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F04FA" w14:textId="0A187347" w:rsidR="00AF595A" w:rsidRDefault="003E116B" w:rsidP="00AB03C0">
      <w:pPr>
        <w:jc w:val="center"/>
        <w:rPr>
          <w:lang w:eastAsia="zh-CN"/>
        </w:rPr>
      </w:pPr>
      <w:bookmarkStart w:id="0" w:name="_Hlk149187928"/>
      <w:r>
        <w:rPr>
          <w:lang w:eastAsia="zh-CN"/>
        </w:rPr>
        <w:t>P</w:t>
      </w:r>
      <w:r w:rsidR="002861C6">
        <w:rPr>
          <w:lang w:eastAsia="zh-CN"/>
        </w:rPr>
        <w:t>h.D. Thesis</w:t>
      </w:r>
    </w:p>
    <w:p w14:paraId="3533C339" w14:textId="1B6E2D65" w:rsidR="002E2B11" w:rsidRDefault="002E2B11" w:rsidP="00197C38">
      <w:pPr>
        <w:jc w:val="center"/>
        <w:rPr>
          <w:color w:val="FF0000"/>
          <w:lang w:eastAsia="zh-CN"/>
        </w:rPr>
      </w:pPr>
    </w:p>
    <w:p w14:paraId="1E2F6682" w14:textId="77777777" w:rsidR="00674FF7" w:rsidRDefault="00674FF7" w:rsidP="00197C38">
      <w:pPr>
        <w:jc w:val="center"/>
        <w:rPr>
          <w:lang w:eastAsia="zh-CN"/>
        </w:rPr>
      </w:pPr>
    </w:p>
    <w:p w14:paraId="6CD03ADB" w14:textId="77777777" w:rsidR="00EF6E9C" w:rsidRDefault="00EF6E9C" w:rsidP="00197C38">
      <w:pPr>
        <w:jc w:val="center"/>
        <w:rPr>
          <w:lang w:eastAsia="zh-CN"/>
        </w:rPr>
      </w:pPr>
    </w:p>
    <w:p w14:paraId="34B623D2" w14:textId="21F482AD" w:rsidR="00AF595A" w:rsidRDefault="00281730" w:rsidP="00197C38">
      <w:pPr>
        <w:jc w:val="center"/>
      </w:pPr>
      <w:r>
        <w:t>D</w:t>
      </w:r>
      <w:r>
        <w:rPr>
          <w:rFonts w:hint="eastAsia"/>
          <w:lang w:eastAsia="zh-CN"/>
        </w:rPr>
        <w:t>evelop</w:t>
      </w:r>
      <w:r>
        <w:t xml:space="preserve"> and Evaluate a Transferable</w:t>
      </w:r>
      <w:r w:rsidR="009E4FBB">
        <w:t xml:space="preserve"> Model Predictive Control Based</w:t>
      </w:r>
      <w:r>
        <w:t xml:space="preserve"> </w:t>
      </w:r>
      <w:r w:rsidR="00A22B66">
        <w:t>G</w:t>
      </w:r>
      <w:r w:rsidR="00A22B66">
        <w:rPr>
          <w:rFonts w:hint="eastAsia"/>
          <w:lang w:eastAsia="zh-CN"/>
        </w:rPr>
        <w:t>roup</w:t>
      </w:r>
      <w:r w:rsidR="00A22B66">
        <w:rPr>
          <w:lang w:eastAsia="zh-CN"/>
        </w:rPr>
        <w:t xml:space="preserve"> Occupant</w:t>
      </w:r>
      <w:r>
        <w:rPr>
          <w:lang w:eastAsia="zh-CN"/>
        </w:rPr>
        <w:t>-Centric Control</w:t>
      </w:r>
      <w:r w:rsidR="008751A9">
        <w:rPr>
          <w:lang w:eastAsia="zh-CN"/>
        </w:rPr>
        <w:t xml:space="preserve"> Strategy</w:t>
      </w:r>
    </w:p>
    <w:p w14:paraId="0386C280" w14:textId="683C8DC5" w:rsidR="00DF526E" w:rsidRDefault="00DF526E" w:rsidP="00197C38">
      <w:pPr>
        <w:jc w:val="center"/>
      </w:pPr>
    </w:p>
    <w:p w14:paraId="7617A451" w14:textId="0B6EC21F" w:rsidR="002E2B11" w:rsidRDefault="002E2B11" w:rsidP="00197C38">
      <w:pPr>
        <w:jc w:val="center"/>
      </w:pPr>
    </w:p>
    <w:p w14:paraId="3319DBBB" w14:textId="77777777" w:rsidR="00EF6E9C" w:rsidRPr="00DF526E" w:rsidRDefault="00EF6E9C" w:rsidP="00197C38">
      <w:pPr>
        <w:jc w:val="center"/>
      </w:pPr>
    </w:p>
    <w:p w14:paraId="4A88ED41" w14:textId="77777777" w:rsidR="00AF595A" w:rsidRPr="00DF526E" w:rsidRDefault="00AF595A" w:rsidP="00197C38">
      <w:pPr>
        <w:jc w:val="center"/>
      </w:pPr>
      <w:r w:rsidRPr="00DF526E">
        <w:t>Committee Members:</w:t>
      </w:r>
    </w:p>
    <w:p w14:paraId="0202B8C6" w14:textId="4990E4AF" w:rsidR="00AF595A" w:rsidRPr="00D42240" w:rsidRDefault="00AF595A" w:rsidP="00197C38">
      <w:pPr>
        <w:jc w:val="center"/>
      </w:pPr>
      <w:r w:rsidRPr="00D42240">
        <w:t>Jin Wen, Ph</w:t>
      </w:r>
      <w:r w:rsidR="00737428" w:rsidRPr="00D42240">
        <w:t>.</w:t>
      </w:r>
      <w:r w:rsidRPr="00D42240">
        <w:t>D</w:t>
      </w:r>
      <w:r w:rsidR="00737428" w:rsidRPr="00D42240">
        <w:t>.</w:t>
      </w:r>
      <w:r w:rsidRPr="00D42240">
        <w:t xml:space="preserve"> (Drexel University)</w:t>
      </w:r>
    </w:p>
    <w:p w14:paraId="3D773575" w14:textId="3B2EFF67" w:rsidR="00AF595A" w:rsidRDefault="00D212A7" w:rsidP="00197C38">
      <w:pPr>
        <w:jc w:val="center"/>
      </w:pPr>
      <w:r>
        <w:t>J</w:t>
      </w:r>
      <w:r>
        <w:rPr>
          <w:rFonts w:hint="eastAsia"/>
          <w:lang w:eastAsia="zh-CN"/>
        </w:rPr>
        <w:t>ame</w:t>
      </w:r>
      <w:r>
        <w:t>s</w:t>
      </w:r>
      <w:r w:rsidR="00AF595A" w:rsidRPr="00CB797F">
        <w:t xml:space="preserve"> </w:t>
      </w:r>
      <w:r>
        <w:t>Lo</w:t>
      </w:r>
      <w:r w:rsidR="00AF595A" w:rsidRPr="00CB797F">
        <w:t>, Ph</w:t>
      </w:r>
      <w:r w:rsidR="00737428">
        <w:t>.</w:t>
      </w:r>
      <w:r w:rsidR="00AF595A" w:rsidRPr="00CB797F">
        <w:t>D</w:t>
      </w:r>
      <w:r w:rsidR="00737428">
        <w:t>.</w:t>
      </w:r>
      <w:r w:rsidR="00AF595A" w:rsidRPr="00CB797F">
        <w:t xml:space="preserve"> (</w:t>
      </w:r>
      <w:r>
        <w:t>Drexel</w:t>
      </w:r>
      <w:r w:rsidR="00AF595A" w:rsidRPr="00CB797F">
        <w:t xml:space="preserve"> University)</w:t>
      </w:r>
    </w:p>
    <w:p w14:paraId="5BFFEF6F" w14:textId="678A8574" w:rsidR="00D212A7" w:rsidRDefault="00D212A7" w:rsidP="00D212A7">
      <w:pPr>
        <w:jc w:val="center"/>
      </w:pPr>
      <w:r>
        <w:t>Simi Hoque</w:t>
      </w:r>
      <w:r w:rsidRPr="00CB797F">
        <w:t>, Ph</w:t>
      </w:r>
      <w:r>
        <w:t>.</w:t>
      </w:r>
      <w:r w:rsidRPr="00CB797F">
        <w:t>D</w:t>
      </w:r>
      <w:r>
        <w:t>.</w:t>
      </w:r>
      <w:r w:rsidRPr="00CB797F">
        <w:t xml:space="preserve"> (Drexel University</w:t>
      </w:r>
      <w:r>
        <w:t>)</w:t>
      </w:r>
    </w:p>
    <w:p w14:paraId="6B335E80" w14:textId="028B59E9" w:rsidR="00D212A7" w:rsidRPr="00CB797F" w:rsidRDefault="00D212A7" w:rsidP="00D212A7">
      <w:pPr>
        <w:jc w:val="center"/>
      </w:pPr>
      <w:r>
        <w:t>Amanda Pertzborn</w:t>
      </w:r>
      <w:r w:rsidRPr="00CB797F">
        <w:t>, Ph</w:t>
      </w:r>
      <w:r>
        <w:t>.</w:t>
      </w:r>
      <w:r w:rsidRPr="00CB797F">
        <w:t>D</w:t>
      </w:r>
      <w:r>
        <w:t>.</w:t>
      </w:r>
      <w:r w:rsidRPr="00CB797F">
        <w:t xml:space="preserve"> (</w:t>
      </w:r>
      <w:r>
        <w:t>National Institute of Standards and Technology</w:t>
      </w:r>
      <w:r w:rsidRPr="00CB797F">
        <w:t>)</w:t>
      </w:r>
    </w:p>
    <w:p w14:paraId="08A42D64" w14:textId="06756DA3" w:rsidR="00DF526E" w:rsidRPr="00E72266" w:rsidRDefault="00AF595A" w:rsidP="00D212A7">
      <w:pPr>
        <w:jc w:val="center"/>
        <w:rPr>
          <w:lang w:val="de-DE"/>
        </w:rPr>
      </w:pPr>
      <w:r w:rsidRPr="00E72266">
        <w:rPr>
          <w:lang w:val="de-DE"/>
        </w:rPr>
        <w:t>Zhe</w:t>
      </w:r>
      <w:r w:rsidR="007B27B1" w:rsidRPr="00E72266">
        <w:rPr>
          <w:rFonts w:hint="eastAsia"/>
          <w:lang w:val="de-DE" w:eastAsia="zh-CN"/>
        </w:rPr>
        <w:t>lun Chen</w:t>
      </w:r>
      <w:r w:rsidRPr="00E72266">
        <w:rPr>
          <w:lang w:val="de-DE"/>
        </w:rPr>
        <w:t>, Ph</w:t>
      </w:r>
      <w:r w:rsidR="00737428" w:rsidRPr="00E72266">
        <w:rPr>
          <w:lang w:val="de-DE"/>
        </w:rPr>
        <w:t>.</w:t>
      </w:r>
      <w:r w:rsidRPr="00E72266">
        <w:rPr>
          <w:lang w:val="de-DE"/>
        </w:rPr>
        <w:t>D</w:t>
      </w:r>
      <w:r w:rsidR="00737428" w:rsidRPr="00E72266">
        <w:rPr>
          <w:lang w:val="de-DE"/>
        </w:rPr>
        <w:t>.</w:t>
      </w:r>
      <w:r w:rsidRPr="00E72266">
        <w:rPr>
          <w:lang w:val="de-DE"/>
        </w:rPr>
        <w:t xml:space="preserve"> (</w:t>
      </w:r>
      <w:r w:rsidR="00E72266" w:rsidRPr="00E72266">
        <w:rPr>
          <w:rFonts w:hint="eastAsia"/>
          <w:lang w:val="de-DE" w:eastAsia="zh-CN"/>
        </w:rPr>
        <w:t>D</w:t>
      </w:r>
      <w:r w:rsidR="00E72266" w:rsidRPr="00E72266">
        <w:rPr>
          <w:lang w:val="de-DE"/>
        </w:rPr>
        <w:t xml:space="preserve">aikin </w:t>
      </w:r>
      <w:r w:rsidR="00E72266" w:rsidRPr="00E72266">
        <w:rPr>
          <w:rFonts w:hint="eastAsia"/>
          <w:lang w:val="de-DE" w:eastAsia="zh-CN"/>
        </w:rPr>
        <w:t>C</w:t>
      </w:r>
      <w:r w:rsidR="00E72266" w:rsidRPr="00E72266">
        <w:rPr>
          <w:lang w:val="de-DE"/>
        </w:rPr>
        <w:t>omfort</w:t>
      </w:r>
      <w:r w:rsidRPr="00E72266">
        <w:rPr>
          <w:lang w:val="de-DE"/>
        </w:rPr>
        <w:t>)</w:t>
      </w:r>
    </w:p>
    <w:p w14:paraId="795E9A8B" w14:textId="77777777" w:rsidR="00DF526E" w:rsidRPr="00E72266" w:rsidRDefault="00DF526E" w:rsidP="00197C38">
      <w:pPr>
        <w:jc w:val="center"/>
        <w:rPr>
          <w:lang w:val="de-DE"/>
        </w:rPr>
      </w:pPr>
    </w:p>
    <w:p w14:paraId="4DB89145" w14:textId="77777777" w:rsidR="00AF595A" w:rsidRPr="00DF526E" w:rsidRDefault="00AF595A" w:rsidP="00197C38">
      <w:pPr>
        <w:jc w:val="center"/>
      </w:pPr>
      <w:r w:rsidRPr="00DF526E">
        <w:t>Prepared By:</w:t>
      </w:r>
    </w:p>
    <w:p w14:paraId="3CA9E6AC" w14:textId="562F5068" w:rsidR="00AF595A" w:rsidRDefault="00BC32F3" w:rsidP="00197C38">
      <w:pPr>
        <w:jc w:val="center"/>
      </w:pPr>
      <w:r>
        <w:t>Yicheng Li</w:t>
      </w:r>
    </w:p>
    <w:p w14:paraId="7989BA7E" w14:textId="11D1CC23" w:rsidR="00435447" w:rsidRDefault="000A7122" w:rsidP="00197C38">
      <w:pPr>
        <w:jc w:val="center"/>
      </w:pPr>
      <w:r>
        <w:t>Department of Civil, Architectural and Environmental Engineering,</w:t>
      </w:r>
    </w:p>
    <w:p w14:paraId="185D7EAD" w14:textId="744E43BE" w:rsidR="000A7122" w:rsidRDefault="000A7122" w:rsidP="00197C38">
      <w:pPr>
        <w:jc w:val="center"/>
      </w:pPr>
      <w:r>
        <w:t>Drexel University</w:t>
      </w:r>
    </w:p>
    <w:p w14:paraId="54BF2F37" w14:textId="1D6DF8D9" w:rsidR="007C7FB9" w:rsidRDefault="000A7122" w:rsidP="00197C38">
      <w:pPr>
        <w:jc w:val="center"/>
      </w:pPr>
      <w:r>
        <w:t>Philadelphia, PA 19104, USA</w:t>
      </w:r>
    </w:p>
    <w:p w14:paraId="1EF0540E" w14:textId="6A946AB4" w:rsidR="00DF526E" w:rsidRDefault="00DF526E" w:rsidP="00197C38">
      <w:pPr>
        <w:jc w:val="center"/>
      </w:pPr>
    </w:p>
    <w:p w14:paraId="5ACE5AA0" w14:textId="77777777" w:rsidR="003B62D7" w:rsidRDefault="003B62D7" w:rsidP="00197C38">
      <w:pPr>
        <w:jc w:val="center"/>
      </w:pPr>
    </w:p>
    <w:p w14:paraId="779FB8A4" w14:textId="457B6377" w:rsidR="00DF526E" w:rsidRDefault="00DF526E" w:rsidP="00197C38">
      <w:pPr>
        <w:jc w:val="center"/>
      </w:pPr>
    </w:p>
    <w:p w14:paraId="06A9161D" w14:textId="7E1D2A8B" w:rsidR="00AF595A" w:rsidRPr="007F7019" w:rsidRDefault="00AF595A" w:rsidP="00197C38">
      <w:pPr>
        <w:jc w:val="center"/>
        <w:rPr>
          <w:lang w:eastAsia="zh-CN"/>
        </w:rPr>
      </w:pPr>
      <w:r w:rsidRPr="008B185F">
        <w:t xml:space="preserve">Date: </w:t>
      </w:r>
      <w:r w:rsidRPr="008B185F">
        <w:rPr>
          <w:rFonts w:cstheme="minorHAnsi"/>
          <w:noProof/>
          <w:color w:val="000000"/>
        </w:rPr>
        <w:drawing>
          <wp:anchor distT="0" distB="0" distL="114300" distR="114300" simplePos="0" relativeHeight="251658240" behindDoc="0" locked="0" layoutInCell="1" allowOverlap="1" wp14:anchorId="1FC210D5" wp14:editId="56A0D0DE">
            <wp:simplePos x="0" y="0"/>
            <wp:positionH relativeFrom="margin">
              <wp:align>center</wp:align>
            </wp:positionH>
            <wp:positionV relativeFrom="margin">
              <wp:align>bottom</wp:align>
            </wp:positionV>
            <wp:extent cx="4929505" cy="1311275"/>
            <wp:effectExtent l="0" t="0" r="4445" b="3175"/>
            <wp:wrapTopAndBottom/>
            <wp:docPr id="2" name="Picture 2" descr="http://archived.materials.drexel.edu/News/Logos/drexel-coe-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rchived.materials.drexel.edu/News/Logos/drexel-coe-ms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4872"/>
                    <a:stretch/>
                  </pic:blipFill>
                  <pic:spPr bwMode="auto">
                    <a:xfrm>
                      <a:off x="0" y="0"/>
                      <a:ext cx="4929505" cy="131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2AE8">
        <w:rPr>
          <w:rFonts w:hint="eastAsia"/>
          <w:lang w:eastAsia="zh-CN"/>
        </w:rPr>
        <w:t>May</w:t>
      </w:r>
      <w:r w:rsidR="00B55A17">
        <w:rPr>
          <w:rFonts w:hint="eastAsia"/>
          <w:lang w:eastAsia="zh-CN"/>
        </w:rPr>
        <w:t xml:space="preserve"> 202</w:t>
      </w:r>
      <w:r w:rsidR="00734CA9">
        <w:rPr>
          <w:rFonts w:hint="eastAsia"/>
          <w:lang w:eastAsia="zh-CN"/>
        </w:rPr>
        <w:t>5</w:t>
      </w:r>
    </w:p>
    <w:p w14:paraId="299026DB" w14:textId="0AEA53D3" w:rsidR="00DF526E" w:rsidRDefault="00DF526E" w:rsidP="007D610F">
      <w:pPr>
        <w:jc w:val="center"/>
        <w:rPr>
          <w:lang w:eastAsia="zh-CN"/>
        </w:rPr>
      </w:pPr>
    </w:p>
    <w:p w14:paraId="0F8BE6C1" w14:textId="1224597C" w:rsidR="00E2295A" w:rsidRDefault="0041563C" w:rsidP="007C5E14">
      <w:r>
        <w:br w:type="page"/>
      </w:r>
    </w:p>
    <w:p w14:paraId="1789B534" w14:textId="77777777" w:rsidR="00E2295A" w:rsidRDefault="00E2295A">
      <w:pPr>
        <w:spacing w:after="160" w:line="259" w:lineRule="auto"/>
        <w:ind w:firstLine="0"/>
        <w:jc w:val="left"/>
      </w:pPr>
      <w:r>
        <w:lastRenderedPageBreak/>
        <w:br w:type="page"/>
      </w:r>
    </w:p>
    <w:p w14:paraId="7E72B8B1" w14:textId="40DE59E7" w:rsidR="0099119E" w:rsidRDefault="00C55BCB" w:rsidP="00C55BCB">
      <w:pPr>
        <w:jc w:val="center"/>
        <w:rPr>
          <w:rFonts w:eastAsiaTheme="majorEastAsia" w:cs="Times New Roman"/>
          <w:b/>
          <w:bCs/>
          <w:color w:val="000000"/>
          <w:sz w:val="24"/>
          <w:szCs w:val="24"/>
          <w:lang w:eastAsia="zh-CN"/>
        </w:rPr>
      </w:pPr>
      <w:r w:rsidRPr="00C55BCB">
        <w:rPr>
          <w:rFonts w:eastAsiaTheme="majorEastAsia" w:cs="Times New Roman"/>
          <w:b/>
          <w:bCs/>
          <w:color w:val="000000"/>
          <w:sz w:val="24"/>
          <w:szCs w:val="24"/>
          <w:lang w:eastAsia="zh-CN"/>
        </w:rPr>
        <w:lastRenderedPageBreak/>
        <w:t>Acknowledgments</w:t>
      </w:r>
    </w:p>
    <w:p w14:paraId="7590514C" w14:textId="35625F6F" w:rsidR="0024460F" w:rsidRPr="0024460F" w:rsidRDefault="0024460F" w:rsidP="0024460F">
      <w:pPr>
        <w:jc w:val="left"/>
        <w:rPr>
          <w:rFonts w:eastAsiaTheme="majorEastAsia" w:cs="Times New Roman"/>
          <w:color w:val="000000"/>
          <w:sz w:val="24"/>
          <w:szCs w:val="24"/>
          <w:lang w:eastAsia="zh-CN"/>
        </w:rPr>
      </w:pPr>
      <w:r w:rsidRPr="0024460F">
        <w:rPr>
          <w:rFonts w:eastAsiaTheme="majorEastAsia" w:cs="Times New Roman"/>
          <w:color w:val="000000"/>
          <w:sz w:val="24"/>
          <w:szCs w:val="24"/>
          <w:lang w:eastAsia="zh-CN"/>
        </w:rPr>
        <w:t>First and foremost, I wish to express my profound gratitude to my supervisor, Professor Jin Wen, for her invaluable guidance and unwavering support throughout my doctoral journey. Like raw timber finding its shape under a master carpenter's chisel, I owe my academic formation to her meticulous mentoring. Beyond her encyclopedic expertise, I sincerely appreciate her for the care and warmth she extended. Her kindness and support mean a great deal to me throughout this journey.</w:t>
      </w:r>
    </w:p>
    <w:p w14:paraId="5C159F07" w14:textId="29BF49C6" w:rsidR="0024460F" w:rsidRPr="0024460F" w:rsidRDefault="0024460F" w:rsidP="0024460F">
      <w:pPr>
        <w:jc w:val="left"/>
        <w:rPr>
          <w:rFonts w:eastAsiaTheme="majorEastAsia" w:cs="Times New Roman"/>
          <w:color w:val="000000"/>
          <w:sz w:val="24"/>
          <w:szCs w:val="24"/>
          <w:lang w:eastAsia="zh-CN"/>
        </w:rPr>
      </w:pPr>
      <w:r w:rsidRPr="0024460F">
        <w:rPr>
          <w:rFonts w:eastAsiaTheme="majorEastAsia" w:cs="Times New Roman"/>
          <w:color w:val="000000"/>
          <w:sz w:val="24"/>
          <w:szCs w:val="24"/>
          <w:lang w:eastAsia="zh-CN"/>
        </w:rPr>
        <w:t xml:space="preserve">I am also immensely grateful to the members of my thesis committee: Dr. James Lo (Drexel University), Dr. Simi Hoque (Drexel University), Dr. Amanda Pertzborn (National Institute of Standards and Technology), and Dr. </w:t>
      </w:r>
      <w:proofErr w:type="spellStart"/>
      <w:r w:rsidRPr="0024460F">
        <w:rPr>
          <w:rFonts w:eastAsiaTheme="majorEastAsia" w:cs="Times New Roman"/>
          <w:color w:val="000000"/>
          <w:sz w:val="24"/>
          <w:szCs w:val="24"/>
          <w:lang w:eastAsia="zh-CN"/>
        </w:rPr>
        <w:t>Zhelun</w:t>
      </w:r>
      <w:proofErr w:type="spellEnd"/>
      <w:r w:rsidRPr="0024460F">
        <w:rPr>
          <w:rFonts w:eastAsiaTheme="majorEastAsia" w:cs="Times New Roman"/>
          <w:color w:val="000000"/>
          <w:sz w:val="24"/>
          <w:szCs w:val="24"/>
          <w:lang w:eastAsia="zh-CN"/>
        </w:rPr>
        <w:t xml:space="preserve"> Chen (Daikin Comfort). Over the years, their insightful feedback and valuable suggestions have significantly enhanced my work. I am truly honored to have had the opportunity to learn from their extensive knowledge and experience. Special recognition goes to Dr. </w:t>
      </w:r>
      <w:proofErr w:type="spellStart"/>
      <w:r w:rsidRPr="0024460F">
        <w:rPr>
          <w:rFonts w:eastAsiaTheme="majorEastAsia" w:cs="Times New Roman"/>
          <w:color w:val="000000"/>
          <w:sz w:val="24"/>
          <w:szCs w:val="24"/>
          <w:lang w:eastAsia="zh-CN"/>
        </w:rPr>
        <w:t>Zhelun</w:t>
      </w:r>
      <w:proofErr w:type="spellEnd"/>
      <w:r w:rsidRPr="0024460F">
        <w:rPr>
          <w:rFonts w:eastAsiaTheme="majorEastAsia" w:cs="Times New Roman"/>
          <w:color w:val="000000"/>
          <w:sz w:val="24"/>
          <w:szCs w:val="24"/>
          <w:lang w:eastAsia="zh-CN"/>
        </w:rPr>
        <w:t xml:space="preserve"> Chen, who has been like a fellow student and close companion throughout my PhD journey. His encouragement and assistance have profoundly impacted my PhD experience. </w:t>
      </w:r>
    </w:p>
    <w:p w14:paraId="661E69F3" w14:textId="20EE4C1E" w:rsidR="0024460F" w:rsidRPr="0024460F" w:rsidRDefault="0024460F" w:rsidP="0024460F">
      <w:pPr>
        <w:jc w:val="left"/>
        <w:rPr>
          <w:rFonts w:eastAsiaTheme="majorEastAsia" w:cs="Times New Roman"/>
          <w:color w:val="000000"/>
          <w:sz w:val="24"/>
          <w:szCs w:val="24"/>
          <w:lang w:eastAsia="zh-CN"/>
        </w:rPr>
      </w:pPr>
      <w:r w:rsidRPr="0024460F">
        <w:rPr>
          <w:rFonts w:eastAsiaTheme="majorEastAsia" w:cs="Times New Roman"/>
          <w:color w:val="000000"/>
          <w:sz w:val="24"/>
          <w:szCs w:val="24"/>
          <w:lang w:eastAsia="zh-CN"/>
        </w:rPr>
        <w:t xml:space="preserve">I would also like to express my sincere gratitude to all the members of the Building, Science &amp; Engineering Group (BSEG) lab for their stimulating discussions, collaborative spirit, and the many enjoyable </w:t>
      </w:r>
      <w:r w:rsidR="008E1F32">
        <w:rPr>
          <w:rFonts w:eastAsiaTheme="majorEastAsia" w:cs="Times New Roman" w:hint="eastAsia"/>
          <w:color w:val="000000"/>
          <w:sz w:val="24"/>
          <w:szCs w:val="24"/>
          <w:lang w:eastAsia="zh-CN"/>
        </w:rPr>
        <w:t>happy hour</w:t>
      </w:r>
      <w:r w:rsidRPr="0024460F">
        <w:rPr>
          <w:rFonts w:eastAsiaTheme="majorEastAsia" w:cs="Times New Roman"/>
          <w:color w:val="000000"/>
          <w:sz w:val="24"/>
          <w:szCs w:val="24"/>
          <w:lang w:eastAsia="zh-CN"/>
        </w:rPr>
        <w:t xml:space="preserve">s we shared throughout this journey. They are Richard Kimball, Gabriel Grajewski, </w:t>
      </w:r>
      <w:proofErr w:type="spellStart"/>
      <w:r w:rsidRPr="0024460F">
        <w:rPr>
          <w:rFonts w:eastAsiaTheme="majorEastAsia" w:cs="Times New Roman"/>
          <w:color w:val="000000"/>
          <w:sz w:val="24"/>
          <w:szCs w:val="24"/>
          <w:lang w:eastAsia="zh-CN"/>
        </w:rPr>
        <w:t>Noreshvarman</w:t>
      </w:r>
      <w:proofErr w:type="spellEnd"/>
      <w:r w:rsidRPr="0024460F">
        <w:rPr>
          <w:rFonts w:eastAsiaTheme="majorEastAsia" w:cs="Times New Roman"/>
          <w:color w:val="000000"/>
          <w:sz w:val="24"/>
          <w:szCs w:val="24"/>
          <w:lang w:eastAsia="zh-CN"/>
        </w:rPr>
        <w:t xml:space="preserve"> </w:t>
      </w:r>
      <w:proofErr w:type="spellStart"/>
      <w:r w:rsidRPr="0024460F">
        <w:rPr>
          <w:rFonts w:eastAsiaTheme="majorEastAsia" w:cs="Times New Roman"/>
          <w:color w:val="000000"/>
          <w:sz w:val="24"/>
          <w:szCs w:val="24"/>
          <w:lang w:eastAsia="zh-CN"/>
        </w:rPr>
        <w:t>Manisagar</w:t>
      </w:r>
      <w:proofErr w:type="spellEnd"/>
      <w:r w:rsidRPr="0024460F">
        <w:rPr>
          <w:rFonts w:eastAsiaTheme="majorEastAsia" w:cs="Times New Roman"/>
          <w:color w:val="000000"/>
          <w:sz w:val="24"/>
          <w:szCs w:val="24"/>
          <w:lang w:eastAsia="zh-CN"/>
        </w:rPr>
        <w:t xml:space="preserve">, Naghmeh </w:t>
      </w:r>
      <w:proofErr w:type="spellStart"/>
      <w:r w:rsidRPr="0024460F">
        <w:rPr>
          <w:rFonts w:eastAsiaTheme="majorEastAsia" w:cs="Times New Roman"/>
          <w:color w:val="000000"/>
          <w:sz w:val="24"/>
          <w:szCs w:val="24"/>
          <w:lang w:eastAsia="zh-CN"/>
        </w:rPr>
        <w:t>Ghalamsiah</w:t>
      </w:r>
      <w:proofErr w:type="spellEnd"/>
      <w:r w:rsidRPr="0024460F">
        <w:rPr>
          <w:rFonts w:eastAsiaTheme="majorEastAsia" w:cs="Times New Roman"/>
          <w:color w:val="000000"/>
          <w:sz w:val="24"/>
          <w:szCs w:val="24"/>
          <w:lang w:eastAsia="zh-CN"/>
        </w:rPr>
        <w:t>, Jose Moussa, and Dr. Ojas Pradhan. Their support, camaraderie, and good humor have made my time in the lab enriching and memorable.</w:t>
      </w:r>
    </w:p>
    <w:p w14:paraId="471DB6EC" w14:textId="740C656D" w:rsidR="0024460F" w:rsidRPr="0024460F" w:rsidRDefault="0024460F" w:rsidP="0024460F">
      <w:pPr>
        <w:jc w:val="left"/>
        <w:rPr>
          <w:rFonts w:eastAsiaTheme="majorEastAsia" w:cs="Times New Roman"/>
          <w:color w:val="000000"/>
          <w:sz w:val="24"/>
          <w:szCs w:val="24"/>
          <w:lang w:eastAsia="zh-CN"/>
        </w:rPr>
      </w:pPr>
      <w:r w:rsidRPr="0024460F">
        <w:rPr>
          <w:rFonts w:eastAsiaTheme="majorEastAsia" w:cs="Times New Roman"/>
          <w:color w:val="000000"/>
          <w:sz w:val="24"/>
          <w:szCs w:val="24"/>
          <w:lang w:eastAsia="zh-CN"/>
        </w:rPr>
        <w:t xml:space="preserve">To my family across the ocean, I extend my heartfelt thanks for </w:t>
      </w:r>
      <w:r w:rsidR="006E4877">
        <w:rPr>
          <w:rFonts w:eastAsiaTheme="majorEastAsia" w:cs="Times New Roman"/>
          <w:color w:val="000000"/>
          <w:sz w:val="24"/>
          <w:szCs w:val="24"/>
          <w:lang w:eastAsia="zh-CN"/>
        </w:rPr>
        <w:t>their</w:t>
      </w:r>
      <w:r w:rsidRPr="0024460F">
        <w:rPr>
          <w:rFonts w:eastAsiaTheme="majorEastAsia" w:cs="Times New Roman"/>
          <w:color w:val="000000"/>
          <w:sz w:val="24"/>
          <w:szCs w:val="24"/>
          <w:lang w:eastAsia="zh-CN"/>
        </w:rPr>
        <w:t xml:space="preserve"> continuous encouragement and support throughout my studies. </w:t>
      </w:r>
      <w:r w:rsidR="00AC56FE">
        <w:rPr>
          <w:rFonts w:eastAsiaTheme="majorEastAsia" w:cs="Times New Roman"/>
          <w:color w:val="000000"/>
          <w:sz w:val="24"/>
          <w:szCs w:val="24"/>
          <w:lang w:eastAsia="zh-CN"/>
        </w:rPr>
        <w:t>Their</w:t>
      </w:r>
      <w:r w:rsidRPr="0024460F">
        <w:rPr>
          <w:rFonts w:eastAsiaTheme="majorEastAsia" w:cs="Times New Roman"/>
          <w:color w:val="000000"/>
          <w:sz w:val="24"/>
          <w:szCs w:val="24"/>
          <w:lang w:eastAsia="zh-CN"/>
        </w:rPr>
        <w:t xml:space="preserve"> video calls have reminded me time and time again of my family's selfless love. To my close friends in Philadelphia, the cheesesteaks, hot pot dinners, and shared laughter have made the city feel like home. I am deeply grateful for the precious friendships and memories we’ve made along the way. To my girlfriend, Yiqing Wang, her patience, understanding, and constant support provided me with strength and comfort when I needed it most, and I could not have made it through without her.</w:t>
      </w:r>
    </w:p>
    <w:p w14:paraId="5A9F58DA" w14:textId="59FF4384" w:rsidR="0024460F" w:rsidRDefault="0024460F" w:rsidP="0024460F">
      <w:pPr>
        <w:jc w:val="left"/>
        <w:rPr>
          <w:rFonts w:eastAsiaTheme="majorEastAsia" w:cs="Times New Roman"/>
          <w:color w:val="000000"/>
          <w:sz w:val="24"/>
          <w:szCs w:val="24"/>
          <w:lang w:eastAsia="zh-CN"/>
        </w:rPr>
      </w:pPr>
      <w:r w:rsidRPr="0024460F">
        <w:rPr>
          <w:rFonts w:eastAsiaTheme="majorEastAsia" w:cs="Times New Roman"/>
          <w:color w:val="000000"/>
          <w:sz w:val="24"/>
          <w:szCs w:val="24"/>
          <w:lang w:eastAsia="zh-CN"/>
        </w:rPr>
        <w:t xml:space="preserve">Lastly, my deepest and most heartfelt gratitude goes to my parents. Words will never be enough to fully express how much I appreciate everything they have done for me. They gave me life, nurtured me with love and care, and have been the strongest support throughout my doctoral </w:t>
      </w:r>
      <w:r w:rsidRPr="0024460F">
        <w:rPr>
          <w:rFonts w:eastAsiaTheme="majorEastAsia" w:cs="Times New Roman"/>
          <w:color w:val="000000"/>
          <w:sz w:val="24"/>
          <w:szCs w:val="24"/>
          <w:lang w:eastAsia="zh-CN"/>
        </w:rPr>
        <w:lastRenderedPageBreak/>
        <w:t>journey. It is their hard work, encouragement, and support that has made me who I am today. I will always remain deeply grateful.</w:t>
      </w:r>
    </w:p>
    <w:p w14:paraId="31E5F030" w14:textId="560E461E" w:rsidR="0024460F" w:rsidRDefault="0099119E" w:rsidP="00C55BCB">
      <w:pPr>
        <w:spacing w:after="160" w:line="259" w:lineRule="auto"/>
        <w:ind w:firstLine="0"/>
        <w:jc w:val="left"/>
        <w:rPr>
          <w:rFonts w:eastAsiaTheme="majorEastAsia" w:cs="Times New Roman"/>
          <w:color w:val="000000"/>
          <w:sz w:val="24"/>
          <w:szCs w:val="24"/>
          <w:lang w:eastAsia="zh-CN"/>
        </w:rPr>
      </w:pPr>
      <w:r>
        <w:rPr>
          <w:rFonts w:eastAsiaTheme="majorEastAsia" w:cs="Times New Roman"/>
          <w:color w:val="000000"/>
          <w:sz w:val="24"/>
          <w:szCs w:val="24"/>
          <w:lang w:eastAsia="zh-CN"/>
        </w:rPr>
        <w:br w:type="page"/>
      </w:r>
    </w:p>
    <w:sdt>
      <w:sdtPr>
        <w:rPr>
          <w:b/>
          <w:bCs/>
        </w:rPr>
        <w:id w:val="1824848610"/>
        <w:docPartObj>
          <w:docPartGallery w:val="Table of Contents"/>
          <w:docPartUnique/>
        </w:docPartObj>
      </w:sdtPr>
      <w:sdtEndPr>
        <w:rPr>
          <w:b w:val="0"/>
          <w:bCs w:val="0"/>
          <w:noProof/>
        </w:rPr>
      </w:sdtEndPr>
      <w:sdtContent>
        <w:p w14:paraId="68AF32BE" w14:textId="607CFF7F" w:rsidR="00E76DEC" w:rsidRPr="00342A89" w:rsidRDefault="00E76DEC" w:rsidP="00E25D33">
          <w:pPr>
            <w:spacing w:line="480" w:lineRule="auto"/>
            <w:jc w:val="center"/>
            <w:rPr>
              <w:b/>
              <w:bCs/>
              <w:sz w:val="28"/>
              <w:szCs w:val="28"/>
            </w:rPr>
          </w:pPr>
          <w:r w:rsidRPr="00342A89">
            <w:rPr>
              <w:b/>
              <w:bCs/>
              <w:sz w:val="28"/>
              <w:szCs w:val="28"/>
            </w:rPr>
            <w:t>Table of Contents</w:t>
          </w:r>
        </w:p>
        <w:p w14:paraId="16050516" w14:textId="42C2CEBA" w:rsidR="00B00410" w:rsidRDefault="000D5FD3">
          <w:pPr>
            <w:pStyle w:val="TOC1"/>
            <w:rPr>
              <w:rFonts w:asciiTheme="minorHAnsi" w:eastAsiaTheme="minorEastAsia" w:hAnsiTheme="minorHAnsi"/>
              <w:noProof/>
              <w:kern w:val="2"/>
              <w:sz w:val="24"/>
              <w:szCs w:val="24"/>
              <w:lang w:eastAsia="zh-CN"/>
              <w14:ligatures w14:val="standardContextual"/>
            </w:rPr>
          </w:pPr>
          <w:r>
            <w:fldChar w:fldCharType="begin"/>
          </w:r>
          <w:r>
            <w:instrText xml:space="preserve"> TOC \o "1-2" \h \z \u </w:instrText>
          </w:r>
          <w:r>
            <w:fldChar w:fldCharType="separate"/>
          </w:r>
          <w:hyperlink w:anchor="_Toc198081963" w:history="1">
            <w:r w:rsidR="00B00410" w:rsidRPr="00CE0F21">
              <w:rPr>
                <w:rStyle w:val="Hyperlink"/>
                <w:noProof/>
              </w:rPr>
              <w:t>List of Figures</w:t>
            </w:r>
            <w:r w:rsidR="00B00410">
              <w:rPr>
                <w:noProof/>
                <w:webHidden/>
              </w:rPr>
              <w:tab/>
            </w:r>
            <w:r w:rsidR="00B00410">
              <w:rPr>
                <w:noProof/>
                <w:webHidden/>
              </w:rPr>
              <w:fldChar w:fldCharType="begin"/>
            </w:r>
            <w:r w:rsidR="00B00410">
              <w:rPr>
                <w:noProof/>
                <w:webHidden/>
              </w:rPr>
              <w:instrText xml:space="preserve"> PAGEREF _Toc198081963 \h </w:instrText>
            </w:r>
            <w:r w:rsidR="00B00410">
              <w:rPr>
                <w:noProof/>
                <w:webHidden/>
              </w:rPr>
            </w:r>
            <w:r w:rsidR="00B00410">
              <w:rPr>
                <w:noProof/>
                <w:webHidden/>
              </w:rPr>
              <w:fldChar w:fldCharType="separate"/>
            </w:r>
            <w:r w:rsidR="00B00410">
              <w:rPr>
                <w:noProof/>
                <w:webHidden/>
              </w:rPr>
              <w:t>8</w:t>
            </w:r>
            <w:r w:rsidR="00B00410">
              <w:rPr>
                <w:noProof/>
                <w:webHidden/>
              </w:rPr>
              <w:fldChar w:fldCharType="end"/>
            </w:r>
          </w:hyperlink>
        </w:p>
        <w:p w14:paraId="59A0CB4C" w14:textId="7108CF72"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1964" w:history="1">
            <w:r w:rsidRPr="00CE0F21">
              <w:rPr>
                <w:rStyle w:val="Hyperlink"/>
                <w:noProof/>
              </w:rPr>
              <w:t>List of Tables</w:t>
            </w:r>
            <w:r>
              <w:rPr>
                <w:noProof/>
                <w:webHidden/>
              </w:rPr>
              <w:tab/>
            </w:r>
            <w:r>
              <w:rPr>
                <w:noProof/>
                <w:webHidden/>
              </w:rPr>
              <w:fldChar w:fldCharType="begin"/>
            </w:r>
            <w:r>
              <w:rPr>
                <w:noProof/>
                <w:webHidden/>
              </w:rPr>
              <w:instrText xml:space="preserve"> PAGEREF _Toc198081964 \h </w:instrText>
            </w:r>
            <w:r>
              <w:rPr>
                <w:noProof/>
                <w:webHidden/>
              </w:rPr>
            </w:r>
            <w:r>
              <w:rPr>
                <w:noProof/>
                <w:webHidden/>
              </w:rPr>
              <w:fldChar w:fldCharType="separate"/>
            </w:r>
            <w:r>
              <w:rPr>
                <w:noProof/>
                <w:webHidden/>
              </w:rPr>
              <w:t>10</w:t>
            </w:r>
            <w:r>
              <w:rPr>
                <w:noProof/>
                <w:webHidden/>
              </w:rPr>
              <w:fldChar w:fldCharType="end"/>
            </w:r>
          </w:hyperlink>
        </w:p>
        <w:p w14:paraId="08A40631" w14:textId="3014124D"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1965" w:history="1">
            <w:r w:rsidRPr="00CE0F21">
              <w:rPr>
                <w:rStyle w:val="Hyperlink"/>
                <w:noProof/>
              </w:rPr>
              <w:t>Abstract</w:t>
            </w:r>
            <w:r>
              <w:rPr>
                <w:noProof/>
                <w:webHidden/>
              </w:rPr>
              <w:tab/>
            </w:r>
            <w:r>
              <w:rPr>
                <w:noProof/>
                <w:webHidden/>
              </w:rPr>
              <w:fldChar w:fldCharType="begin"/>
            </w:r>
            <w:r>
              <w:rPr>
                <w:noProof/>
                <w:webHidden/>
              </w:rPr>
              <w:instrText xml:space="preserve"> PAGEREF _Toc198081965 \h </w:instrText>
            </w:r>
            <w:r>
              <w:rPr>
                <w:noProof/>
                <w:webHidden/>
              </w:rPr>
            </w:r>
            <w:r>
              <w:rPr>
                <w:noProof/>
                <w:webHidden/>
              </w:rPr>
              <w:fldChar w:fldCharType="separate"/>
            </w:r>
            <w:r>
              <w:rPr>
                <w:noProof/>
                <w:webHidden/>
              </w:rPr>
              <w:t>11</w:t>
            </w:r>
            <w:r>
              <w:rPr>
                <w:noProof/>
                <w:webHidden/>
              </w:rPr>
              <w:fldChar w:fldCharType="end"/>
            </w:r>
          </w:hyperlink>
        </w:p>
        <w:p w14:paraId="178E48A4" w14:textId="0506B12B"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1966" w:history="1">
            <w:r w:rsidRPr="00CE0F21">
              <w:rPr>
                <w:rStyle w:val="Hyperlink"/>
                <w:noProof/>
              </w:rPr>
              <w:t>Chapter 1 Introduction</w:t>
            </w:r>
            <w:r>
              <w:rPr>
                <w:noProof/>
                <w:webHidden/>
              </w:rPr>
              <w:tab/>
            </w:r>
            <w:r>
              <w:rPr>
                <w:noProof/>
                <w:webHidden/>
              </w:rPr>
              <w:fldChar w:fldCharType="begin"/>
            </w:r>
            <w:r>
              <w:rPr>
                <w:noProof/>
                <w:webHidden/>
              </w:rPr>
              <w:instrText xml:space="preserve"> PAGEREF _Toc198081966 \h </w:instrText>
            </w:r>
            <w:r>
              <w:rPr>
                <w:noProof/>
                <w:webHidden/>
              </w:rPr>
            </w:r>
            <w:r>
              <w:rPr>
                <w:noProof/>
                <w:webHidden/>
              </w:rPr>
              <w:fldChar w:fldCharType="separate"/>
            </w:r>
            <w:r>
              <w:rPr>
                <w:noProof/>
                <w:webHidden/>
              </w:rPr>
              <w:t>13</w:t>
            </w:r>
            <w:r>
              <w:rPr>
                <w:noProof/>
                <w:webHidden/>
              </w:rPr>
              <w:fldChar w:fldCharType="end"/>
            </w:r>
          </w:hyperlink>
        </w:p>
        <w:p w14:paraId="48856FF4" w14:textId="05E85687"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67" w:history="1">
            <w:r w:rsidRPr="00CE0F21">
              <w:rPr>
                <w:rStyle w:val="Hyperlink"/>
                <w:noProof/>
                <w:lang w:bidi="x-none"/>
              </w:rPr>
              <w:t>1.1</w:t>
            </w:r>
            <w:r w:rsidRPr="00CE0F21">
              <w:rPr>
                <w:rStyle w:val="Hyperlink"/>
                <w:noProof/>
              </w:rPr>
              <w:t xml:space="preserve"> Background</w:t>
            </w:r>
            <w:r>
              <w:rPr>
                <w:noProof/>
                <w:webHidden/>
              </w:rPr>
              <w:tab/>
            </w:r>
            <w:r>
              <w:rPr>
                <w:noProof/>
                <w:webHidden/>
              </w:rPr>
              <w:fldChar w:fldCharType="begin"/>
            </w:r>
            <w:r>
              <w:rPr>
                <w:noProof/>
                <w:webHidden/>
              </w:rPr>
              <w:instrText xml:space="preserve"> PAGEREF _Toc198081967 \h </w:instrText>
            </w:r>
            <w:r>
              <w:rPr>
                <w:noProof/>
                <w:webHidden/>
              </w:rPr>
            </w:r>
            <w:r>
              <w:rPr>
                <w:noProof/>
                <w:webHidden/>
              </w:rPr>
              <w:fldChar w:fldCharType="separate"/>
            </w:r>
            <w:r>
              <w:rPr>
                <w:noProof/>
                <w:webHidden/>
              </w:rPr>
              <w:t>13</w:t>
            </w:r>
            <w:r>
              <w:rPr>
                <w:noProof/>
                <w:webHidden/>
              </w:rPr>
              <w:fldChar w:fldCharType="end"/>
            </w:r>
          </w:hyperlink>
        </w:p>
        <w:p w14:paraId="4224BC35" w14:textId="000E0748"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68" w:history="1">
            <w:r w:rsidRPr="00CE0F21">
              <w:rPr>
                <w:rStyle w:val="Hyperlink"/>
                <w:noProof/>
                <w:lang w:bidi="x-none"/>
              </w:rPr>
              <w:t>1.2</w:t>
            </w:r>
            <w:r w:rsidRPr="00CE0F21">
              <w:rPr>
                <w:rStyle w:val="Hyperlink"/>
                <w:noProof/>
              </w:rPr>
              <w:t xml:space="preserve"> Literature Review</w:t>
            </w:r>
            <w:r>
              <w:rPr>
                <w:noProof/>
                <w:webHidden/>
              </w:rPr>
              <w:tab/>
            </w:r>
            <w:r>
              <w:rPr>
                <w:noProof/>
                <w:webHidden/>
              </w:rPr>
              <w:fldChar w:fldCharType="begin"/>
            </w:r>
            <w:r>
              <w:rPr>
                <w:noProof/>
                <w:webHidden/>
              </w:rPr>
              <w:instrText xml:space="preserve"> PAGEREF _Toc198081968 \h </w:instrText>
            </w:r>
            <w:r>
              <w:rPr>
                <w:noProof/>
                <w:webHidden/>
              </w:rPr>
            </w:r>
            <w:r>
              <w:rPr>
                <w:noProof/>
                <w:webHidden/>
              </w:rPr>
              <w:fldChar w:fldCharType="separate"/>
            </w:r>
            <w:r>
              <w:rPr>
                <w:noProof/>
                <w:webHidden/>
              </w:rPr>
              <w:t>15</w:t>
            </w:r>
            <w:r>
              <w:rPr>
                <w:noProof/>
                <w:webHidden/>
              </w:rPr>
              <w:fldChar w:fldCharType="end"/>
            </w:r>
          </w:hyperlink>
        </w:p>
        <w:p w14:paraId="16550B8F" w14:textId="563F1796"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69" w:history="1">
            <w:r w:rsidRPr="00CE0F21">
              <w:rPr>
                <w:rStyle w:val="Hyperlink"/>
                <w:noProof/>
                <w:lang w:bidi="x-none"/>
              </w:rPr>
              <w:t>1.3</w:t>
            </w:r>
            <w:r w:rsidRPr="00CE0F21">
              <w:rPr>
                <w:rStyle w:val="Hyperlink"/>
                <w:noProof/>
              </w:rPr>
              <w:t xml:space="preserve"> Overview of Study</w:t>
            </w:r>
            <w:r>
              <w:rPr>
                <w:noProof/>
                <w:webHidden/>
              </w:rPr>
              <w:tab/>
            </w:r>
            <w:r>
              <w:rPr>
                <w:noProof/>
                <w:webHidden/>
              </w:rPr>
              <w:fldChar w:fldCharType="begin"/>
            </w:r>
            <w:r>
              <w:rPr>
                <w:noProof/>
                <w:webHidden/>
              </w:rPr>
              <w:instrText xml:space="preserve"> PAGEREF _Toc198081969 \h </w:instrText>
            </w:r>
            <w:r>
              <w:rPr>
                <w:noProof/>
                <w:webHidden/>
              </w:rPr>
            </w:r>
            <w:r>
              <w:rPr>
                <w:noProof/>
                <w:webHidden/>
              </w:rPr>
              <w:fldChar w:fldCharType="separate"/>
            </w:r>
            <w:r>
              <w:rPr>
                <w:noProof/>
                <w:webHidden/>
              </w:rPr>
              <w:t>29</w:t>
            </w:r>
            <w:r>
              <w:rPr>
                <w:noProof/>
                <w:webHidden/>
              </w:rPr>
              <w:fldChar w:fldCharType="end"/>
            </w:r>
          </w:hyperlink>
        </w:p>
        <w:p w14:paraId="57A9194E" w14:textId="244A06AC"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70" w:history="1">
            <w:r w:rsidRPr="00CE0F21">
              <w:rPr>
                <w:rStyle w:val="Hyperlink"/>
                <w:noProof/>
                <w:lang w:bidi="x-none"/>
              </w:rPr>
              <w:t>1.4</w:t>
            </w:r>
            <w:r w:rsidRPr="00CE0F21">
              <w:rPr>
                <w:rStyle w:val="Hyperlink"/>
                <w:noProof/>
              </w:rPr>
              <w:t xml:space="preserve"> Research Tasks</w:t>
            </w:r>
            <w:r>
              <w:rPr>
                <w:noProof/>
                <w:webHidden/>
              </w:rPr>
              <w:tab/>
            </w:r>
            <w:r>
              <w:rPr>
                <w:noProof/>
                <w:webHidden/>
              </w:rPr>
              <w:fldChar w:fldCharType="begin"/>
            </w:r>
            <w:r>
              <w:rPr>
                <w:noProof/>
                <w:webHidden/>
              </w:rPr>
              <w:instrText xml:space="preserve"> PAGEREF _Toc198081970 \h </w:instrText>
            </w:r>
            <w:r>
              <w:rPr>
                <w:noProof/>
                <w:webHidden/>
              </w:rPr>
            </w:r>
            <w:r>
              <w:rPr>
                <w:noProof/>
                <w:webHidden/>
              </w:rPr>
              <w:fldChar w:fldCharType="separate"/>
            </w:r>
            <w:r>
              <w:rPr>
                <w:noProof/>
                <w:webHidden/>
              </w:rPr>
              <w:t>30</w:t>
            </w:r>
            <w:r>
              <w:rPr>
                <w:noProof/>
                <w:webHidden/>
              </w:rPr>
              <w:fldChar w:fldCharType="end"/>
            </w:r>
          </w:hyperlink>
        </w:p>
        <w:p w14:paraId="0D3CB38F" w14:textId="00AAA939"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71" w:history="1">
            <w:r w:rsidRPr="00CE0F21">
              <w:rPr>
                <w:rStyle w:val="Hyperlink"/>
                <w:noProof/>
                <w:lang w:bidi="x-none"/>
              </w:rPr>
              <w:t>1.5</w:t>
            </w:r>
            <w:r w:rsidRPr="00CE0F21">
              <w:rPr>
                <w:rStyle w:val="Hyperlink"/>
                <w:noProof/>
              </w:rPr>
              <w:t xml:space="preserve"> Outline of Contents</w:t>
            </w:r>
            <w:r>
              <w:rPr>
                <w:noProof/>
                <w:webHidden/>
              </w:rPr>
              <w:tab/>
            </w:r>
            <w:r>
              <w:rPr>
                <w:noProof/>
                <w:webHidden/>
              </w:rPr>
              <w:fldChar w:fldCharType="begin"/>
            </w:r>
            <w:r>
              <w:rPr>
                <w:noProof/>
                <w:webHidden/>
              </w:rPr>
              <w:instrText xml:space="preserve"> PAGEREF _Toc198081971 \h </w:instrText>
            </w:r>
            <w:r>
              <w:rPr>
                <w:noProof/>
                <w:webHidden/>
              </w:rPr>
            </w:r>
            <w:r>
              <w:rPr>
                <w:noProof/>
                <w:webHidden/>
              </w:rPr>
              <w:fldChar w:fldCharType="separate"/>
            </w:r>
            <w:r>
              <w:rPr>
                <w:noProof/>
                <w:webHidden/>
              </w:rPr>
              <w:t>31</w:t>
            </w:r>
            <w:r>
              <w:rPr>
                <w:noProof/>
                <w:webHidden/>
              </w:rPr>
              <w:fldChar w:fldCharType="end"/>
            </w:r>
          </w:hyperlink>
        </w:p>
        <w:p w14:paraId="6CC12FD7" w14:textId="291FD52C"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1972" w:history="1">
            <w:r w:rsidRPr="00CE0F21">
              <w:rPr>
                <w:rStyle w:val="Hyperlink"/>
                <w:noProof/>
              </w:rPr>
              <w:t>Chapter 2 Virtual Testbed Development</w:t>
            </w:r>
            <w:r>
              <w:rPr>
                <w:noProof/>
                <w:webHidden/>
              </w:rPr>
              <w:tab/>
            </w:r>
            <w:r>
              <w:rPr>
                <w:noProof/>
                <w:webHidden/>
              </w:rPr>
              <w:fldChar w:fldCharType="begin"/>
            </w:r>
            <w:r>
              <w:rPr>
                <w:noProof/>
                <w:webHidden/>
              </w:rPr>
              <w:instrText xml:space="preserve"> PAGEREF _Toc198081972 \h </w:instrText>
            </w:r>
            <w:r>
              <w:rPr>
                <w:noProof/>
                <w:webHidden/>
              </w:rPr>
            </w:r>
            <w:r>
              <w:rPr>
                <w:noProof/>
                <w:webHidden/>
              </w:rPr>
              <w:fldChar w:fldCharType="separate"/>
            </w:r>
            <w:r>
              <w:rPr>
                <w:noProof/>
                <w:webHidden/>
              </w:rPr>
              <w:t>32</w:t>
            </w:r>
            <w:r>
              <w:rPr>
                <w:noProof/>
                <w:webHidden/>
              </w:rPr>
              <w:fldChar w:fldCharType="end"/>
            </w:r>
          </w:hyperlink>
        </w:p>
        <w:p w14:paraId="4A554277" w14:textId="4645E583"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73" w:history="1">
            <w:r w:rsidRPr="00CE0F21">
              <w:rPr>
                <w:rStyle w:val="Hyperlink"/>
                <w:noProof/>
                <w:lang w:bidi="x-none"/>
              </w:rPr>
              <w:t>2.1</w:t>
            </w:r>
            <w:r w:rsidRPr="00CE0F21">
              <w:rPr>
                <w:rStyle w:val="Hyperlink"/>
                <w:noProof/>
              </w:rPr>
              <w:t xml:space="preserve"> Introduction</w:t>
            </w:r>
            <w:r>
              <w:rPr>
                <w:noProof/>
                <w:webHidden/>
              </w:rPr>
              <w:tab/>
            </w:r>
            <w:r>
              <w:rPr>
                <w:noProof/>
                <w:webHidden/>
              </w:rPr>
              <w:fldChar w:fldCharType="begin"/>
            </w:r>
            <w:r>
              <w:rPr>
                <w:noProof/>
                <w:webHidden/>
              </w:rPr>
              <w:instrText xml:space="preserve"> PAGEREF _Toc198081973 \h </w:instrText>
            </w:r>
            <w:r>
              <w:rPr>
                <w:noProof/>
                <w:webHidden/>
              </w:rPr>
            </w:r>
            <w:r>
              <w:rPr>
                <w:noProof/>
                <w:webHidden/>
              </w:rPr>
              <w:fldChar w:fldCharType="separate"/>
            </w:r>
            <w:r>
              <w:rPr>
                <w:noProof/>
                <w:webHidden/>
              </w:rPr>
              <w:t>32</w:t>
            </w:r>
            <w:r>
              <w:rPr>
                <w:noProof/>
                <w:webHidden/>
              </w:rPr>
              <w:fldChar w:fldCharType="end"/>
            </w:r>
          </w:hyperlink>
        </w:p>
        <w:p w14:paraId="43E3B6B5" w14:textId="008A0265"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74" w:history="1">
            <w:r w:rsidRPr="00CE0F21">
              <w:rPr>
                <w:rStyle w:val="Hyperlink"/>
                <w:noProof/>
                <w:lang w:bidi="x-none"/>
              </w:rPr>
              <w:t>2.2</w:t>
            </w:r>
            <w:r w:rsidRPr="00CE0F21">
              <w:rPr>
                <w:rStyle w:val="Hyperlink"/>
                <w:noProof/>
              </w:rPr>
              <w:t xml:space="preserve"> Terminology</w:t>
            </w:r>
            <w:r>
              <w:rPr>
                <w:noProof/>
                <w:webHidden/>
              </w:rPr>
              <w:tab/>
            </w:r>
            <w:r>
              <w:rPr>
                <w:noProof/>
                <w:webHidden/>
              </w:rPr>
              <w:fldChar w:fldCharType="begin"/>
            </w:r>
            <w:r>
              <w:rPr>
                <w:noProof/>
                <w:webHidden/>
              </w:rPr>
              <w:instrText xml:space="preserve"> PAGEREF _Toc198081974 \h </w:instrText>
            </w:r>
            <w:r>
              <w:rPr>
                <w:noProof/>
                <w:webHidden/>
              </w:rPr>
            </w:r>
            <w:r>
              <w:rPr>
                <w:noProof/>
                <w:webHidden/>
              </w:rPr>
              <w:fldChar w:fldCharType="separate"/>
            </w:r>
            <w:r>
              <w:rPr>
                <w:noProof/>
                <w:webHidden/>
              </w:rPr>
              <w:t>32</w:t>
            </w:r>
            <w:r>
              <w:rPr>
                <w:noProof/>
                <w:webHidden/>
              </w:rPr>
              <w:fldChar w:fldCharType="end"/>
            </w:r>
          </w:hyperlink>
        </w:p>
        <w:p w14:paraId="11E511AD" w14:textId="7A4B4A41"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75" w:history="1">
            <w:r w:rsidRPr="00CE0F21">
              <w:rPr>
                <w:rStyle w:val="Hyperlink"/>
                <w:noProof/>
                <w:lang w:bidi="x-none"/>
              </w:rPr>
              <w:t>2.3</w:t>
            </w:r>
            <w:r w:rsidRPr="00CE0F21">
              <w:rPr>
                <w:rStyle w:val="Hyperlink"/>
                <w:noProof/>
              </w:rPr>
              <w:t xml:space="preserve"> Virtual Testbed Framework</w:t>
            </w:r>
            <w:r>
              <w:rPr>
                <w:noProof/>
                <w:webHidden/>
              </w:rPr>
              <w:tab/>
            </w:r>
            <w:r>
              <w:rPr>
                <w:noProof/>
                <w:webHidden/>
              </w:rPr>
              <w:fldChar w:fldCharType="begin"/>
            </w:r>
            <w:r>
              <w:rPr>
                <w:noProof/>
                <w:webHidden/>
              </w:rPr>
              <w:instrText xml:space="preserve"> PAGEREF _Toc198081975 \h </w:instrText>
            </w:r>
            <w:r>
              <w:rPr>
                <w:noProof/>
                <w:webHidden/>
              </w:rPr>
            </w:r>
            <w:r>
              <w:rPr>
                <w:noProof/>
                <w:webHidden/>
              </w:rPr>
              <w:fldChar w:fldCharType="separate"/>
            </w:r>
            <w:r>
              <w:rPr>
                <w:noProof/>
                <w:webHidden/>
              </w:rPr>
              <w:t>33</w:t>
            </w:r>
            <w:r>
              <w:rPr>
                <w:noProof/>
                <w:webHidden/>
              </w:rPr>
              <w:fldChar w:fldCharType="end"/>
            </w:r>
          </w:hyperlink>
        </w:p>
        <w:p w14:paraId="1BE3DE1C" w14:textId="6FBE9B46"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76" w:history="1">
            <w:r w:rsidRPr="00CE0F21">
              <w:rPr>
                <w:rStyle w:val="Hyperlink"/>
                <w:noProof/>
                <w:lang w:bidi="x-none"/>
              </w:rPr>
              <w:t>2.4</w:t>
            </w:r>
            <w:r w:rsidRPr="00CE0F21">
              <w:rPr>
                <w:rStyle w:val="Hyperlink"/>
                <w:noProof/>
              </w:rPr>
              <w:t xml:space="preserve"> HVAC System Model</w:t>
            </w:r>
            <w:r>
              <w:rPr>
                <w:noProof/>
                <w:webHidden/>
              </w:rPr>
              <w:tab/>
            </w:r>
            <w:r>
              <w:rPr>
                <w:noProof/>
                <w:webHidden/>
              </w:rPr>
              <w:fldChar w:fldCharType="begin"/>
            </w:r>
            <w:r>
              <w:rPr>
                <w:noProof/>
                <w:webHidden/>
              </w:rPr>
              <w:instrText xml:space="preserve"> PAGEREF _Toc198081976 \h </w:instrText>
            </w:r>
            <w:r>
              <w:rPr>
                <w:noProof/>
                <w:webHidden/>
              </w:rPr>
            </w:r>
            <w:r>
              <w:rPr>
                <w:noProof/>
                <w:webHidden/>
              </w:rPr>
              <w:fldChar w:fldCharType="separate"/>
            </w:r>
            <w:r>
              <w:rPr>
                <w:noProof/>
                <w:webHidden/>
              </w:rPr>
              <w:t>34</w:t>
            </w:r>
            <w:r>
              <w:rPr>
                <w:noProof/>
                <w:webHidden/>
              </w:rPr>
              <w:fldChar w:fldCharType="end"/>
            </w:r>
          </w:hyperlink>
        </w:p>
        <w:p w14:paraId="0FCC9DDC" w14:textId="7B409D27"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77" w:history="1">
            <w:r w:rsidRPr="00CE0F21">
              <w:rPr>
                <w:rStyle w:val="Hyperlink"/>
                <w:noProof/>
                <w:lang w:bidi="x-none"/>
              </w:rPr>
              <w:t>2.5</w:t>
            </w:r>
            <w:r w:rsidRPr="00CE0F21">
              <w:rPr>
                <w:rStyle w:val="Hyperlink"/>
                <w:noProof/>
              </w:rPr>
              <w:t xml:space="preserve"> Zone Model</w:t>
            </w:r>
            <w:r>
              <w:rPr>
                <w:noProof/>
                <w:webHidden/>
              </w:rPr>
              <w:tab/>
            </w:r>
            <w:r>
              <w:rPr>
                <w:noProof/>
                <w:webHidden/>
              </w:rPr>
              <w:fldChar w:fldCharType="begin"/>
            </w:r>
            <w:r>
              <w:rPr>
                <w:noProof/>
                <w:webHidden/>
              </w:rPr>
              <w:instrText xml:space="preserve"> PAGEREF _Toc198081977 \h </w:instrText>
            </w:r>
            <w:r>
              <w:rPr>
                <w:noProof/>
                <w:webHidden/>
              </w:rPr>
            </w:r>
            <w:r>
              <w:rPr>
                <w:noProof/>
                <w:webHidden/>
              </w:rPr>
              <w:fldChar w:fldCharType="separate"/>
            </w:r>
            <w:r>
              <w:rPr>
                <w:noProof/>
                <w:webHidden/>
              </w:rPr>
              <w:t>38</w:t>
            </w:r>
            <w:r>
              <w:rPr>
                <w:noProof/>
                <w:webHidden/>
              </w:rPr>
              <w:fldChar w:fldCharType="end"/>
            </w:r>
          </w:hyperlink>
        </w:p>
        <w:p w14:paraId="37D0B18D" w14:textId="51F2F61F"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78" w:history="1">
            <w:r w:rsidRPr="00CE0F21">
              <w:rPr>
                <w:rStyle w:val="Hyperlink"/>
                <w:noProof/>
                <w:lang w:bidi="x-none"/>
              </w:rPr>
              <w:t>2.6</w:t>
            </w:r>
            <w:r w:rsidRPr="00CE0F21">
              <w:rPr>
                <w:rStyle w:val="Hyperlink"/>
                <w:noProof/>
              </w:rPr>
              <w:t xml:space="preserve"> Occupant Comfort Model</w:t>
            </w:r>
            <w:r>
              <w:rPr>
                <w:noProof/>
                <w:webHidden/>
              </w:rPr>
              <w:tab/>
            </w:r>
            <w:r>
              <w:rPr>
                <w:noProof/>
                <w:webHidden/>
              </w:rPr>
              <w:fldChar w:fldCharType="begin"/>
            </w:r>
            <w:r>
              <w:rPr>
                <w:noProof/>
                <w:webHidden/>
              </w:rPr>
              <w:instrText xml:space="preserve"> PAGEREF _Toc198081978 \h </w:instrText>
            </w:r>
            <w:r>
              <w:rPr>
                <w:noProof/>
                <w:webHidden/>
              </w:rPr>
            </w:r>
            <w:r>
              <w:rPr>
                <w:noProof/>
                <w:webHidden/>
              </w:rPr>
              <w:fldChar w:fldCharType="separate"/>
            </w:r>
            <w:r>
              <w:rPr>
                <w:noProof/>
                <w:webHidden/>
              </w:rPr>
              <w:t>40</w:t>
            </w:r>
            <w:r>
              <w:rPr>
                <w:noProof/>
                <w:webHidden/>
              </w:rPr>
              <w:fldChar w:fldCharType="end"/>
            </w:r>
          </w:hyperlink>
        </w:p>
        <w:p w14:paraId="5C3843A4" w14:textId="71C48809"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79" w:history="1">
            <w:r w:rsidRPr="00CE0F21">
              <w:rPr>
                <w:rStyle w:val="Hyperlink"/>
                <w:noProof/>
                <w:lang w:bidi="x-none"/>
              </w:rPr>
              <w:t>2.7</w:t>
            </w:r>
            <w:r w:rsidRPr="00CE0F21">
              <w:rPr>
                <w:rStyle w:val="Hyperlink"/>
                <w:noProof/>
              </w:rPr>
              <w:t xml:space="preserve"> Data Generation from the Virtual Testbeds</w:t>
            </w:r>
            <w:r>
              <w:rPr>
                <w:noProof/>
                <w:webHidden/>
              </w:rPr>
              <w:tab/>
            </w:r>
            <w:r>
              <w:rPr>
                <w:noProof/>
                <w:webHidden/>
              </w:rPr>
              <w:fldChar w:fldCharType="begin"/>
            </w:r>
            <w:r>
              <w:rPr>
                <w:noProof/>
                <w:webHidden/>
              </w:rPr>
              <w:instrText xml:space="preserve"> PAGEREF _Toc198081979 \h </w:instrText>
            </w:r>
            <w:r>
              <w:rPr>
                <w:noProof/>
                <w:webHidden/>
              </w:rPr>
            </w:r>
            <w:r>
              <w:rPr>
                <w:noProof/>
                <w:webHidden/>
              </w:rPr>
              <w:fldChar w:fldCharType="separate"/>
            </w:r>
            <w:r>
              <w:rPr>
                <w:noProof/>
                <w:webHidden/>
              </w:rPr>
              <w:t>42</w:t>
            </w:r>
            <w:r>
              <w:rPr>
                <w:noProof/>
                <w:webHidden/>
              </w:rPr>
              <w:fldChar w:fldCharType="end"/>
            </w:r>
          </w:hyperlink>
        </w:p>
        <w:p w14:paraId="7587C71D" w14:textId="09CC4B06"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80" w:history="1">
            <w:r w:rsidRPr="00CE0F21">
              <w:rPr>
                <w:rStyle w:val="Hyperlink"/>
                <w:noProof/>
                <w:lang w:bidi="x-none"/>
              </w:rPr>
              <w:t>2.8</w:t>
            </w:r>
            <w:r w:rsidRPr="00CE0F21">
              <w:rPr>
                <w:rStyle w:val="Hyperlink"/>
                <w:noProof/>
              </w:rPr>
              <w:t xml:space="preserve"> Chapter Conclusions</w:t>
            </w:r>
            <w:r>
              <w:rPr>
                <w:noProof/>
                <w:webHidden/>
              </w:rPr>
              <w:tab/>
            </w:r>
            <w:r>
              <w:rPr>
                <w:noProof/>
                <w:webHidden/>
              </w:rPr>
              <w:fldChar w:fldCharType="begin"/>
            </w:r>
            <w:r>
              <w:rPr>
                <w:noProof/>
                <w:webHidden/>
              </w:rPr>
              <w:instrText xml:space="preserve"> PAGEREF _Toc198081980 \h </w:instrText>
            </w:r>
            <w:r>
              <w:rPr>
                <w:noProof/>
                <w:webHidden/>
              </w:rPr>
            </w:r>
            <w:r>
              <w:rPr>
                <w:noProof/>
                <w:webHidden/>
              </w:rPr>
              <w:fldChar w:fldCharType="separate"/>
            </w:r>
            <w:r>
              <w:rPr>
                <w:noProof/>
                <w:webHidden/>
              </w:rPr>
              <w:t>42</w:t>
            </w:r>
            <w:r>
              <w:rPr>
                <w:noProof/>
                <w:webHidden/>
              </w:rPr>
              <w:fldChar w:fldCharType="end"/>
            </w:r>
          </w:hyperlink>
        </w:p>
        <w:p w14:paraId="74EE89E2" w14:textId="3430ED61"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1981" w:history="1">
            <w:r w:rsidRPr="00CE0F21">
              <w:rPr>
                <w:rStyle w:val="Hyperlink"/>
                <w:noProof/>
              </w:rPr>
              <w:t>Chapter 3 Predictive Model Development</w:t>
            </w:r>
            <w:r>
              <w:rPr>
                <w:noProof/>
                <w:webHidden/>
              </w:rPr>
              <w:tab/>
            </w:r>
            <w:r>
              <w:rPr>
                <w:noProof/>
                <w:webHidden/>
              </w:rPr>
              <w:fldChar w:fldCharType="begin"/>
            </w:r>
            <w:r>
              <w:rPr>
                <w:noProof/>
                <w:webHidden/>
              </w:rPr>
              <w:instrText xml:space="preserve"> PAGEREF _Toc198081981 \h </w:instrText>
            </w:r>
            <w:r>
              <w:rPr>
                <w:noProof/>
                <w:webHidden/>
              </w:rPr>
            </w:r>
            <w:r>
              <w:rPr>
                <w:noProof/>
                <w:webHidden/>
              </w:rPr>
              <w:fldChar w:fldCharType="separate"/>
            </w:r>
            <w:r>
              <w:rPr>
                <w:noProof/>
                <w:webHidden/>
              </w:rPr>
              <w:t>43</w:t>
            </w:r>
            <w:r>
              <w:rPr>
                <w:noProof/>
                <w:webHidden/>
              </w:rPr>
              <w:fldChar w:fldCharType="end"/>
            </w:r>
          </w:hyperlink>
        </w:p>
        <w:p w14:paraId="7E2CA819" w14:textId="2066CF42"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82" w:history="1">
            <w:r w:rsidRPr="00CE0F21">
              <w:rPr>
                <w:rStyle w:val="Hyperlink"/>
                <w:noProof/>
                <w:lang w:bidi="x-none"/>
              </w:rPr>
              <w:t>3.1</w:t>
            </w:r>
            <w:r w:rsidRPr="00CE0F21">
              <w:rPr>
                <w:rStyle w:val="Hyperlink"/>
                <w:noProof/>
              </w:rPr>
              <w:t xml:space="preserve"> Introduction</w:t>
            </w:r>
            <w:r>
              <w:rPr>
                <w:noProof/>
                <w:webHidden/>
              </w:rPr>
              <w:tab/>
            </w:r>
            <w:r>
              <w:rPr>
                <w:noProof/>
                <w:webHidden/>
              </w:rPr>
              <w:fldChar w:fldCharType="begin"/>
            </w:r>
            <w:r>
              <w:rPr>
                <w:noProof/>
                <w:webHidden/>
              </w:rPr>
              <w:instrText xml:space="preserve"> PAGEREF _Toc198081982 \h </w:instrText>
            </w:r>
            <w:r>
              <w:rPr>
                <w:noProof/>
                <w:webHidden/>
              </w:rPr>
            </w:r>
            <w:r>
              <w:rPr>
                <w:noProof/>
                <w:webHidden/>
              </w:rPr>
              <w:fldChar w:fldCharType="separate"/>
            </w:r>
            <w:r>
              <w:rPr>
                <w:noProof/>
                <w:webHidden/>
              </w:rPr>
              <w:t>43</w:t>
            </w:r>
            <w:r>
              <w:rPr>
                <w:noProof/>
                <w:webHidden/>
              </w:rPr>
              <w:fldChar w:fldCharType="end"/>
            </w:r>
          </w:hyperlink>
        </w:p>
        <w:p w14:paraId="1239B0CF" w14:textId="6537283D"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83" w:history="1">
            <w:r w:rsidRPr="00CE0F21">
              <w:rPr>
                <w:rStyle w:val="Hyperlink"/>
                <w:noProof/>
                <w:lang w:bidi="x-none"/>
              </w:rPr>
              <w:t>3.2</w:t>
            </w:r>
            <w:r w:rsidRPr="00CE0F21">
              <w:rPr>
                <w:rStyle w:val="Hyperlink"/>
                <w:noProof/>
              </w:rPr>
              <w:t xml:space="preserve"> Group Thermal Comfort Model</w:t>
            </w:r>
            <w:r>
              <w:rPr>
                <w:noProof/>
                <w:webHidden/>
              </w:rPr>
              <w:tab/>
            </w:r>
            <w:r>
              <w:rPr>
                <w:noProof/>
                <w:webHidden/>
              </w:rPr>
              <w:fldChar w:fldCharType="begin"/>
            </w:r>
            <w:r>
              <w:rPr>
                <w:noProof/>
                <w:webHidden/>
              </w:rPr>
              <w:instrText xml:space="preserve"> PAGEREF _Toc198081983 \h </w:instrText>
            </w:r>
            <w:r>
              <w:rPr>
                <w:noProof/>
                <w:webHidden/>
              </w:rPr>
            </w:r>
            <w:r>
              <w:rPr>
                <w:noProof/>
                <w:webHidden/>
              </w:rPr>
              <w:fldChar w:fldCharType="separate"/>
            </w:r>
            <w:r>
              <w:rPr>
                <w:noProof/>
                <w:webHidden/>
              </w:rPr>
              <w:t>43</w:t>
            </w:r>
            <w:r>
              <w:rPr>
                <w:noProof/>
                <w:webHidden/>
              </w:rPr>
              <w:fldChar w:fldCharType="end"/>
            </w:r>
          </w:hyperlink>
        </w:p>
        <w:p w14:paraId="4A40B410" w14:textId="7B47E93C"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84" w:history="1">
            <w:r w:rsidRPr="00CE0F21">
              <w:rPr>
                <w:rStyle w:val="Hyperlink"/>
                <w:noProof/>
                <w:lang w:bidi="x-none"/>
              </w:rPr>
              <w:t>3.3</w:t>
            </w:r>
            <w:r w:rsidRPr="00CE0F21">
              <w:rPr>
                <w:rStyle w:val="Hyperlink"/>
                <w:noProof/>
              </w:rPr>
              <w:t xml:space="preserve"> Zone Environment and System Power Model</w:t>
            </w:r>
            <w:r>
              <w:rPr>
                <w:noProof/>
                <w:webHidden/>
              </w:rPr>
              <w:tab/>
            </w:r>
            <w:r>
              <w:rPr>
                <w:noProof/>
                <w:webHidden/>
              </w:rPr>
              <w:fldChar w:fldCharType="begin"/>
            </w:r>
            <w:r>
              <w:rPr>
                <w:noProof/>
                <w:webHidden/>
              </w:rPr>
              <w:instrText xml:space="preserve"> PAGEREF _Toc198081984 \h </w:instrText>
            </w:r>
            <w:r>
              <w:rPr>
                <w:noProof/>
                <w:webHidden/>
              </w:rPr>
            </w:r>
            <w:r>
              <w:rPr>
                <w:noProof/>
                <w:webHidden/>
              </w:rPr>
              <w:fldChar w:fldCharType="separate"/>
            </w:r>
            <w:r>
              <w:rPr>
                <w:noProof/>
                <w:webHidden/>
              </w:rPr>
              <w:t>51</w:t>
            </w:r>
            <w:r>
              <w:rPr>
                <w:noProof/>
                <w:webHidden/>
              </w:rPr>
              <w:fldChar w:fldCharType="end"/>
            </w:r>
          </w:hyperlink>
        </w:p>
        <w:p w14:paraId="2F48B2DD" w14:textId="27454280"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85" w:history="1">
            <w:r w:rsidRPr="00CE0F21">
              <w:rPr>
                <w:rStyle w:val="Hyperlink"/>
                <w:noProof/>
                <w:lang w:bidi="x-none"/>
              </w:rPr>
              <w:t>3.4</w:t>
            </w:r>
            <w:r w:rsidRPr="00CE0F21">
              <w:rPr>
                <w:rStyle w:val="Hyperlink"/>
                <w:noProof/>
              </w:rPr>
              <w:t xml:space="preserve"> Chapter Conclusions</w:t>
            </w:r>
            <w:r>
              <w:rPr>
                <w:noProof/>
                <w:webHidden/>
              </w:rPr>
              <w:tab/>
            </w:r>
            <w:r>
              <w:rPr>
                <w:noProof/>
                <w:webHidden/>
              </w:rPr>
              <w:fldChar w:fldCharType="begin"/>
            </w:r>
            <w:r>
              <w:rPr>
                <w:noProof/>
                <w:webHidden/>
              </w:rPr>
              <w:instrText xml:space="preserve"> PAGEREF _Toc198081985 \h </w:instrText>
            </w:r>
            <w:r>
              <w:rPr>
                <w:noProof/>
                <w:webHidden/>
              </w:rPr>
            </w:r>
            <w:r>
              <w:rPr>
                <w:noProof/>
                <w:webHidden/>
              </w:rPr>
              <w:fldChar w:fldCharType="separate"/>
            </w:r>
            <w:r>
              <w:rPr>
                <w:noProof/>
                <w:webHidden/>
              </w:rPr>
              <w:t>57</w:t>
            </w:r>
            <w:r>
              <w:rPr>
                <w:noProof/>
                <w:webHidden/>
              </w:rPr>
              <w:fldChar w:fldCharType="end"/>
            </w:r>
          </w:hyperlink>
        </w:p>
        <w:p w14:paraId="13029517" w14:textId="35F012AA"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1986" w:history="1">
            <w:r w:rsidRPr="00CE0F21">
              <w:rPr>
                <w:rStyle w:val="Hyperlink"/>
                <w:noProof/>
              </w:rPr>
              <w:t>Chapter 4 Transfer Learning Used in Group Thermal Comfort Model</w:t>
            </w:r>
            <w:r>
              <w:rPr>
                <w:noProof/>
                <w:webHidden/>
              </w:rPr>
              <w:tab/>
            </w:r>
            <w:r>
              <w:rPr>
                <w:noProof/>
                <w:webHidden/>
              </w:rPr>
              <w:fldChar w:fldCharType="begin"/>
            </w:r>
            <w:r>
              <w:rPr>
                <w:noProof/>
                <w:webHidden/>
              </w:rPr>
              <w:instrText xml:space="preserve"> PAGEREF _Toc198081986 \h </w:instrText>
            </w:r>
            <w:r>
              <w:rPr>
                <w:noProof/>
                <w:webHidden/>
              </w:rPr>
            </w:r>
            <w:r>
              <w:rPr>
                <w:noProof/>
                <w:webHidden/>
              </w:rPr>
              <w:fldChar w:fldCharType="separate"/>
            </w:r>
            <w:r>
              <w:rPr>
                <w:noProof/>
                <w:webHidden/>
              </w:rPr>
              <w:t>58</w:t>
            </w:r>
            <w:r>
              <w:rPr>
                <w:noProof/>
                <w:webHidden/>
              </w:rPr>
              <w:fldChar w:fldCharType="end"/>
            </w:r>
          </w:hyperlink>
        </w:p>
        <w:p w14:paraId="651E4DCC" w14:textId="67EB9074"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87" w:history="1">
            <w:r w:rsidRPr="00CE0F21">
              <w:rPr>
                <w:rStyle w:val="Hyperlink"/>
                <w:noProof/>
                <w:lang w:bidi="x-none"/>
              </w:rPr>
              <w:t>4.1</w:t>
            </w:r>
            <w:r w:rsidRPr="00CE0F21">
              <w:rPr>
                <w:rStyle w:val="Hyperlink"/>
                <w:noProof/>
              </w:rPr>
              <w:t xml:space="preserve"> Introduction</w:t>
            </w:r>
            <w:r>
              <w:rPr>
                <w:noProof/>
                <w:webHidden/>
              </w:rPr>
              <w:tab/>
            </w:r>
            <w:r>
              <w:rPr>
                <w:noProof/>
                <w:webHidden/>
              </w:rPr>
              <w:fldChar w:fldCharType="begin"/>
            </w:r>
            <w:r>
              <w:rPr>
                <w:noProof/>
                <w:webHidden/>
              </w:rPr>
              <w:instrText xml:space="preserve"> PAGEREF _Toc198081987 \h </w:instrText>
            </w:r>
            <w:r>
              <w:rPr>
                <w:noProof/>
                <w:webHidden/>
              </w:rPr>
            </w:r>
            <w:r>
              <w:rPr>
                <w:noProof/>
                <w:webHidden/>
              </w:rPr>
              <w:fldChar w:fldCharType="separate"/>
            </w:r>
            <w:r>
              <w:rPr>
                <w:noProof/>
                <w:webHidden/>
              </w:rPr>
              <w:t>58</w:t>
            </w:r>
            <w:r>
              <w:rPr>
                <w:noProof/>
                <w:webHidden/>
              </w:rPr>
              <w:fldChar w:fldCharType="end"/>
            </w:r>
          </w:hyperlink>
        </w:p>
        <w:p w14:paraId="569B7F06" w14:textId="674AC62E"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88" w:history="1">
            <w:r w:rsidRPr="00CE0F21">
              <w:rPr>
                <w:rStyle w:val="Hyperlink"/>
                <w:noProof/>
                <w:lang w:bidi="x-none"/>
              </w:rPr>
              <w:t>4.2</w:t>
            </w:r>
            <w:r w:rsidRPr="00CE0F21">
              <w:rPr>
                <w:rStyle w:val="Hyperlink"/>
                <w:noProof/>
              </w:rPr>
              <w:t xml:space="preserve"> The Framework and Methodology of Transfer Learning Used in Group Thermal Comfort Model</w:t>
            </w:r>
            <w:r>
              <w:rPr>
                <w:noProof/>
                <w:webHidden/>
              </w:rPr>
              <w:tab/>
            </w:r>
            <w:r>
              <w:rPr>
                <w:noProof/>
                <w:webHidden/>
              </w:rPr>
              <w:fldChar w:fldCharType="begin"/>
            </w:r>
            <w:r>
              <w:rPr>
                <w:noProof/>
                <w:webHidden/>
              </w:rPr>
              <w:instrText xml:space="preserve"> PAGEREF _Toc198081988 \h </w:instrText>
            </w:r>
            <w:r>
              <w:rPr>
                <w:noProof/>
                <w:webHidden/>
              </w:rPr>
            </w:r>
            <w:r>
              <w:rPr>
                <w:noProof/>
                <w:webHidden/>
              </w:rPr>
              <w:fldChar w:fldCharType="separate"/>
            </w:r>
            <w:r>
              <w:rPr>
                <w:noProof/>
                <w:webHidden/>
              </w:rPr>
              <w:t>58</w:t>
            </w:r>
            <w:r>
              <w:rPr>
                <w:noProof/>
                <w:webHidden/>
              </w:rPr>
              <w:fldChar w:fldCharType="end"/>
            </w:r>
          </w:hyperlink>
        </w:p>
        <w:p w14:paraId="2664E2F2" w14:textId="0F98B6A4"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89" w:history="1">
            <w:r w:rsidRPr="00CE0F21">
              <w:rPr>
                <w:rStyle w:val="Hyperlink"/>
                <w:noProof/>
                <w:lang w:bidi="x-none"/>
              </w:rPr>
              <w:t>4.3</w:t>
            </w:r>
            <w:r w:rsidRPr="00CE0F21">
              <w:rPr>
                <w:rStyle w:val="Hyperlink"/>
                <w:noProof/>
              </w:rPr>
              <w:t xml:space="preserve"> Evaluation Cases Design of Transfer Learning</w:t>
            </w:r>
            <w:r>
              <w:rPr>
                <w:noProof/>
                <w:webHidden/>
              </w:rPr>
              <w:tab/>
            </w:r>
            <w:r>
              <w:rPr>
                <w:noProof/>
                <w:webHidden/>
              </w:rPr>
              <w:fldChar w:fldCharType="begin"/>
            </w:r>
            <w:r>
              <w:rPr>
                <w:noProof/>
                <w:webHidden/>
              </w:rPr>
              <w:instrText xml:space="preserve"> PAGEREF _Toc198081989 \h </w:instrText>
            </w:r>
            <w:r>
              <w:rPr>
                <w:noProof/>
                <w:webHidden/>
              </w:rPr>
            </w:r>
            <w:r>
              <w:rPr>
                <w:noProof/>
                <w:webHidden/>
              </w:rPr>
              <w:fldChar w:fldCharType="separate"/>
            </w:r>
            <w:r>
              <w:rPr>
                <w:noProof/>
                <w:webHidden/>
              </w:rPr>
              <w:t>62</w:t>
            </w:r>
            <w:r>
              <w:rPr>
                <w:noProof/>
                <w:webHidden/>
              </w:rPr>
              <w:fldChar w:fldCharType="end"/>
            </w:r>
          </w:hyperlink>
        </w:p>
        <w:p w14:paraId="0763289F" w14:textId="64117C33"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90" w:history="1">
            <w:r w:rsidRPr="00CE0F21">
              <w:rPr>
                <w:rStyle w:val="Hyperlink"/>
                <w:noProof/>
                <w:lang w:bidi="x-none"/>
              </w:rPr>
              <w:t>4.4</w:t>
            </w:r>
            <w:r w:rsidRPr="00CE0F21">
              <w:rPr>
                <w:rStyle w:val="Hyperlink"/>
                <w:noProof/>
              </w:rPr>
              <w:t xml:space="preserve"> Evaluation Results</w:t>
            </w:r>
            <w:r>
              <w:rPr>
                <w:noProof/>
                <w:webHidden/>
              </w:rPr>
              <w:tab/>
            </w:r>
            <w:r>
              <w:rPr>
                <w:noProof/>
                <w:webHidden/>
              </w:rPr>
              <w:fldChar w:fldCharType="begin"/>
            </w:r>
            <w:r>
              <w:rPr>
                <w:noProof/>
                <w:webHidden/>
              </w:rPr>
              <w:instrText xml:space="preserve"> PAGEREF _Toc198081990 \h </w:instrText>
            </w:r>
            <w:r>
              <w:rPr>
                <w:noProof/>
                <w:webHidden/>
              </w:rPr>
            </w:r>
            <w:r>
              <w:rPr>
                <w:noProof/>
                <w:webHidden/>
              </w:rPr>
              <w:fldChar w:fldCharType="separate"/>
            </w:r>
            <w:r>
              <w:rPr>
                <w:noProof/>
                <w:webHidden/>
              </w:rPr>
              <w:t>69</w:t>
            </w:r>
            <w:r>
              <w:rPr>
                <w:noProof/>
                <w:webHidden/>
              </w:rPr>
              <w:fldChar w:fldCharType="end"/>
            </w:r>
          </w:hyperlink>
        </w:p>
        <w:p w14:paraId="021A12EA" w14:textId="2565773B"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91" w:history="1">
            <w:r w:rsidRPr="00CE0F21">
              <w:rPr>
                <w:rStyle w:val="Hyperlink"/>
                <w:noProof/>
                <w:lang w:bidi="x-none"/>
              </w:rPr>
              <w:t>4.5</w:t>
            </w:r>
            <w:r w:rsidRPr="00CE0F21">
              <w:rPr>
                <w:rStyle w:val="Hyperlink"/>
                <w:noProof/>
              </w:rPr>
              <w:t xml:space="preserve"> Chapter Conclusions</w:t>
            </w:r>
            <w:r>
              <w:rPr>
                <w:noProof/>
                <w:webHidden/>
              </w:rPr>
              <w:tab/>
            </w:r>
            <w:r>
              <w:rPr>
                <w:noProof/>
                <w:webHidden/>
              </w:rPr>
              <w:fldChar w:fldCharType="begin"/>
            </w:r>
            <w:r>
              <w:rPr>
                <w:noProof/>
                <w:webHidden/>
              </w:rPr>
              <w:instrText xml:space="preserve"> PAGEREF _Toc198081991 \h </w:instrText>
            </w:r>
            <w:r>
              <w:rPr>
                <w:noProof/>
                <w:webHidden/>
              </w:rPr>
            </w:r>
            <w:r>
              <w:rPr>
                <w:noProof/>
                <w:webHidden/>
              </w:rPr>
              <w:fldChar w:fldCharType="separate"/>
            </w:r>
            <w:r>
              <w:rPr>
                <w:noProof/>
                <w:webHidden/>
              </w:rPr>
              <w:t>72</w:t>
            </w:r>
            <w:r>
              <w:rPr>
                <w:noProof/>
                <w:webHidden/>
              </w:rPr>
              <w:fldChar w:fldCharType="end"/>
            </w:r>
          </w:hyperlink>
        </w:p>
        <w:p w14:paraId="3D54427F" w14:textId="6D9D3B85"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1992" w:history="1">
            <w:r w:rsidRPr="00CE0F21">
              <w:rPr>
                <w:rStyle w:val="Hyperlink"/>
                <w:noProof/>
              </w:rPr>
              <w:t>Chapter 5 Development of MPC-based Group Occupant Centric Control</w:t>
            </w:r>
            <w:r>
              <w:rPr>
                <w:noProof/>
                <w:webHidden/>
              </w:rPr>
              <w:tab/>
            </w:r>
            <w:r>
              <w:rPr>
                <w:noProof/>
                <w:webHidden/>
              </w:rPr>
              <w:fldChar w:fldCharType="begin"/>
            </w:r>
            <w:r>
              <w:rPr>
                <w:noProof/>
                <w:webHidden/>
              </w:rPr>
              <w:instrText xml:space="preserve"> PAGEREF _Toc198081992 \h </w:instrText>
            </w:r>
            <w:r>
              <w:rPr>
                <w:noProof/>
                <w:webHidden/>
              </w:rPr>
            </w:r>
            <w:r>
              <w:rPr>
                <w:noProof/>
                <w:webHidden/>
              </w:rPr>
              <w:fldChar w:fldCharType="separate"/>
            </w:r>
            <w:r>
              <w:rPr>
                <w:noProof/>
                <w:webHidden/>
              </w:rPr>
              <w:t>73</w:t>
            </w:r>
            <w:r>
              <w:rPr>
                <w:noProof/>
                <w:webHidden/>
              </w:rPr>
              <w:fldChar w:fldCharType="end"/>
            </w:r>
          </w:hyperlink>
        </w:p>
        <w:p w14:paraId="6487D169" w14:textId="580782AC"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93" w:history="1">
            <w:r w:rsidRPr="00CE0F21">
              <w:rPr>
                <w:rStyle w:val="Hyperlink"/>
                <w:noProof/>
                <w:lang w:bidi="x-none"/>
              </w:rPr>
              <w:t>5.1</w:t>
            </w:r>
            <w:r w:rsidRPr="00CE0F21">
              <w:rPr>
                <w:rStyle w:val="Hyperlink"/>
                <w:noProof/>
              </w:rPr>
              <w:t xml:space="preserve"> Introduction</w:t>
            </w:r>
            <w:r>
              <w:rPr>
                <w:noProof/>
                <w:webHidden/>
              </w:rPr>
              <w:tab/>
            </w:r>
            <w:r>
              <w:rPr>
                <w:noProof/>
                <w:webHidden/>
              </w:rPr>
              <w:fldChar w:fldCharType="begin"/>
            </w:r>
            <w:r>
              <w:rPr>
                <w:noProof/>
                <w:webHidden/>
              </w:rPr>
              <w:instrText xml:space="preserve"> PAGEREF _Toc198081993 \h </w:instrText>
            </w:r>
            <w:r>
              <w:rPr>
                <w:noProof/>
                <w:webHidden/>
              </w:rPr>
            </w:r>
            <w:r>
              <w:rPr>
                <w:noProof/>
                <w:webHidden/>
              </w:rPr>
              <w:fldChar w:fldCharType="separate"/>
            </w:r>
            <w:r>
              <w:rPr>
                <w:noProof/>
                <w:webHidden/>
              </w:rPr>
              <w:t>73</w:t>
            </w:r>
            <w:r>
              <w:rPr>
                <w:noProof/>
                <w:webHidden/>
              </w:rPr>
              <w:fldChar w:fldCharType="end"/>
            </w:r>
          </w:hyperlink>
        </w:p>
        <w:p w14:paraId="4979A0BB" w14:textId="277992BE"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94" w:history="1">
            <w:r w:rsidRPr="00CE0F21">
              <w:rPr>
                <w:rStyle w:val="Hyperlink"/>
                <w:noProof/>
                <w:lang w:bidi="x-none"/>
              </w:rPr>
              <w:t>5.2</w:t>
            </w:r>
            <w:r w:rsidRPr="00CE0F21">
              <w:rPr>
                <w:rStyle w:val="Hyperlink"/>
                <w:noProof/>
              </w:rPr>
              <w:t xml:space="preserve"> MPC Development</w:t>
            </w:r>
            <w:r>
              <w:rPr>
                <w:noProof/>
                <w:webHidden/>
              </w:rPr>
              <w:tab/>
            </w:r>
            <w:r>
              <w:rPr>
                <w:noProof/>
                <w:webHidden/>
              </w:rPr>
              <w:fldChar w:fldCharType="begin"/>
            </w:r>
            <w:r>
              <w:rPr>
                <w:noProof/>
                <w:webHidden/>
              </w:rPr>
              <w:instrText xml:space="preserve"> PAGEREF _Toc198081994 \h </w:instrText>
            </w:r>
            <w:r>
              <w:rPr>
                <w:noProof/>
                <w:webHidden/>
              </w:rPr>
            </w:r>
            <w:r>
              <w:rPr>
                <w:noProof/>
                <w:webHidden/>
              </w:rPr>
              <w:fldChar w:fldCharType="separate"/>
            </w:r>
            <w:r>
              <w:rPr>
                <w:noProof/>
                <w:webHidden/>
              </w:rPr>
              <w:t>73</w:t>
            </w:r>
            <w:r>
              <w:rPr>
                <w:noProof/>
                <w:webHidden/>
              </w:rPr>
              <w:fldChar w:fldCharType="end"/>
            </w:r>
          </w:hyperlink>
        </w:p>
        <w:p w14:paraId="5A17FBE0" w14:textId="0A3FCCDD"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95" w:history="1">
            <w:r w:rsidRPr="00CE0F21">
              <w:rPr>
                <w:rStyle w:val="Hyperlink"/>
                <w:noProof/>
                <w:lang w:bidi="x-none"/>
              </w:rPr>
              <w:t>5.3</w:t>
            </w:r>
            <w:r w:rsidRPr="00CE0F21">
              <w:rPr>
                <w:rStyle w:val="Hyperlink"/>
                <w:noProof/>
              </w:rPr>
              <w:t xml:space="preserve"> Evaluation Method</w:t>
            </w:r>
            <w:r>
              <w:rPr>
                <w:noProof/>
                <w:webHidden/>
              </w:rPr>
              <w:tab/>
            </w:r>
            <w:r>
              <w:rPr>
                <w:noProof/>
                <w:webHidden/>
              </w:rPr>
              <w:fldChar w:fldCharType="begin"/>
            </w:r>
            <w:r>
              <w:rPr>
                <w:noProof/>
                <w:webHidden/>
              </w:rPr>
              <w:instrText xml:space="preserve"> PAGEREF _Toc198081995 \h </w:instrText>
            </w:r>
            <w:r>
              <w:rPr>
                <w:noProof/>
                <w:webHidden/>
              </w:rPr>
            </w:r>
            <w:r>
              <w:rPr>
                <w:noProof/>
                <w:webHidden/>
              </w:rPr>
              <w:fldChar w:fldCharType="separate"/>
            </w:r>
            <w:r>
              <w:rPr>
                <w:noProof/>
                <w:webHidden/>
              </w:rPr>
              <w:t>77</w:t>
            </w:r>
            <w:r>
              <w:rPr>
                <w:noProof/>
                <w:webHidden/>
              </w:rPr>
              <w:fldChar w:fldCharType="end"/>
            </w:r>
          </w:hyperlink>
        </w:p>
        <w:p w14:paraId="6526A753" w14:textId="05176FB6"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96" w:history="1">
            <w:r w:rsidRPr="00CE0F21">
              <w:rPr>
                <w:rStyle w:val="Hyperlink"/>
                <w:noProof/>
                <w:lang w:bidi="x-none"/>
              </w:rPr>
              <w:t>5.4</w:t>
            </w:r>
            <w:r w:rsidRPr="00CE0F21">
              <w:rPr>
                <w:rStyle w:val="Hyperlink"/>
                <w:noProof/>
              </w:rPr>
              <w:t xml:space="preserve"> Evaluation Results and Analysis</w:t>
            </w:r>
            <w:r>
              <w:rPr>
                <w:noProof/>
                <w:webHidden/>
              </w:rPr>
              <w:tab/>
            </w:r>
            <w:r>
              <w:rPr>
                <w:noProof/>
                <w:webHidden/>
              </w:rPr>
              <w:fldChar w:fldCharType="begin"/>
            </w:r>
            <w:r>
              <w:rPr>
                <w:noProof/>
                <w:webHidden/>
              </w:rPr>
              <w:instrText xml:space="preserve"> PAGEREF _Toc198081996 \h </w:instrText>
            </w:r>
            <w:r>
              <w:rPr>
                <w:noProof/>
                <w:webHidden/>
              </w:rPr>
            </w:r>
            <w:r>
              <w:rPr>
                <w:noProof/>
                <w:webHidden/>
              </w:rPr>
              <w:fldChar w:fldCharType="separate"/>
            </w:r>
            <w:r>
              <w:rPr>
                <w:noProof/>
                <w:webHidden/>
              </w:rPr>
              <w:t>81</w:t>
            </w:r>
            <w:r>
              <w:rPr>
                <w:noProof/>
                <w:webHidden/>
              </w:rPr>
              <w:fldChar w:fldCharType="end"/>
            </w:r>
          </w:hyperlink>
        </w:p>
        <w:p w14:paraId="16EE0B06" w14:textId="35A88FFC"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97" w:history="1">
            <w:r w:rsidRPr="00CE0F21">
              <w:rPr>
                <w:rStyle w:val="Hyperlink"/>
                <w:noProof/>
                <w:lang w:bidi="x-none"/>
              </w:rPr>
              <w:t>5.5</w:t>
            </w:r>
            <w:r w:rsidRPr="00CE0F21">
              <w:rPr>
                <w:rStyle w:val="Hyperlink"/>
                <w:noProof/>
              </w:rPr>
              <w:t xml:space="preserve"> Chapter Conclusions</w:t>
            </w:r>
            <w:r>
              <w:rPr>
                <w:noProof/>
                <w:webHidden/>
              </w:rPr>
              <w:tab/>
            </w:r>
            <w:r>
              <w:rPr>
                <w:noProof/>
                <w:webHidden/>
              </w:rPr>
              <w:fldChar w:fldCharType="begin"/>
            </w:r>
            <w:r>
              <w:rPr>
                <w:noProof/>
                <w:webHidden/>
              </w:rPr>
              <w:instrText xml:space="preserve"> PAGEREF _Toc198081997 \h </w:instrText>
            </w:r>
            <w:r>
              <w:rPr>
                <w:noProof/>
                <w:webHidden/>
              </w:rPr>
            </w:r>
            <w:r>
              <w:rPr>
                <w:noProof/>
                <w:webHidden/>
              </w:rPr>
              <w:fldChar w:fldCharType="separate"/>
            </w:r>
            <w:r>
              <w:rPr>
                <w:noProof/>
                <w:webHidden/>
              </w:rPr>
              <w:t>94</w:t>
            </w:r>
            <w:r>
              <w:rPr>
                <w:noProof/>
                <w:webHidden/>
              </w:rPr>
              <w:fldChar w:fldCharType="end"/>
            </w:r>
          </w:hyperlink>
        </w:p>
        <w:p w14:paraId="45299FEC" w14:textId="423622A3"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1998" w:history="1">
            <w:r w:rsidRPr="00CE0F21">
              <w:rPr>
                <w:rStyle w:val="Hyperlink"/>
                <w:noProof/>
              </w:rPr>
              <w:t>Chapter 6 Summary and Future Works</w:t>
            </w:r>
            <w:r>
              <w:rPr>
                <w:noProof/>
                <w:webHidden/>
              </w:rPr>
              <w:tab/>
            </w:r>
            <w:r>
              <w:rPr>
                <w:noProof/>
                <w:webHidden/>
              </w:rPr>
              <w:fldChar w:fldCharType="begin"/>
            </w:r>
            <w:r>
              <w:rPr>
                <w:noProof/>
                <w:webHidden/>
              </w:rPr>
              <w:instrText xml:space="preserve"> PAGEREF _Toc198081998 \h </w:instrText>
            </w:r>
            <w:r>
              <w:rPr>
                <w:noProof/>
                <w:webHidden/>
              </w:rPr>
            </w:r>
            <w:r>
              <w:rPr>
                <w:noProof/>
                <w:webHidden/>
              </w:rPr>
              <w:fldChar w:fldCharType="separate"/>
            </w:r>
            <w:r>
              <w:rPr>
                <w:noProof/>
                <w:webHidden/>
              </w:rPr>
              <w:t>95</w:t>
            </w:r>
            <w:r>
              <w:rPr>
                <w:noProof/>
                <w:webHidden/>
              </w:rPr>
              <w:fldChar w:fldCharType="end"/>
            </w:r>
          </w:hyperlink>
        </w:p>
        <w:p w14:paraId="68E90A28" w14:textId="30A21247"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1999" w:history="1">
            <w:r w:rsidRPr="00CE0F21">
              <w:rPr>
                <w:rStyle w:val="Hyperlink"/>
                <w:noProof/>
                <w:lang w:bidi="x-none"/>
              </w:rPr>
              <w:t>6.1</w:t>
            </w:r>
            <w:r w:rsidRPr="00CE0F21">
              <w:rPr>
                <w:rStyle w:val="Hyperlink"/>
                <w:noProof/>
              </w:rPr>
              <w:t xml:space="preserve"> Overall Achievement</w:t>
            </w:r>
            <w:r>
              <w:rPr>
                <w:noProof/>
                <w:webHidden/>
              </w:rPr>
              <w:tab/>
            </w:r>
            <w:r>
              <w:rPr>
                <w:noProof/>
                <w:webHidden/>
              </w:rPr>
              <w:fldChar w:fldCharType="begin"/>
            </w:r>
            <w:r>
              <w:rPr>
                <w:noProof/>
                <w:webHidden/>
              </w:rPr>
              <w:instrText xml:space="preserve"> PAGEREF _Toc198081999 \h </w:instrText>
            </w:r>
            <w:r>
              <w:rPr>
                <w:noProof/>
                <w:webHidden/>
              </w:rPr>
            </w:r>
            <w:r>
              <w:rPr>
                <w:noProof/>
                <w:webHidden/>
              </w:rPr>
              <w:fldChar w:fldCharType="separate"/>
            </w:r>
            <w:r>
              <w:rPr>
                <w:noProof/>
                <w:webHidden/>
              </w:rPr>
              <w:t>95</w:t>
            </w:r>
            <w:r>
              <w:rPr>
                <w:noProof/>
                <w:webHidden/>
              </w:rPr>
              <w:fldChar w:fldCharType="end"/>
            </w:r>
          </w:hyperlink>
        </w:p>
        <w:p w14:paraId="4F37902C" w14:textId="42060922"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2000" w:history="1">
            <w:r w:rsidRPr="00CE0F21">
              <w:rPr>
                <w:rStyle w:val="Hyperlink"/>
                <w:noProof/>
                <w:lang w:bidi="x-none"/>
              </w:rPr>
              <w:t>6.2</w:t>
            </w:r>
            <w:r w:rsidRPr="00CE0F21">
              <w:rPr>
                <w:rStyle w:val="Hyperlink"/>
                <w:noProof/>
              </w:rPr>
              <w:t xml:space="preserve"> Limitation and Future Work</w:t>
            </w:r>
            <w:r>
              <w:rPr>
                <w:noProof/>
                <w:webHidden/>
              </w:rPr>
              <w:tab/>
            </w:r>
            <w:r>
              <w:rPr>
                <w:noProof/>
                <w:webHidden/>
              </w:rPr>
              <w:fldChar w:fldCharType="begin"/>
            </w:r>
            <w:r>
              <w:rPr>
                <w:noProof/>
                <w:webHidden/>
              </w:rPr>
              <w:instrText xml:space="preserve"> PAGEREF _Toc198082000 \h </w:instrText>
            </w:r>
            <w:r>
              <w:rPr>
                <w:noProof/>
                <w:webHidden/>
              </w:rPr>
            </w:r>
            <w:r>
              <w:rPr>
                <w:noProof/>
                <w:webHidden/>
              </w:rPr>
              <w:fldChar w:fldCharType="separate"/>
            </w:r>
            <w:r>
              <w:rPr>
                <w:noProof/>
                <w:webHidden/>
              </w:rPr>
              <w:t>96</w:t>
            </w:r>
            <w:r>
              <w:rPr>
                <w:noProof/>
                <w:webHidden/>
              </w:rPr>
              <w:fldChar w:fldCharType="end"/>
            </w:r>
          </w:hyperlink>
        </w:p>
        <w:p w14:paraId="21A2DA8D" w14:textId="2F4F66B0" w:rsidR="00B00410" w:rsidRDefault="00B00410">
          <w:pPr>
            <w:pStyle w:val="TOC2"/>
            <w:rPr>
              <w:rFonts w:asciiTheme="minorHAnsi" w:eastAsiaTheme="minorEastAsia" w:hAnsiTheme="minorHAnsi"/>
              <w:noProof/>
              <w:kern w:val="2"/>
              <w:sz w:val="24"/>
              <w:szCs w:val="24"/>
              <w:lang w:eastAsia="zh-CN"/>
              <w14:ligatures w14:val="standardContextual"/>
            </w:rPr>
          </w:pPr>
          <w:hyperlink w:anchor="_Toc198082001" w:history="1">
            <w:r w:rsidRPr="00CE0F21">
              <w:rPr>
                <w:rStyle w:val="Hyperlink"/>
                <w:noProof/>
                <w:lang w:bidi="x-none"/>
              </w:rPr>
              <w:t>6.3</w:t>
            </w:r>
            <w:r w:rsidRPr="00CE0F21">
              <w:rPr>
                <w:rStyle w:val="Hyperlink"/>
                <w:noProof/>
              </w:rPr>
              <w:t xml:space="preserve"> List of Publications</w:t>
            </w:r>
            <w:r>
              <w:rPr>
                <w:noProof/>
                <w:webHidden/>
              </w:rPr>
              <w:tab/>
            </w:r>
            <w:r>
              <w:rPr>
                <w:noProof/>
                <w:webHidden/>
              </w:rPr>
              <w:fldChar w:fldCharType="begin"/>
            </w:r>
            <w:r>
              <w:rPr>
                <w:noProof/>
                <w:webHidden/>
              </w:rPr>
              <w:instrText xml:space="preserve"> PAGEREF _Toc198082001 \h </w:instrText>
            </w:r>
            <w:r>
              <w:rPr>
                <w:noProof/>
                <w:webHidden/>
              </w:rPr>
            </w:r>
            <w:r>
              <w:rPr>
                <w:noProof/>
                <w:webHidden/>
              </w:rPr>
              <w:fldChar w:fldCharType="separate"/>
            </w:r>
            <w:r>
              <w:rPr>
                <w:noProof/>
                <w:webHidden/>
              </w:rPr>
              <w:t>98</w:t>
            </w:r>
            <w:r>
              <w:rPr>
                <w:noProof/>
                <w:webHidden/>
              </w:rPr>
              <w:fldChar w:fldCharType="end"/>
            </w:r>
          </w:hyperlink>
        </w:p>
        <w:p w14:paraId="7FA722A5" w14:textId="4552E23B"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2002" w:history="1">
            <w:r w:rsidRPr="00CE0F21">
              <w:rPr>
                <w:rStyle w:val="Hyperlink"/>
                <w:noProof/>
              </w:rPr>
              <w:t>References</w:t>
            </w:r>
            <w:r>
              <w:rPr>
                <w:noProof/>
                <w:webHidden/>
              </w:rPr>
              <w:tab/>
            </w:r>
            <w:r>
              <w:rPr>
                <w:noProof/>
                <w:webHidden/>
              </w:rPr>
              <w:fldChar w:fldCharType="begin"/>
            </w:r>
            <w:r>
              <w:rPr>
                <w:noProof/>
                <w:webHidden/>
              </w:rPr>
              <w:instrText xml:space="preserve"> PAGEREF _Toc198082002 \h </w:instrText>
            </w:r>
            <w:r>
              <w:rPr>
                <w:noProof/>
                <w:webHidden/>
              </w:rPr>
            </w:r>
            <w:r>
              <w:rPr>
                <w:noProof/>
                <w:webHidden/>
              </w:rPr>
              <w:fldChar w:fldCharType="separate"/>
            </w:r>
            <w:r>
              <w:rPr>
                <w:noProof/>
                <w:webHidden/>
              </w:rPr>
              <w:t>101</w:t>
            </w:r>
            <w:r>
              <w:rPr>
                <w:noProof/>
                <w:webHidden/>
              </w:rPr>
              <w:fldChar w:fldCharType="end"/>
            </w:r>
          </w:hyperlink>
        </w:p>
        <w:p w14:paraId="49E90276" w14:textId="0C280358"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2003" w:history="1">
            <w:r w:rsidRPr="00CE0F21">
              <w:rPr>
                <w:rStyle w:val="Hyperlink"/>
                <w:noProof/>
              </w:rPr>
              <w:t>Appendix A Preliminary Test of TL Used in Group Thermal Comfort Model</w:t>
            </w:r>
            <w:r>
              <w:rPr>
                <w:noProof/>
                <w:webHidden/>
              </w:rPr>
              <w:tab/>
            </w:r>
            <w:r>
              <w:rPr>
                <w:noProof/>
                <w:webHidden/>
              </w:rPr>
              <w:fldChar w:fldCharType="begin"/>
            </w:r>
            <w:r>
              <w:rPr>
                <w:noProof/>
                <w:webHidden/>
              </w:rPr>
              <w:instrText xml:space="preserve"> PAGEREF _Toc198082003 \h </w:instrText>
            </w:r>
            <w:r>
              <w:rPr>
                <w:noProof/>
                <w:webHidden/>
              </w:rPr>
            </w:r>
            <w:r>
              <w:rPr>
                <w:noProof/>
                <w:webHidden/>
              </w:rPr>
              <w:fldChar w:fldCharType="separate"/>
            </w:r>
            <w:r>
              <w:rPr>
                <w:noProof/>
                <w:webHidden/>
              </w:rPr>
              <w:t>111</w:t>
            </w:r>
            <w:r>
              <w:rPr>
                <w:noProof/>
                <w:webHidden/>
              </w:rPr>
              <w:fldChar w:fldCharType="end"/>
            </w:r>
          </w:hyperlink>
        </w:p>
        <w:p w14:paraId="0B103FB6" w14:textId="68D65DEA" w:rsidR="00B00410" w:rsidRDefault="00B00410">
          <w:pPr>
            <w:pStyle w:val="TOC1"/>
            <w:rPr>
              <w:rFonts w:asciiTheme="minorHAnsi" w:eastAsiaTheme="minorEastAsia" w:hAnsiTheme="minorHAnsi"/>
              <w:noProof/>
              <w:kern w:val="2"/>
              <w:sz w:val="24"/>
              <w:szCs w:val="24"/>
              <w:lang w:eastAsia="zh-CN"/>
              <w14:ligatures w14:val="standardContextual"/>
            </w:rPr>
          </w:pPr>
          <w:hyperlink w:anchor="_Toc198082004" w:history="1">
            <w:r w:rsidRPr="00CE0F21">
              <w:rPr>
                <w:rStyle w:val="Hyperlink"/>
                <w:noProof/>
              </w:rPr>
              <w:t>Appendix B Information Entropy Calculation of Target Domain Data in TL</w:t>
            </w:r>
            <w:r>
              <w:rPr>
                <w:noProof/>
                <w:webHidden/>
              </w:rPr>
              <w:tab/>
            </w:r>
            <w:r>
              <w:rPr>
                <w:noProof/>
                <w:webHidden/>
              </w:rPr>
              <w:fldChar w:fldCharType="begin"/>
            </w:r>
            <w:r>
              <w:rPr>
                <w:noProof/>
                <w:webHidden/>
              </w:rPr>
              <w:instrText xml:space="preserve"> PAGEREF _Toc198082004 \h </w:instrText>
            </w:r>
            <w:r>
              <w:rPr>
                <w:noProof/>
                <w:webHidden/>
              </w:rPr>
            </w:r>
            <w:r>
              <w:rPr>
                <w:noProof/>
                <w:webHidden/>
              </w:rPr>
              <w:fldChar w:fldCharType="separate"/>
            </w:r>
            <w:r>
              <w:rPr>
                <w:noProof/>
                <w:webHidden/>
              </w:rPr>
              <w:t>114</w:t>
            </w:r>
            <w:r>
              <w:rPr>
                <w:noProof/>
                <w:webHidden/>
              </w:rPr>
              <w:fldChar w:fldCharType="end"/>
            </w:r>
          </w:hyperlink>
        </w:p>
        <w:p w14:paraId="5591A4EA" w14:textId="7AB0E483" w:rsidR="009164C7" w:rsidRDefault="000D5FD3" w:rsidP="009164C7">
          <w:pPr>
            <w:ind w:firstLine="0"/>
            <w:rPr>
              <w:noProof/>
            </w:rPr>
          </w:pPr>
          <w:r>
            <w:fldChar w:fldCharType="end"/>
          </w:r>
        </w:p>
      </w:sdtContent>
    </w:sdt>
    <w:p w14:paraId="2A8319CE" w14:textId="7855BA3F" w:rsidR="006C7764" w:rsidRDefault="006C7764">
      <w:pPr>
        <w:spacing w:after="160" w:line="259" w:lineRule="auto"/>
        <w:ind w:firstLine="0"/>
        <w:jc w:val="left"/>
      </w:pPr>
      <w:r>
        <w:br w:type="page"/>
      </w:r>
    </w:p>
    <w:p w14:paraId="0BD6EEC9" w14:textId="632A2247" w:rsidR="00C10970" w:rsidRDefault="006C7764" w:rsidP="006C7764">
      <w:pPr>
        <w:pStyle w:val="Heading1"/>
        <w:numPr>
          <w:ilvl w:val="0"/>
          <w:numId w:val="0"/>
        </w:numPr>
      </w:pPr>
      <w:bookmarkStart w:id="1" w:name="_Toc198081963"/>
      <w:r>
        <w:rPr>
          <w:rFonts w:hint="eastAsia"/>
        </w:rPr>
        <w:lastRenderedPageBreak/>
        <w:t xml:space="preserve">List of </w:t>
      </w:r>
      <w:r w:rsidR="00203809">
        <w:rPr>
          <w:rFonts w:hint="eastAsia"/>
        </w:rPr>
        <w:t>Figures</w:t>
      </w:r>
      <w:bookmarkEnd w:id="1"/>
    </w:p>
    <w:p w14:paraId="20CEF4E5" w14:textId="6D21117B" w:rsidR="00B00410" w:rsidRDefault="006C7764">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r>
        <w:rPr>
          <w:lang w:eastAsia="zh-CN"/>
        </w:rPr>
        <w:fldChar w:fldCharType="begin"/>
      </w:r>
      <w:r>
        <w:rPr>
          <w:lang w:eastAsia="zh-CN"/>
        </w:rPr>
        <w:instrText xml:space="preserve"> TOC \h \z \c "Figure" </w:instrText>
      </w:r>
      <w:r>
        <w:rPr>
          <w:lang w:eastAsia="zh-CN"/>
        </w:rPr>
        <w:fldChar w:fldCharType="separate"/>
      </w:r>
      <w:hyperlink w:anchor="_Toc198082005" w:history="1">
        <w:r w:rsidR="00B00410" w:rsidRPr="005C2E20">
          <w:rPr>
            <w:rStyle w:val="Hyperlink"/>
            <w:noProof/>
          </w:rPr>
          <w:t>Figure 1</w:t>
        </w:r>
        <w:r w:rsidR="00B00410" w:rsidRPr="005C2E20">
          <w:rPr>
            <w:rStyle w:val="Hyperlink"/>
            <w:noProof/>
          </w:rPr>
          <w:noBreakHyphen/>
          <w:t>1 The framework of OCC in thermal comfort [21]</w:t>
        </w:r>
        <w:r w:rsidR="00B00410">
          <w:rPr>
            <w:noProof/>
            <w:webHidden/>
          </w:rPr>
          <w:tab/>
        </w:r>
        <w:r w:rsidR="00B00410">
          <w:rPr>
            <w:noProof/>
            <w:webHidden/>
          </w:rPr>
          <w:fldChar w:fldCharType="begin"/>
        </w:r>
        <w:r w:rsidR="00B00410">
          <w:rPr>
            <w:noProof/>
            <w:webHidden/>
          </w:rPr>
          <w:instrText xml:space="preserve"> PAGEREF _Toc198082005 \h </w:instrText>
        </w:r>
        <w:r w:rsidR="00B00410">
          <w:rPr>
            <w:noProof/>
            <w:webHidden/>
          </w:rPr>
        </w:r>
        <w:r w:rsidR="00B00410">
          <w:rPr>
            <w:noProof/>
            <w:webHidden/>
          </w:rPr>
          <w:fldChar w:fldCharType="separate"/>
        </w:r>
        <w:r w:rsidR="00B00410">
          <w:rPr>
            <w:noProof/>
            <w:webHidden/>
          </w:rPr>
          <w:t>15</w:t>
        </w:r>
        <w:r w:rsidR="00B00410">
          <w:rPr>
            <w:noProof/>
            <w:webHidden/>
          </w:rPr>
          <w:fldChar w:fldCharType="end"/>
        </w:r>
      </w:hyperlink>
    </w:p>
    <w:p w14:paraId="3E95CB49" w14:textId="738E4D25"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06" w:history="1">
        <w:r w:rsidRPr="005C2E20">
          <w:rPr>
            <w:rStyle w:val="Hyperlink"/>
            <w:noProof/>
          </w:rPr>
          <w:t>Figure 1</w:t>
        </w:r>
        <w:r w:rsidRPr="005C2E20">
          <w:rPr>
            <w:rStyle w:val="Hyperlink"/>
            <w:noProof/>
          </w:rPr>
          <w:noBreakHyphen/>
          <w:t>2 Schematic representation of the three approaches of transfer learning [89]</w:t>
        </w:r>
        <w:r>
          <w:rPr>
            <w:noProof/>
            <w:webHidden/>
          </w:rPr>
          <w:tab/>
        </w:r>
        <w:r>
          <w:rPr>
            <w:noProof/>
            <w:webHidden/>
          </w:rPr>
          <w:fldChar w:fldCharType="begin"/>
        </w:r>
        <w:r>
          <w:rPr>
            <w:noProof/>
            <w:webHidden/>
          </w:rPr>
          <w:instrText xml:space="preserve"> PAGEREF _Toc198082006 \h </w:instrText>
        </w:r>
        <w:r>
          <w:rPr>
            <w:noProof/>
            <w:webHidden/>
          </w:rPr>
        </w:r>
        <w:r>
          <w:rPr>
            <w:noProof/>
            <w:webHidden/>
          </w:rPr>
          <w:fldChar w:fldCharType="separate"/>
        </w:r>
        <w:r>
          <w:rPr>
            <w:noProof/>
            <w:webHidden/>
          </w:rPr>
          <w:t>25</w:t>
        </w:r>
        <w:r>
          <w:rPr>
            <w:noProof/>
            <w:webHidden/>
          </w:rPr>
          <w:fldChar w:fldCharType="end"/>
        </w:r>
      </w:hyperlink>
    </w:p>
    <w:p w14:paraId="13A48BAF" w14:textId="307B1B32"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07" w:history="1">
        <w:r w:rsidRPr="005C2E20">
          <w:rPr>
            <w:rStyle w:val="Hyperlink"/>
            <w:noProof/>
          </w:rPr>
          <w:t>Figure 1</w:t>
        </w:r>
        <w:r w:rsidRPr="005C2E20">
          <w:rPr>
            <w:rStyle w:val="Hyperlink"/>
            <w:noProof/>
          </w:rPr>
          <w:noBreakHyphen/>
          <w:t>3 The overall framework of the study</w:t>
        </w:r>
        <w:r>
          <w:rPr>
            <w:noProof/>
            <w:webHidden/>
          </w:rPr>
          <w:tab/>
        </w:r>
        <w:r>
          <w:rPr>
            <w:noProof/>
            <w:webHidden/>
          </w:rPr>
          <w:fldChar w:fldCharType="begin"/>
        </w:r>
        <w:r>
          <w:rPr>
            <w:noProof/>
            <w:webHidden/>
          </w:rPr>
          <w:instrText xml:space="preserve"> PAGEREF _Toc198082007 \h </w:instrText>
        </w:r>
        <w:r>
          <w:rPr>
            <w:noProof/>
            <w:webHidden/>
          </w:rPr>
        </w:r>
        <w:r>
          <w:rPr>
            <w:noProof/>
            <w:webHidden/>
          </w:rPr>
          <w:fldChar w:fldCharType="separate"/>
        </w:r>
        <w:r>
          <w:rPr>
            <w:noProof/>
            <w:webHidden/>
          </w:rPr>
          <w:t>28</w:t>
        </w:r>
        <w:r>
          <w:rPr>
            <w:noProof/>
            <w:webHidden/>
          </w:rPr>
          <w:fldChar w:fldCharType="end"/>
        </w:r>
      </w:hyperlink>
    </w:p>
    <w:p w14:paraId="2A8F7C16" w14:textId="519D344E"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08" w:history="1">
        <w:r w:rsidRPr="005C2E20">
          <w:rPr>
            <w:rStyle w:val="Hyperlink"/>
            <w:noProof/>
          </w:rPr>
          <w:t>Figure 2</w:t>
        </w:r>
        <w:r w:rsidRPr="005C2E20">
          <w:rPr>
            <w:rStyle w:val="Hyperlink"/>
            <w:noProof/>
          </w:rPr>
          <w:noBreakHyphen/>
          <w:t>1 The framework of virtual testbed</w:t>
        </w:r>
        <w:r>
          <w:rPr>
            <w:noProof/>
            <w:webHidden/>
          </w:rPr>
          <w:tab/>
        </w:r>
        <w:r>
          <w:rPr>
            <w:noProof/>
            <w:webHidden/>
          </w:rPr>
          <w:fldChar w:fldCharType="begin"/>
        </w:r>
        <w:r>
          <w:rPr>
            <w:noProof/>
            <w:webHidden/>
          </w:rPr>
          <w:instrText xml:space="preserve"> PAGEREF _Toc198082008 \h </w:instrText>
        </w:r>
        <w:r>
          <w:rPr>
            <w:noProof/>
            <w:webHidden/>
          </w:rPr>
        </w:r>
        <w:r>
          <w:rPr>
            <w:noProof/>
            <w:webHidden/>
          </w:rPr>
          <w:fldChar w:fldCharType="separate"/>
        </w:r>
        <w:r>
          <w:rPr>
            <w:noProof/>
            <w:webHidden/>
          </w:rPr>
          <w:t>32</w:t>
        </w:r>
        <w:r>
          <w:rPr>
            <w:noProof/>
            <w:webHidden/>
          </w:rPr>
          <w:fldChar w:fldCharType="end"/>
        </w:r>
      </w:hyperlink>
    </w:p>
    <w:p w14:paraId="5D9824B8" w14:textId="1AB55652"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09" w:history="1">
        <w:r w:rsidRPr="005C2E20">
          <w:rPr>
            <w:rStyle w:val="Hyperlink"/>
            <w:noProof/>
          </w:rPr>
          <w:t>Figure 2</w:t>
        </w:r>
        <w:r w:rsidRPr="005C2E20">
          <w:rPr>
            <w:rStyle w:val="Hyperlink"/>
            <w:noProof/>
          </w:rPr>
          <w:noBreakHyphen/>
          <w:t>2 The schematic of ASHP [110]</w:t>
        </w:r>
        <w:r>
          <w:rPr>
            <w:noProof/>
            <w:webHidden/>
          </w:rPr>
          <w:tab/>
        </w:r>
        <w:r>
          <w:rPr>
            <w:noProof/>
            <w:webHidden/>
          </w:rPr>
          <w:fldChar w:fldCharType="begin"/>
        </w:r>
        <w:r>
          <w:rPr>
            <w:noProof/>
            <w:webHidden/>
          </w:rPr>
          <w:instrText xml:space="preserve"> PAGEREF _Toc198082009 \h </w:instrText>
        </w:r>
        <w:r>
          <w:rPr>
            <w:noProof/>
            <w:webHidden/>
          </w:rPr>
        </w:r>
        <w:r>
          <w:rPr>
            <w:noProof/>
            <w:webHidden/>
          </w:rPr>
          <w:fldChar w:fldCharType="separate"/>
        </w:r>
        <w:r>
          <w:rPr>
            <w:noProof/>
            <w:webHidden/>
          </w:rPr>
          <w:t>34</w:t>
        </w:r>
        <w:r>
          <w:rPr>
            <w:noProof/>
            <w:webHidden/>
          </w:rPr>
          <w:fldChar w:fldCharType="end"/>
        </w:r>
      </w:hyperlink>
    </w:p>
    <w:p w14:paraId="30C580AF" w14:textId="57E777C5"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0" w:history="1">
        <w:r w:rsidRPr="005C2E20">
          <w:rPr>
            <w:rStyle w:val="Hyperlink"/>
            <w:noProof/>
          </w:rPr>
          <w:t>Figure 2</w:t>
        </w:r>
        <w:r w:rsidRPr="005C2E20">
          <w:rPr>
            <w:rStyle w:val="Hyperlink"/>
            <w:noProof/>
          </w:rPr>
          <w:noBreakHyphen/>
          <w:t>3 The ducts of ASHP in NIST [120]</w:t>
        </w:r>
        <w:r>
          <w:rPr>
            <w:noProof/>
            <w:webHidden/>
          </w:rPr>
          <w:tab/>
        </w:r>
        <w:r>
          <w:rPr>
            <w:noProof/>
            <w:webHidden/>
          </w:rPr>
          <w:fldChar w:fldCharType="begin"/>
        </w:r>
        <w:r>
          <w:rPr>
            <w:noProof/>
            <w:webHidden/>
          </w:rPr>
          <w:instrText xml:space="preserve"> PAGEREF _Toc198082010 \h </w:instrText>
        </w:r>
        <w:r>
          <w:rPr>
            <w:noProof/>
            <w:webHidden/>
          </w:rPr>
        </w:r>
        <w:r>
          <w:rPr>
            <w:noProof/>
            <w:webHidden/>
          </w:rPr>
          <w:fldChar w:fldCharType="separate"/>
        </w:r>
        <w:r>
          <w:rPr>
            <w:noProof/>
            <w:webHidden/>
          </w:rPr>
          <w:t>34</w:t>
        </w:r>
        <w:r>
          <w:rPr>
            <w:noProof/>
            <w:webHidden/>
          </w:rPr>
          <w:fldChar w:fldCharType="end"/>
        </w:r>
      </w:hyperlink>
    </w:p>
    <w:p w14:paraId="23E68B40" w14:textId="153393FE"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1" w:history="1">
        <w:r w:rsidRPr="005C2E20">
          <w:rPr>
            <w:rStyle w:val="Hyperlink"/>
            <w:noProof/>
          </w:rPr>
          <w:t>Figure 2</w:t>
        </w:r>
        <w:r w:rsidRPr="005C2E20">
          <w:rPr>
            <w:rStyle w:val="Hyperlink"/>
            <w:noProof/>
          </w:rPr>
          <w:noBreakHyphen/>
          <w:t>4 ASHP MATLAB model validation results in a medium thermal load scenario</w:t>
        </w:r>
        <w:r>
          <w:rPr>
            <w:noProof/>
            <w:webHidden/>
          </w:rPr>
          <w:tab/>
        </w:r>
        <w:r>
          <w:rPr>
            <w:noProof/>
            <w:webHidden/>
          </w:rPr>
          <w:fldChar w:fldCharType="begin"/>
        </w:r>
        <w:r>
          <w:rPr>
            <w:noProof/>
            <w:webHidden/>
          </w:rPr>
          <w:instrText xml:space="preserve"> PAGEREF _Toc198082011 \h </w:instrText>
        </w:r>
        <w:r>
          <w:rPr>
            <w:noProof/>
            <w:webHidden/>
          </w:rPr>
        </w:r>
        <w:r>
          <w:rPr>
            <w:noProof/>
            <w:webHidden/>
          </w:rPr>
          <w:fldChar w:fldCharType="separate"/>
        </w:r>
        <w:r>
          <w:rPr>
            <w:noProof/>
            <w:webHidden/>
          </w:rPr>
          <w:t>36</w:t>
        </w:r>
        <w:r>
          <w:rPr>
            <w:noProof/>
            <w:webHidden/>
          </w:rPr>
          <w:fldChar w:fldCharType="end"/>
        </w:r>
      </w:hyperlink>
    </w:p>
    <w:p w14:paraId="5E78C946" w14:textId="554EDDC6"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2" w:history="1">
        <w:r w:rsidRPr="005C2E20">
          <w:rPr>
            <w:rStyle w:val="Hyperlink"/>
            <w:noProof/>
          </w:rPr>
          <w:t>Figure 2</w:t>
        </w:r>
        <w:r w:rsidRPr="005C2E20">
          <w:rPr>
            <w:rStyle w:val="Hyperlink"/>
            <w:noProof/>
          </w:rPr>
          <w:noBreakHyphen/>
          <w:t>5 Schematic diagram of the ASHP speed control in the cooling mode</w:t>
        </w:r>
        <w:r>
          <w:rPr>
            <w:noProof/>
            <w:webHidden/>
          </w:rPr>
          <w:tab/>
        </w:r>
        <w:r>
          <w:rPr>
            <w:noProof/>
            <w:webHidden/>
          </w:rPr>
          <w:fldChar w:fldCharType="begin"/>
        </w:r>
        <w:r>
          <w:rPr>
            <w:noProof/>
            <w:webHidden/>
          </w:rPr>
          <w:instrText xml:space="preserve"> PAGEREF _Toc198082012 \h </w:instrText>
        </w:r>
        <w:r>
          <w:rPr>
            <w:noProof/>
            <w:webHidden/>
          </w:rPr>
        </w:r>
        <w:r>
          <w:rPr>
            <w:noProof/>
            <w:webHidden/>
          </w:rPr>
          <w:fldChar w:fldCharType="separate"/>
        </w:r>
        <w:r>
          <w:rPr>
            <w:noProof/>
            <w:webHidden/>
          </w:rPr>
          <w:t>37</w:t>
        </w:r>
        <w:r>
          <w:rPr>
            <w:noProof/>
            <w:webHidden/>
          </w:rPr>
          <w:fldChar w:fldCharType="end"/>
        </w:r>
      </w:hyperlink>
    </w:p>
    <w:p w14:paraId="5ACE7704" w14:textId="6CF4930C"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3" w:history="1">
        <w:r w:rsidRPr="005C2E20">
          <w:rPr>
            <w:rStyle w:val="Hyperlink"/>
            <w:noProof/>
          </w:rPr>
          <w:t>Figure 2</w:t>
        </w:r>
        <w:r w:rsidRPr="005C2E20">
          <w:rPr>
            <w:rStyle w:val="Hyperlink"/>
            <w:noProof/>
          </w:rPr>
          <w:noBreakHyphen/>
          <w:t>6 Prototype Building Models –Small Office [111]</w:t>
        </w:r>
        <w:r>
          <w:rPr>
            <w:noProof/>
            <w:webHidden/>
          </w:rPr>
          <w:tab/>
        </w:r>
        <w:r>
          <w:rPr>
            <w:noProof/>
            <w:webHidden/>
          </w:rPr>
          <w:fldChar w:fldCharType="begin"/>
        </w:r>
        <w:r>
          <w:rPr>
            <w:noProof/>
            <w:webHidden/>
          </w:rPr>
          <w:instrText xml:space="preserve"> PAGEREF _Toc198082013 \h </w:instrText>
        </w:r>
        <w:r>
          <w:rPr>
            <w:noProof/>
            <w:webHidden/>
          </w:rPr>
        </w:r>
        <w:r>
          <w:rPr>
            <w:noProof/>
            <w:webHidden/>
          </w:rPr>
          <w:fldChar w:fldCharType="separate"/>
        </w:r>
        <w:r>
          <w:rPr>
            <w:noProof/>
            <w:webHidden/>
          </w:rPr>
          <w:t>38</w:t>
        </w:r>
        <w:r>
          <w:rPr>
            <w:noProof/>
            <w:webHidden/>
          </w:rPr>
          <w:fldChar w:fldCharType="end"/>
        </w:r>
      </w:hyperlink>
    </w:p>
    <w:p w14:paraId="3DB8C692" w14:textId="74E86A76"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4" w:history="1">
        <w:r w:rsidRPr="005C2E20">
          <w:rPr>
            <w:rStyle w:val="Hyperlink"/>
            <w:noProof/>
          </w:rPr>
          <w:t>Figure 2</w:t>
        </w:r>
        <w:r w:rsidRPr="005C2E20">
          <w:rPr>
            <w:rStyle w:val="Hyperlink"/>
            <w:noProof/>
          </w:rPr>
          <w:noBreakHyphen/>
          <w:t>7 Example of EnergyPlus FMU settings</w:t>
        </w:r>
        <w:r>
          <w:rPr>
            <w:noProof/>
            <w:webHidden/>
          </w:rPr>
          <w:tab/>
        </w:r>
        <w:r>
          <w:rPr>
            <w:noProof/>
            <w:webHidden/>
          </w:rPr>
          <w:fldChar w:fldCharType="begin"/>
        </w:r>
        <w:r>
          <w:rPr>
            <w:noProof/>
            <w:webHidden/>
          </w:rPr>
          <w:instrText xml:space="preserve"> PAGEREF _Toc198082014 \h </w:instrText>
        </w:r>
        <w:r>
          <w:rPr>
            <w:noProof/>
            <w:webHidden/>
          </w:rPr>
        </w:r>
        <w:r>
          <w:rPr>
            <w:noProof/>
            <w:webHidden/>
          </w:rPr>
          <w:fldChar w:fldCharType="separate"/>
        </w:r>
        <w:r>
          <w:rPr>
            <w:noProof/>
            <w:webHidden/>
          </w:rPr>
          <w:t>39</w:t>
        </w:r>
        <w:r>
          <w:rPr>
            <w:noProof/>
            <w:webHidden/>
          </w:rPr>
          <w:fldChar w:fldCharType="end"/>
        </w:r>
      </w:hyperlink>
    </w:p>
    <w:p w14:paraId="74A69B03" w14:textId="781059CF"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5" w:history="1">
        <w:r w:rsidRPr="005C2E20">
          <w:rPr>
            <w:rStyle w:val="Hyperlink"/>
            <w:noProof/>
          </w:rPr>
          <w:t>Figure 2</w:t>
        </w:r>
        <w:r w:rsidRPr="005C2E20">
          <w:rPr>
            <w:rStyle w:val="Hyperlink"/>
            <w:noProof/>
          </w:rPr>
          <w:noBreakHyphen/>
          <w:t>8 PMV-PPD curves for Fanger, RP-884 HVAC and RP-884 NV building [116]</w:t>
        </w:r>
        <w:r>
          <w:rPr>
            <w:noProof/>
            <w:webHidden/>
          </w:rPr>
          <w:tab/>
        </w:r>
        <w:r>
          <w:rPr>
            <w:noProof/>
            <w:webHidden/>
          </w:rPr>
          <w:fldChar w:fldCharType="begin"/>
        </w:r>
        <w:r>
          <w:rPr>
            <w:noProof/>
            <w:webHidden/>
          </w:rPr>
          <w:instrText xml:space="preserve"> PAGEREF _Toc198082015 \h </w:instrText>
        </w:r>
        <w:r>
          <w:rPr>
            <w:noProof/>
            <w:webHidden/>
          </w:rPr>
        </w:r>
        <w:r>
          <w:rPr>
            <w:noProof/>
            <w:webHidden/>
          </w:rPr>
          <w:fldChar w:fldCharType="separate"/>
        </w:r>
        <w:r>
          <w:rPr>
            <w:noProof/>
            <w:webHidden/>
          </w:rPr>
          <w:t>40</w:t>
        </w:r>
        <w:r>
          <w:rPr>
            <w:noProof/>
            <w:webHidden/>
          </w:rPr>
          <w:fldChar w:fldCharType="end"/>
        </w:r>
      </w:hyperlink>
    </w:p>
    <w:p w14:paraId="3695C956" w14:textId="1932BD0F"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6" w:history="1">
        <w:r w:rsidRPr="005C2E20">
          <w:rPr>
            <w:rStyle w:val="Hyperlink"/>
            <w:noProof/>
          </w:rPr>
          <w:t>Figure 2</w:t>
        </w:r>
        <w:r w:rsidRPr="005C2E20">
          <w:rPr>
            <w:rStyle w:val="Hyperlink"/>
            <w:noProof/>
          </w:rPr>
          <w:noBreakHyphen/>
          <w:t>9 ASH vote distribution by PMV for RP-884 HVAC buildings [116]</w:t>
        </w:r>
        <w:r>
          <w:rPr>
            <w:noProof/>
            <w:webHidden/>
          </w:rPr>
          <w:tab/>
        </w:r>
        <w:r>
          <w:rPr>
            <w:noProof/>
            <w:webHidden/>
          </w:rPr>
          <w:fldChar w:fldCharType="begin"/>
        </w:r>
        <w:r>
          <w:rPr>
            <w:noProof/>
            <w:webHidden/>
          </w:rPr>
          <w:instrText xml:space="preserve"> PAGEREF _Toc198082016 \h </w:instrText>
        </w:r>
        <w:r>
          <w:rPr>
            <w:noProof/>
            <w:webHidden/>
          </w:rPr>
        </w:r>
        <w:r>
          <w:rPr>
            <w:noProof/>
            <w:webHidden/>
          </w:rPr>
          <w:fldChar w:fldCharType="separate"/>
        </w:r>
        <w:r>
          <w:rPr>
            <w:noProof/>
            <w:webHidden/>
          </w:rPr>
          <w:t>40</w:t>
        </w:r>
        <w:r>
          <w:rPr>
            <w:noProof/>
            <w:webHidden/>
          </w:rPr>
          <w:fldChar w:fldCharType="end"/>
        </w:r>
      </w:hyperlink>
    </w:p>
    <w:p w14:paraId="2B59BCD6" w14:textId="03288A22"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7" w:history="1">
        <w:r w:rsidRPr="005C2E20">
          <w:rPr>
            <w:rStyle w:val="Hyperlink"/>
            <w:noProof/>
          </w:rPr>
          <w:t>Figure 3</w:t>
        </w:r>
        <w:r w:rsidRPr="005C2E20">
          <w:rPr>
            <w:rStyle w:val="Hyperlink"/>
            <w:noProof/>
          </w:rPr>
          <w:noBreakHyphen/>
          <w:t>1 Weighted average JSD calculation schematic diagram</w:t>
        </w:r>
        <w:r>
          <w:rPr>
            <w:noProof/>
            <w:webHidden/>
          </w:rPr>
          <w:tab/>
        </w:r>
        <w:r>
          <w:rPr>
            <w:noProof/>
            <w:webHidden/>
          </w:rPr>
          <w:fldChar w:fldCharType="begin"/>
        </w:r>
        <w:r>
          <w:rPr>
            <w:noProof/>
            <w:webHidden/>
          </w:rPr>
          <w:instrText xml:space="preserve"> PAGEREF _Toc198082017 \h </w:instrText>
        </w:r>
        <w:r>
          <w:rPr>
            <w:noProof/>
            <w:webHidden/>
          </w:rPr>
        </w:r>
        <w:r>
          <w:rPr>
            <w:noProof/>
            <w:webHidden/>
          </w:rPr>
          <w:fldChar w:fldCharType="separate"/>
        </w:r>
        <w:r>
          <w:rPr>
            <w:noProof/>
            <w:webHidden/>
          </w:rPr>
          <w:t>47</w:t>
        </w:r>
        <w:r>
          <w:rPr>
            <w:noProof/>
            <w:webHidden/>
          </w:rPr>
          <w:fldChar w:fldCharType="end"/>
        </w:r>
      </w:hyperlink>
    </w:p>
    <w:p w14:paraId="2CAE3A5B" w14:textId="714103F2"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8" w:history="1">
        <w:r w:rsidRPr="005C2E20">
          <w:rPr>
            <w:rStyle w:val="Hyperlink"/>
            <w:noProof/>
          </w:rPr>
          <w:t>Figure 3</w:t>
        </w:r>
        <w:r w:rsidRPr="005C2E20">
          <w:rPr>
            <w:rStyle w:val="Hyperlink"/>
            <w:noProof/>
          </w:rPr>
          <w:noBreakHyphen/>
          <w:t>2 5-fold cross-validation schema</w:t>
        </w:r>
        <w:r>
          <w:rPr>
            <w:noProof/>
            <w:webHidden/>
          </w:rPr>
          <w:tab/>
        </w:r>
        <w:r>
          <w:rPr>
            <w:noProof/>
            <w:webHidden/>
          </w:rPr>
          <w:fldChar w:fldCharType="begin"/>
        </w:r>
        <w:r>
          <w:rPr>
            <w:noProof/>
            <w:webHidden/>
          </w:rPr>
          <w:instrText xml:space="preserve"> PAGEREF _Toc198082018 \h </w:instrText>
        </w:r>
        <w:r>
          <w:rPr>
            <w:noProof/>
            <w:webHidden/>
          </w:rPr>
        </w:r>
        <w:r>
          <w:rPr>
            <w:noProof/>
            <w:webHidden/>
          </w:rPr>
          <w:fldChar w:fldCharType="separate"/>
        </w:r>
        <w:r>
          <w:rPr>
            <w:noProof/>
            <w:webHidden/>
          </w:rPr>
          <w:t>49</w:t>
        </w:r>
        <w:r>
          <w:rPr>
            <w:noProof/>
            <w:webHidden/>
          </w:rPr>
          <w:fldChar w:fldCharType="end"/>
        </w:r>
      </w:hyperlink>
    </w:p>
    <w:p w14:paraId="33017C04" w14:textId="4582269C"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19" w:history="1">
        <w:r w:rsidRPr="005C2E20">
          <w:rPr>
            <w:rStyle w:val="Hyperlink"/>
            <w:noProof/>
          </w:rPr>
          <w:t>Figure 3</w:t>
        </w:r>
        <w:r w:rsidRPr="005C2E20">
          <w:rPr>
            <w:rStyle w:val="Hyperlink"/>
            <w:noProof/>
          </w:rPr>
          <w:noBreakHyphen/>
          <w:t>3 Validation results of zone air temperature model with different prediction horizons</w:t>
        </w:r>
        <w:r>
          <w:rPr>
            <w:noProof/>
            <w:webHidden/>
          </w:rPr>
          <w:tab/>
        </w:r>
        <w:r>
          <w:rPr>
            <w:noProof/>
            <w:webHidden/>
          </w:rPr>
          <w:fldChar w:fldCharType="begin"/>
        </w:r>
        <w:r>
          <w:rPr>
            <w:noProof/>
            <w:webHidden/>
          </w:rPr>
          <w:instrText xml:space="preserve"> PAGEREF _Toc198082019 \h </w:instrText>
        </w:r>
        <w:r>
          <w:rPr>
            <w:noProof/>
            <w:webHidden/>
          </w:rPr>
        </w:r>
        <w:r>
          <w:rPr>
            <w:noProof/>
            <w:webHidden/>
          </w:rPr>
          <w:fldChar w:fldCharType="separate"/>
        </w:r>
        <w:r>
          <w:rPr>
            <w:noProof/>
            <w:webHidden/>
          </w:rPr>
          <w:t>55</w:t>
        </w:r>
        <w:r>
          <w:rPr>
            <w:noProof/>
            <w:webHidden/>
          </w:rPr>
          <w:fldChar w:fldCharType="end"/>
        </w:r>
      </w:hyperlink>
    </w:p>
    <w:p w14:paraId="5AFF7FD1" w14:textId="118DE00E"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0" w:history="1">
        <w:r w:rsidRPr="005C2E20">
          <w:rPr>
            <w:rStyle w:val="Hyperlink"/>
            <w:noProof/>
          </w:rPr>
          <w:t>Figure 3</w:t>
        </w:r>
        <w:r w:rsidRPr="005C2E20">
          <w:rPr>
            <w:rStyle w:val="Hyperlink"/>
            <w:noProof/>
          </w:rPr>
          <w:noBreakHyphen/>
          <w:t>4 Validation results of zone air relative humidity model with different prediction horizons</w:t>
        </w:r>
        <w:r>
          <w:rPr>
            <w:noProof/>
            <w:webHidden/>
          </w:rPr>
          <w:tab/>
        </w:r>
        <w:r>
          <w:rPr>
            <w:noProof/>
            <w:webHidden/>
          </w:rPr>
          <w:fldChar w:fldCharType="begin"/>
        </w:r>
        <w:r>
          <w:rPr>
            <w:noProof/>
            <w:webHidden/>
          </w:rPr>
          <w:instrText xml:space="preserve"> PAGEREF _Toc198082020 \h </w:instrText>
        </w:r>
        <w:r>
          <w:rPr>
            <w:noProof/>
            <w:webHidden/>
          </w:rPr>
        </w:r>
        <w:r>
          <w:rPr>
            <w:noProof/>
            <w:webHidden/>
          </w:rPr>
          <w:fldChar w:fldCharType="separate"/>
        </w:r>
        <w:r>
          <w:rPr>
            <w:noProof/>
            <w:webHidden/>
          </w:rPr>
          <w:t>55</w:t>
        </w:r>
        <w:r>
          <w:rPr>
            <w:noProof/>
            <w:webHidden/>
          </w:rPr>
          <w:fldChar w:fldCharType="end"/>
        </w:r>
      </w:hyperlink>
    </w:p>
    <w:p w14:paraId="16D75104" w14:textId="68F5CF74"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1" w:history="1">
        <w:r w:rsidRPr="005C2E20">
          <w:rPr>
            <w:rStyle w:val="Hyperlink"/>
            <w:noProof/>
          </w:rPr>
          <w:t>Figure 3</w:t>
        </w:r>
        <w:r w:rsidRPr="005C2E20">
          <w:rPr>
            <w:rStyle w:val="Hyperlink"/>
            <w:noProof/>
          </w:rPr>
          <w:noBreakHyphen/>
          <w:t>5 Validation results of HVAC system power model with different prediction horizons</w:t>
        </w:r>
        <w:r>
          <w:rPr>
            <w:noProof/>
            <w:webHidden/>
          </w:rPr>
          <w:tab/>
        </w:r>
        <w:r>
          <w:rPr>
            <w:noProof/>
            <w:webHidden/>
          </w:rPr>
          <w:fldChar w:fldCharType="begin"/>
        </w:r>
        <w:r>
          <w:rPr>
            <w:noProof/>
            <w:webHidden/>
          </w:rPr>
          <w:instrText xml:space="preserve"> PAGEREF _Toc198082021 \h </w:instrText>
        </w:r>
        <w:r>
          <w:rPr>
            <w:noProof/>
            <w:webHidden/>
          </w:rPr>
        </w:r>
        <w:r>
          <w:rPr>
            <w:noProof/>
            <w:webHidden/>
          </w:rPr>
          <w:fldChar w:fldCharType="separate"/>
        </w:r>
        <w:r>
          <w:rPr>
            <w:noProof/>
            <w:webHidden/>
          </w:rPr>
          <w:t>55</w:t>
        </w:r>
        <w:r>
          <w:rPr>
            <w:noProof/>
            <w:webHidden/>
          </w:rPr>
          <w:fldChar w:fldCharType="end"/>
        </w:r>
      </w:hyperlink>
    </w:p>
    <w:p w14:paraId="5D4BC2FE" w14:textId="5764AD7B"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2" w:history="1">
        <w:r w:rsidRPr="005C2E20">
          <w:rPr>
            <w:rStyle w:val="Hyperlink"/>
            <w:noProof/>
          </w:rPr>
          <w:t>Figure 4</w:t>
        </w:r>
        <w:r w:rsidRPr="005C2E20">
          <w:rPr>
            <w:rStyle w:val="Hyperlink"/>
            <w:noProof/>
          </w:rPr>
          <w:noBreakHyphen/>
          <w:t>1 Transfer learning framework proposed for the group occupant thermal comfort model</w:t>
        </w:r>
        <w:r>
          <w:rPr>
            <w:noProof/>
            <w:webHidden/>
          </w:rPr>
          <w:tab/>
        </w:r>
        <w:r>
          <w:rPr>
            <w:noProof/>
            <w:webHidden/>
          </w:rPr>
          <w:fldChar w:fldCharType="begin"/>
        </w:r>
        <w:r>
          <w:rPr>
            <w:noProof/>
            <w:webHidden/>
          </w:rPr>
          <w:instrText xml:space="preserve"> PAGEREF _Toc198082022 \h </w:instrText>
        </w:r>
        <w:r>
          <w:rPr>
            <w:noProof/>
            <w:webHidden/>
          </w:rPr>
        </w:r>
        <w:r>
          <w:rPr>
            <w:noProof/>
            <w:webHidden/>
          </w:rPr>
          <w:fldChar w:fldCharType="separate"/>
        </w:r>
        <w:r>
          <w:rPr>
            <w:noProof/>
            <w:webHidden/>
          </w:rPr>
          <w:t>59</w:t>
        </w:r>
        <w:r>
          <w:rPr>
            <w:noProof/>
            <w:webHidden/>
          </w:rPr>
          <w:fldChar w:fldCharType="end"/>
        </w:r>
      </w:hyperlink>
    </w:p>
    <w:p w14:paraId="3E84817C" w14:textId="532A18B2"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3" w:history="1">
        <w:r w:rsidRPr="005C2E20">
          <w:rPr>
            <w:rStyle w:val="Hyperlink"/>
            <w:noProof/>
          </w:rPr>
          <w:t>Figure 4</w:t>
        </w:r>
        <w:r w:rsidRPr="005C2E20">
          <w:rPr>
            <w:rStyle w:val="Hyperlink"/>
            <w:noProof/>
          </w:rPr>
          <w:noBreakHyphen/>
          <w:t>2 Changes in p-value in the chi-square test as the number of sampling groups increases</w:t>
        </w:r>
        <w:r>
          <w:rPr>
            <w:noProof/>
            <w:webHidden/>
          </w:rPr>
          <w:tab/>
        </w:r>
        <w:r>
          <w:rPr>
            <w:noProof/>
            <w:webHidden/>
          </w:rPr>
          <w:fldChar w:fldCharType="begin"/>
        </w:r>
        <w:r>
          <w:rPr>
            <w:noProof/>
            <w:webHidden/>
          </w:rPr>
          <w:instrText xml:space="preserve"> PAGEREF _Toc198082023 \h </w:instrText>
        </w:r>
        <w:r>
          <w:rPr>
            <w:noProof/>
            <w:webHidden/>
          </w:rPr>
        </w:r>
        <w:r>
          <w:rPr>
            <w:noProof/>
            <w:webHidden/>
          </w:rPr>
          <w:fldChar w:fldCharType="separate"/>
        </w:r>
        <w:r>
          <w:rPr>
            <w:noProof/>
            <w:webHidden/>
          </w:rPr>
          <w:t>62</w:t>
        </w:r>
        <w:r>
          <w:rPr>
            <w:noProof/>
            <w:webHidden/>
          </w:rPr>
          <w:fldChar w:fldCharType="end"/>
        </w:r>
      </w:hyperlink>
    </w:p>
    <w:p w14:paraId="7C684B82" w14:textId="58003A2C"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4" w:history="1">
        <w:r w:rsidRPr="005C2E20">
          <w:rPr>
            <w:rStyle w:val="Hyperlink"/>
            <w:noProof/>
          </w:rPr>
          <w:t>Figure 4</w:t>
        </w:r>
        <w:r w:rsidRPr="005C2E20">
          <w:rPr>
            <w:rStyle w:val="Hyperlink"/>
            <w:noProof/>
          </w:rPr>
          <w:noBreakHyphen/>
          <w:t>3 3D distribution of source domain data in evaluation cases</w:t>
        </w:r>
        <w:r>
          <w:rPr>
            <w:noProof/>
            <w:webHidden/>
          </w:rPr>
          <w:tab/>
        </w:r>
        <w:r>
          <w:rPr>
            <w:noProof/>
            <w:webHidden/>
          </w:rPr>
          <w:fldChar w:fldCharType="begin"/>
        </w:r>
        <w:r>
          <w:rPr>
            <w:noProof/>
            <w:webHidden/>
          </w:rPr>
          <w:instrText xml:space="preserve"> PAGEREF _Toc198082024 \h </w:instrText>
        </w:r>
        <w:r>
          <w:rPr>
            <w:noProof/>
            <w:webHidden/>
          </w:rPr>
        </w:r>
        <w:r>
          <w:rPr>
            <w:noProof/>
            <w:webHidden/>
          </w:rPr>
          <w:fldChar w:fldCharType="separate"/>
        </w:r>
        <w:r>
          <w:rPr>
            <w:noProof/>
            <w:webHidden/>
          </w:rPr>
          <w:t>63</w:t>
        </w:r>
        <w:r>
          <w:rPr>
            <w:noProof/>
            <w:webHidden/>
          </w:rPr>
          <w:fldChar w:fldCharType="end"/>
        </w:r>
      </w:hyperlink>
    </w:p>
    <w:p w14:paraId="4825B5C8" w14:textId="7ED8307D"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5" w:history="1">
        <w:r w:rsidRPr="005C2E20">
          <w:rPr>
            <w:rStyle w:val="Hyperlink"/>
            <w:noProof/>
          </w:rPr>
          <w:t>Figure 4</w:t>
        </w:r>
        <w:r w:rsidRPr="005C2E20">
          <w:rPr>
            <w:rStyle w:val="Hyperlink"/>
            <w:noProof/>
          </w:rPr>
          <w:noBreakHyphen/>
          <w:t>4 Zone air temperature and cooling/heating setpoints for two HVAC system operating scenarios</w:t>
        </w:r>
        <w:r>
          <w:rPr>
            <w:noProof/>
            <w:webHidden/>
          </w:rPr>
          <w:tab/>
        </w:r>
        <w:r>
          <w:rPr>
            <w:noProof/>
            <w:webHidden/>
          </w:rPr>
          <w:fldChar w:fldCharType="begin"/>
        </w:r>
        <w:r>
          <w:rPr>
            <w:noProof/>
            <w:webHidden/>
          </w:rPr>
          <w:instrText xml:space="preserve"> PAGEREF _Toc198082025 \h </w:instrText>
        </w:r>
        <w:r>
          <w:rPr>
            <w:noProof/>
            <w:webHidden/>
          </w:rPr>
        </w:r>
        <w:r>
          <w:rPr>
            <w:noProof/>
            <w:webHidden/>
          </w:rPr>
          <w:fldChar w:fldCharType="separate"/>
        </w:r>
        <w:r>
          <w:rPr>
            <w:noProof/>
            <w:webHidden/>
          </w:rPr>
          <w:t>65</w:t>
        </w:r>
        <w:r>
          <w:rPr>
            <w:noProof/>
            <w:webHidden/>
          </w:rPr>
          <w:fldChar w:fldCharType="end"/>
        </w:r>
      </w:hyperlink>
    </w:p>
    <w:p w14:paraId="69BBA7B9" w14:textId="532C0ABA"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6" w:history="1">
        <w:r w:rsidRPr="005C2E20">
          <w:rPr>
            <w:rStyle w:val="Hyperlink"/>
            <w:noProof/>
          </w:rPr>
          <w:t>Figure 4</w:t>
        </w:r>
        <w:r w:rsidRPr="005C2E20">
          <w:rPr>
            <w:rStyle w:val="Hyperlink"/>
            <w:noProof/>
          </w:rPr>
          <w:noBreakHyphen/>
          <w:t>5 Information entropy varies with the time period of data collection</w:t>
        </w:r>
        <w:r>
          <w:rPr>
            <w:noProof/>
            <w:webHidden/>
          </w:rPr>
          <w:tab/>
        </w:r>
        <w:r>
          <w:rPr>
            <w:noProof/>
            <w:webHidden/>
          </w:rPr>
          <w:fldChar w:fldCharType="begin"/>
        </w:r>
        <w:r>
          <w:rPr>
            <w:noProof/>
            <w:webHidden/>
          </w:rPr>
          <w:instrText xml:space="preserve"> PAGEREF _Toc198082026 \h </w:instrText>
        </w:r>
        <w:r>
          <w:rPr>
            <w:noProof/>
            <w:webHidden/>
          </w:rPr>
        </w:r>
        <w:r>
          <w:rPr>
            <w:noProof/>
            <w:webHidden/>
          </w:rPr>
          <w:fldChar w:fldCharType="separate"/>
        </w:r>
        <w:r>
          <w:rPr>
            <w:noProof/>
            <w:webHidden/>
          </w:rPr>
          <w:t>66</w:t>
        </w:r>
        <w:r>
          <w:rPr>
            <w:noProof/>
            <w:webHidden/>
          </w:rPr>
          <w:fldChar w:fldCharType="end"/>
        </w:r>
      </w:hyperlink>
    </w:p>
    <w:p w14:paraId="5F1E5DE4" w14:textId="72D1DBE3"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7" w:history="1">
        <w:r w:rsidRPr="005C2E20">
          <w:rPr>
            <w:rStyle w:val="Hyperlink"/>
            <w:noProof/>
          </w:rPr>
          <w:t>Figure 4</w:t>
        </w:r>
        <w:r w:rsidRPr="005C2E20">
          <w:rPr>
            <w:rStyle w:val="Hyperlink"/>
            <w:noProof/>
          </w:rPr>
          <w:noBreakHyphen/>
          <w:t>6 A evaluation framework of transfer learning used in group thermal comfort model</w:t>
        </w:r>
        <w:r>
          <w:rPr>
            <w:noProof/>
            <w:webHidden/>
          </w:rPr>
          <w:tab/>
        </w:r>
        <w:r>
          <w:rPr>
            <w:noProof/>
            <w:webHidden/>
          </w:rPr>
          <w:fldChar w:fldCharType="begin"/>
        </w:r>
        <w:r>
          <w:rPr>
            <w:noProof/>
            <w:webHidden/>
          </w:rPr>
          <w:instrText xml:space="preserve"> PAGEREF _Toc198082027 \h </w:instrText>
        </w:r>
        <w:r>
          <w:rPr>
            <w:noProof/>
            <w:webHidden/>
          </w:rPr>
        </w:r>
        <w:r>
          <w:rPr>
            <w:noProof/>
            <w:webHidden/>
          </w:rPr>
          <w:fldChar w:fldCharType="separate"/>
        </w:r>
        <w:r>
          <w:rPr>
            <w:noProof/>
            <w:webHidden/>
          </w:rPr>
          <w:t>67</w:t>
        </w:r>
        <w:r>
          <w:rPr>
            <w:noProof/>
            <w:webHidden/>
          </w:rPr>
          <w:fldChar w:fldCharType="end"/>
        </w:r>
      </w:hyperlink>
    </w:p>
    <w:p w14:paraId="2B04CD12" w14:textId="53705EF9"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8" w:history="1">
        <w:r w:rsidRPr="005C2E20">
          <w:rPr>
            <w:rStyle w:val="Hyperlink"/>
            <w:noProof/>
          </w:rPr>
          <w:t>Figure 4</w:t>
        </w:r>
        <w:r w:rsidRPr="005C2E20">
          <w:rPr>
            <w:rStyle w:val="Hyperlink"/>
            <w:noProof/>
          </w:rPr>
          <w:noBreakHyphen/>
          <w:t>7 Results of the transfer learning evaluation</w:t>
        </w:r>
        <w:r>
          <w:rPr>
            <w:noProof/>
            <w:webHidden/>
          </w:rPr>
          <w:tab/>
        </w:r>
        <w:r>
          <w:rPr>
            <w:noProof/>
            <w:webHidden/>
          </w:rPr>
          <w:fldChar w:fldCharType="begin"/>
        </w:r>
        <w:r>
          <w:rPr>
            <w:noProof/>
            <w:webHidden/>
          </w:rPr>
          <w:instrText xml:space="preserve"> PAGEREF _Toc198082028 \h </w:instrText>
        </w:r>
        <w:r>
          <w:rPr>
            <w:noProof/>
            <w:webHidden/>
          </w:rPr>
        </w:r>
        <w:r>
          <w:rPr>
            <w:noProof/>
            <w:webHidden/>
          </w:rPr>
          <w:fldChar w:fldCharType="separate"/>
        </w:r>
        <w:r>
          <w:rPr>
            <w:noProof/>
            <w:webHidden/>
          </w:rPr>
          <w:t>69</w:t>
        </w:r>
        <w:r>
          <w:rPr>
            <w:noProof/>
            <w:webHidden/>
          </w:rPr>
          <w:fldChar w:fldCharType="end"/>
        </w:r>
      </w:hyperlink>
    </w:p>
    <w:p w14:paraId="723BEBD3" w14:textId="032F6A0E"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29" w:history="1">
        <w:r w:rsidRPr="005C2E20">
          <w:rPr>
            <w:rStyle w:val="Hyperlink"/>
            <w:noProof/>
          </w:rPr>
          <w:t>Figure 4</w:t>
        </w:r>
        <w:r w:rsidRPr="005C2E20">
          <w:rPr>
            <w:rStyle w:val="Hyperlink"/>
            <w:noProof/>
          </w:rPr>
          <w:noBreakHyphen/>
          <w:t>8 The results of model performance (JSD) and transfer learning effects (ΔJSD) under different information entropy</w:t>
        </w:r>
        <w:r>
          <w:rPr>
            <w:noProof/>
            <w:webHidden/>
          </w:rPr>
          <w:tab/>
        </w:r>
        <w:r>
          <w:rPr>
            <w:noProof/>
            <w:webHidden/>
          </w:rPr>
          <w:fldChar w:fldCharType="begin"/>
        </w:r>
        <w:r>
          <w:rPr>
            <w:noProof/>
            <w:webHidden/>
          </w:rPr>
          <w:instrText xml:space="preserve"> PAGEREF _Toc198082029 \h </w:instrText>
        </w:r>
        <w:r>
          <w:rPr>
            <w:noProof/>
            <w:webHidden/>
          </w:rPr>
        </w:r>
        <w:r>
          <w:rPr>
            <w:noProof/>
            <w:webHidden/>
          </w:rPr>
          <w:fldChar w:fldCharType="separate"/>
        </w:r>
        <w:r>
          <w:rPr>
            <w:noProof/>
            <w:webHidden/>
          </w:rPr>
          <w:t>70</w:t>
        </w:r>
        <w:r>
          <w:rPr>
            <w:noProof/>
            <w:webHidden/>
          </w:rPr>
          <w:fldChar w:fldCharType="end"/>
        </w:r>
      </w:hyperlink>
    </w:p>
    <w:p w14:paraId="7FD2F802" w14:textId="5C374962"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0" w:history="1">
        <w:r w:rsidRPr="005C2E20">
          <w:rPr>
            <w:rStyle w:val="Hyperlink"/>
            <w:noProof/>
          </w:rPr>
          <w:t>Figure 5</w:t>
        </w:r>
        <w:r w:rsidRPr="005C2E20">
          <w:rPr>
            <w:rStyle w:val="Hyperlink"/>
            <w:noProof/>
          </w:rPr>
          <w:noBreakHyphen/>
          <w:t>1 TMPC-GOCC MPC framework</w:t>
        </w:r>
        <w:r>
          <w:rPr>
            <w:noProof/>
            <w:webHidden/>
          </w:rPr>
          <w:tab/>
        </w:r>
        <w:r>
          <w:rPr>
            <w:noProof/>
            <w:webHidden/>
          </w:rPr>
          <w:fldChar w:fldCharType="begin"/>
        </w:r>
        <w:r>
          <w:rPr>
            <w:noProof/>
            <w:webHidden/>
          </w:rPr>
          <w:instrText xml:space="preserve"> PAGEREF _Toc198082030 \h </w:instrText>
        </w:r>
        <w:r>
          <w:rPr>
            <w:noProof/>
            <w:webHidden/>
          </w:rPr>
        </w:r>
        <w:r>
          <w:rPr>
            <w:noProof/>
            <w:webHidden/>
          </w:rPr>
          <w:fldChar w:fldCharType="separate"/>
        </w:r>
        <w:r>
          <w:rPr>
            <w:noProof/>
            <w:webHidden/>
          </w:rPr>
          <w:t>73</w:t>
        </w:r>
        <w:r>
          <w:rPr>
            <w:noProof/>
            <w:webHidden/>
          </w:rPr>
          <w:fldChar w:fldCharType="end"/>
        </w:r>
      </w:hyperlink>
    </w:p>
    <w:p w14:paraId="5B815664" w14:textId="5BBBBF10"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1" w:history="1">
        <w:r w:rsidRPr="005C2E20">
          <w:rPr>
            <w:rStyle w:val="Hyperlink"/>
            <w:noProof/>
          </w:rPr>
          <w:t>Figure 5</w:t>
        </w:r>
        <w:r w:rsidRPr="005C2E20">
          <w:rPr>
            <w:rStyle w:val="Hyperlink"/>
            <w:noProof/>
          </w:rPr>
          <w:noBreakHyphen/>
          <w:t>2 Flowchart of the development process of the three MPCs</w:t>
        </w:r>
        <w:r>
          <w:rPr>
            <w:noProof/>
            <w:webHidden/>
          </w:rPr>
          <w:tab/>
        </w:r>
        <w:r>
          <w:rPr>
            <w:noProof/>
            <w:webHidden/>
          </w:rPr>
          <w:fldChar w:fldCharType="begin"/>
        </w:r>
        <w:r>
          <w:rPr>
            <w:noProof/>
            <w:webHidden/>
          </w:rPr>
          <w:instrText xml:space="preserve"> PAGEREF _Toc198082031 \h </w:instrText>
        </w:r>
        <w:r>
          <w:rPr>
            <w:noProof/>
            <w:webHidden/>
          </w:rPr>
        </w:r>
        <w:r>
          <w:rPr>
            <w:noProof/>
            <w:webHidden/>
          </w:rPr>
          <w:fldChar w:fldCharType="separate"/>
        </w:r>
        <w:r>
          <w:rPr>
            <w:noProof/>
            <w:webHidden/>
          </w:rPr>
          <w:t>77</w:t>
        </w:r>
        <w:r>
          <w:rPr>
            <w:noProof/>
            <w:webHidden/>
          </w:rPr>
          <w:fldChar w:fldCharType="end"/>
        </w:r>
      </w:hyperlink>
    </w:p>
    <w:p w14:paraId="0BDC294D" w14:textId="0E204037"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2" w:history="1">
        <w:r w:rsidRPr="005C2E20">
          <w:rPr>
            <w:rStyle w:val="Hyperlink"/>
            <w:noProof/>
          </w:rPr>
          <w:t>Figure 5</w:t>
        </w:r>
        <w:r w:rsidRPr="005C2E20">
          <w:rPr>
            <w:rStyle w:val="Hyperlink"/>
            <w:noProof/>
          </w:rPr>
          <w:noBreakHyphen/>
          <w:t>3 Prediction model performances for evaluation case 15occ-N-3SP-4D with temperature-based MPC</w:t>
        </w:r>
        <w:r>
          <w:rPr>
            <w:noProof/>
            <w:webHidden/>
          </w:rPr>
          <w:tab/>
        </w:r>
        <w:r>
          <w:rPr>
            <w:noProof/>
            <w:webHidden/>
          </w:rPr>
          <w:fldChar w:fldCharType="begin"/>
        </w:r>
        <w:r>
          <w:rPr>
            <w:noProof/>
            <w:webHidden/>
          </w:rPr>
          <w:instrText xml:space="preserve"> PAGEREF _Toc198082032 \h </w:instrText>
        </w:r>
        <w:r>
          <w:rPr>
            <w:noProof/>
            <w:webHidden/>
          </w:rPr>
        </w:r>
        <w:r>
          <w:rPr>
            <w:noProof/>
            <w:webHidden/>
          </w:rPr>
          <w:fldChar w:fldCharType="separate"/>
        </w:r>
        <w:r>
          <w:rPr>
            <w:noProof/>
            <w:webHidden/>
          </w:rPr>
          <w:t>81</w:t>
        </w:r>
        <w:r>
          <w:rPr>
            <w:noProof/>
            <w:webHidden/>
          </w:rPr>
          <w:fldChar w:fldCharType="end"/>
        </w:r>
      </w:hyperlink>
    </w:p>
    <w:p w14:paraId="182922D3" w14:textId="58E2EDC9"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3" w:history="1">
        <w:r w:rsidRPr="005C2E20">
          <w:rPr>
            <w:rStyle w:val="Hyperlink"/>
            <w:noProof/>
          </w:rPr>
          <w:t>Figure 5</w:t>
        </w:r>
        <w:r w:rsidRPr="005C2E20">
          <w:rPr>
            <w:rStyle w:val="Hyperlink"/>
            <w:noProof/>
          </w:rPr>
          <w:noBreakHyphen/>
          <w:t>4 Prediction model performances for evaluation case 15occ-N-3SP-4D with GOCC-based MPC</w:t>
        </w:r>
        <w:r>
          <w:rPr>
            <w:noProof/>
            <w:webHidden/>
          </w:rPr>
          <w:tab/>
        </w:r>
        <w:r>
          <w:rPr>
            <w:noProof/>
            <w:webHidden/>
          </w:rPr>
          <w:fldChar w:fldCharType="begin"/>
        </w:r>
        <w:r>
          <w:rPr>
            <w:noProof/>
            <w:webHidden/>
          </w:rPr>
          <w:instrText xml:space="preserve"> PAGEREF _Toc198082033 \h </w:instrText>
        </w:r>
        <w:r>
          <w:rPr>
            <w:noProof/>
            <w:webHidden/>
          </w:rPr>
        </w:r>
        <w:r>
          <w:rPr>
            <w:noProof/>
            <w:webHidden/>
          </w:rPr>
          <w:fldChar w:fldCharType="separate"/>
        </w:r>
        <w:r>
          <w:rPr>
            <w:noProof/>
            <w:webHidden/>
          </w:rPr>
          <w:t>82</w:t>
        </w:r>
        <w:r>
          <w:rPr>
            <w:noProof/>
            <w:webHidden/>
          </w:rPr>
          <w:fldChar w:fldCharType="end"/>
        </w:r>
      </w:hyperlink>
    </w:p>
    <w:p w14:paraId="7D29C6CD" w14:textId="1B86B8CC"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4" w:history="1">
        <w:r w:rsidRPr="005C2E20">
          <w:rPr>
            <w:rStyle w:val="Hyperlink"/>
            <w:noProof/>
          </w:rPr>
          <w:t>Figure 5</w:t>
        </w:r>
        <w:r w:rsidRPr="005C2E20">
          <w:rPr>
            <w:rStyle w:val="Hyperlink"/>
            <w:noProof/>
          </w:rPr>
          <w:noBreakHyphen/>
          <w:t>5 Prediction model performances for evaluation case 15occ-N-3SP-4D with GOCC+TL MPC</w:t>
        </w:r>
        <w:r>
          <w:rPr>
            <w:noProof/>
            <w:webHidden/>
          </w:rPr>
          <w:tab/>
        </w:r>
        <w:r>
          <w:rPr>
            <w:noProof/>
            <w:webHidden/>
          </w:rPr>
          <w:fldChar w:fldCharType="begin"/>
        </w:r>
        <w:r>
          <w:rPr>
            <w:noProof/>
            <w:webHidden/>
          </w:rPr>
          <w:instrText xml:space="preserve"> PAGEREF _Toc198082034 \h </w:instrText>
        </w:r>
        <w:r>
          <w:rPr>
            <w:noProof/>
            <w:webHidden/>
          </w:rPr>
        </w:r>
        <w:r>
          <w:rPr>
            <w:noProof/>
            <w:webHidden/>
          </w:rPr>
          <w:fldChar w:fldCharType="separate"/>
        </w:r>
        <w:r>
          <w:rPr>
            <w:noProof/>
            <w:webHidden/>
          </w:rPr>
          <w:t>83</w:t>
        </w:r>
        <w:r>
          <w:rPr>
            <w:noProof/>
            <w:webHidden/>
          </w:rPr>
          <w:fldChar w:fldCharType="end"/>
        </w:r>
      </w:hyperlink>
    </w:p>
    <w:p w14:paraId="46BC919F" w14:textId="1DE30FB3"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5" w:history="1">
        <w:r w:rsidRPr="005C2E20">
          <w:rPr>
            <w:rStyle w:val="Hyperlink"/>
            <w:noProof/>
          </w:rPr>
          <w:t>Figure 5</w:t>
        </w:r>
        <w:r w:rsidRPr="005C2E20">
          <w:rPr>
            <w:rStyle w:val="Hyperlink"/>
            <w:noProof/>
          </w:rPr>
          <w:noBreakHyphen/>
          <w:t>6 JSD boxplots of group thermal comfort models in GOCC-based MPC and GOCC+TL MPC for evaluation cases</w:t>
        </w:r>
        <w:r>
          <w:rPr>
            <w:noProof/>
            <w:webHidden/>
          </w:rPr>
          <w:tab/>
        </w:r>
        <w:r>
          <w:rPr>
            <w:noProof/>
            <w:webHidden/>
          </w:rPr>
          <w:fldChar w:fldCharType="begin"/>
        </w:r>
        <w:r>
          <w:rPr>
            <w:noProof/>
            <w:webHidden/>
          </w:rPr>
          <w:instrText xml:space="preserve"> PAGEREF _Toc198082035 \h </w:instrText>
        </w:r>
        <w:r>
          <w:rPr>
            <w:noProof/>
            <w:webHidden/>
          </w:rPr>
        </w:r>
        <w:r>
          <w:rPr>
            <w:noProof/>
            <w:webHidden/>
          </w:rPr>
          <w:fldChar w:fldCharType="separate"/>
        </w:r>
        <w:r>
          <w:rPr>
            <w:noProof/>
            <w:webHidden/>
          </w:rPr>
          <w:t>84</w:t>
        </w:r>
        <w:r>
          <w:rPr>
            <w:noProof/>
            <w:webHidden/>
          </w:rPr>
          <w:fldChar w:fldCharType="end"/>
        </w:r>
      </w:hyperlink>
    </w:p>
    <w:p w14:paraId="4B2B5102" w14:textId="5C189A05"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6" w:history="1">
        <w:r w:rsidRPr="005C2E20">
          <w:rPr>
            <w:rStyle w:val="Hyperlink"/>
            <w:noProof/>
          </w:rPr>
          <w:t>Figure 5</w:t>
        </w:r>
        <w:r w:rsidRPr="005C2E20">
          <w:rPr>
            <w:rStyle w:val="Hyperlink"/>
            <w:noProof/>
          </w:rPr>
          <w:noBreakHyphen/>
          <w:t>7 Average Occupant Discomfort Vote boxplots of three MPCs in evaluation cases</w:t>
        </w:r>
        <w:r>
          <w:rPr>
            <w:noProof/>
            <w:webHidden/>
          </w:rPr>
          <w:tab/>
        </w:r>
        <w:r>
          <w:rPr>
            <w:noProof/>
            <w:webHidden/>
          </w:rPr>
          <w:fldChar w:fldCharType="begin"/>
        </w:r>
        <w:r>
          <w:rPr>
            <w:noProof/>
            <w:webHidden/>
          </w:rPr>
          <w:instrText xml:space="preserve"> PAGEREF _Toc198082036 \h </w:instrText>
        </w:r>
        <w:r>
          <w:rPr>
            <w:noProof/>
            <w:webHidden/>
          </w:rPr>
        </w:r>
        <w:r>
          <w:rPr>
            <w:noProof/>
            <w:webHidden/>
          </w:rPr>
          <w:fldChar w:fldCharType="separate"/>
        </w:r>
        <w:r>
          <w:rPr>
            <w:noProof/>
            <w:webHidden/>
          </w:rPr>
          <w:t>85</w:t>
        </w:r>
        <w:r>
          <w:rPr>
            <w:noProof/>
            <w:webHidden/>
          </w:rPr>
          <w:fldChar w:fldCharType="end"/>
        </w:r>
      </w:hyperlink>
    </w:p>
    <w:p w14:paraId="57CFA82B" w14:textId="4B1BB00C"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7" w:history="1">
        <w:r w:rsidRPr="005C2E20">
          <w:rPr>
            <w:rStyle w:val="Hyperlink"/>
            <w:noProof/>
          </w:rPr>
          <w:t>Figure 5</w:t>
        </w:r>
        <w:r w:rsidRPr="005C2E20">
          <w:rPr>
            <w:rStyle w:val="Hyperlink"/>
            <w:noProof/>
          </w:rPr>
          <w:noBreakHyphen/>
          <w:t>8 HVAV energy usage of three MPCs in all evaluation cases</w:t>
        </w:r>
        <w:r>
          <w:rPr>
            <w:noProof/>
            <w:webHidden/>
          </w:rPr>
          <w:tab/>
        </w:r>
        <w:r>
          <w:rPr>
            <w:noProof/>
            <w:webHidden/>
          </w:rPr>
          <w:fldChar w:fldCharType="begin"/>
        </w:r>
        <w:r>
          <w:rPr>
            <w:noProof/>
            <w:webHidden/>
          </w:rPr>
          <w:instrText xml:space="preserve"> PAGEREF _Toc198082037 \h </w:instrText>
        </w:r>
        <w:r>
          <w:rPr>
            <w:noProof/>
            <w:webHidden/>
          </w:rPr>
        </w:r>
        <w:r>
          <w:rPr>
            <w:noProof/>
            <w:webHidden/>
          </w:rPr>
          <w:fldChar w:fldCharType="separate"/>
        </w:r>
        <w:r>
          <w:rPr>
            <w:noProof/>
            <w:webHidden/>
          </w:rPr>
          <w:t>87</w:t>
        </w:r>
        <w:r>
          <w:rPr>
            <w:noProof/>
            <w:webHidden/>
          </w:rPr>
          <w:fldChar w:fldCharType="end"/>
        </w:r>
      </w:hyperlink>
    </w:p>
    <w:p w14:paraId="54736FC8" w14:textId="1B4A2A1E"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8" w:history="1">
        <w:r w:rsidRPr="005C2E20">
          <w:rPr>
            <w:rStyle w:val="Hyperlink"/>
            <w:noProof/>
          </w:rPr>
          <w:t>Figure 5</w:t>
        </w:r>
        <w:r w:rsidRPr="005C2E20">
          <w:rPr>
            <w:rStyle w:val="Hyperlink"/>
            <w:noProof/>
          </w:rPr>
          <w:noBreakHyphen/>
          <w:t>9 15occ-N-3SP-4D GOCC-based MPC predictive performance</w:t>
        </w:r>
        <w:r>
          <w:rPr>
            <w:noProof/>
            <w:webHidden/>
          </w:rPr>
          <w:tab/>
        </w:r>
        <w:r>
          <w:rPr>
            <w:noProof/>
            <w:webHidden/>
          </w:rPr>
          <w:fldChar w:fldCharType="begin"/>
        </w:r>
        <w:r>
          <w:rPr>
            <w:noProof/>
            <w:webHidden/>
          </w:rPr>
          <w:instrText xml:space="preserve"> PAGEREF _Toc198082038 \h </w:instrText>
        </w:r>
        <w:r>
          <w:rPr>
            <w:noProof/>
            <w:webHidden/>
          </w:rPr>
        </w:r>
        <w:r>
          <w:rPr>
            <w:noProof/>
            <w:webHidden/>
          </w:rPr>
          <w:fldChar w:fldCharType="separate"/>
        </w:r>
        <w:r>
          <w:rPr>
            <w:noProof/>
            <w:webHidden/>
          </w:rPr>
          <w:t>89</w:t>
        </w:r>
        <w:r>
          <w:rPr>
            <w:noProof/>
            <w:webHidden/>
          </w:rPr>
          <w:fldChar w:fldCharType="end"/>
        </w:r>
      </w:hyperlink>
    </w:p>
    <w:p w14:paraId="6B9436A7" w14:textId="260FD339"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39" w:history="1">
        <w:r w:rsidRPr="005C2E20">
          <w:rPr>
            <w:rStyle w:val="Hyperlink"/>
            <w:noProof/>
          </w:rPr>
          <w:t>Figure 5</w:t>
        </w:r>
        <w:r w:rsidRPr="005C2E20">
          <w:rPr>
            <w:rStyle w:val="Hyperlink"/>
            <w:noProof/>
          </w:rPr>
          <w:noBreakHyphen/>
          <w:t>10 15occ-N-3SP-4D GOCC+TL MPC predictive performance</w:t>
        </w:r>
        <w:r>
          <w:rPr>
            <w:noProof/>
            <w:webHidden/>
          </w:rPr>
          <w:tab/>
        </w:r>
        <w:r>
          <w:rPr>
            <w:noProof/>
            <w:webHidden/>
          </w:rPr>
          <w:fldChar w:fldCharType="begin"/>
        </w:r>
        <w:r>
          <w:rPr>
            <w:noProof/>
            <w:webHidden/>
          </w:rPr>
          <w:instrText xml:space="preserve"> PAGEREF _Toc198082039 \h </w:instrText>
        </w:r>
        <w:r>
          <w:rPr>
            <w:noProof/>
            <w:webHidden/>
          </w:rPr>
        </w:r>
        <w:r>
          <w:rPr>
            <w:noProof/>
            <w:webHidden/>
          </w:rPr>
          <w:fldChar w:fldCharType="separate"/>
        </w:r>
        <w:r>
          <w:rPr>
            <w:noProof/>
            <w:webHidden/>
          </w:rPr>
          <w:t>89</w:t>
        </w:r>
        <w:r>
          <w:rPr>
            <w:noProof/>
            <w:webHidden/>
          </w:rPr>
          <w:fldChar w:fldCharType="end"/>
        </w:r>
      </w:hyperlink>
    </w:p>
    <w:p w14:paraId="30018D32" w14:textId="6EB6AFDF"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40" w:history="1">
        <w:r w:rsidRPr="005C2E20">
          <w:rPr>
            <w:rStyle w:val="Hyperlink"/>
            <w:noProof/>
          </w:rPr>
          <w:t>Figure 5</w:t>
        </w:r>
        <w:r w:rsidRPr="005C2E20">
          <w:rPr>
            <w:rStyle w:val="Hyperlink"/>
            <w:noProof/>
          </w:rPr>
          <w:noBreakHyphen/>
          <w:t>11 PMV-PDD curves for 5-, 15-, and 7-occupants group with neutral thermal preference</w:t>
        </w:r>
        <w:r>
          <w:rPr>
            <w:noProof/>
            <w:webHidden/>
          </w:rPr>
          <w:tab/>
        </w:r>
        <w:r>
          <w:rPr>
            <w:noProof/>
            <w:webHidden/>
          </w:rPr>
          <w:fldChar w:fldCharType="begin"/>
        </w:r>
        <w:r>
          <w:rPr>
            <w:noProof/>
            <w:webHidden/>
          </w:rPr>
          <w:instrText xml:space="preserve"> PAGEREF _Toc198082040 \h </w:instrText>
        </w:r>
        <w:r>
          <w:rPr>
            <w:noProof/>
            <w:webHidden/>
          </w:rPr>
        </w:r>
        <w:r>
          <w:rPr>
            <w:noProof/>
            <w:webHidden/>
          </w:rPr>
          <w:fldChar w:fldCharType="separate"/>
        </w:r>
        <w:r>
          <w:rPr>
            <w:noProof/>
            <w:webHidden/>
          </w:rPr>
          <w:t>90</w:t>
        </w:r>
        <w:r>
          <w:rPr>
            <w:noProof/>
            <w:webHidden/>
          </w:rPr>
          <w:fldChar w:fldCharType="end"/>
        </w:r>
      </w:hyperlink>
    </w:p>
    <w:p w14:paraId="469279A0" w14:textId="177C459A"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41" w:history="1">
        <w:r w:rsidRPr="005C2E20">
          <w:rPr>
            <w:rStyle w:val="Hyperlink"/>
            <w:noProof/>
          </w:rPr>
          <w:t>Figure 5</w:t>
        </w:r>
        <w:r w:rsidRPr="005C2E20">
          <w:rPr>
            <w:rStyle w:val="Hyperlink"/>
            <w:noProof/>
          </w:rPr>
          <w:noBreakHyphen/>
          <w:t>12 Relationship between the JSD of a group thermal comfort model and the control effect of its MPC</w:t>
        </w:r>
        <w:r>
          <w:rPr>
            <w:noProof/>
            <w:webHidden/>
          </w:rPr>
          <w:tab/>
        </w:r>
        <w:r>
          <w:rPr>
            <w:noProof/>
            <w:webHidden/>
          </w:rPr>
          <w:fldChar w:fldCharType="begin"/>
        </w:r>
        <w:r>
          <w:rPr>
            <w:noProof/>
            <w:webHidden/>
          </w:rPr>
          <w:instrText xml:space="preserve"> PAGEREF _Toc198082041 \h </w:instrText>
        </w:r>
        <w:r>
          <w:rPr>
            <w:noProof/>
            <w:webHidden/>
          </w:rPr>
        </w:r>
        <w:r>
          <w:rPr>
            <w:noProof/>
            <w:webHidden/>
          </w:rPr>
          <w:fldChar w:fldCharType="separate"/>
        </w:r>
        <w:r>
          <w:rPr>
            <w:noProof/>
            <w:webHidden/>
          </w:rPr>
          <w:t>92</w:t>
        </w:r>
        <w:r>
          <w:rPr>
            <w:noProof/>
            <w:webHidden/>
          </w:rPr>
          <w:fldChar w:fldCharType="end"/>
        </w:r>
      </w:hyperlink>
    </w:p>
    <w:p w14:paraId="3A5AD09C" w14:textId="275EE606" w:rsidR="00D83B71" w:rsidRDefault="006C7764" w:rsidP="00D83B71">
      <w:pPr>
        <w:rPr>
          <w:lang w:eastAsia="zh-CN"/>
        </w:rPr>
      </w:pPr>
      <w:r>
        <w:rPr>
          <w:lang w:eastAsia="zh-CN"/>
        </w:rPr>
        <w:fldChar w:fldCharType="end"/>
      </w:r>
    </w:p>
    <w:p w14:paraId="139D9394" w14:textId="77777777" w:rsidR="00D83B71" w:rsidRDefault="00D83B71">
      <w:pPr>
        <w:spacing w:after="160" w:line="259" w:lineRule="auto"/>
        <w:ind w:firstLine="0"/>
        <w:jc w:val="left"/>
        <w:rPr>
          <w:lang w:eastAsia="zh-CN"/>
        </w:rPr>
      </w:pPr>
      <w:r>
        <w:rPr>
          <w:lang w:eastAsia="zh-CN"/>
        </w:rPr>
        <w:br w:type="page"/>
      </w:r>
    </w:p>
    <w:p w14:paraId="6B9F76A1" w14:textId="77777777" w:rsidR="003E03E8" w:rsidRDefault="00D83B71" w:rsidP="00D83B71">
      <w:pPr>
        <w:pStyle w:val="Heading1"/>
        <w:numPr>
          <w:ilvl w:val="0"/>
          <w:numId w:val="0"/>
        </w:numPr>
      </w:pPr>
      <w:bookmarkStart w:id="2" w:name="_Toc198081964"/>
      <w:r>
        <w:rPr>
          <w:rFonts w:hint="eastAsia"/>
        </w:rPr>
        <w:lastRenderedPageBreak/>
        <w:t>List of Tables</w:t>
      </w:r>
      <w:bookmarkEnd w:id="2"/>
    </w:p>
    <w:p w14:paraId="3D00B1B5" w14:textId="77777777" w:rsidR="00D83B71" w:rsidRDefault="00D83B71" w:rsidP="00D83B71">
      <w:pPr>
        <w:rPr>
          <w:lang w:eastAsia="zh-CN"/>
        </w:rPr>
      </w:pPr>
    </w:p>
    <w:p w14:paraId="4CA29A4A" w14:textId="4A29C50F" w:rsidR="00B00410" w:rsidRDefault="00D83B71">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r>
        <w:rPr>
          <w:lang w:eastAsia="zh-CN"/>
        </w:rPr>
        <w:fldChar w:fldCharType="begin"/>
      </w:r>
      <w:r>
        <w:rPr>
          <w:lang w:eastAsia="zh-CN"/>
        </w:rPr>
        <w:instrText xml:space="preserve"> TOC \h \z \c "Table" </w:instrText>
      </w:r>
      <w:r>
        <w:rPr>
          <w:lang w:eastAsia="zh-CN"/>
        </w:rPr>
        <w:fldChar w:fldCharType="separate"/>
      </w:r>
      <w:hyperlink w:anchor="_Toc198082042" w:history="1">
        <w:r w:rsidR="00B00410" w:rsidRPr="00056127">
          <w:rPr>
            <w:rStyle w:val="Hyperlink"/>
            <w:noProof/>
          </w:rPr>
          <w:t>Table 2</w:t>
        </w:r>
        <w:r w:rsidR="00B00410" w:rsidRPr="00056127">
          <w:rPr>
            <w:rStyle w:val="Hyperlink"/>
            <w:noProof/>
          </w:rPr>
          <w:noBreakHyphen/>
          <w:t>1 Two-Stage Air-Source Heat Pump Fitted Parameters</w:t>
        </w:r>
        <w:r w:rsidR="00B00410">
          <w:rPr>
            <w:noProof/>
            <w:webHidden/>
          </w:rPr>
          <w:tab/>
        </w:r>
        <w:r w:rsidR="00B00410">
          <w:rPr>
            <w:noProof/>
            <w:webHidden/>
          </w:rPr>
          <w:fldChar w:fldCharType="begin"/>
        </w:r>
        <w:r w:rsidR="00B00410">
          <w:rPr>
            <w:noProof/>
            <w:webHidden/>
          </w:rPr>
          <w:instrText xml:space="preserve"> PAGEREF _Toc198082042 \h </w:instrText>
        </w:r>
        <w:r w:rsidR="00B00410">
          <w:rPr>
            <w:noProof/>
            <w:webHidden/>
          </w:rPr>
        </w:r>
        <w:r w:rsidR="00B00410">
          <w:rPr>
            <w:noProof/>
            <w:webHidden/>
          </w:rPr>
          <w:fldChar w:fldCharType="separate"/>
        </w:r>
        <w:r w:rsidR="00B00410">
          <w:rPr>
            <w:noProof/>
            <w:webHidden/>
          </w:rPr>
          <w:t>35</w:t>
        </w:r>
        <w:r w:rsidR="00B00410">
          <w:rPr>
            <w:noProof/>
            <w:webHidden/>
          </w:rPr>
          <w:fldChar w:fldCharType="end"/>
        </w:r>
      </w:hyperlink>
    </w:p>
    <w:p w14:paraId="1505F8C1" w14:textId="7612C12F"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43" w:history="1">
        <w:r w:rsidRPr="00056127">
          <w:rPr>
            <w:rStyle w:val="Hyperlink"/>
            <w:noProof/>
          </w:rPr>
          <w:t>Table 2</w:t>
        </w:r>
        <w:r w:rsidRPr="00056127">
          <w:rPr>
            <w:rStyle w:val="Hyperlink"/>
            <w:noProof/>
          </w:rPr>
          <w:noBreakHyphen/>
          <w:t>2 Summary of the validation error (RMSE) in ASHP system model</w:t>
        </w:r>
        <w:r>
          <w:rPr>
            <w:noProof/>
            <w:webHidden/>
          </w:rPr>
          <w:tab/>
        </w:r>
        <w:r>
          <w:rPr>
            <w:noProof/>
            <w:webHidden/>
          </w:rPr>
          <w:fldChar w:fldCharType="begin"/>
        </w:r>
        <w:r>
          <w:rPr>
            <w:noProof/>
            <w:webHidden/>
          </w:rPr>
          <w:instrText xml:space="preserve"> PAGEREF _Toc198082043 \h </w:instrText>
        </w:r>
        <w:r>
          <w:rPr>
            <w:noProof/>
            <w:webHidden/>
          </w:rPr>
        </w:r>
        <w:r>
          <w:rPr>
            <w:noProof/>
            <w:webHidden/>
          </w:rPr>
          <w:fldChar w:fldCharType="separate"/>
        </w:r>
        <w:r>
          <w:rPr>
            <w:noProof/>
            <w:webHidden/>
          </w:rPr>
          <w:t>37</w:t>
        </w:r>
        <w:r>
          <w:rPr>
            <w:noProof/>
            <w:webHidden/>
          </w:rPr>
          <w:fldChar w:fldCharType="end"/>
        </w:r>
      </w:hyperlink>
    </w:p>
    <w:p w14:paraId="2124BEDC" w14:textId="32A92173"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44" w:history="1">
        <w:r w:rsidRPr="00056127">
          <w:rPr>
            <w:rStyle w:val="Hyperlink"/>
            <w:noProof/>
          </w:rPr>
          <w:t>Table 3</w:t>
        </w:r>
        <w:r w:rsidRPr="00056127">
          <w:rPr>
            <w:rStyle w:val="Hyperlink"/>
            <w:noProof/>
          </w:rPr>
          <w:noBreakHyphen/>
          <w:t>1 Candidate feature</w:t>
        </w:r>
        <w:r>
          <w:rPr>
            <w:noProof/>
            <w:webHidden/>
          </w:rPr>
          <w:tab/>
        </w:r>
        <w:r>
          <w:rPr>
            <w:noProof/>
            <w:webHidden/>
          </w:rPr>
          <w:fldChar w:fldCharType="begin"/>
        </w:r>
        <w:r>
          <w:rPr>
            <w:noProof/>
            <w:webHidden/>
          </w:rPr>
          <w:instrText xml:space="preserve"> PAGEREF _Toc198082044 \h </w:instrText>
        </w:r>
        <w:r>
          <w:rPr>
            <w:noProof/>
            <w:webHidden/>
          </w:rPr>
        </w:r>
        <w:r>
          <w:rPr>
            <w:noProof/>
            <w:webHidden/>
          </w:rPr>
          <w:fldChar w:fldCharType="separate"/>
        </w:r>
        <w:r>
          <w:rPr>
            <w:noProof/>
            <w:webHidden/>
          </w:rPr>
          <w:t>44</w:t>
        </w:r>
        <w:r>
          <w:rPr>
            <w:noProof/>
            <w:webHidden/>
          </w:rPr>
          <w:fldChar w:fldCharType="end"/>
        </w:r>
      </w:hyperlink>
    </w:p>
    <w:p w14:paraId="19BAC0FC" w14:textId="6B469DBD"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45" w:history="1">
        <w:r w:rsidRPr="00056127">
          <w:rPr>
            <w:rStyle w:val="Hyperlink"/>
            <w:noProof/>
          </w:rPr>
          <w:t>Table 3</w:t>
        </w:r>
        <w:r w:rsidRPr="00056127">
          <w:rPr>
            <w:rStyle w:val="Hyperlink"/>
            <w:noProof/>
          </w:rPr>
          <w:noBreakHyphen/>
          <w:t>2 The settings of machine learning algorithms in MATLAB for group thermal comfort model</w:t>
        </w:r>
        <w:r>
          <w:rPr>
            <w:noProof/>
            <w:webHidden/>
          </w:rPr>
          <w:tab/>
        </w:r>
        <w:r>
          <w:rPr>
            <w:noProof/>
            <w:webHidden/>
          </w:rPr>
          <w:fldChar w:fldCharType="begin"/>
        </w:r>
        <w:r>
          <w:rPr>
            <w:noProof/>
            <w:webHidden/>
          </w:rPr>
          <w:instrText xml:space="preserve"> PAGEREF _Toc198082045 \h </w:instrText>
        </w:r>
        <w:r>
          <w:rPr>
            <w:noProof/>
            <w:webHidden/>
          </w:rPr>
        </w:r>
        <w:r>
          <w:rPr>
            <w:noProof/>
            <w:webHidden/>
          </w:rPr>
          <w:fldChar w:fldCharType="separate"/>
        </w:r>
        <w:r>
          <w:rPr>
            <w:noProof/>
            <w:webHidden/>
          </w:rPr>
          <w:t>45</w:t>
        </w:r>
        <w:r>
          <w:rPr>
            <w:noProof/>
            <w:webHidden/>
          </w:rPr>
          <w:fldChar w:fldCharType="end"/>
        </w:r>
      </w:hyperlink>
    </w:p>
    <w:p w14:paraId="2C8A4CD4" w14:textId="703AB964"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46" w:history="1">
        <w:r w:rsidRPr="00056127">
          <w:rPr>
            <w:rStyle w:val="Hyperlink"/>
            <w:noProof/>
          </w:rPr>
          <w:t>Table 3</w:t>
        </w:r>
        <w:r w:rsidRPr="00056127">
          <w:rPr>
            <w:rStyle w:val="Hyperlink"/>
            <w:noProof/>
          </w:rPr>
          <w:noBreakHyphen/>
          <w:t>3 Cross-validation results</w:t>
        </w:r>
        <w:r>
          <w:rPr>
            <w:noProof/>
            <w:webHidden/>
          </w:rPr>
          <w:tab/>
        </w:r>
        <w:r>
          <w:rPr>
            <w:noProof/>
            <w:webHidden/>
          </w:rPr>
          <w:fldChar w:fldCharType="begin"/>
        </w:r>
        <w:r>
          <w:rPr>
            <w:noProof/>
            <w:webHidden/>
          </w:rPr>
          <w:instrText xml:space="preserve"> PAGEREF _Toc198082046 \h </w:instrText>
        </w:r>
        <w:r>
          <w:rPr>
            <w:noProof/>
            <w:webHidden/>
          </w:rPr>
        </w:r>
        <w:r>
          <w:rPr>
            <w:noProof/>
            <w:webHidden/>
          </w:rPr>
          <w:fldChar w:fldCharType="separate"/>
        </w:r>
        <w:r>
          <w:rPr>
            <w:noProof/>
            <w:webHidden/>
          </w:rPr>
          <w:t>49</w:t>
        </w:r>
        <w:r>
          <w:rPr>
            <w:noProof/>
            <w:webHidden/>
          </w:rPr>
          <w:fldChar w:fldCharType="end"/>
        </w:r>
      </w:hyperlink>
    </w:p>
    <w:p w14:paraId="50B22D38" w14:textId="275A2A8F"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47" w:history="1">
        <w:r w:rsidRPr="00056127">
          <w:rPr>
            <w:rStyle w:val="Hyperlink"/>
            <w:noProof/>
          </w:rPr>
          <w:t>Table 3</w:t>
        </w:r>
        <w:r w:rsidRPr="00056127">
          <w:rPr>
            <w:rStyle w:val="Hyperlink"/>
            <w:noProof/>
          </w:rPr>
          <w:noBreakHyphen/>
          <w:t>4 The settings of machine learning algorithms in MATLAB for zone environment and HVAC system power model</w:t>
        </w:r>
        <w:r>
          <w:rPr>
            <w:noProof/>
            <w:webHidden/>
          </w:rPr>
          <w:tab/>
        </w:r>
        <w:r>
          <w:rPr>
            <w:noProof/>
            <w:webHidden/>
          </w:rPr>
          <w:fldChar w:fldCharType="begin"/>
        </w:r>
        <w:r>
          <w:rPr>
            <w:noProof/>
            <w:webHidden/>
          </w:rPr>
          <w:instrText xml:space="preserve"> PAGEREF _Toc198082047 \h </w:instrText>
        </w:r>
        <w:r>
          <w:rPr>
            <w:noProof/>
            <w:webHidden/>
          </w:rPr>
        </w:r>
        <w:r>
          <w:rPr>
            <w:noProof/>
            <w:webHidden/>
          </w:rPr>
          <w:fldChar w:fldCharType="separate"/>
        </w:r>
        <w:r>
          <w:rPr>
            <w:noProof/>
            <w:webHidden/>
          </w:rPr>
          <w:t>53</w:t>
        </w:r>
        <w:r>
          <w:rPr>
            <w:noProof/>
            <w:webHidden/>
          </w:rPr>
          <w:fldChar w:fldCharType="end"/>
        </w:r>
      </w:hyperlink>
    </w:p>
    <w:p w14:paraId="5E7D8CC4" w14:textId="17063B99"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48" w:history="1">
        <w:r w:rsidRPr="00056127">
          <w:rPr>
            <w:rStyle w:val="Hyperlink"/>
            <w:noProof/>
          </w:rPr>
          <w:t>Table 3</w:t>
        </w:r>
        <w:r w:rsidRPr="00056127">
          <w:rPr>
            <w:rStyle w:val="Hyperlink"/>
            <w:noProof/>
          </w:rPr>
          <w:noBreakHyphen/>
          <w:t>5 Zone air temperature prediction error (RMSE) [°C]</w:t>
        </w:r>
        <w:r>
          <w:rPr>
            <w:noProof/>
            <w:webHidden/>
          </w:rPr>
          <w:tab/>
        </w:r>
        <w:r>
          <w:rPr>
            <w:noProof/>
            <w:webHidden/>
          </w:rPr>
          <w:fldChar w:fldCharType="begin"/>
        </w:r>
        <w:r>
          <w:rPr>
            <w:noProof/>
            <w:webHidden/>
          </w:rPr>
          <w:instrText xml:space="preserve"> PAGEREF _Toc198082048 \h </w:instrText>
        </w:r>
        <w:r>
          <w:rPr>
            <w:noProof/>
            <w:webHidden/>
          </w:rPr>
        </w:r>
        <w:r>
          <w:rPr>
            <w:noProof/>
            <w:webHidden/>
          </w:rPr>
          <w:fldChar w:fldCharType="separate"/>
        </w:r>
        <w:r>
          <w:rPr>
            <w:noProof/>
            <w:webHidden/>
          </w:rPr>
          <w:t>54</w:t>
        </w:r>
        <w:r>
          <w:rPr>
            <w:noProof/>
            <w:webHidden/>
          </w:rPr>
          <w:fldChar w:fldCharType="end"/>
        </w:r>
      </w:hyperlink>
    </w:p>
    <w:p w14:paraId="118E29BA" w14:textId="3A1B803E"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49" w:history="1">
        <w:r w:rsidRPr="00056127">
          <w:rPr>
            <w:rStyle w:val="Hyperlink"/>
            <w:noProof/>
          </w:rPr>
          <w:t>Table 3</w:t>
        </w:r>
        <w:r w:rsidRPr="00056127">
          <w:rPr>
            <w:rStyle w:val="Hyperlink"/>
            <w:noProof/>
          </w:rPr>
          <w:noBreakHyphen/>
          <w:t>6 Zone air relative humidity prediction error (RMSE) [%]</w:t>
        </w:r>
        <w:r>
          <w:rPr>
            <w:noProof/>
            <w:webHidden/>
          </w:rPr>
          <w:tab/>
        </w:r>
        <w:r>
          <w:rPr>
            <w:noProof/>
            <w:webHidden/>
          </w:rPr>
          <w:fldChar w:fldCharType="begin"/>
        </w:r>
        <w:r>
          <w:rPr>
            <w:noProof/>
            <w:webHidden/>
          </w:rPr>
          <w:instrText xml:space="preserve"> PAGEREF _Toc198082049 \h </w:instrText>
        </w:r>
        <w:r>
          <w:rPr>
            <w:noProof/>
            <w:webHidden/>
          </w:rPr>
        </w:r>
        <w:r>
          <w:rPr>
            <w:noProof/>
            <w:webHidden/>
          </w:rPr>
          <w:fldChar w:fldCharType="separate"/>
        </w:r>
        <w:r>
          <w:rPr>
            <w:noProof/>
            <w:webHidden/>
          </w:rPr>
          <w:t>54</w:t>
        </w:r>
        <w:r>
          <w:rPr>
            <w:noProof/>
            <w:webHidden/>
          </w:rPr>
          <w:fldChar w:fldCharType="end"/>
        </w:r>
      </w:hyperlink>
    </w:p>
    <w:p w14:paraId="15E374FA" w14:textId="555DF881"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50" w:history="1">
        <w:r w:rsidRPr="00056127">
          <w:rPr>
            <w:rStyle w:val="Hyperlink"/>
            <w:noProof/>
          </w:rPr>
          <w:t>Table 3</w:t>
        </w:r>
        <w:r w:rsidRPr="00056127">
          <w:rPr>
            <w:rStyle w:val="Hyperlink"/>
            <w:noProof/>
          </w:rPr>
          <w:noBreakHyphen/>
          <w:t>7 HVAC system power prediction error (RMSE) [W]</w:t>
        </w:r>
        <w:r>
          <w:rPr>
            <w:noProof/>
            <w:webHidden/>
          </w:rPr>
          <w:tab/>
        </w:r>
        <w:r>
          <w:rPr>
            <w:noProof/>
            <w:webHidden/>
          </w:rPr>
          <w:fldChar w:fldCharType="begin"/>
        </w:r>
        <w:r>
          <w:rPr>
            <w:noProof/>
            <w:webHidden/>
          </w:rPr>
          <w:instrText xml:space="preserve"> PAGEREF _Toc198082050 \h </w:instrText>
        </w:r>
        <w:r>
          <w:rPr>
            <w:noProof/>
            <w:webHidden/>
          </w:rPr>
        </w:r>
        <w:r>
          <w:rPr>
            <w:noProof/>
            <w:webHidden/>
          </w:rPr>
          <w:fldChar w:fldCharType="separate"/>
        </w:r>
        <w:r>
          <w:rPr>
            <w:noProof/>
            <w:webHidden/>
          </w:rPr>
          <w:t>54</w:t>
        </w:r>
        <w:r>
          <w:rPr>
            <w:noProof/>
            <w:webHidden/>
          </w:rPr>
          <w:fldChar w:fldCharType="end"/>
        </w:r>
      </w:hyperlink>
    </w:p>
    <w:p w14:paraId="520B5B55" w14:textId="430B8349"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51" w:history="1">
        <w:r w:rsidRPr="00056127">
          <w:rPr>
            <w:rStyle w:val="Hyperlink"/>
            <w:noProof/>
          </w:rPr>
          <w:t>Table 4</w:t>
        </w:r>
        <w:r w:rsidRPr="00056127">
          <w:rPr>
            <w:rStyle w:val="Hyperlink"/>
            <w:noProof/>
          </w:rPr>
          <w:noBreakHyphen/>
          <w:t>1 Summary of the design of source and target domains in transfer learning</w:t>
        </w:r>
        <w:r>
          <w:rPr>
            <w:noProof/>
            <w:webHidden/>
          </w:rPr>
          <w:tab/>
        </w:r>
        <w:r>
          <w:rPr>
            <w:noProof/>
            <w:webHidden/>
          </w:rPr>
          <w:fldChar w:fldCharType="begin"/>
        </w:r>
        <w:r>
          <w:rPr>
            <w:noProof/>
            <w:webHidden/>
          </w:rPr>
          <w:instrText xml:space="preserve"> PAGEREF _Toc198082051 \h </w:instrText>
        </w:r>
        <w:r>
          <w:rPr>
            <w:noProof/>
            <w:webHidden/>
          </w:rPr>
        </w:r>
        <w:r>
          <w:rPr>
            <w:noProof/>
            <w:webHidden/>
          </w:rPr>
          <w:fldChar w:fldCharType="separate"/>
        </w:r>
        <w:r>
          <w:rPr>
            <w:noProof/>
            <w:webHidden/>
          </w:rPr>
          <w:t>66</w:t>
        </w:r>
        <w:r>
          <w:rPr>
            <w:noProof/>
            <w:webHidden/>
          </w:rPr>
          <w:fldChar w:fldCharType="end"/>
        </w:r>
      </w:hyperlink>
    </w:p>
    <w:p w14:paraId="18BBB4C8" w14:textId="0393D077"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52" w:history="1">
        <w:r w:rsidRPr="00056127">
          <w:rPr>
            <w:rStyle w:val="Hyperlink"/>
            <w:noProof/>
          </w:rPr>
          <w:t>Table 5</w:t>
        </w:r>
        <w:r w:rsidRPr="00056127">
          <w:rPr>
            <w:rStyle w:val="Hyperlink"/>
            <w:noProof/>
          </w:rPr>
          <w:noBreakHyphen/>
          <w:t>1 Summary of the key characteristics of Temperature-based MPC and Proposed GOCC MPC strategies</w:t>
        </w:r>
        <w:r>
          <w:rPr>
            <w:noProof/>
            <w:webHidden/>
          </w:rPr>
          <w:tab/>
        </w:r>
        <w:r>
          <w:rPr>
            <w:noProof/>
            <w:webHidden/>
          </w:rPr>
          <w:fldChar w:fldCharType="begin"/>
        </w:r>
        <w:r>
          <w:rPr>
            <w:noProof/>
            <w:webHidden/>
          </w:rPr>
          <w:instrText xml:space="preserve"> PAGEREF _Toc198082052 \h </w:instrText>
        </w:r>
        <w:r>
          <w:rPr>
            <w:noProof/>
            <w:webHidden/>
          </w:rPr>
        </w:r>
        <w:r>
          <w:rPr>
            <w:noProof/>
            <w:webHidden/>
          </w:rPr>
          <w:fldChar w:fldCharType="separate"/>
        </w:r>
        <w:r>
          <w:rPr>
            <w:noProof/>
            <w:webHidden/>
          </w:rPr>
          <w:t>75</w:t>
        </w:r>
        <w:r>
          <w:rPr>
            <w:noProof/>
            <w:webHidden/>
          </w:rPr>
          <w:fldChar w:fldCharType="end"/>
        </w:r>
      </w:hyperlink>
    </w:p>
    <w:p w14:paraId="74131B85" w14:textId="462D66A7"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53" w:history="1">
        <w:r w:rsidRPr="00056127">
          <w:rPr>
            <w:rStyle w:val="Hyperlink"/>
            <w:noProof/>
          </w:rPr>
          <w:t>Table 5</w:t>
        </w:r>
        <w:r w:rsidRPr="00056127">
          <w:rPr>
            <w:rStyle w:val="Hyperlink"/>
            <w:noProof/>
          </w:rPr>
          <w:noBreakHyphen/>
          <w:t>2 The validation errors (JSD) of group thermal comfort model in the TMPC-GOCC evaluation cases</w:t>
        </w:r>
        <w:r>
          <w:rPr>
            <w:noProof/>
            <w:webHidden/>
          </w:rPr>
          <w:tab/>
        </w:r>
        <w:r>
          <w:rPr>
            <w:noProof/>
            <w:webHidden/>
          </w:rPr>
          <w:fldChar w:fldCharType="begin"/>
        </w:r>
        <w:r>
          <w:rPr>
            <w:noProof/>
            <w:webHidden/>
          </w:rPr>
          <w:instrText xml:space="preserve"> PAGEREF _Toc198082053 \h </w:instrText>
        </w:r>
        <w:r>
          <w:rPr>
            <w:noProof/>
            <w:webHidden/>
          </w:rPr>
        </w:r>
        <w:r>
          <w:rPr>
            <w:noProof/>
            <w:webHidden/>
          </w:rPr>
          <w:fldChar w:fldCharType="separate"/>
        </w:r>
        <w:r>
          <w:rPr>
            <w:noProof/>
            <w:webHidden/>
          </w:rPr>
          <w:t>78</w:t>
        </w:r>
        <w:r>
          <w:rPr>
            <w:noProof/>
            <w:webHidden/>
          </w:rPr>
          <w:fldChar w:fldCharType="end"/>
        </w:r>
      </w:hyperlink>
    </w:p>
    <w:p w14:paraId="1C13A65E" w14:textId="53FB5B41"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54" w:history="1">
        <w:r w:rsidRPr="00056127">
          <w:rPr>
            <w:rStyle w:val="Hyperlink"/>
            <w:noProof/>
          </w:rPr>
          <w:t>Table 5</w:t>
        </w:r>
        <w:r w:rsidRPr="00056127">
          <w:rPr>
            <w:rStyle w:val="Hyperlink"/>
            <w:noProof/>
          </w:rPr>
          <w:noBreakHyphen/>
          <w:t>3 key performance indicators for TMPC-GOCC evaluation</w:t>
        </w:r>
        <w:r>
          <w:rPr>
            <w:noProof/>
            <w:webHidden/>
          </w:rPr>
          <w:tab/>
        </w:r>
        <w:r>
          <w:rPr>
            <w:noProof/>
            <w:webHidden/>
          </w:rPr>
          <w:fldChar w:fldCharType="begin"/>
        </w:r>
        <w:r>
          <w:rPr>
            <w:noProof/>
            <w:webHidden/>
          </w:rPr>
          <w:instrText xml:space="preserve"> PAGEREF _Toc198082054 \h </w:instrText>
        </w:r>
        <w:r>
          <w:rPr>
            <w:noProof/>
            <w:webHidden/>
          </w:rPr>
        </w:r>
        <w:r>
          <w:rPr>
            <w:noProof/>
            <w:webHidden/>
          </w:rPr>
          <w:fldChar w:fldCharType="separate"/>
        </w:r>
        <w:r>
          <w:rPr>
            <w:noProof/>
            <w:webHidden/>
          </w:rPr>
          <w:t>79</w:t>
        </w:r>
        <w:r>
          <w:rPr>
            <w:noProof/>
            <w:webHidden/>
          </w:rPr>
          <w:fldChar w:fldCharType="end"/>
        </w:r>
      </w:hyperlink>
    </w:p>
    <w:p w14:paraId="38E2311A" w14:textId="279B5E8B"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55" w:history="1">
        <w:r w:rsidRPr="00056127">
          <w:rPr>
            <w:rStyle w:val="Hyperlink"/>
            <w:noProof/>
          </w:rPr>
          <w:t>Table 5</w:t>
        </w:r>
        <w:r w:rsidRPr="00056127">
          <w:rPr>
            <w:rStyle w:val="Hyperlink"/>
            <w:noProof/>
          </w:rPr>
          <w:noBreakHyphen/>
          <w:t>4 Prediction error (RMSE) of zone temperature, zone relative humidity, and HVAC system power for all evaluation cases</w:t>
        </w:r>
        <w:r>
          <w:rPr>
            <w:noProof/>
            <w:webHidden/>
          </w:rPr>
          <w:tab/>
        </w:r>
        <w:r>
          <w:rPr>
            <w:noProof/>
            <w:webHidden/>
          </w:rPr>
          <w:fldChar w:fldCharType="begin"/>
        </w:r>
        <w:r>
          <w:rPr>
            <w:noProof/>
            <w:webHidden/>
          </w:rPr>
          <w:instrText xml:space="preserve"> PAGEREF _Toc198082055 \h </w:instrText>
        </w:r>
        <w:r>
          <w:rPr>
            <w:noProof/>
            <w:webHidden/>
          </w:rPr>
        </w:r>
        <w:r>
          <w:rPr>
            <w:noProof/>
            <w:webHidden/>
          </w:rPr>
          <w:fldChar w:fldCharType="separate"/>
        </w:r>
        <w:r>
          <w:rPr>
            <w:noProof/>
            <w:webHidden/>
          </w:rPr>
          <w:t>83</w:t>
        </w:r>
        <w:r>
          <w:rPr>
            <w:noProof/>
            <w:webHidden/>
          </w:rPr>
          <w:fldChar w:fldCharType="end"/>
        </w:r>
      </w:hyperlink>
    </w:p>
    <w:p w14:paraId="58827AD3" w14:textId="23EF8BC0"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56" w:history="1">
        <w:r w:rsidRPr="00056127">
          <w:rPr>
            <w:rStyle w:val="Hyperlink"/>
            <w:noProof/>
          </w:rPr>
          <w:t>Table 5</w:t>
        </w:r>
        <w:r w:rsidRPr="00056127">
          <w:rPr>
            <w:rStyle w:val="Hyperlink"/>
            <w:noProof/>
          </w:rPr>
          <w:noBreakHyphen/>
          <w:t>5 The median and mean of prediction accuracy (</w:t>
        </w:r>
        <m:oMath>
          <m:r>
            <w:rPr>
              <w:rStyle w:val="Hyperlink"/>
              <w:rFonts w:ascii="Cambria Math" w:hAnsi="Cambria Math"/>
              <w:noProof/>
            </w:rPr>
            <m:t>JSD</m:t>
          </m:r>
        </m:oMath>
        <w:r w:rsidRPr="00056127">
          <w:rPr>
            <w:rStyle w:val="Hyperlink"/>
            <w:noProof/>
          </w:rPr>
          <w:t>) of group occupant thermal comfort in evaluation cases</w:t>
        </w:r>
        <w:r>
          <w:rPr>
            <w:noProof/>
            <w:webHidden/>
          </w:rPr>
          <w:tab/>
        </w:r>
        <w:r>
          <w:rPr>
            <w:noProof/>
            <w:webHidden/>
          </w:rPr>
          <w:fldChar w:fldCharType="begin"/>
        </w:r>
        <w:r>
          <w:rPr>
            <w:noProof/>
            <w:webHidden/>
          </w:rPr>
          <w:instrText xml:space="preserve"> PAGEREF _Toc198082056 \h </w:instrText>
        </w:r>
        <w:r>
          <w:rPr>
            <w:noProof/>
            <w:webHidden/>
          </w:rPr>
        </w:r>
        <w:r>
          <w:rPr>
            <w:noProof/>
            <w:webHidden/>
          </w:rPr>
          <w:fldChar w:fldCharType="separate"/>
        </w:r>
        <w:r>
          <w:rPr>
            <w:noProof/>
            <w:webHidden/>
          </w:rPr>
          <w:t>85</w:t>
        </w:r>
        <w:r>
          <w:rPr>
            <w:noProof/>
            <w:webHidden/>
          </w:rPr>
          <w:fldChar w:fldCharType="end"/>
        </w:r>
      </w:hyperlink>
    </w:p>
    <w:p w14:paraId="20AEDC54" w14:textId="6DDD6E2E"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57" w:history="1">
        <w:r w:rsidRPr="00056127">
          <w:rPr>
            <w:rStyle w:val="Hyperlink"/>
            <w:noProof/>
          </w:rPr>
          <w:t>Table 5</w:t>
        </w:r>
        <w:r w:rsidRPr="00056127">
          <w:rPr>
            <w:rStyle w:val="Hyperlink"/>
            <w:noProof/>
          </w:rPr>
          <w:noBreakHyphen/>
          <w:t>6 The median and mean of the average occupant discomfort vote in evaluation cases</w:t>
        </w:r>
        <w:r>
          <w:rPr>
            <w:noProof/>
            <w:webHidden/>
          </w:rPr>
          <w:tab/>
        </w:r>
        <w:r>
          <w:rPr>
            <w:noProof/>
            <w:webHidden/>
          </w:rPr>
          <w:fldChar w:fldCharType="begin"/>
        </w:r>
        <w:r>
          <w:rPr>
            <w:noProof/>
            <w:webHidden/>
          </w:rPr>
          <w:instrText xml:space="preserve"> PAGEREF _Toc198082057 \h </w:instrText>
        </w:r>
        <w:r>
          <w:rPr>
            <w:noProof/>
            <w:webHidden/>
          </w:rPr>
        </w:r>
        <w:r>
          <w:rPr>
            <w:noProof/>
            <w:webHidden/>
          </w:rPr>
          <w:fldChar w:fldCharType="separate"/>
        </w:r>
        <w:r>
          <w:rPr>
            <w:noProof/>
            <w:webHidden/>
          </w:rPr>
          <w:t>85</w:t>
        </w:r>
        <w:r>
          <w:rPr>
            <w:noProof/>
            <w:webHidden/>
          </w:rPr>
          <w:fldChar w:fldCharType="end"/>
        </w:r>
      </w:hyperlink>
    </w:p>
    <w:p w14:paraId="6F4736AA" w14:textId="25F3460F" w:rsidR="00B00410" w:rsidRDefault="00B00410">
      <w:pPr>
        <w:pStyle w:val="TableofFigures"/>
        <w:tabs>
          <w:tab w:val="right" w:leader="dot" w:pos="9350"/>
        </w:tabs>
        <w:rPr>
          <w:rFonts w:asciiTheme="minorHAnsi" w:eastAsiaTheme="minorEastAsia" w:hAnsiTheme="minorHAnsi" w:cstheme="minorBidi"/>
          <w:noProof/>
          <w:kern w:val="2"/>
          <w:sz w:val="24"/>
          <w:szCs w:val="24"/>
          <w:lang w:eastAsia="zh-CN"/>
          <w14:ligatures w14:val="standardContextual"/>
        </w:rPr>
      </w:pPr>
      <w:hyperlink w:anchor="_Toc198082058" w:history="1">
        <w:r w:rsidRPr="00056127">
          <w:rPr>
            <w:rStyle w:val="Hyperlink"/>
            <w:noProof/>
          </w:rPr>
          <w:t>Table 5</w:t>
        </w:r>
        <w:r w:rsidRPr="00056127">
          <w:rPr>
            <w:rStyle w:val="Hyperlink"/>
            <w:noProof/>
          </w:rPr>
          <w:noBreakHyphen/>
          <w:t>7 The total energy usage [kWh] in all evaluation cases</w:t>
        </w:r>
        <w:r>
          <w:rPr>
            <w:noProof/>
            <w:webHidden/>
          </w:rPr>
          <w:tab/>
        </w:r>
        <w:r>
          <w:rPr>
            <w:noProof/>
            <w:webHidden/>
          </w:rPr>
          <w:fldChar w:fldCharType="begin"/>
        </w:r>
        <w:r>
          <w:rPr>
            <w:noProof/>
            <w:webHidden/>
          </w:rPr>
          <w:instrText xml:space="preserve"> PAGEREF _Toc198082058 \h </w:instrText>
        </w:r>
        <w:r>
          <w:rPr>
            <w:noProof/>
            <w:webHidden/>
          </w:rPr>
        </w:r>
        <w:r>
          <w:rPr>
            <w:noProof/>
            <w:webHidden/>
          </w:rPr>
          <w:fldChar w:fldCharType="separate"/>
        </w:r>
        <w:r>
          <w:rPr>
            <w:noProof/>
            <w:webHidden/>
          </w:rPr>
          <w:t>87</w:t>
        </w:r>
        <w:r>
          <w:rPr>
            <w:noProof/>
            <w:webHidden/>
          </w:rPr>
          <w:fldChar w:fldCharType="end"/>
        </w:r>
      </w:hyperlink>
    </w:p>
    <w:p w14:paraId="4A08BE6B" w14:textId="686F22E7" w:rsidR="00400ED5" w:rsidRDefault="00D83B71" w:rsidP="00D83B71">
      <w:pPr>
        <w:rPr>
          <w:lang w:eastAsia="zh-CN"/>
        </w:rPr>
      </w:pPr>
      <w:r>
        <w:rPr>
          <w:lang w:eastAsia="zh-CN"/>
        </w:rPr>
        <w:fldChar w:fldCharType="end"/>
      </w:r>
    </w:p>
    <w:p w14:paraId="5A46D28C" w14:textId="77777777" w:rsidR="00400ED5" w:rsidRDefault="00400ED5">
      <w:pPr>
        <w:spacing w:after="160" w:line="259" w:lineRule="auto"/>
        <w:ind w:firstLine="0"/>
        <w:jc w:val="left"/>
        <w:rPr>
          <w:lang w:eastAsia="zh-CN"/>
        </w:rPr>
      </w:pPr>
      <w:r>
        <w:rPr>
          <w:lang w:eastAsia="zh-CN"/>
        </w:rPr>
        <w:br w:type="page"/>
      </w:r>
    </w:p>
    <w:p w14:paraId="6A082F7B" w14:textId="372897A9" w:rsidR="00B1512C" w:rsidRDefault="00400ED5" w:rsidP="00400ED5">
      <w:pPr>
        <w:pStyle w:val="Heading1"/>
        <w:numPr>
          <w:ilvl w:val="0"/>
          <w:numId w:val="0"/>
        </w:numPr>
      </w:pPr>
      <w:bookmarkStart w:id="3" w:name="_Toc198081965"/>
      <w:r>
        <w:rPr>
          <w:rFonts w:hint="eastAsia"/>
        </w:rPr>
        <w:lastRenderedPageBreak/>
        <w:t>Abstract</w:t>
      </w:r>
      <w:bookmarkEnd w:id="3"/>
    </w:p>
    <w:p w14:paraId="374AB384" w14:textId="5DE07CED" w:rsidR="00FD65E1" w:rsidRDefault="00FD65E1" w:rsidP="00FD65E1">
      <w:pPr>
        <w:rPr>
          <w:lang w:eastAsia="zh-CN"/>
        </w:rPr>
      </w:pPr>
      <w:r>
        <w:rPr>
          <w:lang w:eastAsia="zh-CN"/>
        </w:rPr>
        <w:t xml:space="preserve">Occupants’ well-being is significantly influenced by how buildings are designed and operated. In recent years, occupant-centric control (OCC) strategies have gained growing attention for their potential to enhance occupant comfort and energy efficiency. Among advanced control approaches, model predictive control (MPC) has been increasingly applied to OCC, as it leverages predictive models and optimization algorithms to reduce HVAC energy consumption while improving thermal comfort. Based on the literature review, there are many well-established methodologies for </w:t>
      </w:r>
      <w:r w:rsidR="00535893">
        <w:rPr>
          <w:lang w:eastAsia="zh-CN"/>
        </w:rPr>
        <w:t xml:space="preserve">modeling </w:t>
      </w:r>
      <w:r>
        <w:rPr>
          <w:lang w:eastAsia="zh-CN"/>
        </w:rPr>
        <w:t xml:space="preserve">building and heating, ventilation, and air conditioning (HVAC) systems, but the thermal comfort model to be used in MPC still requires further exploration. Specifically, (1) </w:t>
      </w:r>
      <w:r w:rsidR="00B74031">
        <w:rPr>
          <w:lang w:eastAsia="zh-CN"/>
        </w:rPr>
        <w:t>there is a lack</w:t>
      </w:r>
      <w:r>
        <w:rPr>
          <w:lang w:eastAsia="zh-CN"/>
        </w:rPr>
        <w:t xml:space="preserve"> of  publicly available and comprehensive </w:t>
      </w:r>
      <w:r w:rsidR="00B74031">
        <w:rPr>
          <w:lang w:eastAsia="zh-CN"/>
        </w:rPr>
        <w:t xml:space="preserve">virtual </w:t>
      </w:r>
      <w:r>
        <w:rPr>
          <w:lang w:eastAsia="zh-CN"/>
        </w:rPr>
        <w:t xml:space="preserve">testbed that integrates buildings, HVAC systems, and occupant models; (2) </w:t>
      </w:r>
      <w:r w:rsidR="00041D3C">
        <w:rPr>
          <w:lang w:eastAsia="zh-CN"/>
        </w:rPr>
        <w:t>there is a lack of</w:t>
      </w:r>
      <w:r>
        <w:rPr>
          <w:lang w:eastAsia="zh-CN"/>
        </w:rPr>
        <w:t xml:space="preserve"> thermal comfort models that address individual variability and resolve comfort conflicts among</w:t>
      </w:r>
      <w:r w:rsidR="00BF293F">
        <w:rPr>
          <w:lang w:eastAsia="zh-CN"/>
        </w:rPr>
        <w:t xml:space="preserve"> a group of</w:t>
      </w:r>
      <w:r>
        <w:rPr>
          <w:lang w:eastAsia="zh-CN"/>
        </w:rPr>
        <w:t xml:space="preserve"> occupants; (3) </w:t>
      </w:r>
      <w:r w:rsidR="00BF293F">
        <w:rPr>
          <w:lang w:eastAsia="zh-CN"/>
        </w:rPr>
        <w:t xml:space="preserve">there is a </w:t>
      </w:r>
      <w:r>
        <w:rPr>
          <w:lang w:eastAsia="zh-CN"/>
        </w:rPr>
        <w:t xml:space="preserve">high cost </w:t>
      </w:r>
      <w:r w:rsidR="000102AA">
        <w:rPr>
          <w:lang w:eastAsia="zh-CN"/>
        </w:rPr>
        <w:t>to</w:t>
      </w:r>
      <w:r>
        <w:rPr>
          <w:lang w:eastAsia="zh-CN"/>
        </w:rPr>
        <w:t xml:space="preserve"> collect sufficient occupant data to train reliable models; and (4) evaluation of MPC performance in occupant-centric applications</w:t>
      </w:r>
      <w:r w:rsidR="00DB3E14">
        <w:rPr>
          <w:lang w:eastAsia="zh-CN"/>
        </w:rPr>
        <w:t xml:space="preserve"> is not widely reported</w:t>
      </w:r>
      <w:r>
        <w:rPr>
          <w:lang w:eastAsia="zh-CN"/>
        </w:rPr>
        <w:t>.</w:t>
      </w:r>
      <w:r w:rsidR="00E850BE">
        <w:rPr>
          <w:rFonts w:hint="eastAsia"/>
          <w:lang w:eastAsia="zh-CN"/>
        </w:rPr>
        <w:t xml:space="preserve"> </w:t>
      </w:r>
      <w:r w:rsidR="00E850BE" w:rsidRPr="00E850BE">
        <w:rPr>
          <w:lang w:eastAsia="zh-CN"/>
        </w:rPr>
        <w:t xml:space="preserve">To this end, the objective of this study is to develop a transferable </w:t>
      </w:r>
      <w:r w:rsidR="0009498E">
        <w:rPr>
          <w:rFonts w:hint="eastAsia"/>
          <w:lang w:eastAsia="zh-CN"/>
        </w:rPr>
        <w:t xml:space="preserve">MPC-based </w:t>
      </w:r>
      <w:r w:rsidR="00E850BE" w:rsidRPr="00E850BE">
        <w:rPr>
          <w:lang w:eastAsia="zh-CN"/>
        </w:rPr>
        <w:t xml:space="preserve">group OCC strategy </w:t>
      </w:r>
      <w:r w:rsidR="00E42805">
        <w:rPr>
          <w:lang w:eastAsia="zh-CN"/>
        </w:rPr>
        <w:t>that enhances</w:t>
      </w:r>
      <w:r w:rsidR="00E850BE" w:rsidRPr="00E850BE">
        <w:rPr>
          <w:lang w:eastAsia="zh-CN"/>
        </w:rPr>
        <w:t xml:space="preserve"> occupant thermal comfort </w:t>
      </w:r>
      <w:r w:rsidR="004B6647">
        <w:rPr>
          <w:lang w:eastAsia="zh-CN"/>
        </w:rPr>
        <w:t>and saves</w:t>
      </w:r>
      <w:r w:rsidR="00E850BE" w:rsidRPr="00E850BE">
        <w:rPr>
          <w:lang w:eastAsia="zh-CN"/>
        </w:rPr>
        <w:t xml:space="preserve"> energy with</w:t>
      </w:r>
      <w:r w:rsidR="00521878">
        <w:rPr>
          <w:lang w:eastAsia="zh-CN"/>
        </w:rPr>
        <w:t xml:space="preserve">out </w:t>
      </w:r>
      <w:r w:rsidR="004B6647">
        <w:rPr>
          <w:lang w:eastAsia="zh-CN"/>
        </w:rPr>
        <w:t>requiring</w:t>
      </w:r>
      <w:r w:rsidR="009E5286">
        <w:rPr>
          <w:lang w:eastAsia="zh-CN"/>
        </w:rPr>
        <w:t xml:space="preserve"> large </w:t>
      </w:r>
      <w:r w:rsidR="004B6647">
        <w:rPr>
          <w:lang w:eastAsia="zh-CN"/>
        </w:rPr>
        <w:t>amounts</w:t>
      </w:r>
      <w:r w:rsidR="009E5286">
        <w:rPr>
          <w:lang w:eastAsia="zh-CN"/>
        </w:rPr>
        <w:t xml:space="preserve"> of </w:t>
      </w:r>
      <w:r w:rsidR="00521878">
        <w:rPr>
          <w:lang w:eastAsia="zh-CN"/>
        </w:rPr>
        <w:t xml:space="preserve">occupant comfort </w:t>
      </w:r>
      <w:r w:rsidR="00E850BE" w:rsidRPr="00E850BE">
        <w:rPr>
          <w:lang w:eastAsia="zh-CN"/>
        </w:rPr>
        <w:t>data.</w:t>
      </w:r>
    </w:p>
    <w:p w14:paraId="47D5A665" w14:textId="57CC667A" w:rsidR="00FD65E1" w:rsidRDefault="00FD65E1" w:rsidP="00FD65E1">
      <w:pPr>
        <w:rPr>
          <w:lang w:eastAsia="zh-CN"/>
        </w:rPr>
      </w:pPr>
      <w:r>
        <w:rPr>
          <w:lang w:eastAsia="zh-CN"/>
        </w:rPr>
        <w:t>This study aims to bridge these gaps through the following contributions:</w:t>
      </w:r>
    </w:p>
    <w:p w14:paraId="17DBB6C3" w14:textId="662E2134" w:rsidR="00FD65E1" w:rsidRDefault="00FD65E1" w:rsidP="00FD65E1">
      <w:pPr>
        <w:pStyle w:val="ListParagraph"/>
        <w:numPr>
          <w:ilvl w:val="0"/>
          <w:numId w:val="37"/>
        </w:numPr>
      </w:pPr>
      <w:r>
        <w:t>Virtual testbed development: A calibrated</w:t>
      </w:r>
      <w:r w:rsidR="00C46F91">
        <w:rPr>
          <w:rFonts w:hint="eastAsia"/>
        </w:rPr>
        <w:t xml:space="preserve"> </w:t>
      </w:r>
      <w:r>
        <w:t xml:space="preserve">virtual testbed </w:t>
      </w:r>
      <w:r w:rsidR="00C44DFF">
        <w:rPr>
          <w:rFonts w:hint="eastAsia"/>
        </w:rPr>
        <w:t>(</w:t>
      </w:r>
      <w:r w:rsidR="00E87ED6">
        <w:rPr>
          <w:rFonts w:hint="eastAsia"/>
        </w:rPr>
        <w:t>representing</w:t>
      </w:r>
      <w:r w:rsidR="00335A98">
        <w:rPr>
          <w:rFonts w:hint="eastAsia"/>
        </w:rPr>
        <w:t xml:space="preserve"> a </w:t>
      </w:r>
      <w:r w:rsidR="00C67B8B">
        <w:rPr>
          <w:rFonts w:hint="eastAsia"/>
        </w:rPr>
        <w:t>single zone with two-stage air source heat pump system</w:t>
      </w:r>
      <w:r w:rsidR="00954A75" w:rsidRPr="00954A75">
        <w:rPr>
          <w:rFonts w:hint="eastAsia"/>
        </w:rPr>
        <w:t xml:space="preserve"> </w:t>
      </w:r>
      <w:r w:rsidR="00954A75">
        <w:rPr>
          <w:rFonts w:hint="eastAsia"/>
        </w:rPr>
        <w:t xml:space="preserve">in typical commercial </w:t>
      </w:r>
      <w:r w:rsidR="00954A75">
        <w:t>building</w:t>
      </w:r>
      <w:r w:rsidR="00C44DFF">
        <w:rPr>
          <w:rFonts w:hint="eastAsia"/>
        </w:rPr>
        <w:t>)</w:t>
      </w:r>
      <w:r w:rsidR="00E87ED6">
        <w:rPr>
          <w:rFonts w:hint="eastAsia"/>
        </w:rPr>
        <w:t xml:space="preserve"> </w:t>
      </w:r>
      <w:r>
        <w:t>was developed. Results indicate that the virtual testbed can accurately simulate the building thermal environment, HVAC system energy consumption, and occupant thermal comfort.</w:t>
      </w:r>
    </w:p>
    <w:p w14:paraId="6F71DD9E" w14:textId="7DB2FFBA" w:rsidR="00FD65E1" w:rsidRDefault="001143EB" w:rsidP="00FD65E1">
      <w:pPr>
        <w:pStyle w:val="ListParagraph"/>
        <w:numPr>
          <w:ilvl w:val="0"/>
          <w:numId w:val="37"/>
        </w:numPr>
      </w:pPr>
      <w:r>
        <w:t xml:space="preserve">Data-driven </w:t>
      </w:r>
      <w:r w:rsidR="004D2F3A">
        <w:rPr>
          <w:rFonts w:hint="eastAsia"/>
        </w:rPr>
        <w:t>p</w:t>
      </w:r>
      <w:r w:rsidR="00FD65E1">
        <w:t xml:space="preserve">rediction model development: </w:t>
      </w:r>
      <w:r w:rsidR="008105EE">
        <w:rPr>
          <w:rFonts w:hint="eastAsia"/>
        </w:rPr>
        <w:t>Data-driven p</w:t>
      </w:r>
      <w:r w:rsidR="00FD65E1">
        <w:t xml:space="preserve">rediction models </w:t>
      </w:r>
      <w:r w:rsidR="001945FA">
        <w:rPr>
          <w:rFonts w:hint="eastAsia"/>
        </w:rPr>
        <w:t xml:space="preserve">needed in the proposed </w:t>
      </w:r>
      <w:r w:rsidR="00FD65E1">
        <w:t xml:space="preserve">MPC </w:t>
      </w:r>
      <w:r w:rsidR="001945FA">
        <w:rPr>
          <w:rFonts w:hint="eastAsia"/>
        </w:rPr>
        <w:t xml:space="preserve">framework </w:t>
      </w:r>
      <w:r w:rsidR="00FD65E1">
        <w:t>were developed</w:t>
      </w:r>
      <w:r w:rsidR="008105EE">
        <w:rPr>
          <w:rFonts w:hint="eastAsia"/>
        </w:rPr>
        <w:t>,</w:t>
      </w:r>
      <w:r w:rsidR="00203429" w:rsidRPr="00203429">
        <w:t xml:space="preserve"> specifically group thermal comfort model, HVAC system power model, and zone environment (air temperature and humidity) models. Among them, the </w:t>
      </w:r>
      <w:r w:rsidR="003D2841">
        <w:t xml:space="preserve">primary </w:t>
      </w:r>
      <w:r w:rsidR="00203429" w:rsidRPr="00203429">
        <w:t xml:space="preserve">focus is on the </w:t>
      </w:r>
      <w:r w:rsidR="003D2841">
        <w:t xml:space="preserve">definition and development of </w:t>
      </w:r>
      <w:r w:rsidR="00203429" w:rsidRPr="00203429">
        <w:t>group thermal comfort model.</w:t>
      </w:r>
      <w:r w:rsidR="00FD65E1">
        <w:t xml:space="preserve">  Results show that the random forest-based model provides accurate predictions </w:t>
      </w:r>
      <w:r w:rsidR="00B84557">
        <w:t xml:space="preserve">for </w:t>
      </w:r>
      <w:r w:rsidR="00FD65E1">
        <w:t>group thermal comfort</w:t>
      </w:r>
      <w:r w:rsidR="0040216A">
        <w:rPr>
          <w:rFonts w:hint="eastAsia"/>
        </w:rPr>
        <w:t>,</w:t>
      </w:r>
      <w:r w:rsidR="0040216A" w:rsidRPr="0040216A">
        <w:t xml:space="preserve"> and the RMSE values for other models are less than 0.5 </w:t>
      </w:r>
      <w:r w:rsidR="00B70175">
        <w:t>°C</w:t>
      </w:r>
      <w:r w:rsidR="0040216A" w:rsidRPr="0040216A">
        <w:t>, 5%, and 90W, respectively.</w:t>
      </w:r>
    </w:p>
    <w:p w14:paraId="5BB46F47" w14:textId="6F18B625" w:rsidR="00FD65E1" w:rsidRDefault="00FD65E1" w:rsidP="00FD65E1">
      <w:pPr>
        <w:pStyle w:val="ListParagraph"/>
        <w:numPr>
          <w:ilvl w:val="0"/>
          <w:numId w:val="37"/>
        </w:numPr>
      </w:pPr>
      <w:r>
        <w:t>Transfer learning for group thermal comfort model: To address data scarcity, an instance-based transfer learning framework was introduced to improve the performance of group thermal comfort models. Evaluation results demonstrate that this method can enhance model predictive performance and is robust across varying occupant groups.</w:t>
      </w:r>
    </w:p>
    <w:p w14:paraId="765B2E36" w14:textId="4A5F7AC3" w:rsidR="00FD65E1" w:rsidRDefault="00FD65E1" w:rsidP="00FD65E1">
      <w:pPr>
        <w:pStyle w:val="ListParagraph"/>
        <w:numPr>
          <w:ilvl w:val="0"/>
          <w:numId w:val="37"/>
        </w:numPr>
      </w:pPr>
      <w:r>
        <w:t xml:space="preserve">Development of a Transferable MPC-Based Group Occupant-Centric Control (TMPC-GOCC) strategy: By integrating the developed prediction models, a TMPC-GOCC strategy was </w:t>
      </w:r>
      <w:r>
        <w:lastRenderedPageBreak/>
        <w:t>developed and evaluated using the virtual testbed. The results show that compared to a conventional MPC</w:t>
      </w:r>
      <w:r w:rsidR="00E444F5">
        <w:t xml:space="preserve"> that uses </w:t>
      </w:r>
      <w:r w:rsidR="009924F3">
        <w:t>zone</w:t>
      </w:r>
      <w:r w:rsidR="00E444F5">
        <w:t xml:space="preserve"> temperature as the </w:t>
      </w:r>
      <w:r w:rsidR="009924F3">
        <w:t>constraint</w:t>
      </w:r>
      <w:r>
        <w:t xml:space="preserve">, the proposed strategy achieves better control performance in occupant </w:t>
      </w:r>
      <w:r w:rsidR="009D52F1">
        <w:t xml:space="preserve">comfort, </w:t>
      </w:r>
      <w:r>
        <w:t>reducing occupants' discomfort votes by up to 50%.</w:t>
      </w:r>
    </w:p>
    <w:p w14:paraId="77E21410" w14:textId="487B1707" w:rsidR="00400ED5" w:rsidRPr="00B1512C" w:rsidRDefault="00FD65E1" w:rsidP="00FD65E1">
      <w:pPr>
        <w:rPr>
          <w:rFonts w:eastAsiaTheme="majorEastAsia" w:cs="Times New Roman"/>
          <w:b/>
          <w:bCs/>
          <w:color w:val="000000"/>
          <w:sz w:val="28"/>
          <w:szCs w:val="28"/>
          <w:lang w:eastAsia="zh-CN"/>
        </w:rPr>
      </w:pPr>
      <w:r>
        <w:rPr>
          <w:lang w:eastAsia="zh-CN"/>
        </w:rPr>
        <w:t>Finally, this thesis presents the overall achievements, identifies key limitations, and proposes future works.</w:t>
      </w:r>
      <w:r w:rsidR="00B1512C">
        <w:br w:type="page"/>
      </w:r>
    </w:p>
    <w:p w14:paraId="077D0B83" w14:textId="6AD70AAD" w:rsidR="001D0469" w:rsidRPr="00AB10DE" w:rsidRDefault="0066237A" w:rsidP="003B3BC3">
      <w:pPr>
        <w:pStyle w:val="Heading1"/>
      </w:pPr>
      <w:bookmarkStart w:id="4" w:name="_Toc82430729"/>
      <w:r>
        <w:lastRenderedPageBreak/>
        <w:br/>
      </w:r>
      <w:bookmarkStart w:id="5" w:name="_Toc198081966"/>
      <w:r w:rsidR="00F46253" w:rsidRPr="00AB10DE">
        <w:t>Introduction</w:t>
      </w:r>
      <w:bookmarkEnd w:id="4"/>
      <w:bookmarkEnd w:id="5"/>
    </w:p>
    <w:p w14:paraId="4CE7CDD7" w14:textId="3EC8B618" w:rsidR="00426FE7" w:rsidRDefault="00426FE7" w:rsidP="00532AE9">
      <w:pPr>
        <w:pStyle w:val="Heading2"/>
      </w:pPr>
      <w:bookmarkStart w:id="6" w:name="_Ref103767282"/>
      <w:bookmarkStart w:id="7" w:name="_Ref103767285"/>
      <w:bookmarkStart w:id="8" w:name="_Ref103767292"/>
      <w:bookmarkStart w:id="9" w:name="_Ref103767294"/>
      <w:bookmarkStart w:id="10" w:name="_Toc198081967"/>
      <w:r w:rsidRPr="009916BF">
        <w:t>Background</w:t>
      </w:r>
      <w:bookmarkEnd w:id="6"/>
      <w:bookmarkEnd w:id="7"/>
      <w:bookmarkEnd w:id="8"/>
      <w:bookmarkEnd w:id="9"/>
      <w:bookmarkEnd w:id="10"/>
    </w:p>
    <w:p w14:paraId="5C046DDC" w14:textId="0D9F6BA8" w:rsidR="000029A3" w:rsidRDefault="000029A3" w:rsidP="00840579">
      <w:pPr>
        <w:rPr>
          <w:lang w:eastAsia="zh-CN"/>
        </w:rPr>
      </w:pPr>
      <w:r w:rsidRPr="000029A3">
        <w:rPr>
          <w:lang w:eastAsia="zh-CN"/>
        </w:rPr>
        <w:t xml:space="preserve">Occupants’ well-being </w:t>
      </w:r>
      <w:r w:rsidR="000C24D0">
        <w:rPr>
          <w:lang w:eastAsia="zh-CN"/>
        </w:rPr>
        <w:t>is significantly affected by how buildings are designed and operated</w:t>
      </w:r>
      <w:r w:rsidRPr="000029A3">
        <w:rPr>
          <w:lang w:eastAsia="zh-CN"/>
        </w:rPr>
        <w:t>. The National Human Activity Pattern Survey reported that people spend an average of 87% of their time indoors</w:t>
      </w:r>
      <w:r w:rsidR="00981AD4">
        <w:rPr>
          <w:lang w:eastAsia="zh-CN"/>
        </w:rPr>
        <w:fldChar w:fldCharType="begin"/>
      </w:r>
      <w:r w:rsidR="00443E6A">
        <w:rPr>
          <w:lang w:eastAsia="zh-CN"/>
        </w:rPr>
        <w:instrText xml:space="preserve"> ADDIN EN.CITE &lt;EndNote&gt;&lt;Cite&gt;&lt;Author&gt;Klepeis&lt;/Author&gt;&lt;Year&gt;2001&lt;/Year&gt;&lt;RecNum&gt;7&lt;/RecNum&gt;&lt;DisplayText&gt;[1]&lt;/DisplayText&gt;&lt;record&gt;&lt;rec-number&gt;7&lt;/rec-number&gt;&lt;foreign-keys&gt;&lt;key app="EN" db-id="a0tsvs0x1v0seneedssvfar3a5xrfexpz0ds" timestamp="1650008713"&gt;7&lt;/key&gt;&lt;/foreign-keys&gt;&lt;ref-type name="Journal Article"&gt;17&lt;/ref-type&gt;&lt;contributors&gt;&lt;authors&gt;&lt;author&gt;Klepeis, Neil E&lt;/author&gt;&lt;author&gt;Nelson, William C&lt;/author&gt;&lt;author&gt;Ott, Wayne R&lt;/author&gt;&lt;author&gt;Robinson, John P&lt;/author&gt;&lt;author&gt;Tsang, Andy M&lt;/author&gt;&lt;author&gt;Switzer, Paul&lt;/author&gt;&lt;author&gt;Behar, Joseph V&lt;/author&gt;&lt;author&gt;Hern, Stephen C&lt;/author&gt;&lt;author&gt;Engelmann, William H&lt;/author&gt;&lt;/authors&gt;&lt;/contributors&gt;&lt;titles&gt;&lt;title&gt;The National Human Activity Pattern Survey (NHAPS): a resource for assessing exposure to environmental pollutants&lt;/title&gt;&lt;secondary-title&gt;Journal of Exposure Science &amp;amp; Environmental Epidemiology&lt;/secondary-title&gt;&lt;/titles&gt;&lt;pages&gt;231-252&lt;/pages&gt;&lt;volume&gt;11&lt;/volume&gt;&lt;number&gt;3&lt;/number&gt;&lt;dates&gt;&lt;year&gt;2001&lt;/year&gt;&lt;/dates&gt;&lt;isbn&gt;1559-064X&lt;/isbn&gt;&lt;urls&gt;&lt;/urls&gt;&lt;/record&gt;&lt;/Cite&gt;&lt;/EndNote&gt;</w:instrText>
      </w:r>
      <w:r w:rsidR="00981AD4">
        <w:rPr>
          <w:lang w:eastAsia="zh-CN"/>
        </w:rPr>
        <w:fldChar w:fldCharType="separate"/>
      </w:r>
      <w:r w:rsidR="00981AD4">
        <w:rPr>
          <w:noProof/>
          <w:lang w:eastAsia="zh-CN"/>
        </w:rPr>
        <w:t>[1]</w:t>
      </w:r>
      <w:r w:rsidR="00981AD4">
        <w:rPr>
          <w:lang w:eastAsia="zh-CN"/>
        </w:rPr>
        <w:fldChar w:fldCharType="end"/>
      </w:r>
      <w:r w:rsidRPr="000029A3">
        <w:rPr>
          <w:lang w:eastAsia="zh-CN"/>
        </w:rPr>
        <w:t xml:space="preserve">. With the combined impact of the COVID-19 pandemic, this percentage </w:t>
      </w:r>
      <w:r w:rsidR="00746BAF">
        <w:rPr>
          <w:rFonts w:hint="eastAsia"/>
          <w:lang w:eastAsia="zh-CN"/>
        </w:rPr>
        <w:t>is expected to</w:t>
      </w:r>
      <w:r w:rsidRPr="000029A3">
        <w:rPr>
          <w:lang w:eastAsia="zh-CN"/>
        </w:rPr>
        <w:t xml:space="preserve"> go higher </w:t>
      </w:r>
      <w:r w:rsidR="00981AD4">
        <w:rPr>
          <w:lang w:eastAsia="zh-CN"/>
        </w:rPr>
        <w:fldChar w:fldCharType="begin"/>
      </w:r>
      <w:r w:rsidR="00443E6A">
        <w:rPr>
          <w:lang w:eastAsia="zh-CN"/>
        </w:rPr>
        <w:instrText xml:space="preserve"> ADDIN EN.CITE &lt;EndNote&gt;&lt;Cite&gt;&lt;Author&gt;Anastasi&lt;/Author&gt;&lt;Year&gt;2021&lt;/Year&gt;&lt;RecNum&gt;138&lt;/RecNum&gt;&lt;DisplayText&gt;[2]&lt;/DisplayText&gt;&lt;record&gt;&lt;rec-number&gt;138&lt;/rec-number&gt;&lt;foreign-keys&gt;&lt;key app="EN" db-id="a0tsvs0x1v0seneedssvfar3a5xrfexpz0ds" timestamp="1650037808"&gt;138&lt;/key&gt;&lt;/foreign-keys&gt;&lt;ref-type name="Journal Article"&gt;17&lt;/ref-type&gt;&lt;contributors&gt;&lt;authors&gt;&lt;author&gt;Anastasi, Giuseppe&lt;/author&gt;&lt;author&gt;Bartoli, Carlo&lt;/author&gt;&lt;author&gt;Conti, Paolo&lt;/author&gt;&lt;author&gt;Crisostomi, Emanuele&lt;/author&gt;&lt;author&gt;Franco, Alessandro&lt;/author&gt;&lt;author&gt;Saponara, Sergio&lt;/author&gt;&lt;author&gt;Testi, Daniele&lt;/author&gt;&lt;author&gt;Thomopulos, Dimitri&lt;/author&gt;&lt;author&gt;Vallati, Carlo&lt;/author&gt;&lt;/authors&gt;&lt;/contributors&gt;&lt;titles&gt;&lt;title&gt;Optimized Energy and Air Quality Management of Shared Smart Buildings in the COVID-19 Scenario&lt;/title&gt;&lt;secondary-title&gt;Energies&lt;/secondary-title&gt;&lt;/titles&gt;&lt;periodical&gt;&lt;full-title&gt;Energies&lt;/full-title&gt;&lt;/periodical&gt;&lt;pages&gt;2124&lt;/pages&gt;&lt;volume&gt;14&lt;/volume&gt;&lt;number&gt;8&lt;/number&gt;&lt;dates&gt;&lt;year&gt;2021&lt;/year&gt;&lt;/dates&gt;&lt;urls&gt;&lt;/urls&gt;&lt;/record&gt;&lt;/Cite&gt;&lt;/EndNote&gt;</w:instrText>
      </w:r>
      <w:r w:rsidR="00981AD4">
        <w:rPr>
          <w:lang w:eastAsia="zh-CN"/>
        </w:rPr>
        <w:fldChar w:fldCharType="separate"/>
      </w:r>
      <w:r w:rsidR="00981AD4">
        <w:rPr>
          <w:noProof/>
          <w:lang w:eastAsia="zh-CN"/>
        </w:rPr>
        <w:t>[2]</w:t>
      </w:r>
      <w:r w:rsidR="00981AD4">
        <w:rPr>
          <w:lang w:eastAsia="zh-CN"/>
        </w:rPr>
        <w:fldChar w:fldCharType="end"/>
      </w:r>
      <w:r w:rsidRPr="000029A3">
        <w:rPr>
          <w:lang w:eastAsia="zh-CN"/>
        </w:rPr>
        <w:t xml:space="preserve">. </w:t>
      </w:r>
      <w:r w:rsidR="00746BAF">
        <w:rPr>
          <w:rFonts w:hint="eastAsia"/>
          <w:lang w:eastAsia="zh-CN"/>
        </w:rPr>
        <w:t>Considerable</w:t>
      </w:r>
      <w:r w:rsidRPr="000029A3">
        <w:rPr>
          <w:lang w:eastAsia="zh-CN"/>
        </w:rPr>
        <w:t xml:space="preserve"> studies have demonstrated that an appropriate building indoor environment can improve occupants’ well-being, including more comfortable physical conditions, </w:t>
      </w:r>
      <w:r w:rsidR="007D5066">
        <w:rPr>
          <w:lang w:eastAsia="zh-CN"/>
        </w:rPr>
        <w:t xml:space="preserve">better </w:t>
      </w:r>
      <w:r w:rsidRPr="000029A3">
        <w:rPr>
          <w:lang w:eastAsia="zh-CN"/>
        </w:rPr>
        <w:t xml:space="preserve">health, and </w:t>
      </w:r>
      <w:r w:rsidR="007D5066">
        <w:rPr>
          <w:lang w:eastAsia="zh-CN"/>
        </w:rPr>
        <w:t>higher</w:t>
      </w:r>
      <w:r w:rsidRPr="000029A3">
        <w:rPr>
          <w:lang w:eastAsia="zh-CN"/>
        </w:rPr>
        <w:t xml:space="preserve"> productivity </w:t>
      </w:r>
      <w:r w:rsidR="00981AD4">
        <w:rPr>
          <w:lang w:eastAsia="zh-CN"/>
        </w:rPr>
        <w:fldChar w:fldCharType="begin">
          <w:fldData xml:space="preserve">PEVuZE5vdGU+PENpdGU+PEF1dGhvcj5EZSBHaXVsaTwvQXV0aG9yPjxZZWFyPjIwMTI8L1llYXI+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=
</w:fldData>
        </w:fldChar>
      </w:r>
      <w:r w:rsidR="00934E07">
        <w:rPr>
          <w:lang w:eastAsia="zh-CN"/>
        </w:rPr>
        <w:instrText xml:space="preserve"> ADDIN EN.CITE </w:instrText>
      </w:r>
      <w:r w:rsidR="00934E07">
        <w:rPr>
          <w:lang w:eastAsia="zh-CN"/>
        </w:rPr>
        <w:fldChar w:fldCharType="begin">
          <w:fldData xml:space="preserve">PEVuZE5vdGU+PENpdGU+PEF1dGhvcj5EZSBHaXVsaTwvQXV0aG9yPjxZZWFyPjIwMTI8L1llYXI+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=
</w:fldData>
        </w:fldChar>
      </w:r>
      <w:r w:rsidR="00934E07">
        <w:rPr>
          <w:lang w:eastAsia="zh-CN"/>
        </w:rPr>
        <w:instrText xml:space="preserve"> ADDIN EN.CITE.DATA </w:instrText>
      </w:r>
      <w:r w:rsidR="00934E07">
        <w:rPr>
          <w:lang w:eastAsia="zh-CN"/>
        </w:rPr>
      </w:r>
      <w:r w:rsidR="00934E07">
        <w:rPr>
          <w:lang w:eastAsia="zh-CN"/>
        </w:rPr>
        <w:fldChar w:fldCharType="end"/>
      </w:r>
      <w:r w:rsidR="00981AD4">
        <w:rPr>
          <w:lang w:eastAsia="zh-CN"/>
        </w:rPr>
      </w:r>
      <w:r w:rsidR="00981AD4">
        <w:rPr>
          <w:lang w:eastAsia="zh-CN"/>
        </w:rPr>
        <w:fldChar w:fldCharType="separate"/>
      </w:r>
      <w:r w:rsidR="00981AD4">
        <w:rPr>
          <w:noProof/>
          <w:lang w:eastAsia="zh-CN"/>
        </w:rPr>
        <w:t>[3-5]</w:t>
      </w:r>
      <w:r w:rsidR="00981AD4">
        <w:rPr>
          <w:lang w:eastAsia="zh-CN"/>
        </w:rPr>
        <w:fldChar w:fldCharType="end"/>
      </w:r>
      <w:r w:rsidRPr="000029A3">
        <w:rPr>
          <w:lang w:eastAsia="zh-CN"/>
        </w:rPr>
        <w:t>. However, most traditional indoor environmental control systems (usually referring to</w:t>
      </w:r>
      <w:r w:rsidR="00C97EF4">
        <w:rPr>
          <w:lang w:eastAsia="zh-CN"/>
        </w:rPr>
        <w:t xml:space="preserve"> as</w:t>
      </w:r>
      <w:r w:rsidRPr="000029A3">
        <w:rPr>
          <w:lang w:eastAsia="zh-CN"/>
        </w:rPr>
        <w:t xml:space="preserve"> </w:t>
      </w:r>
      <w:r w:rsidR="00A26AF1">
        <w:rPr>
          <w:rFonts w:hint="eastAsia"/>
          <w:lang w:eastAsia="zh-CN"/>
        </w:rPr>
        <w:t>Heating, ventilation, and Air Conditioning (</w:t>
      </w:r>
      <w:r w:rsidRPr="000029A3">
        <w:rPr>
          <w:lang w:eastAsia="zh-CN"/>
        </w:rPr>
        <w:t>HVAC</w:t>
      </w:r>
      <w:r w:rsidR="00A26AF1">
        <w:rPr>
          <w:rFonts w:hint="eastAsia"/>
          <w:lang w:eastAsia="zh-CN"/>
        </w:rPr>
        <w:t>)</w:t>
      </w:r>
      <w:r w:rsidRPr="000029A3">
        <w:rPr>
          <w:lang w:eastAsia="zh-CN"/>
        </w:rPr>
        <w:t xml:space="preserve"> systems and lighting systems), especially in commercial buildings, operate on a predefined schedule</w:t>
      </w:r>
      <w:r w:rsidR="0034394D">
        <w:rPr>
          <w:lang w:eastAsia="zh-CN"/>
        </w:rPr>
        <w:t xml:space="preserve"> </w:t>
      </w:r>
      <w:r w:rsidR="002762DE">
        <w:rPr>
          <w:lang w:eastAsia="zh-CN"/>
        </w:rPr>
        <w:t>with fixed setpoints</w:t>
      </w:r>
      <w:r w:rsidRPr="000029A3">
        <w:rPr>
          <w:lang w:eastAsia="zh-CN"/>
        </w:rPr>
        <w:t xml:space="preserve"> and do not consider the presence or absence of occupants and the</w:t>
      </w:r>
      <w:r w:rsidR="00746BAF">
        <w:rPr>
          <w:rFonts w:hint="eastAsia"/>
          <w:lang w:eastAsia="zh-CN"/>
        </w:rPr>
        <w:t>ir</w:t>
      </w:r>
      <w:r w:rsidRPr="000029A3">
        <w:rPr>
          <w:lang w:eastAsia="zh-CN"/>
        </w:rPr>
        <w:t xml:space="preserve"> comfort requirements. When occupant</w:t>
      </w:r>
      <w:r w:rsidR="007D5066">
        <w:rPr>
          <w:lang w:eastAsia="zh-CN"/>
        </w:rPr>
        <w:t>s</w:t>
      </w:r>
      <w:r w:rsidRPr="000029A3">
        <w:rPr>
          <w:lang w:eastAsia="zh-CN"/>
        </w:rPr>
        <w:t xml:space="preserve"> feel uncomfortable, the</w:t>
      </w:r>
      <w:r w:rsidR="007D5066">
        <w:rPr>
          <w:lang w:eastAsia="zh-CN"/>
        </w:rPr>
        <w:t>y are naturally inclined</w:t>
      </w:r>
      <w:r w:rsidRPr="000029A3">
        <w:rPr>
          <w:lang w:eastAsia="zh-CN"/>
        </w:rPr>
        <w:t xml:space="preserve"> to adjust the system</w:t>
      </w:r>
      <w:r w:rsidR="007D5066">
        <w:rPr>
          <w:lang w:eastAsia="zh-CN"/>
        </w:rPr>
        <w:t>s</w:t>
      </w:r>
      <w:r w:rsidRPr="000029A3">
        <w:rPr>
          <w:lang w:eastAsia="zh-CN"/>
        </w:rPr>
        <w:t xml:space="preserve"> manually</w:t>
      </w:r>
      <w:r w:rsidR="007D5066">
        <w:rPr>
          <w:lang w:eastAsia="zh-CN"/>
        </w:rPr>
        <w:t>.</w:t>
      </w:r>
      <w:r w:rsidRPr="000029A3">
        <w:rPr>
          <w:lang w:eastAsia="zh-CN"/>
        </w:rPr>
        <w:t xml:space="preserve"> </w:t>
      </w:r>
      <w:r w:rsidR="00FB17F7" w:rsidRPr="00FB17F7">
        <w:rPr>
          <w:lang w:eastAsia="zh-CN"/>
        </w:rPr>
        <w:t>However, in commercial buildings, indoor environmental control systems are usually not easily accessible to occupants</w:t>
      </w:r>
      <w:r w:rsidR="00FB17F7">
        <w:rPr>
          <w:rFonts w:hint="eastAsia"/>
          <w:lang w:eastAsia="zh-CN"/>
        </w:rPr>
        <w:t xml:space="preserve"> </w:t>
      </w:r>
      <w:r w:rsidR="00FB17F7">
        <w:rPr>
          <w:lang w:eastAsia="zh-CN"/>
        </w:rPr>
        <w:fldChar w:fldCharType="begin"/>
      </w:r>
      <w:r w:rsidR="00443E6A">
        <w:rPr>
          <w:lang w:eastAsia="zh-CN"/>
        </w:rPr>
        <w:instrText xml:space="preserve"> ADDIN EN.CITE &lt;EndNote&gt;&lt;Cite&gt;&lt;Author&gt;Lowry&lt;/Author&gt;&lt;Year&gt;2016&lt;/Year&gt;&lt;RecNum&gt;272&lt;/RecNum&gt;&lt;DisplayText&gt;[6]&lt;/DisplayText&gt;&lt;record&gt;&lt;rec-number&gt;272&lt;/rec-number&gt;&lt;foreign-keys&gt;&lt;key app="EN" db-id="a0tsvs0x1v0seneedssvfar3a5xrfexpz0ds" timestamp="1716476059"&gt;272&lt;/key&gt;&lt;/foreign-keys&gt;&lt;ref-type name="Journal Article"&gt;17&lt;/ref-type&gt;&lt;contributors&gt;&lt;authors&gt;&lt;author&gt;Lowry, Gordon&lt;/author&gt;&lt;/authors&gt;&lt;/contributors&gt;&lt;titles&gt;&lt;title&gt;Energy saving claims for lighting controls in commercial buildings&lt;/title&gt;&lt;secondary-title&gt;Energy and Buildings&lt;/secondary-title&gt;&lt;/titles&gt;&lt;periodical&gt;&lt;full-title&gt;Energy and Buildings&lt;/full-title&gt;&lt;/periodical&gt;&lt;pages&gt;489-497&lt;/pages&gt;&lt;volume&gt;133&lt;/volume&gt;&lt;dates&gt;&lt;year&gt;2016&lt;/year&gt;&lt;/dates&gt;&lt;isbn&gt;0378-7788&lt;/isbn&gt;&lt;urls&gt;&lt;/urls&gt;&lt;/record&gt;&lt;/Cite&gt;&lt;/EndNote&gt;</w:instrText>
      </w:r>
      <w:r w:rsidR="00FB17F7">
        <w:rPr>
          <w:lang w:eastAsia="zh-CN"/>
        </w:rPr>
        <w:fldChar w:fldCharType="separate"/>
      </w:r>
      <w:r w:rsidR="00FB17F7">
        <w:rPr>
          <w:noProof/>
          <w:lang w:eastAsia="zh-CN"/>
        </w:rPr>
        <w:t>[6]</w:t>
      </w:r>
      <w:r w:rsidR="00FB17F7">
        <w:rPr>
          <w:lang w:eastAsia="zh-CN"/>
        </w:rPr>
        <w:fldChar w:fldCharType="end"/>
      </w:r>
      <w:r w:rsidR="00FB17F7" w:rsidRPr="00FB17F7">
        <w:rPr>
          <w:lang w:eastAsia="zh-CN"/>
        </w:rPr>
        <w:t>. In addition, even if manual control is available, the control may not meet the needs of the occupants well and result in energy waste</w:t>
      </w:r>
      <w:r w:rsidRPr="000029A3">
        <w:rPr>
          <w:lang w:eastAsia="zh-CN"/>
        </w:rPr>
        <w:t>. In fact, indoor environmental control systems have always been designed</w:t>
      </w:r>
      <w:r w:rsidR="00B112D4">
        <w:rPr>
          <w:lang w:eastAsia="zh-CN"/>
        </w:rPr>
        <w:t xml:space="preserve"> with an intention</w:t>
      </w:r>
      <w:r w:rsidRPr="000029A3">
        <w:rPr>
          <w:lang w:eastAsia="zh-CN"/>
        </w:rPr>
        <w:t xml:space="preserve"> to enhance the comfort of occupants. However, </w:t>
      </w:r>
      <w:r w:rsidR="007961AE">
        <w:rPr>
          <w:lang w:eastAsia="zh-CN"/>
        </w:rPr>
        <w:t>existing</w:t>
      </w:r>
      <w:r w:rsidRPr="000029A3">
        <w:rPr>
          <w:lang w:eastAsia="zh-CN"/>
        </w:rPr>
        <w:t xml:space="preserve"> control strategies </w:t>
      </w:r>
      <w:r w:rsidR="009D2E1E">
        <w:rPr>
          <w:rFonts w:hint="eastAsia"/>
          <w:lang w:eastAsia="zh-CN"/>
        </w:rPr>
        <w:t xml:space="preserve">often </w:t>
      </w:r>
      <w:r w:rsidR="007961AE">
        <w:rPr>
          <w:lang w:eastAsia="zh-CN"/>
        </w:rPr>
        <w:t>fail</w:t>
      </w:r>
      <w:r w:rsidRPr="000029A3">
        <w:rPr>
          <w:lang w:eastAsia="zh-CN"/>
        </w:rPr>
        <w:t xml:space="preserve"> to </w:t>
      </w:r>
      <w:r w:rsidR="00BF7776">
        <w:rPr>
          <w:lang w:eastAsia="zh-CN"/>
        </w:rPr>
        <w:t>align</w:t>
      </w:r>
      <w:r w:rsidR="007961AE">
        <w:rPr>
          <w:lang w:eastAsia="zh-CN"/>
        </w:rPr>
        <w:t xml:space="preserve"> with</w:t>
      </w:r>
      <w:r w:rsidRPr="000029A3">
        <w:rPr>
          <w:lang w:eastAsia="zh-CN"/>
        </w:rPr>
        <w:t xml:space="preserve"> </w:t>
      </w:r>
      <w:r w:rsidR="007961AE" w:rsidRPr="000029A3">
        <w:rPr>
          <w:lang w:eastAsia="zh-CN"/>
        </w:rPr>
        <w:t xml:space="preserve">occupant's comfort </w:t>
      </w:r>
      <w:r w:rsidRPr="000029A3">
        <w:rPr>
          <w:lang w:eastAsia="zh-CN"/>
        </w:rPr>
        <w:t xml:space="preserve">due to the lack of real-time access to information on the </w:t>
      </w:r>
      <w:r w:rsidR="00115B71">
        <w:rPr>
          <w:lang w:eastAsia="zh-CN"/>
        </w:rPr>
        <w:t xml:space="preserve">indoor </w:t>
      </w:r>
      <w:r w:rsidRPr="000029A3">
        <w:rPr>
          <w:lang w:eastAsia="zh-CN"/>
        </w:rPr>
        <w:t>environment and occupants.</w:t>
      </w:r>
    </w:p>
    <w:p w14:paraId="6780C944" w14:textId="5D8E9949" w:rsidR="00E21777" w:rsidRDefault="00EF20A2" w:rsidP="00840579">
      <w:pPr>
        <w:rPr>
          <w:lang w:eastAsia="zh-CN"/>
        </w:rPr>
      </w:pPr>
      <w:r>
        <w:rPr>
          <w:lang w:eastAsia="zh-CN"/>
        </w:rPr>
        <w:t>In recent years</w:t>
      </w:r>
      <w:r w:rsidR="00BC32F3">
        <w:rPr>
          <w:lang w:eastAsia="zh-CN"/>
        </w:rPr>
        <w:t xml:space="preserve">, a control approach called occupant-centric control (OCC) </w:t>
      </w:r>
      <w:r w:rsidR="008250EE">
        <w:rPr>
          <w:lang w:eastAsia="zh-CN"/>
        </w:rPr>
        <w:t xml:space="preserve">has </w:t>
      </w:r>
      <w:r w:rsidR="00121F39">
        <w:rPr>
          <w:lang w:eastAsia="zh-CN"/>
        </w:rPr>
        <w:t>been proposed</w:t>
      </w:r>
      <w:r w:rsidR="00BC32F3">
        <w:rPr>
          <w:lang w:eastAsia="zh-CN"/>
        </w:rPr>
        <w:t xml:space="preserve">. As defined in IEA-EBC Annex 79 </w:t>
      </w:r>
      <w:r w:rsidR="00981AD4">
        <w:rPr>
          <w:lang w:eastAsia="zh-CN"/>
        </w:rPr>
        <w:fldChar w:fldCharType="begin"/>
      </w:r>
      <w:r w:rsidR="00443E6A">
        <w:rPr>
          <w:lang w:eastAsia="zh-CN"/>
        </w:rPr>
        <w:instrText xml:space="preserve"> ADDIN EN.CITE &lt;EndNote&gt;&lt;Cite&gt;&lt;Author&gt;O&amp;apos;Brien&lt;/Author&gt;&lt;Year&gt;2020&lt;/Year&gt;&lt;RecNum&gt;148&lt;/RecNum&gt;&lt;DisplayText&gt;[7]&lt;/DisplayText&gt;&lt;record&gt;&lt;rec-number&gt;148&lt;/rec-number&gt;&lt;foreign-keys&gt;&lt;key app="EN" db-id="a0tsvs0x1v0seneedssvfar3a5xrfexpz0ds" timestamp="1650051703"&gt;148&lt;/key&gt;&lt;/foreign-keys&gt;&lt;ref-type name="Journal Article"&gt;17&lt;/ref-type&gt;&lt;contributors&gt;&lt;authors&gt;&lt;author&gt;O&amp;apos;Brien, William&lt;/author&gt;&lt;author&gt;Wagner, Andreas&lt;/author&gt;&lt;author&gt;Schweiker, Marcel&lt;/author&gt;&lt;author&gt;Mahdavi, Ardeshir&lt;/author&gt;&lt;author&gt;Day, Julia&lt;/author&gt;&lt;author&gt;Kjærgaard, Mikkel Baun&lt;/author&gt;&lt;author&gt;Carlucci, Salvatore&lt;/author&gt;&lt;author&gt;Dong, Bing&lt;/author&gt;&lt;author&gt;Tahmasebi, Farhang&lt;/author&gt;&lt;author&gt;Yan, Da&lt;/author&gt;&lt;/authors&gt;&lt;/contributors&gt;&lt;titles&gt;&lt;title&gt;Introducing IEA EBC Annex 79: Key challenges and opportunities in the field of occupant-centric building design and operation&lt;/title&gt;&lt;secondary-title&gt;Building and Environment&lt;/secondary-title&gt;&lt;/titles&gt;&lt;periodical&gt;&lt;full-title&gt;Building and Environment&lt;/full-title&gt;&lt;/periodical&gt;&lt;pages&gt;106738&lt;/pages&gt;&lt;volume&gt;178&lt;/volume&gt;&lt;dates&gt;&lt;year&gt;2020&lt;/year&gt;&lt;/dates&gt;&lt;isbn&gt;0360-1323&lt;/isbn&gt;&lt;urls&gt;&lt;/urls&gt;&lt;/record&gt;&lt;/Cite&gt;&lt;/EndNote&gt;</w:instrText>
      </w:r>
      <w:r w:rsidR="00981AD4">
        <w:rPr>
          <w:lang w:eastAsia="zh-CN"/>
        </w:rPr>
        <w:fldChar w:fldCharType="separate"/>
      </w:r>
      <w:r w:rsidR="00FB17F7">
        <w:rPr>
          <w:noProof/>
          <w:lang w:eastAsia="zh-CN"/>
        </w:rPr>
        <w:t>[7]</w:t>
      </w:r>
      <w:r w:rsidR="00981AD4">
        <w:rPr>
          <w:lang w:eastAsia="zh-CN"/>
        </w:rPr>
        <w:fldChar w:fldCharType="end"/>
      </w:r>
      <w:r w:rsidR="00BC32F3">
        <w:rPr>
          <w:lang w:eastAsia="zh-CN"/>
        </w:rPr>
        <w:t xml:space="preserve">, OCC is a method of indoor climate control in which occupant personal information such as comfort, preference, skin temperature, etc., is directly measured or indirectly inferred through various sensors, wearable devices, and feedback systems. This information is then used to </w:t>
      </w:r>
      <w:r w:rsidR="001E0875">
        <w:rPr>
          <w:lang w:eastAsia="zh-CN"/>
        </w:rPr>
        <w:t xml:space="preserve">develop </w:t>
      </w:r>
      <w:r w:rsidR="00BC32F3">
        <w:rPr>
          <w:lang w:eastAsia="zh-CN"/>
        </w:rPr>
        <w:t>models to simulate or predict the indoor environment and occupant needs. In brief, OCC is to control the indoor environment based on the needs of occupants</w:t>
      </w:r>
      <w:r w:rsidR="00A55924">
        <w:rPr>
          <w:lang w:eastAsia="zh-CN"/>
        </w:rPr>
        <w:t>,</w:t>
      </w:r>
      <w:r w:rsidR="00BC32F3">
        <w:rPr>
          <w:lang w:eastAsia="zh-CN"/>
        </w:rPr>
        <w:t xml:space="preserve"> </w:t>
      </w:r>
      <w:r w:rsidR="00A55924">
        <w:rPr>
          <w:lang w:eastAsia="zh-CN"/>
        </w:rPr>
        <w:t>thereby</w:t>
      </w:r>
      <w:r w:rsidR="00BC32F3">
        <w:rPr>
          <w:lang w:eastAsia="zh-CN"/>
        </w:rPr>
        <w:t xml:space="preserve"> </w:t>
      </w:r>
      <w:r w:rsidR="003F6DE2">
        <w:rPr>
          <w:lang w:eastAsia="zh-CN"/>
        </w:rPr>
        <w:t>improv</w:t>
      </w:r>
      <w:r w:rsidR="00A55924">
        <w:rPr>
          <w:lang w:eastAsia="zh-CN"/>
        </w:rPr>
        <w:t>ing</w:t>
      </w:r>
      <w:r w:rsidR="003F6DE2">
        <w:rPr>
          <w:lang w:eastAsia="zh-CN"/>
        </w:rPr>
        <w:t xml:space="preserve"> their satisfaction </w:t>
      </w:r>
      <w:r w:rsidR="00BC32F3">
        <w:rPr>
          <w:lang w:eastAsia="zh-CN"/>
        </w:rPr>
        <w:t>with the indoor environment. The indoor environment is a broad concept</w:t>
      </w:r>
      <w:r w:rsidR="005D54D1">
        <w:rPr>
          <w:lang w:eastAsia="zh-CN"/>
        </w:rPr>
        <w:t>.</w:t>
      </w:r>
      <w:r w:rsidR="00BC32F3">
        <w:rPr>
          <w:lang w:eastAsia="zh-CN"/>
        </w:rPr>
        <w:t xml:space="preserve"> </w:t>
      </w:r>
      <w:r w:rsidR="005D54D1">
        <w:rPr>
          <w:lang w:eastAsia="zh-CN"/>
        </w:rPr>
        <w:t>T</w:t>
      </w:r>
      <w:r w:rsidR="00BC32F3">
        <w:rPr>
          <w:lang w:eastAsia="zh-CN"/>
        </w:rPr>
        <w:t xml:space="preserve">he assessment of occupants’ satisfaction with the indoor environment generally consists of four main components: thermal comfort, visual comfort, acoustic comfort, and indoor air quality (IAQ) </w:t>
      </w:r>
      <w:r w:rsidR="00981AD4">
        <w:rPr>
          <w:lang w:eastAsia="zh-CN"/>
        </w:rPr>
        <w:fldChar w:fldCharType="begin"/>
      </w:r>
      <w:r w:rsidR="00443E6A">
        <w:rPr>
          <w:lang w:eastAsia="zh-CN"/>
        </w:rPr>
        <w:instrText xml:space="preserve"> ADDIN EN.CITE &lt;EndNote&gt;&lt;Cite&gt;&lt;Author&gt;de Araújo Vieira&lt;/Author&gt;&lt;Year&gt;2016&lt;/Year&gt;&lt;RecNum&gt;11&lt;/RecNum&gt;&lt;DisplayText&gt;[8]&lt;/DisplayText&gt;&lt;record&gt;&lt;rec-number&gt;11&lt;/rec-number&gt;&lt;foreign-keys&gt;&lt;key app="EN" db-id="a0tsvs0x1v0seneedssvfar3a5xrfexpz0ds" timestamp="1650008787"&gt;11&lt;/key&gt;&lt;/foreign-keys&gt;&lt;ref-type name="Journal Article"&gt;17&lt;/ref-type&gt;&lt;contributors&gt;&lt;authors&gt;&lt;author&gt;de Araújo Vieira, Elamara Marama&lt;/author&gt;&lt;author&gt;da Silva, Luiz Bueno&lt;/author&gt;&lt;author&gt;de Souza, Erivaldo Lopes&lt;/author&gt;&lt;/authors&gt;&lt;/contributors&gt;&lt;titles&gt;&lt;title&gt;The influence of the workplace indoor environmental quality on the incidence of psychological and physical symptoms in intensive care units&lt;/title&gt;&lt;secondary-title&gt;Building and Environment&lt;/secondary-title&gt;&lt;/titles&gt;&lt;periodical&gt;&lt;full-title&gt;Building and Environment&lt;/full-title&gt;&lt;/periodical&gt;&lt;pages&gt;12-24&lt;/pages&gt;&lt;volume&gt;109&lt;/volume&gt;&lt;dates&gt;&lt;year&gt;2016&lt;/year&gt;&lt;/dates&gt;&lt;isbn&gt;0360-1323&lt;/isbn&gt;&lt;urls&gt;&lt;/urls&gt;&lt;/record&gt;&lt;/Cite&gt;&lt;/EndNote&gt;</w:instrText>
      </w:r>
      <w:r w:rsidR="00981AD4">
        <w:rPr>
          <w:lang w:eastAsia="zh-CN"/>
        </w:rPr>
        <w:fldChar w:fldCharType="separate"/>
      </w:r>
      <w:r w:rsidR="00FB17F7">
        <w:rPr>
          <w:noProof/>
          <w:lang w:eastAsia="zh-CN"/>
        </w:rPr>
        <w:t>[8]</w:t>
      </w:r>
      <w:r w:rsidR="00981AD4">
        <w:rPr>
          <w:lang w:eastAsia="zh-CN"/>
        </w:rPr>
        <w:fldChar w:fldCharType="end"/>
      </w:r>
      <w:r w:rsidR="00E27D74">
        <w:rPr>
          <w:rFonts w:hint="eastAsia"/>
          <w:lang w:eastAsia="zh-CN"/>
        </w:rPr>
        <w:t>.</w:t>
      </w:r>
      <w:r w:rsidR="00BC32F3">
        <w:rPr>
          <w:lang w:eastAsia="zh-CN"/>
        </w:rPr>
        <w:t xml:space="preserve"> </w:t>
      </w:r>
      <w:r w:rsidR="00E27D74" w:rsidRPr="00E27D74">
        <w:rPr>
          <w:lang w:eastAsia="zh-CN"/>
        </w:rPr>
        <w:t>All these metrics can be considered in the</w:t>
      </w:r>
      <w:r w:rsidR="00BC32F3">
        <w:rPr>
          <w:lang w:eastAsia="zh-CN"/>
        </w:rPr>
        <w:t xml:space="preserve"> OCC.</w:t>
      </w:r>
      <w:r w:rsidR="00647425">
        <w:rPr>
          <w:lang w:eastAsia="zh-CN"/>
        </w:rPr>
        <w:t xml:space="preserve"> </w:t>
      </w:r>
    </w:p>
    <w:p w14:paraId="658E4AE5" w14:textId="015AD487" w:rsidR="000029A3" w:rsidRDefault="000029A3" w:rsidP="00FC0C56">
      <w:pPr>
        <w:rPr>
          <w:lang w:eastAsia="zh-CN"/>
        </w:rPr>
      </w:pPr>
      <w:r w:rsidRPr="000029A3">
        <w:rPr>
          <w:lang w:eastAsia="zh-CN"/>
        </w:rPr>
        <w:t xml:space="preserve">To ensure occupant comfort while optimizing energy efficiency, control strategies for building energy management must prioritize both objectives effectively. HVAC systems </w:t>
      </w:r>
      <w:r w:rsidR="005D54D1">
        <w:rPr>
          <w:lang w:eastAsia="zh-CN"/>
        </w:rPr>
        <w:t>account for</w:t>
      </w:r>
      <w:r w:rsidRPr="000029A3">
        <w:rPr>
          <w:lang w:eastAsia="zh-CN"/>
        </w:rPr>
        <w:t xml:space="preserve"> </w:t>
      </w:r>
      <w:r w:rsidR="005D54D1">
        <w:rPr>
          <w:lang w:eastAsia="zh-CN"/>
        </w:rPr>
        <w:t xml:space="preserve">a </w:t>
      </w:r>
      <w:r w:rsidRPr="000029A3">
        <w:rPr>
          <w:lang w:eastAsia="zh-CN"/>
        </w:rPr>
        <w:t>significant p</w:t>
      </w:r>
      <w:r w:rsidR="005D54D1">
        <w:rPr>
          <w:rFonts w:hint="eastAsia"/>
          <w:lang w:eastAsia="zh-CN"/>
        </w:rPr>
        <w:t>roportion</w:t>
      </w:r>
      <w:r w:rsidRPr="000029A3">
        <w:rPr>
          <w:lang w:eastAsia="zh-CN"/>
        </w:rPr>
        <w:t xml:space="preserve"> of a building's energy consumption</w:t>
      </w:r>
      <w:r w:rsidR="00B760C0">
        <w:rPr>
          <w:rFonts w:hint="eastAsia"/>
          <w:lang w:eastAsia="zh-CN"/>
        </w:rPr>
        <w:t xml:space="preserve">. </w:t>
      </w:r>
      <w:r w:rsidR="00B760C0" w:rsidRPr="00B760C0">
        <w:rPr>
          <w:lang w:eastAsia="zh-CN"/>
        </w:rPr>
        <w:t>In commercial buildings, the HVAC system consumes more than 40% of the energy</w:t>
      </w:r>
      <w:r w:rsidR="004E3115">
        <w:rPr>
          <w:rFonts w:hint="eastAsia"/>
          <w:lang w:eastAsia="zh-CN"/>
        </w:rPr>
        <w:t xml:space="preserve"> </w:t>
      </w:r>
      <w:r w:rsidR="004E3115">
        <w:rPr>
          <w:lang w:eastAsia="zh-CN"/>
        </w:rPr>
        <w:fldChar w:fldCharType="begin"/>
      </w:r>
      <w:r w:rsidR="004E3115">
        <w:rPr>
          <w:lang w:eastAsia="zh-CN"/>
        </w:rPr>
        <w:instrText xml:space="preserve"> ADDIN EN.CITE &lt;EndNote&gt;&lt;Cite&gt;&lt;Author&gt;Do&lt;/Author&gt;&lt;Year&gt;2022&lt;/Year&gt;&lt;RecNum&gt;404&lt;/RecNum&gt;&lt;DisplayText&gt;[9]&lt;/DisplayText&gt;&lt;record&gt;&lt;rec-number&gt;404&lt;/rec-number&gt;&lt;foreign-keys&gt;&lt;key app="EN" db-id="a0tsvs0x1v0seneedssvfar3a5xrfexpz0ds" timestamp="1737498039"&gt;404&lt;/key&gt;&lt;/foreign-keys&gt;&lt;ref-type name="Journal Article"&gt;17&lt;/ref-type&gt;&lt;contributors&gt;&lt;authors&gt;&lt;author&gt;Do, Huyen&lt;/author&gt;&lt;author&gt;Cetin, Kristen S&lt;/author&gt;&lt;/authors&gt;&lt;/contributors&gt;&lt;titles&gt;&lt;title&gt;Mixed-Mode ventilation in HVAC System for energy and economic benefits in residential buildings&lt;/title&gt;&lt;secondary-title&gt;Energies&lt;/secondary-title&gt;&lt;/titles&gt;&lt;periodical&gt;&lt;full-title&gt;Energies&lt;/full-title&gt;&lt;/periodical&gt;&lt;pages&gt;4429&lt;/pages&gt;&lt;volume&gt;15&lt;/volume&gt;&lt;number&gt;12&lt;/number&gt;&lt;dates&gt;&lt;year&gt;2022&lt;/year&gt;&lt;/dates&gt;&lt;isbn&gt;1996-1073&lt;/isbn&gt;&lt;urls&gt;&lt;/urls&gt;&lt;/record&gt;&lt;/Cite&gt;&lt;/EndNote&gt;</w:instrText>
      </w:r>
      <w:r w:rsidR="004E3115">
        <w:rPr>
          <w:lang w:eastAsia="zh-CN"/>
        </w:rPr>
        <w:fldChar w:fldCharType="separate"/>
      </w:r>
      <w:r w:rsidR="004E3115">
        <w:rPr>
          <w:noProof/>
          <w:lang w:eastAsia="zh-CN"/>
        </w:rPr>
        <w:t>[9]</w:t>
      </w:r>
      <w:r w:rsidR="004E3115">
        <w:rPr>
          <w:lang w:eastAsia="zh-CN"/>
        </w:rPr>
        <w:fldChar w:fldCharType="end"/>
      </w:r>
      <w:r w:rsidR="005D54D1">
        <w:rPr>
          <w:rFonts w:hint="eastAsia"/>
          <w:lang w:eastAsia="zh-CN"/>
        </w:rPr>
        <w:t>.</w:t>
      </w:r>
      <w:r w:rsidRPr="000029A3">
        <w:rPr>
          <w:lang w:eastAsia="zh-CN"/>
        </w:rPr>
        <w:t xml:space="preserve"> </w:t>
      </w:r>
      <w:r w:rsidR="005D54D1">
        <w:rPr>
          <w:rFonts w:hint="eastAsia"/>
          <w:lang w:eastAsia="zh-CN"/>
        </w:rPr>
        <w:t>O</w:t>
      </w:r>
      <w:r w:rsidRPr="000029A3">
        <w:rPr>
          <w:lang w:eastAsia="zh-CN"/>
        </w:rPr>
        <w:t xml:space="preserve">ptimizing their use </w:t>
      </w:r>
      <w:r w:rsidR="005D54D1">
        <w:rPr>
          <w:rFonts w:hint="eastAsia"/>
          <w:lang w:eastAsia="zh-CN"/>
        </w:rPr>
        <w:t>could</w:t>
      </w:r>
      <w:r w:rsidRPr="000029A3">
        <w:rPr>
          <w:lang w:eastAsia="zh-CN"/>
        </w:rPr>
        <w:t xml:space="preserve"> result in significant energy savings. Predictive control strategies, particularly Model Predictive Control (MPC), have demonstrated </w:t>
      </w:r>
      <w:r w:rsidR="00C51F2A">
        <w:rPr>
          <w:lang w:eastAsia="zh-CN"/>
        </w:rPr>
        <w:t>their</w:t>
      </w:r>
      <w:r w:rsidR="005D54D1">
        <w:rPr>
          <w:rFonts w:hint="eastAsia"/>
          <w:lang w:eastAsia="zh-CN"/>
        </w:rPr>
        <w:t xml:space="preserve"> effectiveness</w:t>
      </w:r>
      <w:r w:rsidRPr="000029A3">
        <w:rPr>
          <w:lang w:eastAsia="zh-CN"/>
        </w:rPr>
        <w:t xml:space="preserve"> in managing </w:t>
      </w:r>
      <w:r w:rsidRPr="000029A3">
        <w:rPr>
          <w:lang w:eastAsia="zh-CN"/>
        </w:rPr>
        <w:lastRenderedPageBreak/>
        <w:t>indoor environments by forecasting heating and cooling needs, thereby reducing unnecessary energy use</w:t>
      </w:r>
      <w:r w:rsidR="00B760C0">
        <w:rPr>
          <w:rFonts w:hint="eastAsia"/>
          <w:lang w:eastAsia="zh-CN"/>
        </w:rPr>
        <w:t xml:space="preserve"> </w:t>
      </w:r>
      <w:r w:rsidR="00B760C0">
        <w:rPr>
          <w:lang w:eastAsia="zh-CN"/>
        </w:rPr>
        <w:fldChar w:fldCharType="begin"/>
      </w:r>
      <w:r w:rsidR="00B760C0">
        <w:rPr>
          <w:lang w:eastAsia="zh-CN"/>
        </w:rPr>
        <w:instrText xml:space="preserve"> ADDIN EN.CITE &lt;EndNote&gt;&lt;Cite&gt;&lt;Author&gt;Joe&lt;/Author&gt;&lt;Year&gt;2022&lt;/Year&gt;&lt;RecNum&gt;405&lt;/RecNum&gt;&lt;DisplayText&gt;[10, 11]&lt;/DisplayText&gt;&lt;record&gt;&lt;rec-number&gt;405&lt;/rec-number&gt;&lt;foreign-keys&gt;&lt;key app="EN" db-id="a0tsvs0x1v0seneedssvfar3a5xrfexpz0ds" timestamp="1737498251"&gt;405&lt;/key&gt;&lt;/foreign-keys&gt;&lt;ref-type name="Journal Article"&gt;17&lt;/ref-type&gt;&lt;contributors&gt;&lt;authors&gt;&lt;author&gt;Joe, Jaewan&lt;/author&gt;&lt;/authors&gt;&lt;/contributors&gt;&lt;titles&gt;&lt;title&gt;Investigation on pre-cooling potential of UFAD via model-based predictive control&lt;/title&gt;&lt;secondary-title&gt;Energy and Buildings&lt;/secondary-title&gt;&lt;/titles&gt;&lt;periodical&gt;&lt;full-title&gt;Energy and Buildings&lt;/full-title&gt;&lt;/periodical&gt;&lt;pages&gt;111898&lt;/pages&gt;&lt;volume&gt;259&lt;/volume&gt;&lt;dates&gt;&lt;year&gt;2022&lt;/year&gt;&lt;/dates&gt;&lt;isbn&gt;0378-7788&lt;/isbn&gt;&lt;urls&gt;&lt;/urls&gt;&lt;/record&gt;&lt;/Cite&gt;&lt;Cite&gt;&lt;Author&gt;Taheri&lt;/Author&gt;&lt;Year&gt;2022&lt;/Year&gt;&lt;RecNum&gt;406&lt;/RecNum&gt;&lt;record&gt;&lt;rec-number&gt;406&lt;/rec-number&gt;&lt;foreign-keys&gt;&lt;key app="EN" db-id="a0tsvs0x1v0seneedssvfar3a5xrfexpz0ds" timestamp="1737498298"&gt;406&lt;/key&gt;&lt;/foreign-keys&gt;&lt;ref-type name="Journal Article"&gt;17&lt;/ref-type&gt;&lt;contributors&gt;&lt;authors&gt;&lt;author&gt;Taheri, Saman&lt;/author&gt;&lt;author&gt;Hosseini, Paniz&lt;/author&gt;&lt;author&gt;Razban, Ali&lt;/author&gt;&lt;/authors&gt;&lt;/contributors&gt;&lt;titles&gt;&lt;title&gt;Model predictive control of heating, ventilation, and air conditioning (HVAC) systems: A state-of-the-art review&lt;/title&gt;&lt;secondary-title&gt;Journal of Building Engineering&lt;/secondary-title&gt;&lt;/titles&gt;&lt;periodical&gt;&lt;full-title&gt;Journal of Building Engineering&lt;/full-title&gt;&lt;/periodical&gt;&lt;pages&gt;105067&lt;/pages&gt;&lt;volume&gt;60&lt;/volume&gt;&lt;dates&gt;&lt;year&gt;2022&lt;/year&gt;&lt;/dates&gt;&lt;isbn&gt;2352-7102&lt;/isbn&gt;&lt;urls&gt;&lt;/urls&gt;&lt;/record&gt;&lt;/Cite&gt;&lt;/EndNote&gt;</w:instrText>
      </w:r>
      <w:r w:rsidR="00B760C0">
        <w:rPr>
          <w:lang w:eastAsia="zh-CN"/>
        </w:rPr>
        <w:fldChar w:fldCharType="separate"/>
      </w:r>
      <w:r w:rsidR="00B760C0">
        <w:rPr>
          <w:noProof/>
          <w:lang w:eastAsia="zh-CN"/>
        </w:rPr>
        <w:t>[10, 11]</w:t>
      </w:r>
      <w:r w:rsidR="00B760C0">
        <w:rPr>
          <w:lang w:eastAsia="zh-CN"/>
        </w:rPr>
        <w:fldChar w:fldCharType="end"/>
      </w:r>
      <w:r w:rsidRPr="000029A3">
        <w:rPr>
          <w:lang w:eastAsia="zh-CN"/>
        </w:rPr>
        <w:t xml:space="preserve">. </w:t>
      </w:r>
      <w:r w:rsidR="00261F59" w:rsidRPr="00261F59">
        <w:rPr>
          <w:lang w:eastAsia="zh-CN"/>
        </w:rPr>
        <w:t>MPC uses predictive models to predict the behavior of a system over a period of future time, and optimizes the control strategies so that the predicted results are close to the desired target</w:t>
      </w:r>
      <w:r w:rsidR="001D1744">
        <w:rPr>
          <w:rFonts w:hint="eastAsia"/>
          <w:lang w:eastAsia="zh-CN"/>
        </w:rPr>
        <w:t>, such as energy saving and occupant</w:t>
      </w:r>
      <w:r w:rsidR="001D1744">
        <w:rPr>
          <w:lang w:eastAsia="zh-CN"/>
        </w:rPr>
        <w:t>’</w:t>
      </w:r>
      <w:r w:rsidR="001D1744">
        <w:rPr>
          <w:rFonts w:hint="eastAsia"/>
          <w:lang w:eastAsia="zh-CN"/>
        </w:rPr>
        <w:t xml:space="preserve">s comfort </w:t>
      </w:r>
      <w:r w:rsidR="001D1744">
        <w:rPr>
          <w:lang w:eastAsia="zh-CN"/>
        </w:rPr>
        <w:t>improvement</w:t>
      </w:r>
      <w:r w:rsidR="00261F59" w:rsidRPr="00261F59">
        <w:rPr>
          <w:lang w:eastAsia="zh-CN"/>
        </w:rPr>
        <w:t xml:space="preserve">. </w:t>
      </w:r>
      <w:r w:rsidR="008F19ED" w:rsidRPr="008F19ED">
        <w:rPr>
          <w:lang w:eastAsia="zh-CN"/>
        </w:rPr>
        <w:t xml:space="preserve">In MPC, typical </w:t>
      </w:r>
      <w:r w:rsidR="004C2C53" w:rsidRPr="00261F59">
        <w:rPr>
          <w:lang w:eastAsia="zh-CN"/>
        </w:rPr>
        <w:t xml:space="preserve">predictive </w:t>
      </w:r>
      <w:r w:rsidR="008F19ED" w:rsidRPr="008F19ED">
        <w:rPr>
          <w:lang w:eastAsia="zh-CN"/>
        </w:rPr>
        <w:t>models can be divided into physics-based models, data-driven models, and hybrid models combining physics-based and data-driven models. Among these, data-driven models are often preferred in MPC due to their low model development costs and efficient computational capabilities</w:t>
      </w:r>
      <w:r w:rsidR="00874DBA">
        <w:rPr>
          <w:lang w:eastAsia="zh-CN"/>
        </w:rPr>
        <w:fldChar w:fldCharType="begin"/>
      </w:r>
      <w:r w:rsidR="007A7320">
        <w:rPr>
          <w:lang w:eastAsia="zh-CN"/>
        </w:rPr>
        <w:instrText xml:space="preserve"> ADDIN EN.CITE &lt;EndNote&gt;&lt;Cite&gt;&lt;Author&gt;Qin&lt;/Author&gt;&lt;Year&gt;2003&lt;/Year&gt;&lt;RecNum&gt;453&lt;/RecNum&gt;&lt;DisplayText&gt;[12, 13]&lt;/DisplayText&gt;&lt;record&gt;&lt;rec-number&gt;453&lt;/rec-number&gt;&lt;foreign-keys&gt;&lt;key app="EN" db-id="a0tsvs0x1v0seneedssvfar3a5xrfexpz0ds" timestamp="1745903250"&gt;453&lt;/key&gt;&lt;/foreign-keys&gt;&lt;ref-type name="Journal Article"&gt;17&lt;/ref-type&gt;&lt;contributors&gt;&lt;authors&gt;&lt;author&gt;Qin, S Joe&lt;/author&gt;&lt;author&gt;Badgwell, Thomas A&lt;/author&gt;&lt;/authors&gt;&lt;/contributors&gt;&lt;titles&gt;&lt;title&gt;A survey of industrial model predictive control technology&lt;/title&gt;&lt;secondary-title&gt;Control engineering practice&lt;/secondary-title&gt;&lt;/titles&gt;&lt;periodical&gt;&lt;full-title&gt;Control engineering practice&lt;/full-title&gt;&lt;/periodical&gt;&lt;pages&gt;733-764&lt;/pages&gt;&lt;volume&gt;11&lt;/volume&gt;&lt;number&gt;7&lt;/number&gt;&lt;dates&gt;&lt;year&gt;2003&lt;/year&gt;&lt;/dates&gt;&lt;isbn&gt;0967-0661&lt;/isbn&gt;&lt;urls&gt;&lt;/urls&gt;&lt;/record&gt;&lt;/Cite&gt;&lt;Cite&gt;&lt;Author&gt;Mayne&lt;/Author&gt;&lt;Year&gt;1999&lt;/Year&gt;&lt;RecNum&gt;454&lt;/RecNum&gt;&lt;record&gt;&lt;rec-number&gt;454&lt;/rec-number&gt;&lt;foreign-keys&gt;&lt;key app="EN" db-id="a0tsvs0x1v0seneedssvfar3a5xrfexpz0ds" timestamp="1745903838"&gt;454&lt;/key&gt;&lt;/foreign-keys&gt;&lt;ref-type name="Journal Article"&gt;17&lt;/ref-type&gt;&lt;contributors&gt;&lt;authors&gt;&lt;author&gt;Mayne, DQ&lt;/author&gt;&lt;/authors&gt;&lt;/contributors&gt;&lt;titles&gt;&lt;title&gt;Model predictive control theory and design&lt;/title&gt;&lt;secondary-title&gt;Nob Hill Pub, Llc&lt;/secondary-title&gt;&lt;/titles&gt;&lt;periodical&gt;&lt;full-title&gt;Nob Hill Pub, Llc&lt;/full-title&gt;&lt;/periodical&gt;&lt;dates&gt;&lt;year&gt;1999&lt;/year&gt;&lt;/dates&gt;&lt;urls&gt;&lt;/urls&gt;&lt;/record&gt;&lt;/Cite&gt;&lt;/EndNote&gt;</w:instrText>
      </w:r>
      <w:r w:rsidR="00874DBA">
        <w:rPr>
          <w:lang w:eastAsia="zh-CN"/>
        </w:rPr>
        <w:fldChar w:fldCharType="separate"/>
      </w:r>
      <w:r w:rsidR="007A7320">
        <w:rPr>
          <w:noProof/>
          <w:lang w:eastAsia="zh-CN"/>
        </w:rPr>
        <w:t>[12, 13]</w:t>
      </w:r>
      <w:r w:rsidR="00874DBA">
        <w:rPr>
          <w:lang w:eastAsia="zh-CN"/>
        </w:rPr>
        <w:fldChar w:fldCharType="end"/>
      </w:r>
      <w:r w:rsidR="008F19ED" w:rsidRPr="008F19ED">
        <w:rPr>
          <w:lang w:eastAsia="zh-CN"/>
        </w:rPr>
        <w:t xml:space="preserve">. </w:t>
      </w:r>
      <w:r w:rsidRPr="000029A3">
        <w:rPr>
          <w:lang w:eastAsia="zh-CN"/>
        </w:rPr>
        <w:t>In general, optimized control strategies aim to minimize energy consumption while reducing occupant</w:t>
      </w:r>
      <w:r w:rsidR="00736C1D">
        <w:rPr>
          <w:lang w:eastAsia="zh-CN"/>
        </w:rPr>
        <w:t xml:space="preserve"> </w:t>
      </w:r>
      <w:r w:rsidRPr="000029A3">
        <w:rPr>
          <w:lang w:eastAsia="zh-CN"/>
        </w:rPr>
        <w:t xml:space="preserve">discomfort. </w:t>
      </w:r>
      <w:r w:rsidR="00350009">
        <w:rPr>
          <w:lang w:eastAsia="zh-CN"/>
        </w:rPr>
        <w:t xml:space="preserve">This is a typical multi-objective </w:t>
      </w:r>
      <w:r w:rsidR="000F3C6A">
        <w:rPr>
          <w:lang w:eastAsia="zh-CN"/>
        </w:rPr>
        <w:t>optimization problem. Typical</w:t>
      </w:r>
      <w:r w:rsidRPr="000029A3">
        <w:rPr>
          <w:lang w:eastAsia="zh-CN"/>
        </w:rPr>
        <w:t xml:space="preserve"> approach</w:t>
      </w:r>
      <w:r w:rsidR="000F3C6A">
        <w:rPr>
          <w:lang w:eastAsia="zh-CN"/>
        </w:rPr>
        <w:t>es</w:t>
      </w:r>
      <w:r w:rsidRPr="000029A3">
        <w:rPr>
          <w:lang w:eastAsia="zh-CN"/>
        </w:rPr>
        <w:t xml:space="preserve"> </w:t>
      </w:r>
      <w:r w:rsidR="000F3C6A">
        <w:rPr>
          <w:lang w:eastAsia="zh-CN"/>
        </w:rPr>
        <w:t>include</w:t>
      </w:r>
      <w:r w:rsidR="000F3C6A" w:rsidRPr="000029A3">
        <w:rPr>
          <w:lang w:eastAsia="zh-CN"/>
        </w:rPr>
        <w:t xml:space="preserve"> </w:t>
      </w:r>
      <w:r w:rsidR="00FB17F7">
        <w:rPr>
          <w:rFonts w:hint="eastAsia"/>
          <w:lang w:eastAsia="zh-CN"/>
        </w:rPr>
        <w:t xml:space="preserve">1) using </w:t>
      </w:r>
      <w:r w:rsidR="00FB17F7" w:rsidRPr="00FB17F7">
        <w:rPr>
          <w:lang w:eastAsia="zh-CN"/>
        </w:rPr>
        <w:t xml:space="preserve">multi-objective optimization methods, such as </w:t>
      </w:r>
      <w:r w:rsidR="004C0AB3" w:rsidRPr="004C0AB3">
        <w:rPr>
          <w:lang w:eastAsia="zh-CN"/>
        </w:rPr>
        <w:t>Pareto and scalarization methods</w:t>
      </w:r>
      <w:r w:rsidR="004C0AB3">
        <w:rPr>
          <w:rFonts w:hint="eastAsia"/>
          <w:lang w:eastAsia="zh-CN"/>
        </w:rPr>
        <w:t xml:space="preserve"> </w:t>
      </w:r>
      <w:r w:rsidR="004C0AB3">
        <w:rPr>
          <w:lang w:eastAsia="zh-CN"/>
        </w:rPr>
        <w:fldChar w:fldCharType="begin"/>
      </w:r>
      <w:r w:rsidR="007A7320">
        <w:rPr>
          <w:lang w:eastAsia="zh-CN"/>
        </w:rPr>
        <w:instrText xml:space="preserve"> ADDIN EN.CITE &lt;EndNote&gt;&lt;Cite&gt;&lt;Author&gt;Gunantara&lt;/Author&gt;&lt;Year&gt;2018&lt;/Year&gt;&lt;RecNum&gt;273&lt;/RecNum&gt;&lt;DisplayText&gt;[14]&lt;/DisplayText&gt;&lt;record&gt;&lt;rec-number&gt;273&lt;/rec-number&gt;&lt;foreign-keys&gt;&lt;key app="EN" db-id="a0tsvs0x1v0seneedssvfar3a5xrfexpz0ds" timestamp="1716476613"&gt;273&lt;/key&gt;&lt;/foreign-keys&gt;&lt;ref-type name="Journal Article"&gt;17&lt;/ref-type&gt;&lt;contributors&gt;&lt;authors&gt;&lt;author&gt;Gunantara, Nyoman&lt;/author&gt;&lt;/authors&gt;&lt;/contributors&gt;&lt;titles&gt;&lt;title&gt;A review of multi-objective optimization: Methods and its applications&lt;/title&gt;&lt;secondary-title&gt;Cogent Engineering&lt;/secondary-title&gt;&lt;/titles&gt;&lt;pages&gt;1502242&lt;/pages&gt;&lt;volume&gt;5&lt;/volume&gt;&lt;number&gt;1&lt;/number&gt;&lt;dates&gt;&lt;year&gt;2018&lt;/year&gt;&lt;/dates&gt;&lt;isbn&gt;2331-1916&lt;/isbn&gt;&lt;urls&gt;&lt;/urls&gt;&lt;/record&gt;&lt;/Cite&gt;&lt;/EndNote&gt;</w:instrText>
      </w:r>
      <w:r w:rsidR="004C0AB3">
        <w:rPr>
          <w:lang w:eastAsia="zh-CN"/>
        </w:rPr>
        <w:fldChar w:fldCharType="separate"/>
      </w:r>
      <w:r w:rsidR="007A7320">
        <w:rPr>
          <w:noProof/>
          <w:lang w:eastAsia="zh-CN"/>
        </w:rPr>
        <w:t>[14]</w:t>
      </w:r>
      <w:r w:rsidR="004C0AB3">
        <w:rPr>
          <w:lang w:eastAsia="zh-CN"/>
        </w:rPr>
        <w:fldChar w:fldCharType="end"/>
      </w:r>
      <w:r w:rsidR="004C0AB3">
        <w:rPr>
          <w:rFonts w:hint="eastAsia"/>
          <w:lang w:eastAsia="zh-CN"/>
        </w:rPr>
        <w:t>, 2</w:t>
      </w:r>
      <w:r w:rsidR="00051595">
        <w:rPr>
          <w:lang w:eastAsia="zh-CN"/>
        </w:rPr>
        <w:t xml:space="preserve">) </w:t>
      </w:r>
      <w:r w:rsidR="000F3C6A">
        <w:rPr>
          <w:lang w:eastAsia="zh-CN"/>
        </w:rPr>
        <w:t>using</w:t>
      </w:r>
      <w:r w:rsidRPr="000029A3">
        <w:rPr>
          <w:lang w:eastAsia="zh-CN"/>
        </w:rPr>
        <w:t xml:space="preserve"> a penalty term in the objective function to account for </w:t>
      </w:r>
      <w:r w:rsidR="00051595">
        <w:rPr>
          <w:lang w:eastAsia="zh-CN"/>
        </w:rPr>
        <w:t xml:space="preserve">occupant dissatisfaction, such as </w:t>
      </w:r>
      <w:r w:rsidRPr="000029A3">
        <w:rPr>
          <w:lang w:eastAsia="zh-CN"/>
        </w:rPr>
        <w:t>deviations from a predetermined set point</w:t>
      </w:r>
      <w:r w:rsidR="00981AD4">
        <w:rPr>
          <w:lang w:eastAsia="zh-CN"/>
        </w:rPr>
        <w:t xml:space="preserve"> </w:t>
      </w:r>
      <w:r w:rsidR="00981AD4">
        <w:rPr>
          <w:lang w:eastAsia="zh-CN"/>
        </w:rPr>
        <w:fldChar w:fldCharType="begin"/>
      </w:r>
      <w:r w:rsidR="007A7320">
        <w:rPr>
          <w:lang w:eastAsia="zh-CN"/>
        </w:rPr>
        <w:instrText xml:space="preserve"> ADDIN EN.CITE &lt;EndNote&gt;&lt;Cite&gt;&lt;Author&gt;Meimand&lt;/Author&gt;&lt;Year&gt;2024&lt;/Year&gt;&lt;RecNum&gt;149&lt;/RecNum&gt;&lt;DisplayText&gt;[15]&lt;/DisplayText&gt;&lt;record&gt;&lt;rec-number&gt;149&lt;/rec-number&gt;&lt;foreign-keys&gt;&lt;key app="EN" db-id="a0tsvs0x1v0seneedssvfar3a5xrfexpz0ds" timestamp="1708074129"&gt;149&lt;/key&gt;&lt;/foreign-keys&gt;&lt;ref-type name="Journal Article"&gt;17&lt;/ref-type&gt;&lt;contributors&gt;&lt;authors&gt;&lt;author&gt;Meimand, Mostafa&lt;/author&gt;&lt;author&gt;Jazizadeh, Farrokh&lt;/author&gt;&lt;/authors&gt;&lt;/contributors&gt;&lt;titles&gt;&lt;title&gt;A personal touch to demand response: An occupant-centric control strategy for HVAC systems using personalized comfort models&lt;/title&gt;&lt;secondary-title&gt;Energy and Buildings&lt;/secondary-title&gt;&lt;/titles&gt;&lt;periodical&gt;&lt;full-title&gt;Energy and Buildings&lt;/full-title&gt;&lt;/periodical&gt;&lt;pages&gt;113769&lt;/pages&gt;&lt;volume&gt;303&lt;/volume&gt;&lt;dates&gt;&lt;year&gt;2024&lt;/year&gt;&lt;/dates&gt;&lt;isbn&gt;0378-7788&lt;/isbn&gt;&lt;urls&gt;&lt;/urls&gt;&lt;/record&gt;&lt;/Cite&gt;&lt;/EndNote&gt;</w:instrText>
      </w:r>
      <w:r w:rsidR="00981AD4">
        <w:rPr>
          <w:lang w:eastAsia="zh-CN"/>
        </w:rPr>
        <w:fldChar w:fldCharType="separate"/>
      </w:r>
      <w:r w:rsidR="007A7320">
        <w:rPr>
          <w:noProof/>
          <w:lang w:eastAsia="zh-CN"/>
        </w:rPr>
        <w:t>[15]</w:t>
      </w:r>
      <w:r w:rsidR="00981AD4">
        <w:rPr>
          <w:lang w:eastAsia="zh-CN"/>
        </w:rPr>
        <w:fldChar w:fldCharType="end"/>
      </w:r>
      <w:r w:rsidR="00051595">
        <w:rPr>
          <w:lang w:eastAsia="zh-CN"/>
        </w:rPr>
        <w:t xml:space="preserve">, or </w:t>
      </w:r>
      <w:r w:rsidR="004C0AB3">
        <w:rPr>
          <w:rFonts w:hint="eastAsia"/>
          <w:lang w:eastAsia="zh-CN"/>
        </w:rPr>
        <w:t>3</w:t>
      </w:r>
      <w:r w:rsidR="00051595">
        <w:rPr>
          <w:lang w:eastAsia="zh-CN"/>
        </w:rPr>
        <w:t xml:space="preserve">) using </w:t>
      </w:r>
      <w:r w:rsidR="00D27BB3">
        <w:rPr>
          <w:lang w:eastAsia="zh-CN"/>
        </w:rPr>
        <w:t>boundary conditions to limit certain indoor environment variables, such as zone temperature</w:t>
      </w:r>
      <w:r w:rsidRPr="000029A3">
        <w:rPr>
          <w:lang w:eastAsia="zh-CN"/>
        </w:rPr>
        <w:t xml:space="preserve">.  </w:t>
      </w:r>
    </w:p>
    <w:p w14:paraId="5E507AC0" w14:textId="139B342B" w:rsidR="000029A3" w:rsidRDefault="000029A3" w:rsidP="00FC0C56">
      <w:pPr>
        <w:rPr>
          <w:lang w:eastAsia="zh-CN"/>
        </w:rPr>
      </w:pPr>
      <w:r w:rsidRPr="000029A3">
        <w:rPr>
          <w:lang w:eastAsia="zh-CN"/>
        </w:rPr>
        <w:t xml:space="preserve">To be effective, </w:t>
      </w:r>
      <w:r w:rsidR="006F2CEC">
        <w:rPr>
          <w:lang w:eastAsia="zh-CN"/>
        </w:rPr>
        <w:t>MPC</w:t>
      </w:r>
      <w:r w:rsidRPr="000029A3">
        <w:rPr>
          <w:lang w:eastAsia="zh-CN"/>
        </w:rPr>
        <w:t xml:space="preserve"> </w:t>
      </w:r>
      <w:r w:rsidR="003C47CA" w:rsidRPr="000029A3">
        <w:rPr>
          <w:lang w:eastAsia="zh-CN"/>
        </w:rPr>
        <w:t>reli</w:t>
      </w:r>
      <w:r w:rsidR="003C47CA">
        <w:rPr>
          <w:lang w:eastAsia="zh-CN"/>
        </w:rPr>
        <w:t>es</w:t>
      </w:r>
      <w:r w:rsidRPr="000029A3">
        <w:rPr>
          <w:lang w:eastAsia="zh-CN"/>
        </w:rPr>
        <w:t xml:space="preserve"> on robust predictive models to accurately predict occupant comfort, indoor environment, and HVAC system performance</w:t>
      </w:r>
      <w:r w:rsidR="003C47CA">
        <w:rPr>
          <w:lang w:eastAsia="zh-CN"/>
        </w:rPr>
        <w:t xml:space="preserve">, including </w:t>
      </w:r>
      <w:r w:rsidR="002C2593">
        <w:rPr>
          <w:lang w:eastAsia="zh-CN"/>
        </w:rPr>
        <w:t>energy</w:t>
      </w:r>
      <w:r w:rsidR="003C47CA">
        <w:rPr>
          <w:lang w:eastAsia="zh-CN"/>
        </w:rPr>
        <w:t xml:space="preserve"> consumption</w:t>
      </w:r>
      <w:r w:rsidRPr="000029A3">
        <w:rPr>
          <w:lang w:eastAsia="zh-CN"/>
        </w:rPr>
        <w:t xml:space="preserve">. While there is extensive literature and established methodologies for modeling building environments and air conditioning systems, </w:t>
      </w:r>
      <w:r w:rsidR="00A906A3" w:rsidRPr="00A906A3">
        <w:rPr>
          <w:lang w:eastAsia="zh-CN"/>
        </w:rPr>
        <w:t>the development of models related to thermal comfort is still in the process</w:t>
      </w:r>
      <w:r w:rsidR="00934E07">
        <w:rPr>
          <w:rFonts w:hint="eastAsia"/>
          <w:lang w:eastAsia="zh-CN"/>
        </w:rPr>
        <w:t xml:space="preserve"> </w:t>
      </w:r>
      <w:r w:rsidR="00934E07">
        <w:rPr>
          <w:lang w:eastAsia="zh-CN"/>
        </w:rPr>
        <w:fldChar w:fldCharType="begin"/>
      </w:r>
      <w:r w:rsidR="007A7320">
        <w:rPr>
          <w:lang w:eastAsia="zh-CN"/>
        </w:rPr>
        <w:instrText xml:space="preserve"> ADDIN EN.CITE &lt;EndNote&gt;&lt;Cite&gt;&lt;Author&gt;De Dear&lt;/Author&gt;&lt;Year&gt;2020&lt;/Year&gt;&lt;RecNum&gt;451&lt;/RecNum&gt;&lt;DisplayText&gt;[16, 17]&lt;/DisplayText&gt;&lt;record&gt;&lt;rec-number&gt;451&lt;/rec-number&gt;&lt;foreign-keys&gt;&lt;key app="EN" db-id="a0tsvs0x1v0seneedssvfar3a5xrfexpz0ds" timestamp="1745902664"&gt;451&lt;/key&gt;&lt;/foreign-keys&gt;&lt;ref-type name="Journal Article"&gt;17&lt;/ref-type&gt;&lt;contributors&gt;&lt;authors&gt;&lt;author&gt;De Dear, R&lt;/author&gt;&lt;author&gt;Xiong, J&lt;/author&gt;&lt;author&gt;Kim, J&lt;/author&gt;&lt;author&gt;Cao, B&lt;/author&gt;&lt;/authors&gt;&lt;/contributors&gt;&lt;titles&gt;&lt;title&gt;A review of adaptive thermal comfort research since 1998&lt;/title&gt;&lt;secondary-title&gt;Energy and Buildings&lt;/secondary-title&gt;&lt;/titles&gt;&lt;periodical&gt;&lt;full-title&gt;Energy and Buildings&lt;/full-title&gt;&lt;/periodical&gt;&lt;pages&gt;109893&lt;/pages&gt;&lt;volume&gt;214&lt;/volume&gt;&lt;dates&gt;&lt;year&gt;2020&lt;/year&gt;&lt;/dates&gt;&lt;isbn&gt;0378-7788&lt;/isbn&gt;&lt;urls&gt;&lt;/urls&gt;&lt;/record&gt;&lt;/Cite&gt;&lt;Cite&gt;&lt;Author&gt;Zhao&lt;/Author&gt;&lt;Year&gt;2021&lt;/Year&gt;&lt;RecNum&gt;452&lt;/RecNum&gt;&lt;record&gt;&lt;rec-number&gt;452&lt;/rec-number&gt;&lt;foreign-keys&gt;&lt;key app="EN" db-id="a0tsvs0x1v0seneedssvfar3a5xrfexpz0ds" timestamp="1745902716"&gt;452&lt;/key&gt;&lt;/foreign-keys&gt;&lt;ref-type name="Journal Article"&gt;17&lt;/ref-type&gt;&lt;contributors&gt;&lt;authors&gt;&lt;author&gt;Zhao, Qiantao&lt;/author&gt;&lt;author&gt;Lian, Zhiwei&lt;/author&gt;&lt;author&gt;Lai, Dayi&lt;/author&gt;&lt;/authors&gt;&lt;/contributors&gt;&lt;titles&gt;&lt;title&gt;Thermal comfort models and their developments: A review&lt;/title&gt;&lt;secondary-title&gt;Energy and Built Environment&lt;/secondary-title&gt;&lt;/titles&gt;&lt;periodical&gt;&lt;full-title&gt;Energy and Built Environment&lt;/full-title&gt;&lt;/periodical&gt;&lt;pages&gt;21-33&lt;/pages&gt;&lt;volume&gt;2&lt;/volume&gt;&lt;number&gt;1&lt;/number&gt;&lt;dates&gt;&lt;year&gt;2021&lt;/year&gt;&lt;/dates&gt;&lt;isbn&gt;2666-1233&lt;/isbn&gt;&lt;urls&gt;&lt;/urls&gt;&lt;/record&gt;&lt;/Cite&gt;&lt;/EndNote&gt;</w:instrText>
      </w:r>
      <w:r w:rsidR="00934E07">
        <w:rPr>
          <w:lang w:eastAsia="zh-CN"/>
        </w:rPr>
        <w:fldChar w:fldCharType="separate"/>
      </w:r>
      <w:r w:rsidR="007A7320">
        <w:rPr>
          <w:noProof/>
          <w:lang w:eastAsia="zh-CN"/>
        </w:rPr>
        <w:t>[16, 17]</w:t>
      </w:r>
      <w:r w:rsidR="00934E07">
        <w:rPr>
          <w:lang w:eastAsia="zh-CN"/>
        </w:rPr>
        <w:fldChar w:fldCharType="end"/>
      </w:r>
      <w:r w:rsidR="00A906A3" w:rsidRPr="00A906A3">
        <w:rPr>
          <w:lang w:eastAsia="zh-CN"/>
        </w:rPr>
        <w:t xml:space="preserve">. Typical thermal comfort models are for general </w:t>
      </w:r>
      <w:r w:rsidR="003A5F5F">
        <w:rPr>
          <w:lang w:eastAsia="zh-CN"/>
        </w:rPr>
        <w:t xml:space="preserve">population </w:t>
      </w:r>
      <w:r w:rsidR="00A906A3" w:rsidRPr="00A906A3">
        <w:rPr>
          <w:lang w:eastAsia="zh-CN"/>
        </w:rPr>
        <w:t xml:space="preserve">, such as </w:t>
      </w:r>
      <w:r w:rsidR="00B760C0" w:rsidRPr="00B760C0">
        <w:rPr>
          <w:lang w:eastAsia="zh-CN"/>
        </w:rPr>
        <w:t>Predicted Mean Vote</w:t>
      </w:r>
      <w:r w:rsidR="00B760C0">
        <w:rPr>
          <w:rFonts w:hint="eastAsia"/>
          <w:lang w:eastAsia="zh-CN"/>
        </w:rPr>
        <w:t xml:space="preserve"> (</w:t>
      </w:r>
      <w:r w:rsidR="00A906A3" w:rsidRPr="00A906A3">
        <w:rPr>
          <w:lang w:eastAsia="zh-CN"/>
        </w:rPr>
        <w:t>PMV</w:t>
      </w:r>
      <w:r w:rsidR="00B760C0">
        <w:rPr>
          <w:rFonts w:hint="eastAsia"/>
          <w:lang w:eastAsia="zh-CN"/>
        </w:rPr>
        <w:t xml:space="preserve">) model </w:t>
      </w:r>
      <w:r w:rsidR="00B760C0">
        <w:rPr>
          <w:lang w:eastAsia="zh-CN"/>
        </w:rPr>
        <w:fldChar w:fldCharType="begin"/>
      </w:r>
      <w:r w:rsidR="007A7320">
        <w:rPr>
          <w:lang w:eastAsia="zh-CN"/>
        </w:rPr>
        <w:instrText xml:space="preserve"> ADDIN EN.CITE &lt;EndNote&gt;&lt;Cite&gt;&lt;Author&gt;Enescu&lt;/Author&gt;&lt;Year&gt;2017&lt;/Year&gt;&lt;RecNum&gt;178&lt;/RecNum&gt;&lt;DisplayText&gt;[18]&lt;/DisplayText&gt;&lt;record&gt;&lt;rec-number&gt;178&lt;/rec-number&gt;&lt;foreign-keys&gt;&lt;key app="EN" db-id="a0tsvs0x1v0seneedssvfar3a5xrfexpz0ds" timestamp="1708077722"&gt;178&lt;/key&gt;&lt;/foreign-keys&gt;&lt;ref-type name="Journal Article"&gt;17&lt;/ref-type&gt;&lt;contributors&gt;&lt;authors&gt;&lt;author&gt;Enescu, Diana&lt;/author&gt;&lt;/authors&gt;&lt;/contributors&gt;&lt;titles&gt;&lt;title&gt;A review of thermal comfort models and indicators for indoor environments&lt;/title&gt;&lt;secondary-title&gt;Renewable and Sustainable Energy Reviews&lt;/secondary-title&gt;&lt;/titles&gt;&lt;periodical&gt;&lt;full-title&gt;Renewable and Sustainable Energy Reviews&lt;/full-title&gt;&lt;/periodical&gt;&lt;pages&gt;1353-1379&lt;/pages&gt;&lt;volume&gt;79&lt;/volume&gt;&lt;dates&gt;&lt;year&gt;2017&lt;/year&gt;&lt;/dates&gt;&lt;isbn&gt;1364-0321&lt;/isbn&gt;&lt;urls&gt;&lt;/urls&gt;&lt;/record&gt;&lt;/Cite&gt;&lt;/EndNote&gt;</w:instrText>
      </w:r>
      <w:r w:rsidR="00B760C0">
        <w:rPr>
          <w:lang w:eastAsia="zh-CN"/>
        </w:rPr>
        <w:fldChar w:fldCharType="separate"/>
      </w:r>
      <w:r w:rsidR="007A7320">
        <w:rPr>
          <w:noProof/>
          <w:lang w:eastAsia="zh-CN"/>
        </w:rPr>
        <w:t>[18]</w:t>
      </w:r>
      <w:r w:rsidR="00B760C0">
        <w:rPr>
          <w:lang w:eastAsia="zh-CN"/>
        </w:rPr>
        <w:fldChar w:fldCharType="end"/>
      </w:r>
      <w:r w:rsidR="00A906A3" w:rsidRPr="00A906A3">
        <w:rPr>
          <w:lang w:eastAsia="zh-CN"/>
        </w:rPr>
        <w:t>.</w:t>
      </w:r>
      <w:r w:rsidR="00A906A3">
        <w:rPr>
          <w:lang w:eastAsia="zh-CN"/>
        </w:rPr>
        <w:t xml:space="preserve"> </w:t>
      </w:r>
      <w:r w:rsidR="00837588">
        <w:rPr>
          <w:rFonts w:hint="eastAsia"/>
          <w:lang w:eastAsia="zh-CN"/>
        </w:rPr>
        <w:t>T</w:t>
      </w:r>
      <w:r w:rsidR="005A336D" w:rsidRPr="005A336D">
        <w:rPr>
          <w:lang w:eastAsia="zh-CN"/>
        </w:rPr>
        <w:t>h</w:t>
      </w:r>
      <w:r w:rsidR="001F02B3">
        <w:rPr>
          <w:rFonts w:hint="eastAsia"/>
          <w:lang w:eastAsia="zh-CN"/>
        </w:rPr>
        <w:t>ese</w:t>
      </w:r>
      <w:r w:rsidR="005A336D" w:rsidRPr="005A336D">
        <w:rPr>
          <w:lang w:eastAsia="zh-CN"/>
        </w:rPr>
        <w:t xml:space="preserve"> m</w:t>
      </w:r>
      <w:r w:rsidR="001F02B3">
        <w:rPr>
          <w:rFonts w:hint="eastAsia"/>
          <w:lang w:eastAsia="zh-CN"/>
        </w:rPr>
        <w:t>odels</w:t>
      </w:r>
      <w:r w:rsidR="005A336D" w:rsidRPr="005A336D">
        <w:rPr>
          <w:lang w:eastAsia="zh-CN"/>
        </w:rPr>
        <w:t xml:space="preserve"> do not consider inter-individual differences</w:t>
      </w:r>
      <w:r w:rsidR="001F02B3">
        <w:rPr>
          <w:rFonts w:hint="eastAsia"/>
          <w:lang w:eastAsia="zh-CN"/>
        </w:rPr>
        <w:t>, which</w:t>
      </w:r>
      <w:r w:rsidR="005A336D" w:rsidRPr="005A336D">
        <w:rPr>
          <w:lang w:eastAsia="zh-CN"/>
        </w:rPr>
        <w:t xml:space="preserve"> </w:t>
      </w:r>
      <w:r w:rsidR="00C4687B">
        <w:rPr>
          <w:lang w:eastAsia="zh-CN"/>
        </w:rPr>
        <w:t>could</w:t>
      </w:r>
      <w:r w:rsidR="005A336D" w:rsidRPr="005A336D">
        <w:rPr>
          <w:lang w:eastAsia="zh-CN"/>
        </w:rPr>
        <w:t xml:space="preserve"> </w:t>
      </w:r>
      <w:r w:rsidR="001F02B3">
        <w:rPr>
          <w:rFonts w:hint="eastAsia"/>
          <w:lang w:eastAsia="zh-CN"/>
        </w:rPr>
        <w:t xml:space="preserve">result in </w:t>
      </w:r>
      <w:r w:rsidR="005A336D" w:rsidRPr="005A336D">
        <w:rPr>
          <w:lang w:eastAsia="zh-CN"/>
        </w:rPr>
        <w:t>deviat</w:t>
      </w:r>
      <w:r w:rsidR="001F02B3">
        <w:rPr>
          <w:rFonts w:hint="eastAsia"/>
          <w:lang w:eastAsia="zh-CN"/>
        </w:rPr>
        <w:t>ion</w:t>
      </w:r>
      <w:r w:rsidR="005A336D" w:rsidRPr="005A336D">
        <w:rPr>
          <w:lang w:eastAsia="zh-CN"/>
        </w:rPr>
        <w:t xml:space="preserve"> from the</w:t>
      </w:r>
      <w:r w:rsidR="001F02B3">
        <w:rPr>
          <w:rFonts w:hint="eastAsia"/>
          <w:lang w:eastAsia="zh-CN"/>
        </w:rPr>
        <w:t xml:space="preserve"> actual</w:t>
      </w:r>
      <w:r w:rsidR="005A336D" w:rsidRPr="005A336D">
        <w:rPr>
          <w:lang w:eastAsia="zh-CN"/>
        </w:rPr>
        <w:t xml:space="preserve"> thermal comfort of occupants when applied.</w:t>
      </w:r>
      <w:r w:rsidR="005A336D">
        <w:rPr>
          <w:rFonts w:hint="eastAsia"/>
          <w:lang w:eastAsia="zh-CN"/>
        </w:rPr>
        <w:t xml:space="preserve"> </w:t>
      </w:r>
      <w:r w:rsidR="001F02B3">
        <w:rPr>
          <w:rFonts w:hint="eastAsia"/>
          <w:lang w:eastAsia="zh-CN"/>
        </w:rPr>
        <w:t>Recent</w:t>
      </w:r>
      <w:r w:rsidR="00A906A3" w:rsidRPr="00A906A3">
        <w:rPr>
          <w:lang w:eastAsia="zh-CN"/>
        </w:rPr>
        <w:t xml:space="preserve">ly, individual thermal comfort models are </w:t>
      </w:r>
      <w:r w:rsidR="001F02B3">
        <w:rPr>
          <w:rFonts w:hint="eastAsia"/>
          <w:lang w:eastAsia="zh-CN"/>
        </w:rPr>
        <w:t>increasingly</w:t>
      </w:r>
      <w:r w:rsidR="00A906A3" w:rsidRPr="00A906A3">
        <w:rPr>
          <w:lang w:eastAsia="zh-CN"/>
        </w:rPr>
        <w:t xml:space="preserve"> discussed, but this leads to the problem of comfort conflict, i.e., it is difficult to ensure that everyone in the same space is comfortable due to individual differences</w:t>
      </w:r>
      <w:r w:rsidR="00B760C0">
        <w:rPr>
          <w:rFonts w:hint="eastAsia"/>
          <w:lang w:eastAsia="zh-CN"/>
        </w:rPr>
        <w:t xml:space="preserve"> </w:t>
      </w:r>
      <w:r w:rsidR="00B760C0">
        <w:rPr>
          <w:lang w:eastAsia="zh-CN"/>
        </w:rPr>
        <w:fldChar w:fldCharType="begin"/>
      </w:r>
      <w:r w:rsidR="007A7320">
        <w:rPr>
          <w:lang w:eastAsia="zh-CN"/>
        </w:rPr>
        <w:instrText xml:space="preserve"> ADDIN EN.CITE &lt;EndNote&gt;&lt;Cite&gt;&lt;Author&gt;Martins&lt;/Author&gt;&lt;Year&gt;2022&lt;/Year&gt;&lt;RecNum&gt;14&lt;/RecNum&gt;&lt;DisplayText&gt;[19]&lt;/DisplayText&gt;&lt;record&gt;&lt;rec-number&gt;14&lt;/rec-number&gt;&lt;foreign-keys&gt;&lt;key app="EN" db-id="a0tsvs0x1v0seneedssvfar3a5xrfexpz0ds" timestamp="1650009204"&gt;14&lt;/key&gt;&lt;/foreign-keys&gt;&lt;ref-type name="Journal Article"&gt;17&lt;/ref-type&gt;&lt;contributors&gt;&lt;authors&gt;&lt;author&gt;Martins, Larissa Arakawa&lt;/author&gt;&lt;author&gt;Soebarto, Veronica&lt;/author&gt;&lt;author&gt;Williamson, Terence&lt;/author&gt;&lt;/authors&gt;&lt;/contributors&gt;&lt;titles&gt;&lt;title&gt;A systematic review of personal thermal comfort models&lt;/title&gt;&lt;secondary-title&gt;Building and Environment&lt;/secondary-title&gt;&lt;/titles&gt;&lt;periodical&gt;&lt;full-title&gt;Building and Environment&lt;/full-title&gt;&lt;/periodical&gt;&lt;pages&gt;108502&lt;/pages&gt;&lt;volume&gt;207&lt;/volume&gt;&lt;dates&gt;&lt;year&gt;2022&lt;/year&gt;&lt;/dates&gt;&lt;isbn&gt;0360-1323&lt;/isbn&gt;&lt;urls&gt;&lt;/urls&gt;&lt;/record&gt;&lt;/Cite&gt;&lt;/EndNote&gt;</w:instrText>
      </w:r>
      <w:r w:rsidR="00B760C0">
        <w:rPr>
          <w:lang w:eastAsia="zh-CN"/>
        </w:rPr>
        <w:fldChar w:fldCharType="separate"/>
      </w:r>
      <w:r w:rsidR="007A7320">
        <w:rPr>
          <w:noProof/>
          <w:lang w:eastAsia="zh-CN"/>
        </w:rPr>
        <w:t>[19]</w:t>
      </w:r>
      <w:r w:rsidR="00B760C0">
        <w:rPr>
          <w:lang w:eastAsia="zh-CN"/>
        </w:rPr>
        <w:fldChar w:fldCharType="end"/>
      </w:r>
      <w:r w:rsidR="00A906A3" w:rsidRPr="00A906A3">
        <w:rPr>
          <w:lang w:eastAsia="zh-CN"/>
        </w:rPr>
        <w:t>. For this reason, this paper proposes</w:t>
      </w:r>
      <w:r w:rsidR="0050470F">
        <w:rPr>
          <w:lang w:eastAsia="zh-CN"/>
        </w:rPr>
        <w:t xml:space="preserve"> to develop </w:t>
      </w:r>
      <w:r w:rsidR="00A906A3" w:rsidRPr="00A906A3">
        <w:rPr>
          <w:lang w:eastAsia="zh-CN"/>
        </w:rPr>
        <w:t xml:space="preserve">group thermal comfort models for specific groups, which </w:t>
      </w:r>
      <w:r w:rsidR="005264B3">
        <w:rPr>
          <w:rFonts w:hint="eastAsia"/>
          <w:lang w:eastAsia="zh-CN"/>
        </w:rPr>
        <w:t>enable</w:t>
      </w:r>
      <w:r w:rsidR="00B760C0">
        <w:rPr>
          <w:rFonts w:hint="eastAsia"/>
          <w:lang w:eastAsia="zh-CN"/>
        </w:rPr>
        <w:t>s</w:t>
      </w:r>
      <w:r w:rsidR="00A906A3" w:rsidRPr="00A906A3">
        <w:rPr>
          <w:lang w:eastAsia="zh-CN"/>
        </w:rPr>
        <w:t xml:space="preserve"> </w:t>
      </w:r>
      <w:r w:rsidR="003F7F03">
        <w:rPr>
          <w:lang w:eastAsia="zh-CN"/>
        </w:rPr>
        <w:t>a</w:t>
      </w:r>
      <w:r w:rsidR="00A906A3" w:rsidRPr="00A906A3">
        <w:rPr>
          <w:lang w:eastAsia="zh-CN"/>
        </w:rPr>
        <w:t xml:space="preserve"> balance</w:t>
      </w:r>
      <w:r w:rsidR="003F7F03">
        <w:rPr>
          <w:lang w:eastAsia="zh-CN"/>
        </w:rPr>
        <w:t xml:space="preserve"> among</w:t>
      </w:r>
      <w:r w:rsidR="00A906A3" w:rsidRPr="00A906A3">
        <w:rPr>
          <w:lang w:eastAsia="zh-CN"/>
        </w:rPr>
        <w:t xml:space="preserve"> the needs of different occupants within the group. </w:t>
      </w:r>
      <w:r w:rsidR="005264B3">
        <w:rPr>
          <w:rFonts w:hint="eastAsia"/>
          <w:lang w:eastAsia="zh-CN"/>
        </w:rPr>
        <w:t>However, it</w:t>
      </w:r>
      <w:r w:rsidR="00A906A3" w:rsidRPr="00A906A3">
        <w:rPr>
          <w:lang w:eastAsia="zh-CN"/>
        </w:rPr>
        <w:t xml:space="preserve"> will also introduce a new problem concurrently. </w:t>
      </w:r>
      <w:r w:rsidRPr="000029A3">
        <w:rPr>
          <w:lang w:eastAsia="zh-CN"/>
        </w:rPr>
        <w:t xml:space="preserve">The primary problem in creating </w:t>
      </w:r>
      <w:r w:rsidR="00CE5D91">
        <w:rPr>
          <w:lang w:eastAsia="zh-CN"/>
        </w:rPr>
        <w:t>a</w:t>
      </w:r>
      <w:r w:rsidR="00CE5D91" w:rsidRPr="000029A3">
        <w:rPr>
          <w:lang w:eastAsia="zh-CN"/>
        </w:rPr>
        <w:t xml:space="preserve"> </w:t>
      </w:r>
      <w:r w:rsidRPr="000029A3">
        <w:rPr>
          <w:lang w:eastAsia="zh-CN"/>
        </w:rPr>
        <w:t xml:space="preserve">group comfort model lies in its lack of universality and the complexities associated with collecting thermal comfort data. Similar to the </w:t>
      </w:r>
      <w:r w:rsidR="00C16B40">
        <w:rPr>
          <w:lang w:eastAsia="zh-CN"/>
        </w:rPr>
        <w:t>comfort</w:t>
      </w:r>
      <w:r w:rsidRPr="000029A3">
        <w:rPr>
          <w:lang w:eastAsia="zh-CN"/>
        </w:rPr>
        <w:t xml:space="preserve"> preferences of individuals, different groups</w:t>
      </w:r>
      <w:r w:rsidR="00FD6287">
        <w:rPr>
          <w:lang w:eastAsia="zh-CN"/>
        </w:rPr>
        <w:t xml:space="preserve"> of occupants would</w:t>
      </w:r>
      <w:r w:rsidRPr="000029A3">
        <w:rPr>
          <w:lang w:eastAsia="zh-CN"/>
        </w:rPr>
        <w:t xml:space="preserve"> have different </w:t>
      </w:r>
      <w:r w:rsidR="00C16B40">
        <w:rPr>
          <w:lang w:eastAsia="zh-CN"/>
        </w:rPr>
        <w:t>comfort</w:t>
      </w:r>
      <w:r w:rsidR="00C16B40" w:rsidRPr="000029A3">
        <w:rPr>
          <w:lang w:eastAsia="zh-CN"/>
        </w:rPr>
        <w:t xml:space="preserve"> </w:t>
      </w:r>
      <w:r w:rsidRPr="000029A3">
        <w:rPr>
          <w:lang w:eastAsia="zh-CN"/>
        </w:rPr>
        <w:t>preferences</w:t>
      </w:r>
      <w:r w:rsidR="00F34AC3">
        <w:rPr>
          <w:lang w:eastAsia="zh-CN"/>
        </w:rPr>
        <w:t xml:space="preserve"> which</w:t>
      </w:r>
      <w:r w:rsidRPr="000029A3">
        <w:rPr>
          <w:lang w:eastAsia="zh-CN"/>
        </w:rPr>
        <w:t xml:space="preserve"> means that </w:t>
      </w:r>
      <w:r w:rsidR="00F34AC3">
        <w:rPr>
          <w:lang w:eastAsia="zh-CN"/>
        </w:rPr>
        <w:t>each</w:t>
      </w:r>
      <w:r w:rsidRPr="000029A3">
        <w:rPr>
          <w:lang w:eastAsia="zh-CN"/>
        </w:rPr>
        <w:t xml:space="preserve"> group</w:t>
      </w:r>
      <w:r w:rsidR="00F34AC3">
        <w:rPr>
          <w:lang w:eastAsia="zh-CN"/>
        </w:rPr>
        <w:t xml:space="preserve"> of occupant</w:t>
      </w:r>
      <w:r w:rsidRPr="000029A3">
        <w:rPr>
          <w:lang w:eastAsia="zh-CN"/>
        </w:rPr>
        <w:t xml:space="preserve">s </w:t>
      </w:r>
      <w:r w:rsidR="00F34AC3">
        <w:rPr>
          <w:lang w:eastAsia="zh-CN"/>
        </w:rPr>
        <w:t xml:space="preserve">would </w:t>
      </w:r>
      <w:r w:rsidR="00892EEB">
        <w:rPr>
          <w:lang w:eastAsia="zh-CN"/>
        </w:rPr>
        <w:t xml:space="preserve">need </w:t>
      </w:r>
      <w:r w:rsidR="00F34AC3">
        <w:rPr>
          <w:lang w:eastAsia="zh-CN"/>
        </w:rPr>
        <w:t xml:space="preserve">their own </w:t>
      </w:r>
      <w:r w:rsidRPr="000029A3">
        <w:rPr>
          <w:lang w:eastAsia="zh-CN"/>
        </w:rPr>
        <w:t xml:space="preserve">comfort model. However, in practice, it is usually </w:t>
      </w:r>
      <w:r w:rsidR="004B069F">
        <w:rPr>
          <w:lang w:eastAsia="zh-CN"/>
        </w:rPr>
        <w:t>challenging to</w:t>
      </w:r>
      <w:r w:rsidRPr="000029A3">
        <w:rPr>
          <w:lang w:eastAsia="zh-CN"/>
        </w:rPr>
        <w:t xml:space="preserve"> collect enough data </w:t>
      </w:r>
      <w:r w:rsidR="004B069F">
        <w:rPr>
          <w:lang w:eastAsia="zh-CN"/>
        </w:rPr>
        <w:t xml:space="preserve">to develop such </w:t>
      </w:r>
      <w:r w:rsidR="00B033AF">
        <w:rPr>
          <w:lang w:eastAsia="zh-CN"/>
        </w:rPr>
        <w:t xml:space="preserve">customized </w:t>
      </w:r>
      <w:r w:rsidR="004B069F">
        <w:rPr>
          <w:lang w:eastAsia="zh-CN"/>
        </w:rPr>
        <w:t>group comfort models</w:t>
      </w:r>
      <w:r w:rsidRPr="000029A3">
        <w:rPr>
          <w:lang w:eastAsia="zh-CN"/>
        </w:rPr>
        <w:t xml:space="preserve">. </w:t>
      </w:r>
      <w:r w:rsidR="0007133B" w:rsidRPr="0007133B">
        <w:rPr>
          <w:lang w:eastAsia="zh-CN"/>
        </w:rPr>
        <w:t>In response, th</w:t>
      </w:r>
      <w:r w:rsidR="00785370">
        <w:rPr>
          <w:rFonts w:hint="eastAsia"/>
          <w:lang w:eastAsia="zh-CN"/>
        </w:rPr>
        <w:t>is</w:t>
      </w:r>
      <w:r w:rsidR="0007133B" w:rsidRPr="0007133B">
        <w:rPr>
          <w:lang w:eastAsia="zh-CN"/>
        </w:rPr>
        <w:t xml:space="preserve"> study </w:t>
      </w:r>
      <w:r w:rsidR="00A906A3">
        <w:rPr>
          <w:rFonts w:hint="eastAsia"/>
          <w:lang w:eastAsia="zh-CN"/>
        </w:rPr>
        <w:t>also</w:t>
      </w:r>
      <w:r w:rsidR="00A906A3">
        <w:rPr>
          <w:lang w:eastAsia="zh-CN"/>
        </w:rPr>
        <w:t xml:space="preserve"> </w:t>
      </w:r>
      <w:r w:rsidR="0007133B" w:rsidRPr="0007133B">
        <w:rPr>
          <w:lang w:eastAsia="zh-CN"/>
        </w:rPr>
        <w:t>proposes a solution that uses transfer learning to solve the insufficient data problem. Transfer learning is a method in machine learning where knowledge gained while solving one problem is applied to a different but related problem.</w:t>
      </w:r>
      <w:r w:rsidR="0007133B">
        <w:rPr>
          <w:lang w:eastAsia="zh-CN"/>
        </w:rPr>
        <w:t xml:space="preserve"> </w:t>
      </w:r>
    </w:p>
    <w:p w14:paraId="6D1B68AC" w14:textId="24FD8458" w:rsidR="005A3F22" w:rsidRDefault="005A3F22" w:rsidP="00FC0C56">
      <w:pPr>
        <w:rPr>
          <w:lang w:eastAsia="zh-CN"/>
        </w:rPr>
      </w:pPr>
      <w:r w:rsidRPr="005A3F22">
        <w:rPr>
          <w:lang w:eastAsia="zh-CN"/>
        </w:rPr>
        <w:t>Given the significance of OCC strategies and the lack of studies applied to solve comfort conflict and insufficient data problem</w:t>
      </w:r>
      <w:r w:rsidR="00785370">
        <w:rPr>
          <w:rFonts w:hint="eastAsia"/>
          <w:lang w:eastAsia="zh-CN"/>
        </w:rPr>
        <w:t>s</w:t>
      </w:r>
      <w:r w:rsidRPr="005A3F22">
        <w:rPr>
          <w:lang w:eastAsia="zh-CN"/>
        </w:rPr>
        <w:t xml:space="preserve">, this </w:t>
      </w:r>
      <w:r w:rsidR="00FD20AF">
        <w:rPr>
          <w:lang w:eastAsia="zh-CN"/>
        </w:rPr>
        <w:t>project</w:t>
      </w:r>
      <w:r w:rsidR="00FD20AF" w:rsidRPr="005A3F22">
        <w:rPr>
          <w:lang w:eastAsia="zh-CN"/>
        </w:rPr>
        <w:t xml:space="preserve"> </w:t>
      </w:r>
      <w:r w:rsidRPr="005A3F22">
        <w:rPr>
          <w:lang w:eastAsia="zh-CN"/>
        </w:rPr>
        <w:t xml:space="preserve">primarily aims to </w:t>
      </w:r>
      <w:r w:rsidR="00FD20AF">
        <w:rPr>
          <w:lang w:eastAsia="zh-CN"/>
        </w:rPr>
        <w:t>develop and validate</w:t>
      </w:r>
      <w:r w:rsidR="00FD20AF" w:rsidRPr="005A3F22">
        <w:rPr>
          <w:lang w:eastAsia="zh-CN"/>
        </w:rPr>
        <w:t xml:space="preserve"> </w:t>
      </w:r>
      <w:r w:rsidRPr="005A3F22">
        <w:rPr>
          <w:lang w:eastAsia="zh-CN"/>
        </w:rPr>
        <w:t xml:space="preserve">a transferable MPC-based group occupant-centric control framework. The framework </w:t>
      </w:r>
      <w:r w:rsidR="00FD20AF">
        <w:rPr>
          <w:lang w:eastAsia="zh-CN"/>
        </w:rPr>
        <w:t xml:space="preserve">will be validated using </w:t>
      </w:r>
      <w:r w:rsidRPr="005A3F22">
        <w:rPr>
          <w:lang w:eastAsia="zh-CN"/>
        </w:rPr>
        <w:t>a virtual testbed that</w:t>
      </w:r>
      <w:r w:rsidR="005A336D">
        <w:rPr>
          <w:rFonts w:hint="eastAsia"/>
          <w:lang w:eastAsia="zh-CN"/>
        </w:rPr>
        <w:t xml:space="preserve"> </w:t>
      </w:r>
      <w:r w:rsidRPr="005A3F22">
        <w:rPr>
          <w:lang w:eastAsia="zh-CN"/>
        </w:rPr>
        <w:t>represent</w:t>
      </w:r>
      <w:r w:rsidR="005A336D">
        <w:rPr>
          <w:rFonts w:hint="eastAsia"/>
          <w:lang w:eastAsia="zh-CN"/>
        </w:rPr>
        <w:t>s</w:t>
      </w:r>
      <w:r w:rsidRPr="005A3F22">
        <w:rPr>
          <w:lang w:eastAsia="zh-CN"/>
        </w:rPr>
        <w:t xml:space="preserve"> </w:t>
      </w:r>
      <w:r w:rsidR="00FD20AF">
        <w:rPr>
          <w:lang w:eastAsia="zh-CN"/>
        </w:rPr>
        <w:t xml:space="preserve">a typical </w:t>
      </w:r>
      <w:r w:rsidR="00703861">
        <w:rPr>
          <w:lang w:eastAsia="zh-CN"/>
        </w:rPr>
        <w:t>commercial building</w:t>
      </w:r>
      <w:r w:rsidRPr="005A3F22">
        <w:rPr>
          <w:lang w:eastAsia="zh-CN"/>
        </w:rPr>
        <w:t>.</w:t>
      </w:r>
    </w:p>
    <w:p w14:paraId="28848320" w14:textId="1DFF0F53" w:rsidR="00AC6137" w:rsidRDefault="00E20CB5" w:rsidP="00E20CB5">
      <w:pPr>
        <w:pStyle w:val="Heading2"/>
      </w:pPr>
      <w:bookmarkStart w:id="11" w:name="_Toc198081968"/>
      <w:r>
        <w:lastRenderedPageBreak/>
        <w:t>Literature Review</w:t>
      </w:r>
      <w:bookmarkEnd w:id="11"/>
    </w:p>
    <w:p w14:paraId="7FE058E1" w14:textId="2791B492" w:rsidR="00973F5C" w:rsidRPr="00973F5C" w:rsidRDefault="00973F5C" w:rsidP="00973F5C">
      <w:pPr>
        <w:rPr>
          <w:lang w:eastAsia="zh-CN"/>
        </w:rPr>
      </w:pPr>
      <w:r>
        <w:rPr>
          <w:lang w:eastAsia="zh-CN"/>
        </w:rPr>
        <w:t xml:space="preserve">This section provides a general review of the OCC strategies to identify their limitations and gaps. First, Section 1.2.1 provides an overview of </w:t>
      </w:r>
      <w:r w:rsidR="00B760C0">
        <w:rPr>
          <w:lang w:eastAsia="zh-CN"/>
        </w:rPr>
        <w:t>the literature</w:t>
      </w:r>
      <w:r w:rsidR="003D3514">
        <w:rPr>
          <w:lang w:eastAsia="zh-CN"/>
        </w:rPr>
        <w:t>-</w:t>
      </w:r>
      <w:r w:rsidR="00E47490">
        <w:rPr>
          <w:lang w:eastAsia="zh-CN"/>
        </w:rPr>
        <w:t xml:space="preserve">reported </w:t>
      </w:r>
      <w:r>
        <w:rPr>
          <w:lang w:eastAsia="zh-CN"/>
        </w:rPr>
        <w:t>OCC strategy</w:t>
      </w:r>
      <w:r w:rsidR="00ED439C">
        <w:rPr>
          <w:lang w:eastAsia="zh-CN"/>
        </w:rPr>
        <w:t xml:space="preserve"> framework</w:t>
      </w:r>
      <w:r>
        <w:rPr>
          <w:lang w:eastAsia="zh-CN"/>
        </w:rPr>
        <w:t xml:space="preserve">. </w:t>
      </w:r>
      <w:r w:rsidR="00141782">
        <w:rPr>
          <w:lang w:eastAsia="zh-CN"/>
        </w:rPr>
        <w:t>P</w:t>
      </w:r>
      <w:r w:rsidR="00141782">
        <w:rPr>
          <w:rFonts w:hint="eastAsia"/>
          <w:lang w:eastAsia="zh-CN"/>
        </w:rPr>
        <w:t>rediction</w:t>
      </w:r>
      <w:r w:rsidR="00290CDC">
        <w:rPr>
          <w:lang w:eastAsia="zh-CN"/>
        </w:rPr>
        <w:t xml:space="preserve"> models, including the </w:t>
      </w:r>
      <w:r>
        <w:rPr>
          <w:lang w:eastAsia="zh-CN"/>
        </w:rPr>
        <w:t>indoor environment and system energy prediction models</w:t>
      </w:r>
      <w:r w:rsidR="00290CDC">
        <w:rPr>
          <w:lang w:eastAsia="zh-CN"/>
        </w:rPr>
        <w:t>,</w:t>
      </w:r>
      <w:r>
        <w:rPr>
          <w:lang w:eastAsia="zh-CN"/>
        </w:rPr>
        <w:t xml:space="preserve"> are discussed in Section 1.2.2. Section 1.2.3 reviews the </w:t>
      </w:r>
      <w:r w:rsidR="00270C4F">
        <w:rPr>
          <w:lang w:eastAsia="zh-CN"/>
        </w:rPr>
        <w:t xml:space="preserve">literature on </w:t>
      </w:r>
      <w:r>
        <w:rPr>
          <w:lang w:eastAsia="zh-CN"/>
        </w:rPr>
        <w:t>group</w:t>
      </w:r>
      <w:r w:rsidR="005A3F22">
        <w:rPr>
          <w:lang w:eastAsia="zh-CN"/>
        </w:rPr>
        <w:t xml:space="preserve"> </w:t>
      </w:r>
      <w:r>
        <w:rPr>
          <w:lang w:eastAsia="zh-CN"/>
        </w:rPr>
        <w:t xml:space="preserve">decision-making, which </w:t>
      </w:r>
      <w:r w:rsidR="009F4CFD">
        <w:rPr>
          <w:lang w:eastAsia="zh-CN"/>
        </w:rPr>
        <w:t>provides the fundamental</w:t>
      </w:r>
      <w:r w:rsidR="00FA7FAD">
        <w:rPr>
          <w:lang w:eastAsia="zh-CN"/>
        </w:rPr>
        <w:t xml:space="preserve"> </w:t>
      </w:r>
      <w:r w:rsidR="00141782">
        <w:rPr>
          <w:lang w:eastAsia="zh-CN"/>
        </w:rPr>
        <w:t>framework for</w:t>
      </w:r>
      <w:r w:rsidR="009F4CFD">
        <w:rPr>
          <w:lang w:eastAsia="zh-CN"/>
        </w:rPr>
        <w:t xml:space="preserve"> group occupant centric control</w:t>
      </w:r>
      <w:r>
        <w:rPr>
          <w:lang w:eastAsia="zh-CN"/>
        </w:rPr>
        <w:t xml:space="preserve">. Next, Section 1.2.4 reviews transfer learning </w:t>
      </w:r>
      <w:r w:rsidR="00FA7FAD">
        <w:rPr>
          <w:lang w:eastAsia="zh-CN"/>
        </w:rPr>
        <w:t>and its applications for OCC</w:t>
      </w:r>
      <w:r w:rsidR="00405DEA">
        <w:rPr>
          <w:lang w:eastAsia="zh-CN"/>
        </w:rPr>
        <w:t xml:space="preserve">, which provides a potential </w:t>
      </w:r>
      <w:r w:rsidR="00561786">
        <w:rPr>
          <w:lang w:eastAsia="zh-CN"/>
        </w:rPr>
        <w:t xml:space="preserve">solution </w:t>
      </w:r>
      <w:r>
        <w:rPr>
          <w:lang w:eastAsia="zh-CN"/>
        </w:rPr>
        <w:t xml:space="preserve">to address the </w:t>
      </w:r>
      <w:r w:rsidR="009867F7">
        <w:rPr>
          <w:lang w:eastAsia="zh-CN"/>
        </w:rPr>
        <w:t xml:space="preserve">scalability </w:t>
      </w:r>
      <w:r w:rsidR="00986708">
        <w:rPr>
          <w:lang w:eastAsia="zh-CN"/>
        </w:rPr>
        <w:t xml:space="preserve">of developed </w:t>
      </w:r>
      <w:r w:rsidR="00385B35">
        <w:rPr>
          <w:rFonts w:hint="eastAsia"/>
          <w:lang w:eastAsia="zh-CN"/>
        </w:rPr>
        <w:t>occupant comfort</w:t>
      </w:r>
      <w:r w:rsidR="00986708">
        <w:rPr>
          <w:lang w:eastAsia="zh-CN"/>
        </w:rPr>
        <w:t xml:space="preserve"> </w:t>
      </w:r>
      <w:r w:rsidR="00785370">
        <w:rPr>
          <w:rFonts w:hint="eastAsia"/>
          <w:lang w:eastAsia="zh-CN"/>
        </w:rPr>
        <w:t>models</w:t>
      </w:r>
      <w:r>
        <w:rPr>
          <w:lang w:eastAsia="zh-CN"/>
        </w:rPr>
        <w:t>. Section 1.2.</w:t>
      </w:r>
      <w:r w:rsidR="00C82870">
        <w:rPr>
          <w:lang w:eastAsia="zh-CN"/>
        </w:rPr>
        <w:t>5</w:t>
      </w:r>
      <w:r>
        <w:rPr>
          <w:lang w:eastAsia="zh-CN"/>
        </w:rPr>
        <w:t xml:space="preserve"> summarizes the literature review.</w:t>
      </w:r>
      <w:r w:rsidR="002325B7">
        <w:rPr>
          <w:rFonts w:hint="eastAsia"/>
          <w:lang w:eastAsia="zh-CN"/>
        </w:rPr>
        <w:t xml:space="preserve"> </w:t>
      </w:r>
      <w:r w:rsidR="002325B7" w:rsidRPr="002325B7">
        <w:rPr>
          <w:lang w:eastAsia="zh-CN"/>
        </w:rPr>
        <w:t xml:space="preserve">Note that </w:t>
      </w:r>
      <w:r w:rsidR="00385B35" w:rsidRPr="00385B35">
        <w:rPr>
          <w:lang w:eastAsia="zh-CN"/>
        </w:rPr>
        <w:t>due to the large energy consumption of HVAC systems,</w:t>
      </w:r>
      <w:r w:rsidR="00385B35">
        <w:rPr>
          <w:rFonts w:hint="eastAsia"/>
          <w:lang w:eastAsia="zh-CN"/>
        </w:rPr>
        <w:t xml:space="preserve"> </w:t>
      </w:r>
      <w:r w:rsidR="002325B7" w:rsidRPr="002325B7">
        <w:rPr>
          <w:lang w:eastAsia="zh-CN"/>
        </w:rPr>
        <w:t xml:space="preserve">this </w:t>
      </w:r>
      <w:r w:rsidR="002325B7">
        <w:rPr>
          <w:rFonts w:hint="eastAsia"/>
          <w:lang w:eastAsia="zh-CN"/>
        </w:rPr>
        <w:t>study</w:t>
      </w:r>
      <w:r w:rsidR="002325B7" w:rsidRPr="002325B7">
        <w:rPr>
          <w:lang w:eastAsia="zh-CN"/>
        </w:rPr>
        <w:t xml:space="preserve"> </w:t>
      </w:r>
      <w:r w:rsidR="002325B7">
        <w:rPr>
          <w:lang w:eastAsia="zh-CN"/>
        </w:rPr>
        <w:t>focuses</w:t>
      </w:r>
      <w:r w:rsidR="002325B7" w:rsidRPr="002325B7">
        <w:rPr>
          <w:lang w:eastAsia="zh-CN"/>
        </w:rPr>
        <w:t xml:space="preserve"> on </w:t>
      </w:r>
      <w:r w:rsidR="002325B7">
        <w:rPr>
          <w:rFonts w:hint="eastAsia"/>
          <w:lang w:eastAsia="zh-CN"/>
        </w:rPr>
        <w:t xml:space="preserve">the </w:t>
      </w:r>
      <w:r w:rsidR="002325B7" w:rsidRPr="002325B7">
        <w:rPr>
          <w:lang w:eastAsia="zh-CN"/>
        </w:rPr>
        <w:t xml:space="preserve">research </w:t>
      </w:r>
      <w:r w:rsidR="002325B7">
        <w:rPr>
          <w:rFonts w:hint="eastAsia"/>
          <w:lang w:eastAsia="zh-CN"/>
        </w:rPr>
        <w:t>about the</w:t>
      </w:r>
      <w:r w:rsidR="002325B7" w:rsidRPr="002325B7">
        <w:rPr>
          <w:lang w:eastAsia="zh-CN"/>
        </w:rPr>
        <w:t xml:space="preserve"> OCC of occupant thermal comfort. Only cursory mention is provided for other aspects of comfort.</w:t>
      </w:r>
    </w:p>
    <w:p w14:paraId="12059390" w14:textId="5B727159" w:rsidR="00BC32F3" w:rsidRDefault="00191089" w:rsidP="00BC32F3">
      <w:pPr>
        <w:pStyle w:val="Heading3"/>
      </w:pPr>
      <w:r>
        <w:t>G</w:t>
      </w:r>
      <w:r>
        <w:rPr>
          <w:rFonts w:hint="eastAsia"/>
        </w:rPr>
        <w:t>eneral</w:t>
      </w:r>
      <w:r>
        <w:t xml:space="preserve"> OCC </w:t>
      </w:r>
      <w:r w:rsidR="00F65BDB">
        <w:rPr>
          <w:rFonts w:hint="eastAsia"/>
        </w:rPr>
        <w:t>F</w:t>
      </w:r>
      <w:r>
        <w:t>ramework</w:t>
      </w:r>
    </w:p>
    <w:p w14:paraId="7A003BA0" w14:textId="06A528F9" w:rsidR="00861BDE" w:rsidRDefault="00F165AA" w:rsidP="00973F5C">
      <w:pPr>
        <w:rPr>
          <w:lang w:eastAsia="zh-CN"/>
        </w:rPr>
      </w:pPr>
      <w:r w:rsidRPr="00F165AA">
        <w:rPr>
          <w:lang w:eastAsia="zh-CN"/>
        </w:rPr>
        <w:t xml:space="preserve">OCC is a topic that has been extensively researched. Numerous publications offer comprehensive literature reviews, each examining </w:t>
      </w:r>
      <w:r w:rsidR="004D4068">
        <w:rPr>
          <w:lang w:eastAsia="zh-CN"/>
        </w:rPr>
        <w:t xml:space="preserve">OCC </w:t>
      </w:r>
      <w:r w:rsidRPr="00F165AA">
        <w:rPr>
          <w:lang w:eastAsia="zh-CN"/>
        </w:rPr>
        <w:t>from various perspectives.</w:t>
      </w:r>
      <w:r w:rsidR="00861BDE" w:rsidRPr="00861BDE">
        <w:rPr>
          <w:lang w:eastAsia="zh-CN"/>
        </w:rPr>
        <w:t xml:space="preserve"> For example, </w:t>
      </w:r>
      <w:r w:rsidR="001D7055" w:rsidRPr="00861BDE">
        <w:rPr>
          <w:lang w:eastAsia="zh-CN"/>
        </w:rPr>
        <w:t>June</w:t>
      </w:r>
      <w:r w:rsidR="00861BDE" w:rsidRPr="00861BDE">
        <w:rPr>
          <w:lang w:eastAsia="zh-CN"/>
        </w:rPr>
        <w:t xml:space="preserve"> et al.</w:t>
      </w:r>
      <w:r w:rsidR="001D7055">
        <w:rPr>
          <w:lang w:eastAsia="zh-CN"/>
        </w:rPr>
        <w:t xml:space="preserve"> </w:t>
      </w:r>
      <w:r w:rsidR="001D7055">
        <w:rPr>
          <w:lang w:eastAsia="zh-CN"/>
        </w:rPr>
        <w:fldChar w:fldCharType="begin"/>
      </w:r>
      <w:r w:rsidR="007A7320">
        <w:rPr>
          <w:lang w:eastAsia="zh-CN"/>
        </w:rPr>
        <w:instrText xml:space="preserve"> ADDIN EN.CITE &lt;EndNote&gt;&lt;Cite&gt;&lt;Author&gt;Park&lt;/Author&gt;&lt;Year&gt;2019&lt;/Year&gt;&lt;RecNum&gt;26&lt;/RecNum&gt;&lt;DisplayText&gt;[20]&lt;/DisplayText&gt;&lt;record&gt;&lt;rec-number&gt;26&lt;/rec-number&gt;&lt;foreign-keys&gt;&lt;key app="EN" db-id="rzssa9xfodaeaxe2dzmvvz2dswfdv5xwpp9a" timestamp="1650009674"&gt;26&lt;/key&gt;&lt;/foreign-keys&gt;&lt;ref-type name="Journal Article"&gt;17&lt;/ref-type&gt;&lt;contributors&gt;&lt;authors&gt;&lt;author&gt;Park, June Young&lt;/author&gt;&lt;author&gt;Ouf, Mohamed M&lt;/author&gt;&lt;author&gt;Gunay, Burak&lt;/author&gt;&lt;author&gt;Peng, Yuzhen&lt;/author&gt;&lt;author&gt;O&amp;apos;Brien, William&lt;/author&gt;&lt;author&gt;Kjærgaard, Mikkel Baun&lt;/author&gt;&lt;author&gt;Nagy, Zoltan&lt;/author&gt;&lt;/authors&gt;&lt;/contributors&gt;&lt;titles&gt;&lt;title&gt;A critical review of field implementations of occupant-centric building controls&lt;/title&gt;&lt;secondary-title&gt;Building and Environment&lt;/secondary-title&gt;&lt;/titles&gt;&lt;periodical&gt;&lt;full-title&gt;Building and Environment&lt;/full-title&gt;&lt;/periodical&gt;&lt;pages&gt;106351&lt;/pages&gt;&lt;volume&gt;165&lt;/volume&gt;&lt;dates&gt;&lt;year&gt;2019&lt;/year&gt;&lt;/dates&gt;&lt;isbn&gt;0360-1323&lt;/isbn&gt;&lt;urls&gt;&lt;/urls&gt;&lt;/record&gt;&lt;/Cite&gt;&lt;/EndNote&gt;</w:instrText>
      </w:r>
      <w:r w:rsidR="001D7055">
        <w:rPr>
          <w:lang w:eastAsia="zh-CN"/>
        </w:rPr>
        <w:fldChar w:fldCharType="separate"/>
      </w:r>
      <w:r w:rsidR="007A7320">
        <w:rPr>
          <w:noProof/>
          <w:lang w:eastAsia="zh-CN"/>
        </w:rPr>
        <w:t>[20]</w:t>
      </w:r>
      <w:r w:rsidR="001D7055">
        <w:rPr>
          <w:lang w:eastAsia="zh-CN"/>
        </w:rPr>
        <w:fldChar w:fldCharType="end"/>
      </w:r>
      <w:r w:rsidR="00861BDE" w:rsidRPr="00861BDE">
        <w:rPr>
          <w:lang w:eastAsia="zh-CN"/>
        </w:rPr>
        <w:t xml:space="preserve"> reviewed the field implementation cases of OCC in actual buildings. The results showed that field implementation of OCC was relatively limited</w:t>
      </w:r>
      <w:r w:rsidR="00CC4323">
        <w:rPr>
          <w:rFonts w:hint="eastAsia"/>
          <w:lang w:eastAsia="zh-CN"/>
        </w:rPr>
        <w:t>.</w:t>
      </w:r>
      <w:r w:rsidR="00861BDE" w:rsidRPr="00861BDE">
        <w:rPr>
          <w:lang w:eastAsia="zh-CN"/>
        </w:rPr>
        <w:t xml:space="preserve"> </w:t>
      </w:r>
      <w:r w:rsidR="00CC4323">
        <w:rPr>
          <w:rFonts w:hint="eastAsia"/>
          <w:lang w:eastAsia="zh-CN"/>
        </w:rPr>
        <w:t>M</w:t>
      </w:r>
      <w:r w:rsidR="00861BDE" w:rsidRPr="00861BDE">
        <w:rPr>
          <w:lang w:eastAsia="zh-CN"/>
        </w:rPr>
        <w:t xml:space="preserve">ost OCC studies focus on HVAC systems or lighting systems, and most OCC studies were conducted in 10 zones over a period of less than 3 months. </w:t>
      </w:r>
      <w:r w:rsidR="001D7055" w:rsidRPr="00861BDE">
        <w:rPr>
          <w:lang w:eastAsia="zh-CN"/>
        </w:rPr>
        <w:t>Xie</w:t>
      </w:r>
      <w:r w:rsidR="00861BDE" w:rsidRPr="00861BDE">
        <w:rPr>
          <w:lang w:eastAsia="zh-CN"/>
        </w:rPr>
        <w:t xml:space="preserve"> et al. </w:t>
      </w:r>
      <w:r w:rsidR="001D7055">
        <w:rPr>
          <w:lang w:eastAsia="zh-CN"/>
        </w:rPr>
        <w:fldChar w:fldCharType="begin"/>
      </w:r>
      <w:r w:rsidR="007A7320">
        <w:rPr>
          <w:lang w:eastAsia="zh-CN"/>
        </w:rPr>
        <w:instrText xml:space="preserve"> ADDIN EN.CITE &lt;EndNote&gt;&lt;Cite&gt;&lt;Author&gt;Xie&lt;/Author&gt;&lt;Year&gt;2020&lt;/Year&gt;&lt;RecNum&gt;114&lt;/RecNum&gt;&lt;DisplayText&gt;[21]&lt;/DisplayText&gt;&lt;record&gt;&lt;rec-number&gt;114&lt;/rec-number&gt;&lt;foreign-keys&gt;&lt;key app="EN" db-id="a0tsvs0x1v0seneedssvfar3a5xrfexpz0ds" timestamp="1650037793"&gt;114&lt;/key&gt;&lt;/foreign-keys&gt;&lt;ref-type name="Journal Article"&gt;17&lt;/ref-type&gt;&lt;contributors&gt;&lt;authors&gt;&lt;author&gt;Xie, Jiaqing&lt;/author&gt;&lt;author&gt;Li, Haoyang&lt;/author&gt;&lt;author&gt;Li, Chuting&lt;/author&gt;&lt;author&gt;Zhang, Jingsi&lt;/author&gt;&lt;author&gt;Luo, Maohui&lt;/author&gt;&lt;/authors&gt;&lt;/contributors&gt;&lt;titles&gt;&lt;title&gt;Review on occupant-centric thermal comfort sensing, predicting, and controlling&lt;/title&gt;&lt;secondary-title&gt;Energy and Buildings&lt;/secondary-title&gt;&lt;/titles&gt;&lt;periodical&gt;&lt;full-title&gt;Energy and Buildings&lt;/full-title&gt;&lt;/periodical&gt;&lt;pages&gt;110392&lt;/pages&gt;&lt;volume&gt;226&lt;/volume&gt;&lt;dates&gt;&lt;year&gt;2020&lt;/year&gt;&lt;/dates&gt;&lt;isbn&gt;0378-7788&lt;/isbn&gt;&lt;urls&gt;&lt;/urls&gt;&lt;/record&gt;&lt;/Cite&gt;&lt;/EndNote&gt;</w:instrText>
      </w:r>
      <w:r w:rsidR="001D7055">
        <w:rPr>
          <w:lang w:eastAsia="zh-CN"/>
        </w:rPr>
        <w:fldChar w:fldCharType="separate"/>
      </w:r>
      <w:r w:rsidR="007A7320">
        <w:rPr>
          <w:noProof/>
          <w:lang w:eastAsia="zh-CN"/>
        </w:rPr>
        <w:t>[21]</w:t>
      </w:r>
      <w:r w:rsidR="001D7055">
        <w:rPr>
          <w:lang w:eastAsia="zh-CN"/>
        </w:rPr>
        <w:fldChar w:fldCharType="end"/>
      </w:r>
      <w:r w:rsidR="001D7055">
        <w:rPr>
          <w:lang w:eastAsia="zh-CN"/>
        </w:rPr>
        <w:t xml:space="preserve"> </w:t>
      </w:r>
      <w:r w:rsidR="00861BDE" w:rsidRPr="00861BDE">
        <w:rPr>
          <w:lang w:eastAsia="zh-CN"/>
        </w:rPr>
        <w:t xml:space="preserve">reviewed occupant-centered thermal comfort studies. The study showed that cases implementing occupant-centered thermal comfort control strategies saved 22% of air conditioning energy and improved thermal comfort by 29.1%. </w:t>
      </w:r>
      <w:r w:rsidR="001D7055" w:rsidRPr="00861BDE">
        <w:rPr>
          <w:lang w:eastAsia="zh-CN"/>
        </w:rPr>
        <w:t>Sophia</w:t>
      </w:r>
      <w:r w:rsidR="00861BDE" w:rsidRPr="00861BDE">
        <w:rPr>
          <w:lang w:eastAsia="zh-CN"/>
        </w:rPr>
        <w:t xml:space="preserve"> et al.</w:t>
      </w:r>
      <w:r w:rsidR="001D7055">
        <w:rPr>
          <w:lang w:eastAsia="zh-CN"/>
        </w:rPr>
        <w:t xml:space="preserve"> </w:t>
      </w:r>
      <w:r w:rsidR="001D7055">
        <w:rPr>
          <w:lang w:eastAsia="zh-CN"/>
        </w:rPr>
        <w:fldChar w:fldCharType="begin"/>
      </w:r>
      <w:r w:rsidR="007A7320">
        <w:rPr>
          <w:lang w:eastAsia="zh-CN"/>
        </w:rPr>
        <w:instrText xml:space="preserve"> ADDIN EN.CITE &lt;EndNote&gt;&lt;Cite&gt;&lt;Author&gt;Naylor&lt;/Author&gt;&lt;Year&gt;2018&lt;/Year&gt;&lt;RecNum&gt;112&lt;/RecNum&gt;&lt;DisplayText&gt;[22]&lt;/DisplayText&gt;&lt;record&gt;&lt;rec-number&gt;112&lt;/rec-number&gt;&lt;foreign-keys&gt;&lt;key app="EN" db-id="rzssa9xfodaeaxe2dzmvvz2dswfdv5xwpp9a" timestamp="1650037792"&gt;112&lt;/key&gt;&lt;/foreign-keys&gt;&lt;ref-type name="Journal Article"&gt;17&lt;/ref-type&gt;&lt;contributors&gt;&lt;authors&gt;&lt;author&gt;Naylor, Sophie&lt;/author&gt;&lt;author&gt;Gillott, Mark&lt;/author&gt;&lt;author&gt;Lau, Tom&lt;/author&gt;&lt;/authors&gt;&lt;/contributors&gt;&lt;titles&gt;&lt;title&gt;A review of occupant-centric building control strategies to reduce building energy use&lt;/title&gt;&lt;secondary-title&gt;Renewable and Sustainable Energy Reviews&lt;/secondary-title&gt;&lt;/titles&gt;&lt;periodical&gt;&lt;full-title&gt;Renewable and Sustainable Energy Reviews&lt;/full-title&gt;&lt;/periodical&gt;&lt;pages&gt;1-10&lt;/pages&gt;&lt;volume&gt;96&lt;/volume&gt;&lt;dates&gt;&lt;year&gt;2018&lt;/year&gt;&lt;/dates&gt;&lt;isbn&gt;1364-0321&lt;/isbn&gt;&lt;urls&gt;&lt;/urls&gt;&lt;/record&gt;&lt;/Cite&gt;&lt;/EndNote&gt;</w:instrText>
      </w:r>
      <w:r w:rsidR="001D7055">
        <w:rPr>
          <w:lang w:eastAsia="zh-CN"/>
        </w:rPr>
        <w:fldChar w:fldCharType="separate"/>
      </w:r>
      <w:r w:rsidR="007A7320">
        <w:rPr>
          <w:noProof/>
          <w:lang w:eastAsia="zh-CN"/>
        </w:rPr>
        <w:t>[22]</w:t>
      </w:r>
      <w:r w:rsidR="001D7055">
        <w:rPr>
          <w:lang w:eastAsia="zh-CN"/>
        </w:rPr>
        <w:fldChar w:fldCharType="end"/>
      </w:r>
      <w:r w:rsidR="00861BDE" w:rsidRPr="00861BDE">
        <w:rPr>
          <w:lang w:eastAsia="zh-CN"/>
        </w:rPr>
        <w:t xml:space="preserve"> provided a detailed review of the control aspects of OCC, including real-time response, occupant preferences, activity response, and future prediction. It was shown that more sophisticated control systems such as forecasting can achieve </w:t>
      </w:r>
      <w:r w:rsidR="00CC4323">
        <w:rPr>
          <w:rFonts w:hint="eastAsia"/>
          <w:lang w:eastAsia="zh-CN"/>
        </w:rPr>
        <w:t>higher</w:t>
      </w:r>
      <w:r w:rsidR="00861BDE" w:rsidRPr="00861BDE">
        <w:rPr>
          <w:lang w:eastAsia="zh-CN"/>
        </w:rPr>
        <w:t xml:space="preserve"> potential energy savings, but at the cost of higher computational requirements. </w:t>
      </w:r>
      <w:r w:rsidR="001D7055" w:rsidRPr="00861BDE">
        <w:rPr>
          <w:lang w:eastAsia="zh-CN"/>
        </w:rPr>
        <w:t>Atiya</w:t>
      </w:r>
      <w:r w:rsidR="00861BDE" w:rsidRPr="00861BDE">
        <w:rPr>
          <w:lang w:eastAsia="zh-CN"/>
        </w:rPr>
        <w:t xml:space="preserve"> et al. </w:t>
      </w:r>
      <w:r w:rsidR="001D7055">
        <w:rPr>
          <w:lang w:eastAsia="zh-CN"/>
        </w:rPr>
        <w:fldChar w:fldCharType="begin"/>
      </w:r>
      <w:r w:rsidR="007A7320">
        <w:rPr>
          <w:lang w:eastAsia="zh-CN"/>
        </w:rPr>
        <w:instrText xml:space="preserve"> ADDIN EN.CITE &lt;EndNote&gt;&lt;Cite&gt;&lt;Author&gt;Soleimanijavid&lt;/Author&gt;&lt;Year&gt;2024&lt;/Year&gt;&lt;RecNum&gt;214&lt;/RecNum&gt;&lt;DisplayText&gt;[23]&lt;/DisplayText&gt;&lt;record&gt;&lt;rec-number&gt;214&lt;/rec-number&gt;&lt;foreign-keys&gt;&lt;key app="EN" db-id="a0tsvs0x1v0seneedssvfar3a5xrfexpz0ds" timestamp="1708715772"&gt;214&lt;/key&gt;&lt;/foreign-keys&gt;&lt;ref-type name="Journal Article"&gt;17&lt;/ref-type&gt;&lt;contributors&gt;&lt;authors&gt;&lt;author&gt;Soleimanijavid, Atiye&lt;/author&gt;&lt;author&gt;Konstantzos, Iason&lt;/author&gt;&lt;author&gt;Liu, Xiaoqi&lt;/author&gt;&lt;/authors&gt;&lt;/contributors&gt;&lt;titles&gt;&lt;title&gt;Challenges and opportunities of occupant-centric building controls in real-world implementation: A critical review&lt;/title&gt;&lt;secondary-title&gt;Energy and Buildings&lt;/secondary-title&gt;&lt;/titles&gt;&lt;periodical&gt;&lt;full-title&gt;Energy and Buildings&lt;/full-title&gt;&lt;/periodical&gt;&lt;pages&gt;113958&lt;/pages&gt;&lt;dates&gt;&lt;year&gt;2024&lt;/year&gt;&lt;/dates&gt;&lt;isbn&gt;0378-7788&lt;/isbn&gt;&lt;urls&gt;&lt;/urls&gt;&lt;/record&gt;&lt;/Cite&gt;&lt;/EndNote&gt;</w:instrText>
      </w:r>
      <w:r w:rsidR="001D7055">
        <w:rPr>
          <w:lang w:eastAsia="zh-CN"/>
        </w:rPr>
        <w:fldChar w:fldCharType="separate"/>
      </w:r>
      <w:r w:rsidR="007A7320">
        <w:rPr>
          <w:noProof/>
          <w:lang w:eastAsia="zh-CN"/>
        </w:rPr>
        <w:t>[23]</w:t>
      </w:r>
      <w:r w:rsidR="001D7055">
        <w:rPr>
          <w:lang w:eastAsia="zh-CN"/>
        </w:rPr>
        <w:fldChar w:fldCharType="end"/>
      </w:r>
      <w:r w:rsidR="001D7055">
        <w:rPr>
          <w:lang w:eastAsia="zh-CN"/>
        </w:rPr>
        <w:t xml:space="preserve"> </w:t>
      </w:r>
      <w:r w:rsidR="00861BDE" w:rsidRPr="00861BDE">
        <w:rPr>
          <w:lang w:eastAsia="zh-CN"/>
        </w:rPr>
        <w:t>provide a critical review of research on occupant-centered thermal and lighting control and find that OCC can maintain occupant comfort without compromising energy savings.</w:t>
      </w:r>
    </w:p>
    <w:p w14:paraId="12593FF5" w14:textId="12C7E23D" w:rsidR="00973F5C" w:rsidRDefault="005A3F22" w:rsidP="00973F5C">
      <w:pPr>
        <w:rPr>
          <w:lang w:eastAsia="zh-CN"/>
        </w:rPr>
      </w:pPr>
      <w:r w:rsidRPr="005A3F22">
        <w:rPr>
          <w:lang w:eastAsia="zh-CN"/>
        </w:rPr>
        <w:t>To introduce OCC in a more systematic and organized way</w:t>
      </w:r>
      <w:r w:rsidR="00973F5C" w:rsidRPr="00973F5C">
        <w:rPr>
          <w:lang w:eastAsia="zh-CN"/>
        </w:rPr>
        <w:t xml:space="preserve">, </w:t>
      </w:r>
      <w:r w:rsidR="00A22F3D">
        <w:rPr>
          <w:lang w:eastAsia="zh-CN"/>
        </w:rPr>
        <w:t>this</w:t>
      </w:r>
      <w:r w:rsidR="00973F5C" w:rsidRPr="00973F5C">
        <w:rPr>
          <w:lang w:eastAsia="zh-CN"/>
        </w:rPr>
        <w:t xml:space="preserve"> review is </w:t>
      </w:r>
      <w:r w:rsidR="00FA7011">
        <w:rPr>
          <w:rFonts w:hint="eastAsia"/>
          <w:lang w:eastAsia="zh-CN"/>
        </w:rPr>
        <w:t>structured</w:t>
      </w:r>
      <w:r w:rsidR="00FC1F11">
        <w:rPr>
          <w:rFonts w:hint="eastAsia"/>
          <w:lang w:eastAsia="zh-CN"/>
        </w:rPr>
        <w:t xml:space="preserve"> </w:t>
      </w:r>
      <w:r w:rsidR="00FA7011">
        <w:rPr>
          <w:rFonts w:hint="eastAsia"/>
          <w:lang w:eastAsia="zh-CN"/>
        </w:rPr>
        <w:t>around</w:t>
      </w:r>
      <w:r w:rsidR="00973F5C" w:rsidRPr="00973F5C">
        <w:rPr>
          <w:lang w:eastAsia="zh-CN"/>
        </w:rPr>
        <w:t xml:space="preserve"> three main perspectives, </w:t>
      </w:r>
      <w:r w:rsidR="001469E3">
        <w:rPr>
          <w:lang w:eastAsia="zh-CN"/>
        </w:rPr>
        <w:t>i.e., sensing (data and information collection)</w:t>
      </w:r>
      <w:r w:rsidR="00973F5C" w:rsidRPr="00973F5C">
        <w:rPr>
          <w:lang w:eastAsia="zh-CN"/>
        </w:rPr>
        <w:t xml:space="preserve">, predicting, and controlling. </w:t>
      </w:r>
      <w:r w:rsidR="00DA398A">
        <w:rPr>
          <w:lang w:eastAsia="zh-CN"/>
        </w:rPr>
        <w:fldChar w:fldCharType="begin"/>
      </w:r>
      <w:r w:rsidR="00DA398A">
        <w:rPr>
          <w:lang w:eastAsia="zh-CN"/>
        </w:rPr>
        <w:instrText xml:space="preserve"> REF _Ref188893617 \h </w:instrText>
      </w:r>
      <w:r w:rsidR="00DA398A">
        <w:rPr>
          <w:lang w:eastAsia="zh-CN"/>
        </w:rPr>
      </w:r>
      <w:r w:rsidR="00DA398A">
        <w:rPr>
          <w:lang w:eastAsia="zh-CN"/>
        </w:rPr>
        <w:fldChar w:fldCharType="separate"/>
      </w:r>
      <w:r w:rsidR="003D5E49">
        <w:t xml:space="preserve">Figure </w:t>
      </w:r>
      <w:r w:rsidR="003D5E49">
        <w:rPr>
          <w:noProof/>
        </w:rPr>
        <w:t>1</w:t>
      </w:r>
      <w:r w:rsidR="003D5E49">
        <w:noBreakHyphen/>
      </w:r>
      <w:r w:rsidR="003D5E49">
        <w:rPr>
          <w:noProof/>
        </w:rPr>
        <w:t>1</w:t>
      </w:r>
      <w:r w:rsidR="00DA398A">
        <w:rPr>
          <w:lang w:eastAsia="zh-CN"/>
        </w:rPr>
        <w:fldChar w:fldCharType="end"/>
      </w:r>
      <w:r w:rsidR="00DA398A">
        <w:rPr>
          <w:rFonts w:hint="eastAsia"/>
          <w:lang w:eastAsia="zh-CN"/>
        </w:rPr>
        <w:t xml:space="preserve"> </w:t>
      </w:r>
      <w:r w:rsidR="00E76B96">
        <w:rPr>
          <w:lang w:eastAsia="zh-CN"/>
        </w:rPr>
        <w:t>demonstrates</w:t>
      </w:r>
      <w:r w:rsidR="00E76B96" w:rsidRPr="00973F5C">
        <w:rPr>
          <w:lang w:eastAsia="zh-CN"/>
        </w:rPr>
        <w:t xml:space="preserve"> the general framework of the OCC </w:t>
      </w:r>
      <w:r w:rsidR="00E76B96">
        <w:rPr>
          <w:lang w:eastAsia="zh-CN"/>
        </w:rPr>
        <w:t>using</w:t>
      </w:r>
      <w:r w:rsidR="00973F5C" w:rsidRPr="00973F5C">
        <w:rPr>
          <w:lang w:eastAsia="zh-CN"/>
        </w:rPr>
        <w:t xml:space="preserve"> thermal comfort as an example</w:t>
      </w:r>
      <w:r w:rsidR="00F314AE">
        <w:rPr>
          <w:lang w:eastAsia="zh-CN"/>
        </w:rPr>
        <w:fldChar w:fldCharType="begin"/>
      </w:r>
      <w:r w:rsidR="007A7320">
        <w:rPr>
          <w:lang w:eastAsia="zh-CN"/>
        </w:rPr>
        <w:instrText xml:space="preserve"> ADDIN EN.CITE &lt;EndNote&gt;&lt;Cite&gt;&lt;Author&gt;Xie&lt;/Author&gt;&lt;Year&gt;2020&lt;/Year&gt;&lt;RecNum&gt;114&lt;/RecNum&gt;&lt;DisplayText&gt;[21]&lt;/DisplayText&gt;&lt;record&gt;&lt;rec-number&gt;114&lt;/rec-number&gt;&lt;foreign-keys&gt;&lt;key app="EN" db-id="a0tsvs0x1v0seneedssvfar3a5xrfexpz0ds" timestamp="1650037793"&gt;114&lt;/key&gt;&lt;/foreign-keys&gt;&lt;ref-type name="Journal Article"&gt;17&lt;/ref-type&gt;&lt;contributors&gt;&lt;authors&gt;&lt;author&gt;Xie, Jiaqing&lt;/author&gt;&lt;author&gt;Li, Haoyang&lt;/author&gt;&lt;author&gt;Li, Chuting&lt;/author&gt;&lt;author&gt;Zhang, Jingsi&lt;/author&gt;&lt;author&gt;Luo, Maohui&lt;/author&gt;&lt;/authors&gt;&lt;/contributors&gt;&lt;titles&gt;&lt;title&gt;Review on occupant-centric thermal comfort sensing, predicting, and controlling&lt;/title&gt;&lt;secondary-title&gt;Energy and Buildings&lt;/secondary-title&gt;&lt;/titles&gt;&lt;periodical&gt;&lt;full-title&gt;Energy and Buildings&lt;/full-title&gt;&lt;/periodical&gt;&lt;pages&gt;110392&lt;/pages&gt;&lt;volume&gt;226&lt;/volume&gt;&lt;dates&gt;&lt;year&gt;2020&lt;/year&gt;&lt;/dates&gt;&lt;isbn&gt;0378-7788&lt;/isbn&gt;&lt;urls&gt;&lt;/urls&gt;&lt;/record&gt;&lt;/Cite&gt;&lt;/EndNote&gt;</w:instrText>
      </w:r>
      <w:r w:rsidR="00F314AE">
        <w:rPr>
          <w:lang w:eastAsia="zh-CN"/>
        </w:rPr>
        <w:fldChar w:fldCharType="separate"/>
      </w:r>
      <w:r w:rsidR="007A7320">
        <w:rPr>
          <w:noProof/>
          <w:lang w:eastAsia="zh-CN"/>
        </w:rPr>
        <w:t>[21]</w:t>
      </w:r>
      <w:r w:rsidR="00F314AE">
        <w:rPr>
          <w:lang w:eastAsia="zh-CN"/>
        </w:rPr>
        <w:fldChar w:fldCharType="end"/>
      </w:r>
      <w:r w:rsidR="00973F5C" w:rsidRPr="00973F5C">
        <w:rPr>
          <w:lang w:eastAsia="zh-CN"/>
        </w:rPr>
        <w:t>. This framework forms the basic structure of this section and will be further divided into sub-sections to provide more details.</w:t>
      </w:r>
    </w:p>
    <w:p w14:paraId="2FB40A5C" w14:textId="77777777" w:rsidR="004D3250" w:rsidRDefault="00973F5C" w:rsidP="004D273C">
      <w:pPr>
        <w:keepNext/>
        <w:jc w:val="center"/>
      </w:pPr>
      <w:r>
        <w:rPr>
          <w:noProof/>
          <w:lang w:eastAsia="zh-CN"/>
        </w:rPr>
        <w:lastRenderedPageBreak/>
        <w:drawing>
          <wp:inline distT="0" distB="0" distL="0" distR="0" wp14:anchorId="528BB912" wp14:editId="74585541">
            <wp:extent cx="4443388" cy="1964871"/>
            <wp:effectExtent l="0" t="0" r="0" b="0"/>
            <wp:docPr id="298360197" name="Picture 298360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5322" cy="2001102"/>
                    </a:xfrm>
                    <a:prstGeom prst="rect">
                      <a:avLst/>
                    </a:prstGeom>
                    <a:noFill/>
                    <a:ln>
                      <a:noFill/>
                    </a:ln>
                  </pic:spPr>
                </pic:pic>
              </a:graphicData>
            </a:graphic>
          </wp:inline>
        </w:drawing>
      </w:r>
    </w:p>
    <w:p w14:paraId="75BFC3CB" w14:textId="382CB532" w:rsidR="00973F5C" w:rsidRDefault="004D3250" w:rsidP="004D3250">
      <w:pPr>
        <w:pStyle w:val="Caption"/>
      </w:pPr>
      <w:bookmarkStart w:id="12" w:name="_Ref188893617"/>
      <w:bookmarkStart w:id="13" w:name="_Toc198082005"/>
      <w:r>
        <w:t xml:space="preserve">Figure </w:t>
      </w:r>
      <w:fldSimple w:instr=" STYLEREF 1 \s ">
        <w:r w:rsidR="007C3E1E">
          <w:rPr>
            <w:noProof/>
          </w:rPr>
          <w:t>1</w:t>
        </w:r>
      </w:fldSimple>
      <w:r w:rsidR="007C3E1E">
        <w:noBreakHyphen/>
      </w:r>
      <w:fldSimple w:instr=" SEQ Figure \* ARABIC \s 1 ">
        <w:r w:rsidR="007C3E1E">
          <w:rPr>
            <w:noProof/>
          </w:rPr>
          <w:t>1</w:t>
        </w:r>
      </w:fldSimple>
      <w:bookmarkEnd w:id="12"/>
      <w:r>
        <w:t xml:space="preserve"> The framework of OCC in thermal comfort </w:t>
      </w:r>
      <w:r w:rsidR="00F314AE">
        <w:fldChar w:fldCharType="begin"/>
      </w:r>
      <w:r w:rsidR="007A7320">
        <w:instrText xml:space="preserve"> ADDIN EN.CITE &lt;EndNote&gt;&lt;Cite&gt;&lt;Author&gt;Xie&lt;/Author&gt;&lt;Year&gt;2020&lt;/Year&gt;&lt;RecNum&gt;114&lt;/RecNum&gt;&lt;DisplayText&gt;[21]&lt;/DisplayText&gt;&lt;record&gt;&lt;rec-number&gt;114&lt;/rec-number&gt;&lt;foreign-keys&gt;&lt;key app="EN" db-id="a0tsvs0x1v0seneedssvfar3a5xrfexpz0ds" timestamp="1650037793"&gt;114&lt;/key&gt;&lt;/foreign-keys&gt;&lt;ref-type name="Journal Article"&gt;17&lt;/ref-type&gt;&lt;contributors&gt;&lt;authors&gt;&lt;author&gt;Xie, Jiaqing&lt;/author&gt;&lt;author&gt;Li, Haoyang&lt;/author&gt;&lt;author&gt;Li, Chuting&lt;/author&gt;&lt;author&gt;Zhang, Jingsi&lt;/author&gt;&lt;author&gt;Luo, Maohui&lt;/author&gt;&lt;/authors&gt;&lt;/contributors&gt;&lt;titles&gt;&lt;title&gt;Review on occupant-centric thermal comfort sensing, predicting, and controlling&lt;/title&gt;&lt;secondary-title&gt;Energy and Buildings&lt;/secondary-title&gt;&lt;/titles&gt;&lt;periodical&gt;&lt;full-title&gt;Energy and Buildings&lt;/full-title&gt;&lt;/periodical&gt;&lt;pages&gt;110392&lt;/pages&gt;&lt;volume&gt;226&lt;/volume&gt;&lt;dates&gt;&lt;year&gt;2020&lt;/year&gt;&lt;/dates&gt;&lt;isbn&gt;0378-7788&lt;/isbn&gt;&lt;urls&gt;&lt;/urls&gt;&lt;/record&gt;&lt;/Cite&gt;&lt;/EndNote&gt;</w:instrText>
      </w:r>
      <w:r w:rsidR="00F314AE">
        <w:fldChar w:fldCharType="separate"/>
      </w:r>
      <w:r w:rsidR="007A7320">
        <w:rPr>
          <w:noProof/>
        </w:rPr>
        <w:t>[21]</w:t>
      </w:r>
      <w:bookmarkEnd w:id="13"/>
      <w:r w:rsidR="00F314AE">
        <w:fldChar w:fldCharType="end"/>
      </w:r>
    </w:p>
    <w:p w14:paraId="7B89144D" w14:textId="77777777" w:rsidR="004D273C" w:rsidRPr="004D273C" w:rsidRDefault="004D273C" w:rsidP="004D273C">
      <w:pPr>
        <w:rPr>
          <w:lang w:eastAsia="zh-CN"/>
        </w:rPr>
      </w:pPr>
    </w:p>
    <w:p w14:paraId="37B9A974" w14:textId="205545AD" w:rsidR="00973F5C" w:rsidRDefault="00085CC0" w:rsidP="00973F5C">
      <w:pPr>
        <w:pStyle w:val="Heading4"/>
      </w:pPr>
      <w:r>
        <w:t>Sensing -</w:t>
      </w:r>
      <w:r w:rsidR="00973F5C">
        <w:t xml:space="preserve"> Data and Information Collection</w:t>
      </w:r>
    </w:p>
    <w:p w14:paraId="68A6A579" w14:textId="5AD192A7" w:rsidR="00973F5C" w:rsidRDefault="00F40710" w:rsidP="00973F5C">
      <w:pPr>
        <w:rPr>
          <w:lang w:eastAsia="zh-CN"/>
        </w:rPr>
      </w:pPr>
      <w:r w:rsidRPr="00F40710">
        <w:rPr>
          <w:lang w:eastAsia="zh-CN"/>
        </w:rPr>
        <w:t>The foundation of OCC lies in the comprehensive collection of data and information, which spans a broad spectrum of categories essential for subsequent prediction and control activities. This includes environmental physical information (both outdoor and indoor), occupants' physiological and psychological information, personal information, and building information. These categories encompass a range of data such as air temperature, occupant skin temperature, subjective feedback, and building occupancy, among others</w:t>
      </w:r>
      <w:r w:rsidR="00973F5C">
        <w:rPr>
          <w:lang w:eastAsia="zh-CN"/>
        </w:rPr>
        <w:t>.</w:t>
      </w:r>
    </w:p>
    <w:p w14:paraId="272ED106" w14:textId="063A0B28" w:rsidR="00F05702" w:rsidRDefault="00973F5C" w:rsidP="006F6381">
      <w:pPr>
        <w:pStyle w:val="ListParagraph"/>
        <w:numPr>
          <w:ilvl w:val="0"/>
          <w:numId w:val="8"/>
        </w:numPr>
      </w:pPr>
      <w:r>
        <w:t xml:space="preserve">Environmental Physical Information: </w:t>
      </w:r>
      <w:r w:rsidR="00F05702" w:rsidRPr="00F05702">
        <w:t>Environmental physical parameters critical for occupant comfort vary across thermal, acoustic, visual comfort, and indoor air quality (IAQ). Fanger's thermal comfort model, for instance, employs air temperature, mean radiation temperature, air velocity, and humidity, with some studies also considering outdoor factors like air temperature for thermal comfort</w:t>
      </w:r>
      <w:r w:rsidR="00F314AE">
        <w:fldChar w:fldCharType="begin"/>
      </w:r>
      <w:r w:rsidR="007A7320">
        <w:instrText xml:space="preserve"> ADDIN EN.CITE &lt;EndNote&gt;&lt;Cite&gt;&lt;Author&gt;Yau&lt;/Author&gt;&lt;Year&gt;2014&lt;/Year&gt;&lt;RecNum&gt;155&lt;/RecNum&gt;&lt;DisplayText&gt;[24]&lt;/DisplayText&gt;&lt;record&gt;&lt;rec-number&gt;155&lt;/rec-number&gt;&lt;foreign-keys&gt;&lt;key app="EN" db-id="a0tsvs0x1v0seneedssvfar3a5xrfexpz0ds" timestamp="1708074506"&gt;155&lt;/key&gt;&lt;/foreign-keys&gt;&lt;ref-type name="Journal Article"&gt;17&lt;/ref-type&gt;&lt;contributors&gt;&lt;authors&gt;&lt;author&gt;Yau, YH&lt;/author&gt;&lt;author&gt;Chew, BT&lt;/author&gt;&lt;/authors&gt;&lt;/contributors&gt;&lt;titles&gt;&lt;title&gt;A review on predicted mean vote and adaptive thermal comfort models&lt;/title&gt;&lt;secondary-title&gt;Building Services Engineering Research and Technology&lt;/secondary-title&gt;&lt;/titles&gt;&lt;pages&gt;23-35&lt;/pages&gt;&lt;volume&gt;35&lt;/volume&gt;&lt;number&gt;1&lt;/number&gt;&lt;dates&gt;&lt;year&gt;2014&lt;/year&gt;&lt;/dates&gt;&lt;isbn&gt;0143-6244&lt;/isbn&gt;&lt;urls&gt;&lt;/urls&gt;&lt;/record&gt;&lt;/Cite&gt;&lt;/EndNote&gt;</w:instrText>
      </w:r>
      <w:r w:rsidR="00F314AE">
        <w:fldChar w:fldCharType="separate"/>
      </w:r>
      <w:r w:rsidR="007A7320">
        <w:rPr>
          <w:noProof/>
        </w:rPr>
        <w:t>[24]</w:t>
      </w:r>
      <w:r w:rsidR="00F314AE">
        <w:fldChar w:fldCharType="end"/>
      </w:r>
      <w:r w:rsidR="00F05702" w:rsidRPr="00F05702">
        <w:t xml:space="preserve">. </w:t>
      </w:r>
    </w:p>
    <w:p w14:paraId="47F644AB" w14:textId="468372B9" w:rsidR="00973F5C" w:rsidRDefault="00973F5C" w:rsidP="006F6381">
      <w:pPr>
        <w:pStyle w:val="ListParagraph"/>
        <w:numPr>
          <w:ilvl w:val="0"/>
          <w:numId w:val="8"/>
        </w:numPr>
      </w:pPr>
      <w:r>
        <w:t xml:space="preserve">Occupants’ Physiological Information: </w:t>
      </w:r>
      <w:r w:rsidR="00F05702">
        <w:t>It’s c</w:t>
      </w:r>
      <w:r>
        <w:t xml:space="preserve">rucial for assessing comfort levels, especially thermal comfort. The collection methods range from invasive to non-invasive sensors, focusing on indicators like skin temperature, heart rate, and even psychological state through parameters like galvanic skin response and Electroencephalography </w:t>
      </w:r>
      <w:r w:rsidR="00F314AE">
        <w:fldChar w:fldCharType="begin"/>
      </w:r>
      <w:r w:rsidR="007A7320">
        <w:instrText xml:space="preserve"> ADDIN EN.CITE &lt;EndNote&gt;&lt;Cite&gt;&lt;Author&gt;Xie&lt;/Author&gt;&lt;Year&gt;2020&lt;/Year&gt;&lt;RecNum&gt;114&lt;/RecNum&gt;&lt;DisplayText&gt;[21]&lt;/DisplayText&gt;&lt;record&gt;&lt;rec-number&gt;114&lt;/rec-number&gt;&lt;foreign-keys&gt;&lt;key app="EN" db-id="a0tsvs0x1v0seneedssvfar3a5xrfexpz0ds" timestamp="1650037793"&gt;114&lt;/key&gt;&lt;/foreign-keys&gt;&lt;ref-type name="Journal Article"&gt;17&lt;/ref-type&gt;&lt;contributors&gt;&lt;authors&gt;&lt;author&gt;Xie, Jiaqing&lt;/author&gt;&lt;author&gt;Li, Haoyang&lt;/author&gt;&lt;author&gt;Li, Chuting&lt;/author&gt;&lt;author&gt;Zhang, Jingsi&lt;/author&gt;&lt;author&gt;Luo, Maohui&lt;/author&gt;&lt;/authors&gt;&lt;/contributors&gt;&lt;titles&gt;&lt;title&gt;Review on occupant-centric thermal comfort sensing, predicting, and controlling&lt;/title&gt;&lt;secondary-title&gt;Energy and Buildings&lt;/secondary-title&gt;&lt;/titles&gt;&lt;periodical&gt;&lt;full-title&gt;Energy and Buildings&lt;/full-title&gt;&lt;/periodical&gt;&lt;pages&gt;110392&lt;/pages&gt;&lt;volume&gt;226&lt;/volume&gt;&lt;dates&gt;&lt;year&gt;2020&lt;/year&gt;&lt;/dates&gt;&lt;isbn&gt;0378-7788&lt;/isbn&gt;&lt;urls&gt;&lt;/urls&gt;&lt;/record&gt;&lt;/Cite&gt;&lt;/EndNote&gt;</w:instrText>
      </w:r>
      <w:r w:rsidR="00F314AE">
        <w:fldChar w:fldCharType="separate"/>
      </w:r>
      <w:r w:rsidR="007A7320">
        <w:rPr>
          <w:noProof/>
        </w:rPr>
        <w:t>[21]</w:t>
      </w:r>
      <w:r w:rsidR="00F314AE">
        <w:fldChar w:fldCharType="end"/>
      </w:r>
      <w:r>
        <w:t>.</w:t>
      </w:r>
    </w:p>
    <w:p w14:paraId="4DB532C1" w14:textId="1D619586" w:rsidR="00973F5C" w:rsidRDefault="00973F5C" w:rsidP="006F6381">
      <w:pPr>
        <w:pStyle w:val="ListParagraph"/>
        <w:numPr>
          <w:ilvl w:val="0"/>
          <w:numId w:val="8"/>
        </w:numPr>
      </w:pPr>
      <w:r>
        <w:t>Occupants’ Psychological Information: Gathered through subjective methods such as questionnaires and interviews, this information provides insight into the occupants' perceptions and expectations of their environment</w:t>
      </w:r>
      <w:r w:rsidR="006F2CEC">
        <w:t xml:space="preserve"> </w:t>
      </w:r>
      <w:r w:rsidR="00F314AE">
        <w:fldChar w:fldCharType="begin"/>
      </w:r>
      <w:r w:rsidR="007A7320">
        <w:instrText xml:space="preserve"> ADDIN EN.CITE &lt;EndNote&gt;&lt;Cite&gt;&lt;Author&gt;Tennant&lt;/Author&gt;&lt;Year&gt;2007&lt;/Year&gt;&lt;RecNum&gt;33&lt;/RecNum&gt;&lt;DisplayText&gt;[25, 26]&lt;/DisplayText&gt;&lt;record&gt;&lt;rec-number&gt;33&lt;/rec-number&gt;&lt;foreign-keys&gt;&lt;key app="EN" db-id="a0tsvs0x1v0seneedssvfar3a5xrfexpz0ds" timestamp="1650009688"&gt;33&lt;/key&gt;&lt;/foreign-keys&gt;&lt;ref-type name="Journal Article"&gt;17&lt;/ref-type&gt;&lt;contributors&gt;&lt;authors&gt;&lt;author&gt;Tennant, Ruth&lt;/author&gt;&lt;author&gt;Hiller, Louise&lt;/author&gt;&lt;author&gt;Fishwick, Ruth&lt;/author&gt;&lt;author&gt;Platt, Stephen&lt;/author&gt;&lt;author&gt;Joseph, Stephen&lt;/author&gt;&lt;author&gt;Weich, Scott&lt;/author&gt;&lt;author&gt;Parkinson, Jane&lt;/author&gt;&lt;author&gt;Secker, Jenny&lt;/author&gt;&lt;author&gt;Stewart-Brown, Sarah&lt;/author&gt;&lt;/authors&gt;&lt;/contributors&gt;&lt;titles&gt;&lt;title&gt;The Warwick-Edinburgh mental well-being scale (WEMWBS): development and UK validation&lt;/title&gt;&lt;secondary-title&gt;Health and Quality of life Outcomes&lt;/secondary-title&gt;&lt;/titles&gt;&lt;pages&gt;1-13&lt;/pages&gt;&lt;volume&gt;5&lt;/volume&gt;&lt;number&gt;1&lt;/number&gt;&lt;dates&gt;&lt;year&gt;2007&lt;/year&gt;&lt;/dates&gt;&lt;isbn&gt;1477-7525&lt;/isbn&gt;&lt;urls&gt;&lt;/urls&gt;&lt;/record&gt;&lt;/Cite&gt;&lt;Cite&gt;&lt;Author&gt;Waterman&lt;/Author&gt;&lt;Year&gt;2010&lt;/Year&gt;&lt;RecNum&gt;34&lt;/RecNum&gt;&lt;record&gt;&lt;rec-number&gt;34&lt;/rec-number&gt;&lt;foreign-keys&gt;&lt;key app="EN" db-id="a0tsvs0x1v0seneedssvfar3a5xrfexpz0ds" timestamp="1650009690"&gt;34&lt;/key&gt;&lt;/foreign-keys&gt;&lt;ref-type name="Journal Article"&gt;17&lt;/ref-type&gt;&lt;contributors&gt;&lt;authors&gt;&lt;author&gt;Waterman, Alan S&lt;/author&gt;&lt;author&gt;Schwartz, Seth J&lt;/author&gt;&lt;author&gt;Zamboanga, Byron L&lt;/author&gt;&lt;author&gt;Ravert, Russell D&lt;/author&gt;&lt;author&gt;Williams, Michelle K&lt;/author&gt;&lt;author&gt;Bede Agocha, V&lt;/author&gt;&lt;author&gt;Yeong Kim, Su&lt;/author&gt;&lt;author&gt;Brent Donnellan, M&lt;/author&gt;&lt;/authors&gt;&lt;/contributors&gt;&lt;titles&gt;&lt;title&gt;The Questionnaire for Eudaimonic Well-Being: Psychometric properties, demographic comparisons, and evidence of validity&lt;/title&gt;&lt;secondary-title&gt;The journal of positive psychology&lt;/secondary-title&gt;&lt;/titles&gt;&lt;pages&gt;41-61&lt;/pages&gt;&lt;volume&gt;5&lt;/volume&gt;&lt;number&gt;1&lt;/number&gt;&lt;dates&gt;&lt;year&gt;2010&lt;/year&gt;&lt;/dates&gt;&lt;isbn&gt;1743-9760&lt;/isbn&gt;&lt;urls&gt;&lt;/urls&gt;&lt;/record&gt;&lt;/Cite&gt;&lt;/EndNote&gt;</w:instrText>
      </w:r>
      <w:r w:rsidR="00F314AE">
        <w:fldChar w:fldCharType="separate"/>
      </w:r>
      <w:r w:rsidR="007A7320">
        <w:rPr>
          <w:noProof/>
        </w:rPr>
        <w:t>[25, 26]</w:t>
      </w:r>
      <w:r w:rsidR="00F314AE">
        <w:fldChar w:fldCharType="end"/>
      </w:r>
      <w:r>
        <w:t>.</w:t>
      </w:r>
    </w:p>
    <w:p w14:paraId="3B68FFC3" w14:textId="7056186D" w:rsidR="00973F5C" w:rsidRDefault="00973F5C" w:rsidP="006F6381">
      <w:pPr>
        <w:pStyle w:val="ListParagraph"/>
        <w:numPr>
          <w:ilvl w:val="0"/>
          <w:numId w:val="8"/>
        </w:numPr>
      </w:pPr>
      <w:r>
        <w:t xml:space="preserve">Occupants’ Personal Information: </w:t>
      </w:r>
      <w:r w:rsidR="005911BD">
        <w:t>This information i</w:t>
      </w:r>
      <w:r>
        <w:t>ncludes stable personal characteristics like gender</w:t>
      </w:r>
      <w:r w:rsidR="009E4B5F">
        <w:t>,</w:t>
      </w:r>
      <w:r>
        <w:t xml:space="preserve"> age, and can be collected via surveys or inferred from technology like Wi-Fi and Bluetooth to enable personalized comfort models</w:t>
      </w:r>
      <w:r w:rsidR="006F2CEC">
        <w:t xml:space="preserve"> </w:t>
      </w:r>
      <w:r w:rsidR="00F314AE">
        <w:fldChar w:fldCharType="begin"/>
      </w:r>
      <w:r w:rsidR="007A7320">
        <w:instrText xml:space="preserve"> ADDIN EN.CITE &lt;EndNote&gt;&lt;Cite&gt;&lt;Author&gt;Balaji&lt;/Author&gt;&lt;Year&gt;2013&lt;/Year&gt;&lt;RecNum&gt;38&lt;/RecNum&gt;&lt;DisplayText&gt;[27]&lt;/DisplayText&gt;&lt;record&gt;&lt;rec-number&gt;38&lt;/rec-number&gt;&lt;foreign-keys&gt;&lt;key app="EN" db-id="a0tsvs0x1v0seneedssvfar3a5xrfexpz0ds" timestamp="1650009700"&gt;38&lt;/key&gt;&lt;/foreign-keys&gt;&lt;ref-type name="Conference Proceedings"&gt;10&lt;/ref-type&gt;&lt;contributors&gt;&lt;authors&gt;&lt;author&gt;Balaji, Bharathan&lt;/author&gt;&lt;author&gt;Xu, Jian&lt;/author&gt;&lt;author&gt;Nwokafor, Anthony&lt;/author&gt;&lt;author&gt;Gupta, Rajesh&lt;/author&gt;&lt;author&gt;Agarwal, Yuvraj&lt;/author&gt;&lt;/authors&gt;&lt;/contributors&gt;&lt;titles&gt;&lt;title&gt;Sentinel: occupancy based HVAC actuation using existing WiFi infrastructure within commercial buildings&lt;/title&gt;&lt;secondary-title&gt;Proceedings of the 11th ACM Conference on Embedded Networked Sensor Systems&lt;/secondary-title&gt;&lt;/titles&gt;&lt;pages&gt;1-14&lt;/pages&gt;&lt;dates&gt;&lt;year&gt;2013&lt;/year&gt;&lt;/dates&gt;&lt;urls&gt;&lt;/urls&gt;&lt;/record&gt;&lt;/Cite&gt;&lt;/EndNote&gt;</w:instrText>
      </w:r>
      <w:r w:rsidR="00F314AE">
        <w:fldChar w:fldCharType="separate"/>
      </w:r>
      <w:r w:rsidR="007A7320">
        <w:rPr>
          <w:noProof/>
        </w:rPr>
        <w:t>[27]</w:t>
      </w:r>
      <w:r w:rsidR="00F314AE">
        <w:fldChar w:fldCharType="end"/>
      </w:r>
      <w:r>
        <w:t>.</w:t>
      </w:r>
    </w:p>
    <w:p w14:paraId="6D8E8AF9" w14:textId="46607EBF" w:rsidR="00973F5C" w:rsidRDefault="00973F5C" w:rsidP="006F6381">
      <w:pPr>
        <w:pStyle w:val="ListParagraph"/>
        <w:numPr>
          <w:ilvl w:val="0"/>
          <w:numId w:val="8"/>
        </w:numPr>
      </w:pPr>
      <w:r>
        <w:lastRenderedPageBreak/>
        <w:t xml:space="preserve">Building Information: </w:t>
      </w:r>
      <w:r w:rsidR="005911BD">
        <w:t>It e</w:t>
      </w:r>
      <w:r>
        <w:t>ncompasses data about the building itself and the interactions between occupants and the building, aiding in the management of occupancy levels and environmental conditions</w:t>
      </w:r>
      <w:r w:rsidR="006F2CEC">
        <w:t xml:space="preserve"> </w:t>
      </w:r>
      <w:r w:rsidR="00F314AE">
        <w:fldChar w:fldCharType="begin"/>
      </w:r>
      <w:r w:rsidR="007A7320">
        <w:instrText xml:space="preserve"> ADDIN EN.CITE &lt;EndNote&gt;&lt;Cite&gt;&lt;Author&gt;Martins&lt;/Author&gt;&lt;Year&gt;2022&lt;/Year&gt;&lt;RecNum&gt;14&lt;/RecNum&gt;&lt;DisplayText&gt;[19, 28]&lt;/DisplayText&gt;&lt;record&gt;&lt;rec-number&gt;14&lt;/rec-number&gt;&lt;foreign-keys&gt;&lt;key app="EN" db-id="a0tsvs0x1v0seneedssvfar3a5xrfexpz0ds" timestamp="1650009204"&gt;14&lt;/key&gt;&lt;/foreign-keys&gt;&lt;ref-type name="Journal Article"&gt;17&lt;/ref-type&gt;&lt;contributors&gt;&lt;authors&gt;&lt;author&gt;Martins, Larissa Arakawa&lt;/author&gt;&lt;author&gt;Soebarto, Veronica&lt;/author&gt;&lt;author&gt;Williamson, Terence&lt;/author&gt;&lt;/authors&gt;&lt;/contributors&gt;&lt;titles&gt;&lt;title&gt;A systematic review of personal thermal comfort models&lt;/title&gt;&lt;secondary-title&gt;Building and Environment&lt;/secondary-title&gt;&lt;/titles&gt;&lt;periodical&gt;&lt;full-title&gt;Building and Environment&lt;/full-title&gt;&lt;/periodical&gt;&lt;pages&gt;108502&lt;/pages&gt;&lt;volume&gt;207&lt;/volume&gt;&lt;dates&gt;&lt;year&gt;2022&lt;/year&gt;&lt;/dates&gt;&lt;isbn&gt;0360-1323&lt;/isbn&gt;&lt;urls&gt;&lt;/urls&gt;&lt;/record&gt;&lt;/Cite&gt;&lt;Cite&gt;&lt;Author&gt;Azar&lt;/Author&gt;&lt;Year&gt;2020&lt;/Year&gt;&lt;RecNum&gt;21&lt;/RecNum&gt;&lt;record&gt;&lt;rec-number&gt;21&lt;/rec-number&gt;&lt;foreign-keys&gt;&lt;key app="EN" db-id="a0tsvs0x1v0seneedssvfar3a5xrfexpz0ds" timestamp="1650009218"&gt;21&lt;/key&gt;&lt;/foreign-keys&gt;&lt;ref-type name="Journal Article"&gt;17&lt;/ref-type&gt;&lt;contributors&gt;&lt;authors&gt;&lt;author&gt;Azar, Elie&lt;/author&gt;&lt;author&gt;O&amp;apos;Brien, William&lt;/author&gt;&lt;author&gt;Carlucci, Salvatore&lt;/author&gt;&lt;author&gt;Hong, Tianzhen&lt;/author&gt;&lt;author&gt;Sonta, Andrew&lt;/author&gt;&lt;author&gt;Kim, Joyce&lt;/author&gt;&lt;author&gt;Andargie, Maedot S&lt;/author&gt;&lt;author&gt;Abuimara, Tareq&lt;/author&gt;&lt;author&gt;El Asmar, Mounir&lt;/author&gt;&lt;author&gt;Jain, Rishee K&lt;/author&gt;&lt;/authors&gt;&lt;/contributors&gt;&lt;titles&gt;&lt;title&gt;Simulation-aided occupant-centric building design: A critical review of tools, methods, and applications&lt;/title&gt;&lt;secondary-title&gt;Energy and Buildings&lt;/secondary-title&gt;&lt;/titles&gt;&lt;periodical&gt;&lt;full-title&gt;Energy and Buildings&lt;/full-title&gt;&lt;/periodical&gt;&lt;pages&gt;110292&lt;/pages&gt;&lt;volume&gt;224&lt;/volume&gt;&lt;dates&gt;&lt;year&gt;2020&lt;/year&gt;&lt;/dates&gt;&lt;isbn&gt;0378-7788&lt;/isbn&gt;&lt;urls&gt;&lt;/urls&gt;&lt;/record&gt;&lt;/Cite&gt;&lt;/EndNote&gt;</w:instrText>
      </w:r>
      <w:r w:rsidR="00F314AE">
        <w:fldChar w:fldCharType="separate"/>
      </w:r>
      <w:r w:rsidR="007A7320">
        <w:rPr>
          <w:noProof/>
        </w:rPr>
        <w:t>[19, 28]</w:t>
      </w:r>
      <w:r w:rsidR="00F314AE">
        <w:fldChar w:fldCharType="end"/>
      </w:r>
      <w:r>
        <w:t>.</w:t>
      </w:r>
    </w:p>
    <w:p w14:paraId="010C191D" w14:textId="75662B66" w:rsidR="002822C0" w:rsidRDefault="002822C0" w:rsidP="009E4B5F">
      <w:pPr>
        <w:pStyle w:val="Heading4"/>
      </w:pPr>
      <w:r>
        <w:t>Prediction</w:t>
      </w:r>
    </w:p>
    <w:p w14:paraId="482C2296" w14:textId="1A06EE46" w:rsidR="002822C0" w:rsidRDefault="002822C0" w:rsidP="002822C0">
      <w:pPr>
        <w:rPr>
          <w:lang w:eastAsia="zh-CN"/>
        </w:rPr>
      </w:pPr>
      <w:r>
        <w:rPr>
          <w:lang w:eastAsia="zh-CN"/>
        </w:rPr>
        <w:t>The predictive phase utilizes the collected data to model and forecast future states or current but hard-to-measure conditions, focusing on occupancy, comfort, and behavior. This involves:</w:t>
      </w:r>
    </w:p>
    <w:p w14:paraId="50DD6A66" w14:textId="6C122FF4" w:rsidR="002822C0" w:rsidRDefault="002822C0" w:rsidP="006F6381">
      <w:pPr>
        <w:pStyle w:val="ListParagraph"/>
        <w:numPr>
          <w:ilvl w:val="0"/>
          <w:numId w:val="7"/>
        </w:numPr>
      </w:pPr>
      <w:r>
        <w:t>Occupancy Prediction: Utilizes environmental sensors and machine learning algorithms to estimate the presence and movement of occupants within</w:t>
      </w:r>
      <w:r w:rsidR="00385B35">
        <w:rPr>
          <w:rFonts w:hint="eastAsia"/>
        </w:rPr>
        <w:t xml:space="preserve"> a</w:t>
      </w:r>
      <w:r>
        <w:t xml:space="preserve"> </w:t>
      </w:r>
      <w:r w:rsidR="00385B35">
        <w:t>space</w:t>
      </w:r>
      <w:r>
        <w:t>. Techniques range from support vector machines to deep learning, emphasizing the importance of accurate feature selection</w:t>
      </w:r>
      <w:r w:rsidR="00F314AE">
        <w:fldChar w:fldCharType="begin">
          <w:fldData xml:space="preserve">PEVuZE5vdGU+PENpdGU+PEF1dGhvcj5Eb25nPC9BdXRob3I+PFllYXI+MjAxMDwvWWVhcj48UmVj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</w:fldData>
        </w:fldChar>
      </w:r>
      <w:r w:rsidR="007A7320">
        <w:instrText xml:space="preserve"> ADDIN EN.CITE </w:instrText>
      </w:r>
      <w:r w:rsidR="007A7320">
        <w:fldChar w:fldCharType="begin">
          <w:fldData xml:space="preserve">PEVuZE5vdGU+PENpdGU+PEF1dGhvcj5Eb25nPC9BdXRob3I+PFllYXI+MjAxMDwvWWVhcj48UmVj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</w:fldData>
        </w:fldChar>
      </w:r>
      <w:r w:rsidR="007A7320">
        <w:instrText xml:space="preserve"> ADDIN EN.CITE.DATA </w:instrText>
      </w:r>
      <w:r w:rsidR="007A7320">
        <w:fldChar w:fldCharType="end"/>
      </w:r>
      <w:r w:rsidR="00F314AE">
        <w:fldChar w:fldCharType="separate"/>
      </w:r>
      <w:r w:rsidR="007A7320">
        <w:rPr>
          <w:noProof/>
        </w:rPr>
        <w:t>[29-33]</w:t>
      </w:r>
      <w:r w:rsidR="00F314AE">
        <w:fldChar w:fldCharType="end"/>
      </w:r>
      <w:r>
        <w:t>.</w:t>
      </w:r>
    </w:p>
    <w:p w14:paraId="59479921" w14:textId="583B81A8" w:rsidR="002822C0" w:rsidRDefault="002822C0" w:rsidP="006F6381">
      <w:pPr>
        <w:pStyle w:val="ListParagraph"/>
        <w:numPr>
          <w:ilvl w:val="0"/>
          <w:numId w:val="7"/>
        </w:numPr>
      </w:pPr>
      <w:r>
        <w:t>Comfort Prediction: Develops models for thermal, acoustic, and visual comfort using inputs like environmental conditions and physiological responses. Machine learning algorithms, including random forests and neural networks, are employed to predict individual or average comfort levels based on environmental and physiological data</w:t>
      </w:r>
      <w:r w:rsidR="00F314AE">
        <w:t xml:space="preserve"> </w:t>
      </w:r>
      <w:r w:rsidR="00F314AE">
        <w:fldChar w:fldCharType="begin">
          <w:fldData xml:space="preserve">PEVuZE5vdGU+PENpdGU+PEF1dGhvcj5YaWU8L0F1dGhvcj48WWVhcj4yMDIwPC9ZZWFyPjxSZWNO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</w:fldData>
        </w:fldChar>
      </w:r>
      <w:r w:rsidR="007A7320">
        <w:instrText xml:space="preserve"> ADDIN EN.CITE </w:instrText>
      </w:r>
      <w:r w:rsidR="007A7320">
        <w:fldChar w:fldCharType="begin">
          <w:fldData xml:space="preserve">PEVuZE5vdGU+PENpdGU+PEF1dGhvcj5YaWU8L0F1dGhvcj48WWVhcj4yMDIwPC9ZZWFyPjxSZWNO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</w:fldData>
        </w:fldChar>
      </w:r>
      <w:r w:rsidR="007A7320">
        <w:instrText xml:space="preserve"> ADDIN EN.CITE.DATA </w:instrText>
      </w:r>
      <w:r w:rsidR="007A7320">
        <w:fldChar w:fldCharType="end"/>
      </w:r>
      <w:r w:rsidR="00F314AE">
        <w:fldChar w:fldCharType="separate"/>
      </w:r>
      <w:r w:rsidR="007A7320">
        <w:rPr>
          <w:noProof/>
        </w:rPr>
        <w:t>[21, 34-36]</w:t>
      </w:r>
      <w:r w:rsidR="00F314AE">
        <w:fldChar w:fldCharType="end"/>
      </w:r>
      <w:r>
        <w:t>.</w:t>
      </w:r>
    </w:p>
    <w:p w14:paraId="161D664A" w14:textId="53C18F05" w:rsidR="009E4B5F" w:rsidRDefault="002822C0" w:rsidP="006F6381">
      <w:pPr>
        <w:pStyle w:val="ListParagraph"/>
        <w:numPr>
          <w:ilvl w:val="0"/>
          <w:numId w:val="7"/>
        </w:numPr>
      </w:pPr>
      <w:r>
        <w:t>Behavior Prediction: Aims to model how occupants interact with building systems, using approaches like Markov chains and agent-based models to simulate decisions and actions related to HVAC, lighting, and window use</w:t>
      </w:r>
      <w:r w:rsidR="000965FB">
        <w:fldChar w:fldCharType="begin">
          <w:fldData xml:space="preserve">PEVuZE5vdGU+PENpdGU+PEF1dGhvcj5Ib25nPC9BdXRob3I+PFllYXI+MjAxNjwvWWVhcj48UmVj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</w:fldData>
        </w:fldChar>
      </w:r>
      <w:r w:rsidR="007A7320">
        <w:instrText xml:space="preserve"> ADDIN EN.CITE </w:instrText>
      </w:r>
      <w:r w:rsidR="007A7320">
        <w:fldChar w:fldCharType="begin">
          <w:fldData xml:space="preserve">PEVuZE5vdGU+PENpdGU+PEF1dGhvcj5Ib25nPC9BdXRob3I+PFllYXI+MjAxNjwvWWVhcj48UmVj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</w:fldData>
        </w:fldChar>
      </w:r>
      <w:r w:rsidR="007A7320">
        <w:instrText xml:space="preserve"> ADDIN EN.CITE.DATA </w:instrText>
      </w:r>
      <w:r w:rsidR="007A7320">
        <w:fldChar w:fldCharType="end"/>
      </w:r>
      <w:r w:rsidR="000965FB">
        <w:fldChar w:fldCharType="separate"/>
      </w:r>
      <w:r w:rsidR="007A7320">
        <w:rPr>
          <w:noProof/>
        </w:rPr>
        <w:t>[37-40]</w:t>
      </w:r>
      <w:r w:rsidR="000965FB">
        <w:fldChar w:fldCharType="end"/>
      </w:r>
      <w:r w:rsidR="009E4B5F">
        <w:t>.</w:t>
      </w:r>
    </w:p>
    <w:p w14:paraId="34D006C0" w14:textId="248F9C56" w:rsidR="009E4B5F" w:rsidRDefault="009E4B5F" w:rsidP="009E4B5F">
      <w:pPr>
        <w:pStyle w:val="Heading4"/>
      </w:pPr>
      <w:r>
        <w:t>Control</w:t>
      </w:r>
    </w:p>
    <w:p w14:paraId="2B48DAEB" w14:textId="7E3A4FEA" w:rsidR="009E4B5F" w:rsidRDefault="009E4B5F" w:rsidP="009E4B5F">
      <w:pPr>
        <w:rPr>
          <w:lang w:eastAsia="zh-CN"/>
        </w:rPr>
      </w:pPr>
      <w:r>
        <w:rPr>
          <w:lang w:eastAsia="zh-CN"/>
        </w:rPr>
        <w:t>Control strategies in OCC are divided into reactive and predictive approaches, both of which rely on the data gathered and insights gained from predictive modeling.</w:t>
      </w:r>
    </w:p>
    <w:p w14:paraId="25033A72" w14:textId="18CAF172" w:rsidR="009E4B5F" w:rsidRDefault="009E4B5F" w:rsidP="006F6381">
      <w:pPr>
        <w:pStyle w:val="ListParagraph"/>
        <w:numPr>
          <w:ilvl w:val="0"/>
          <w:numId w:val="6"/>
        </w:numPr>
      </w:pPr>
      <w:r>
        <w:t xml:space="preserve">Reactive Control: </w:t>
      </w:r>
      <w:r w:rsidR="009548AA" w:rsidRPr="009548AA">
        <w:t>This control strategy involves an immediate response to real-time changes detected in the environment or through occupant feedback.</w:t>
      </w:r>
      <w:r>
        <w:t xml:space="preserve"> It includes adjusting </w:t>
      </w:r>
      <w:r w:rsidR="002E0130">
        <w:rPr>
          <w:rFonts w:hint="eastAsia"/>
        </w:rPr>
        <w:t>building operation</w:t>
      </w:r>
      <w:r>
        <w:t xml:space="preserve"> settings based on occupancy or direct feedback and is effective for immediate comfort adjustments</w:t>
      </w:r>
      <w:r w:rsidR="009548AA">
        <w:rPr>
          <w:rFonts w:hint="eastAsia"/>
        </w:rPr>
        <w:t xml:space="preserve">. </w:t>
      </w:r>
      <w:r w:rsidR="009548AA">
        <w:t xml:space="preserve"> </w:t>
      </w:r>
      <w:r w:rsidR="009548AA" w:rsidRPr="009548AA">
        <w:t>This method is widely used in lighting systems, where real-time adjustments based on motion detection significantly enhance energy savings while maintaining occupant</w:t>
      </w:r>
      <w:r w:rsidR="009548AA">
        <w:t>’</w:t>
      </w:r>
      <w:r w:rsidR="009548AA">
        <w:rPr>
          <w:rFonts w:hint="eastAsia"/>
        </w:rPr>
        <w:t xml:space="preserve">s </w:t>
      </w:r>
      <w:r w:rsidR="009548AA">
        <w:t>visual</w:t>
      </w:r>
      <w:r w:rsidR="009548AA">
        <w:rPr>
          <w:rFonts w:hint="eastAsia"/>
        </w:rPr>
        <w:t xml:space="preserve"> </w:t>
      </w:r>
      <w:r w:rsidR="009548AA" w:rsidRPr="009548AA">
        <w:t>comfort</w:t>
      </w:r>
      <w:r w:rsidR="009548AA">
        <w:rPr>
          <w:rFonts w:hint="eastAsia"/>
        </w:rPr>
        <w:t xml:space="preserve"> </w:t>
      </w:r>
      <w:r w:rsidR="000965FB">
        <w:fldChar w:fldCharType="begin"/>
      </w:r>
      <w:r w:rsidR="007A7320">
        <w:instrText xml:space="preserve"> ADDIN EN.CITE &lt;EndNote&gt;&lt;Cite&gt;&lt;Author&gt;Pang&lt;/Author&gt;&lt;Year&gt;2020&lt;/Year&gt;&lt;RecNum&gt;69&lt;/RecNum&gt;&lt;DisplayText&gt;[41]&lt;/DisplayText&gt;&lt;record&gt;&lt;rec-number&gt;69&lt;/rec-number&gt;&lt;foreign-keys&gt;&lt;key app="EN" db-id="a0tsvs0x1v0seneedssvfar3a5xrfexpz0ds" timestamp="1650010760"&gt;69&lt;/key&gt;&lt;/foreign-keys&gt;&lt;ref-type name="Journal Article"&gt;17&lt;/ref-type&gt;&lt;contributors&gt;&lt;authors&gt;&lt;author&gt;Pang, Zhihong&lt;/author&gt;&lt;author&gt;Chen, Yan&lt;/author&gt;&lt;author&gt;Zhang, Jian&lt;/author&gt;&lt;author&gt;O&amp;apos;Neill, Zheng&lt;/author&gt;&lt;author&gt;Cheng, Hwakong&lt;/author&gt;&lt;author&gt;Dong, Bing&lt;/author&gt;&lt;/authors&gt;&lt;/contributors&gt;&lt;titles&gt;&lt;title&gt;Nationwide HVAC energy-saving potential quantification for office buildings with occupant-centric controls in various climates&lt;/title&gt;&lt;secondary-title&gt;Applied Energy&lt;/secondary-title&gt;&lt;/titles&gt;&lt;periodical&gt;&lt;full-title&gt;Applied Energy&lt;/full-title&gt;&lt;/periodical&gt;&lt;pages&gt;115727&lt;/pages&gt;&lt;volume&gt;279&lt;/volume&gt;&lt;dates&gt;&lt;year&gt;2020&lt;/year&gt;&lt;/dates&gt;&lt;isbn&gt;0306-2619&lt;/isbn&gt;&lt;urls&gt;&lt;/urls&gt;&lt;/record&gt;&lt;/Cite&gt;&lt;/EndNote&gt;</w:instrText>
      </w:r>
      <w:r w:rsidR="000965FB">
        <w:fldChar w:fldCharType="separate"/>
      </w:r>
      <w:r w:rsidR="007A7320">
        <w:rPr>
          <w:noProof/>
        </w:rPr>
        <w:t>[41]</w:t>
      </w:r>
      <w:r w:rsidR="000965FB">
        <w:fldChar w:fldCharType="end"/>
      </w:r>
      <w:r>
        <w:t>.</w:t>
      </w:r>
    </w:p>
    <w:p w14:paraId="38A9D88F" w14:textId="169791F0" w:rsidR="007E5EF8" w:rsidRDefault="009E4B5F" w:rsidP="006F6381">
      <w:pPr>
        <w:pStyle w:val="ListParagraph"/>
        <w:numPr>
          <w:ilvl w:val="0"/>
          <w:numId w:val="6"/>
        </w:numPr>
      </w:pPr>
      <w:r>
        <w:t xml:space="preserve">Predictive Control: </w:t>
      </w:r>
      <w:r w:rsidR="009548AA" w:rsidRPr="009548AA">
        <w:t xml:space="preserve">Unlike reactive control, predictive control uses predictive models to anticipate future environmental conditions and occupant needs, allowing for preemptive adjustments to building systems. </w:t>
      </w:r>
      <w:r>
        <w:t xml:space="preserve">This approach </w:t>
      </w:r>
      <w:r w:rsidR="006B79EE">
        <w:t xml:space="preserve">typically </w:t>
      </w:r>
      <w:r>
        <w:t xml:space="preserve">employs Model Predictive Control (MPC) techniques, optimizing for both energy efficiency and occupant comfort. </w:t>
      </w:r>
      <w:r w:rsidR="00562B20" w:rsidRPr="00562B20">
        <w:t xml:space="preserve">MPC operates by continuously predicting future states of the building environment based on historical data, weather forecasts, and real-time sensor inputs. </w:t>
      </w:r>
      <w:r w:rsidR="00562B20">
        <w:rPr>
          <w:rFonts w:hint="eastAsia"/>
        </w:rPr>
        <w:t>I</w:t>
      </w:r>
      <w:r w:rsidR="00562B20" w:rsidRPr="00562B20">
        <w:t>t formulates an optimization problem, such as minimizing energy consumption while ensuring thermal comfort, to</w:t>
      </w:r>
      <w:r w:rsidR="00562B20">
        <w:rPr>
          <w:rFonts w:hint="eastAsia"/>
        </w:rPr>
        <w:t xml:space="preserve"> </w:t>
      </w:r>
      <w:r w:rsidR="00562B20" w:rsidRPr="00562B20">
        <w:t xml:space="preserve">adjust HVAC operations proactively rather than reactively. The effectiveness of MPC depends on multiple factors, including the accuracy of predictive models, the reliability of input data, and the efficiency of the optimization algorithms </w:t>
      </w:r>
      <w:r w:rsidR="00562B20" w:rsidRPr="00562B20">
        <w:lastRenderedPageBreak/>
        <w:t>used</w:t>
      </w:r>
      <w:r w:rsidR="00562B20">
        <w:rPr>
          <w:rFonts w:hint="eastAsia"/>
        </w:rPr>
        <w:t xml:space="preserve">. </w:t>
      </w:r>
      <w:r w:rsidR="00562B20" w:rsidRPr="00562B20">
        <w:t xml:space="preserve">Previous research has demonstrated the effectiveness of MPC in optimizing HVAC system </w:t>
      </w:r>
      <w:r w:rsidR="00263FC5">
        <w:rPr>
          <w:rFonts w:hint="eastAsia"/>
        </w:rPr>
        <w:t xml:space="preserve">energy </w:t>
      </w:r>
      <w:r w:rsidR="000965FB">
        <w:fldChar w:fldCharType="begin">
          <w:fldData xml:space="preserve">PEVuZE5vdGU+PENpdGU+PEF1dGhvcj5NYTwvQXV0aG9yPjxZZWFyPjIwMTE8L1llYXI+PFJlY051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</w:fldData>
        </w:fldChar>
      </w:r>
      <w:r w:rsidR="007A7320">
        <w:instrText xml:space="preserve"> ADDIN EN.CITE </w:instrText>
      </w:r>
      <w:r w:rsidR="007A7320">
        <w:fldChar w:fldCharType="begin">
          <w:fldData xml:space="preserve">PEVuZE5vdGU+PENpdGU+PEF1dGhvcj5NYTwvQXV0aG9yPjxZZWFyPjIwMTE8L1llYXI+PFJlY051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</w:fldData>
        </w:fldChar>
      </w:r>
      <w:r w:rsidR="007A7320">
        <w:instrText xml:space="preserve"> ADDIN EN.CITE.DATA </w:instrText>
      </w:r>
      <w:r w:rsidR="007A7320">
        <w:fldChar w:fldCharType="end"/>
      </w:r>
      <w:r w:rsidR="000965FB">
        <w:fldChar w:fldCharType="separate"/>
      </w:r>
      <w:r w:rsidR="007A7320">
        <w:rPr>
          <w:noProof/>
        </w:rPr>
        <w:t>[42-44]</w:t>
      </w:r>
      <w:r w:rsidR="000965FB">
        <w:fldChar w:fldCharType="end"/>
      </w:r>
      <w:r w:rsidR="00263FC5">
        <w:rPr>
          <w:rFonts w:hint="eastAsia"/>
        </w:rPr>
        <w:t xml:space="preserve"> and occupant</w:t>
      </w:r>
      <w:r w:rsidR="00263FC5">
        <w:t>’</w:t>
      </w:r>
      <w:r w:rsidR="00263FC5">
        <w:rPr>
          <w:rFonts w:hint="eastAsia"/>
        </w:rPr>
        <w:t xml:space="preserve">s comfort </w:t>
      </w:r>
      <w:r w:rsidR="007A37D7">
        <w:fldChar w:fldCharType="begin"/>
      </w:r>
      <w:r w:rsidR="00C0084C">
        <w:instrText xml:space="preserve"> ADDIN EN.CITE &lt;EndNote&gt;&lt;Cite&gt;&lt;Author&gt;Ferreira&lt;/Author&gt;&lt;Year&gt;2012&lt;/Year&gt;&lt;RecNum&gt;71&lt;/RecNum&gt;&lt;DisplayText&gt;[43, 44]&lt;/DisplayText&gt;&lt;record&gt;&lt;rec-number&gt;71&lt;/rec-number&gt;&lt;foreign-keys&gt;&lt;key app="EN" db-id="a0tsvs0x1v0seneedssvfar3a5xrfexpz0ds" timestamp="1650010761"&gt;71&lt;/key&gt;&lt;/foreign-keys&gt;&lt;ref-type name="Journal Article"&gt;17&lt;/ref-type&gt;&lt;contributors&gt;&lt;authors&gt;&lt;author&gt;Ferreira, PM&lt;/author&gt;&lt;author&gt;Ruano, AE&lt;/author&gt;&lt;author&gt;Silva, S&lt;/author&gt;&lt;author&gt;Conceicao, EZE&lt;/author&gt;&lt;/authors&gt;&lt;/contributors&gt;&lt;titles&gt;&lt;title&gt;Neural networks based predictive control for thermal comfort and energy savings in public buildings&lt;/title&gt;&lt;secondary-title&gt;Energy and buildings&lt;/secondary-title&gt;&lt;/titles&gt;&lt;periodical&gt;&lt;full-title&gt;Energy and Buildings&lt;/full-title&gt;&lt;/periodical&gt;&lt;pages&gt;238-251&lt;/pages&gt;&lt;volume&gt;55&lt;/volume&gt;&lt;dates&gt;&lt;year&gt;2012&lt;/year&gt;&lt;/dates&gt;&lt;isbn&gt;0378-7788&lt;/isbn&gt;&lt;urls&gt;&lt;/urls&gt;&lt;/record&gt;&lt;/Cite&gt;&lt;Cite&gt;&lt;Author&gt;Chen&lt;/Author&gt;&lt;Year&gt;2016&lt;/Year&gt;&lt;RecNum&gt;73&lt;/RecNum&gt;&lt;record&gt;&lt;rec-number&gt;73&lt;/rec-number&gt;&lt;foreign-keys&gt;&lt;key app="EN" db-id="a0tsvs0x1v0seneedssvfar3a5xrfexpz0ds" timestamp="1650010763"&gt;73&lt;/key&gt;&lt;/foreign-keys&gt;&lt;ref-type name="Journal Article"&gt;17&lt;/ref-type&gt;&lt;contributors&gt;&lt;authors&gt;&lt;author&gt;Chen, Xiao&lt;/author&gt;&lt;author&gt;Wang, Qian&lt;/author&gt;&lt;author&gt;Srebric, Jelena&lt;/author&gt;&lt;/authors&gt;&lt;/contributors&gt;&lt;titles&gt;&lt;title&gt;Occupant feedback based model predictive control for thermal comfort and energy optimization: A chamber experimental evaluation&lt;/title&gt;&lt;secondary-title&gt;Applied energy&lt;/secondary-title&gt;&lt;/titles&gt;&lt;periodical&gt;&lt;full-title&gt;Applied Energy&lt;/full-title&gt;&lt;/periodical&gt;&lt;pages&gt;341-351&lt;/pages&gt;&lt;volume&gt;164&lt;/volume&gt;&lt;dates&gt;&lt;year&gt;2016&lt;/year&gt;&lt;/dates&gt;&lt;isbn&gt;0306-2619&lt;/isbn&gt;&lt;urls&gt;&lt;/urls&gt;&lt;/record&gt;&lt;/Cite&gt;&lt;/EndNote&gt;</w:instrText>
      </w:r>
      <w:r w:rsidR="007A37D7">
        <w:fldChar w:fldCharType="separate"/>
      </w:r>
      <w:r w:rsidR="00C0084C">
        <w:rPr>
          <w:noProof/>
        </w:rPr>
        <w:t>[43, 44]</w:t>
      </w:r>
      <w:r w:rsidR="007A37D7">
        <w:fldChar w:fldCharType="end"/>
      </w:r>
      <w:r>
        <w:t>.</w:t>
      </w:r>
      <w:r w:rsidR="00562B20">
        <w:rPr>
          <w:rFonts w:hint="eastAsia"/>
        </w:rPr>
        <w:t xml:space="preserve"> </w:t>
      </w:r>
      <w:r w:rsidR="00562B20" w:rsidRPr="00562B20">
        <w:t>Several comprehensive review papers provide detailed insights into the application of MPC in HVAC systems, covering aspects such as modeling approaches, optimization techniques, and real-world implementation challenges</w:t>
      </w:r>
      <w:r w:rsidR="00562B20">
        <w:rPr>
          <w:rFonts w:hint="eastAsia"/>
        </w:rPr>
        <w:t xml:space="preserve"> </w:t>
      </w:r>
      <w:r w:rsidR="00562B20">
        <w:fldChar w:fldCharType="begin">
          <w:fldData xml:space="preserve">PEVuZE5vdGU+PENpdGU+PEF1dGhvcj5BZnJhbTwvQXV0aG9yPjxZZWFyPjIwMTQ8L1llYXI+PFJl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</w:fldData>
        </w:fldChar>
      </w:r>
      <w:r w:rsidR="007A7320">
        <w:instrText xml:space="preserve"> ADDIN EN.CITE </w:instrText>
      </w:r>
      <w:r w:rsidR="007A7320">
        <w:fldChar w:fldCharType="begin">
          <w:fldData xml:space="preserve">PEVuZE5vdGU+PENpdGU+PEF1dGhvcj5BZnJhbTwvQXV0aG9yPjxZZWFyPjIwMTQ8L1llYXI+PFJl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</w:fldData>
        </w:fldChar>
      </w:r>
      <w:r w:rsidR="007A7320">
        <w:instrText xml:space="preserve"> ADDIN EN.CITE.DATA </w:instrText>
      </w:r>
      <w:r w:rsidR="007A7320">
        <w:fldChar w:fldCharType="end"/>
      </w:r>
      <w:r w:rsidR="00562B20">
        <w:fldChar w:fldCharType="separate"/>
      </w:r>
      <w:r w:rsidR="007A7320">
        <w:rPr>
          <w:noProof/>
        </w:rPr>
        <w:t>[11, 45, 46]</w:t>
      </w:r>
      <w:r w:rsidR="00562B20">
        <w:fldChar w:fldCharType="end"/>
      </w:r>
      <w:r w:rsidR="00562B20" w:rsidRPr="00562B20">
        <w:t>.</w:t>
      </w:r>
    </w:p>
    <w:p w14:paraId="0F4772AF" w14:textId="6DDD3CCB" w:rsidR="007E5EF8" w:rsidRDefault="00856F90" w:rsidP="0021182F">
      <w:pPr>
        <w:rPr>
          <w:lang w:eastAsia="zh-CN"/>
        </w:rPr>
      </w:pPr>
      <w:r>
        <w:rPr>
          <w:lang w:eastAsia="zh-CN"/>
        </w:rPr>
        <w:t>As</w:t>
      </w:r>
      <w:r w:rsidR="00993F75" w:rsidRPr="00993F75">
        <w:rPr>
          <w:lang w:eastAsia="zh-CN"/>
        </w:rPr>
        <w:t xml:space="preserve"> summarized above</w:t>
      </w:r>
      <w:r>
        <w:rPr>
          <w:lang w:eastAsia="zh-CN"/>
        </w:rPr>
        <w:t>,</w:t>
      </w:r>
      <w:r w:rsidR="00993F75" w:rsidRPr="00993F75">
        <w:rPr>
          <w:lang w:eastAsia="zh-CN"/>
        </w:rPr>
        <w:t xml:space="preserve"> OCC integrates data collection, predictive modeling, and control strategies to provide a holistic approach </w:t>
      </w:r>
      <w:r w:rsidR="00654875">
        <w:rPr>
          <w:lang w:eastAsia="zh-CN"/>
        </w:rPr>
        <w:t>f</w:t>
      </w:r>
      <w:r w:rsidR="00993F75" w:rsidRPr="00993F75">
        <w:rPr>
          <w:lang w:eastAsia="zh-CN"/>
        </w:rPr>
        <w:t>o</w:t>
      </w:r>
      <w:r w:rsidR="00654875">
        <w:rPr>
          <w:lang w:eastAsia="zh-CN"/>
        </w:rPr>
        <w:t>r</w:t>
      </w:r>
      <w:r w:rsidR="00993F75" w:rsidRPr="00993F75">
        <w:rPr>
          <w:lang w:eastAsia="zh-CN"/>
        </w:rPr>
        <w:t xml:space="preserve"> optimizing building performance while improving occupant comfort. </w:t>
      </w:r>
      <w:r w:rsidR="00DC498E" w:rsidRPr="00DC498E">
        <w:rPr>
          <w:lang w:eastAsia="zh-CN"/>
        </w:rPr>
        <w:t xml:space="preserve">Since </w:t>
      </w:r>
      <w:r w:rsidR="00654875" w:rsidRPr="00DC498E">
        <w:rPr>
          <w:lang w:eastAsia="zh-CN"/>
        </w:rPr>
        <w:t xml:space="preserve">the </w:t>
      </w:r>
      <w:r w:rsidR="00C51F2A">
        <w:rPr>
          <w:lang w:eastAsia="zh-CN"/>
        </w:rPr>
        <w:t>HVAC</w:t>
      </w:r>
      <w:r w:rsidR="00654875" w:rsidRPr="00DC498E">
        <w:rPr>
          <w:lang w:eastAsia="zh-CN"/>
        </w:rPr>
        <w:t xml:space="preserve"> system </w:t>
      </w:r>
      <w:r w:rsidR="00654875">
        <w:rPr>
          <w:lang w:eastAsia="zh-CN"/>
        </w:rPr>
        <w:t xml:space="preserve">accounts for </w:t>
      </w:r>
      <w:r w:rsidR="007E5AE9">
        <w:rPr>
          <w:lang w:eastAsia="zh-CN"/>
        </w:rPr>
        <w:t xml:space="preserve">a significant portion </w:t>
      </w:r>
      <w:r w:rsidR="00C51F2A" w:rsidRPr="00DC498E">
        <w:rPr>
          <w:lang w:eastAsia="zh-CN"/>
        </w:rPr>
        <w:t>of the</w:t>
      </w:r>
      <w:r w:rsidR="00DC498E" w:rsidRPr="00DC498E">
        <w:rPr>
          <w:lang w:eastAsia="zh-CN"/>
        </w:rPr>
        <w:t xml:space="preserve"> energy </w:t>
      </w:r>
      <w:r w:rsidR="007D40B2">
        <w:rPr>
          <w:lang w:eastAsia="zh-CN"/>
        </w:rPr>
        <w:t xml:space="preserve">consumed </w:t>
      </w:r>
      <w:r w:rsidR="00DC498E" w:rsidRPr="00DC498E">
        <w:rPr>
          <w:lang w:eastAsia="zh-CN"/>
        </w:rPr>
        <w:t xml:space="preserve">in a building, and </w:t>
      </w:r>
      <w:r w:rsidR="00654875">
        <w:rPr>
          <w:lang w:eastAsia="zh-CN"/>
        </w:rPr>
        <w:t>its</w:t>
      </w:r>
      <w:r w:rsidR="00DC498E" w:rsidRPr="00DC498E">
        <w:rPr>
          <w:lang w:eastAsia="zh-CN"/>
        </w:rPr>
        <w:t xml:space="preserve"> control is intended to satisfy the thermal comfort needs of the occupants, the focus of this paper is narrowed down to the OCC with respect to the thermal comfort of the occupants.</w:t>
      </w:r>
      <w:r w:rsidR="00DC498E">
        <w:rPr>
          <w:lang w:eastAsia="zh-CN"/>
        </w:rPr>
        <w:t xml:space="preserve"> </w:t>
      </w:r>
      <w:r w:rsidR="001D3FAB">
        <w:rPr>
          <w:lang w:eastAsia="zh-CN"/>
        </w:rPr>
        <w:t xml:space="preserve">Although there have been many studies </w:t>
      </w:r>
      <w:r w:rsidR="002F0F35">
        <w:rPr>
          <w:lang w:eastAsia="zh-CN"/>
        </w:rPr>
        <w:t xml:space="preserve">demonstrating </w:t>
      </w:r>
      <w:r w:rsidR="00772A26">
        <w:rPr>
          <w:lang w:eastAsia="zh-CN"/>
        </w:rPr>
        <w:t xml:space="preserve">the feasibility and benefits of </w:t>
      </w:r>
      <w:r w:rsidR="009E308A">
        <w:rPr>
          <w:lang w:eastAsia="zh-CN"/>
        </w:rPr>
        <w:t xml:space="preserve">MPC-based </w:t>
      </w:r>
      <w:r w:rsidR="00993F75" w:rsidRPr="00993F75">
        <w:rPr>
          <w:lang w:eastAsia="zh-CN"/>
        </w:rPr>
        <w:t>OCC strateg</w:t>
      </w:r>
      <w:r w:rsidR="0000069B">
        <w:rPr>
          <w:lang w:eastAsia="zh-CN"/>
        </w:rPr>
        <w:t>ies</w:t>
      </w:r>
      <w:r w:rsidR="00993F75" w:rsidRPr="00993F75">
        <w:rPr>
          <w:lang w:eastAsia="zh-CN"/>
        </w:rPr>
        <w:t xml:space="preserve"> , there are still some challenges that hinder its wide application in the building industry.</w:t>
      </w:r>
    </w:p>
    <w:p w14:paraId="5656BCF8" w14:textId="486DE8FB" w:rsidR="007E5EF8" w:rsidRDefault="00385B35" w:rsidP="006F6381">
      <w:pPr>
        <w:pStyle w:val="ListParagraph"/>
        <w:numPr>
          <w:ilvl w:val="0"/>
          <w:numId w:val="16"/>
        </w:numPr>
      </w:pPr>
      <w:r w:rsidRPr="00385B35">
        <w:t>Difficulties in</w:t>
      </w:r>
      <w:r>
        <w:rPr>
          <w:rFonts w:hint="eastAsia"/>
        </w:rPr>
        <w:t xml:space="preserve"> o</w:t>
      </w:r>
      <w:r w:rsidR="007E5EF8" w:rsidRPr="007E5EF8">
        <w:t xml:space="preserve">btaining </w:t>
      </w:r>
      <w:r w:rsidR="00526D23">
        <w:t xml:space="preserve">training </w:t>
      </w:r>
      <w:r w:rsidRPr="00385B35">
        <w:t>data on occupants</w:t>
      </w:r>
      <w:r w:rsidR="007E5EF8" w:rsidRPr="007E5EF8">
        <w:t>:</w:t>
      </w:r>
      <w:r w:rsidR="007E5EF8">
        <w:t xml:space="preserve"> </w:t>
      </w:r>
      <w:r w:rsidR="007E5EF8" w:rsidRPr="007E5EF8">
        <w:t xml:space="preserve">High-quality training data is required in both the prediction and control phases. This often requires a variety of </w:t>
      </w:r>
      <w:r w:rsidR="005C0BF3">
        <w:t>data</w:t>
      </w:r>
      <w:r w:rsidR="005C0BF3" w:rsidRPr="007E5EF8">
        <w:t xml:space="preserve"> </w:t>
      </w:r>
      <w:r w:rsidR="007E5EF8" w:rsidRPr="007E5EF8">
        <w:t xml:space="preserve">such as occupancy, occupant feedback, and environmental </w:t>
      </w:r>
      <w:r w:rsidR="005C0BF3">
        <w:t>properties</w:t>
      </w:r>
      <w:r w:rsidR="007E5EF8" w:rsidRPr="007E5EF8">
        <w:t xml:space="preserve">. However, </w:t>
      </w:r>
      <w:r w:rsidR="00BD3FFD">
        <w:t xml:space="preserve">cost-effective </w:t>
      </w:r>
      <w:r w:rsidR="007E5EF8" w:rsidRPr="007E5EF8">
        <w:t xml:space="preserve">sensors </w:t>
      </w:r>
      <w:r w:rsidR="00BD3FFD">
        <w:t xml:space="preserve">to obtain such data </w:t>
      </w:r>
      <w:r w:rsidR="003E0E28">
        <w:t xml:space="preserve">are </w:t>
      </w:r>
      <w:r w:rsidR="007E5EF8" w:rsidRPr="007E5EF8">
        <w:t xml:space="preserve">not yet </w:t>
      </w:r>
      <w:r w:rsidR="003E0E28">
        <w:t xml:space="preserve">available </w:t>
      </w:r>
      <w:r w:rsidR="007E5EF8" w:rsidRPr="007E5EF8">
        <w:t>in most buildings</w:t>
      </w:r>
      <w:r w:rsidR="007E5EF8">
        <w:t>,</w:t>
      </w:r>
      <w:r w:rsidR="007E5EF8" w:rsidRPr="007E5EF8">
        <w:t xml:space="preserve"> </w:t>
      </w:r>
      <w:r w:rsidR="00242503">
        <w:t>making</w:t>
      </w:r>
      <w:r w:rsidR="007E5EF8" w:rsidRPr="007E5EF8">
        <w:t xml:space="preserve"> </w:t>
      </w:r>
      <w:r w:rsidR="007E5EF8">
        <w:t>it hard to</w:t>
      </w:r>
      <w:r w:rsidR="007E5EF8" w:rsidRPr="007E5EF8">
        <w:t xml:space="preserve"> provide insight into the occupants, environment, </w:t>
      </w:r>
      <w:r w:rsidR="007E5EF8">
        <w:t>or</w:t>
      </w:r>
      <w:r w:rsidR="007E5EF8" w:rsidRPr="007E5EF8">
        <w:t xml:space="preserve"> system conditions </w:t>
      </w:r>
      <w:r w:rsidR="00E17D0F">
        <w:fldChar w:fldCharType="begin"/>
      </w:r>
      <w:r w:rsidR="007A7320">
        <w:instrText xml:space="preserve"> ADDIN EN.CITE &lt;EndNote&gt;&lt;Cite&gt;&lt;Author&gt;Li&lt;/Author&gt;&lt;Year&gt;2019&lt;/Year&gt;&lt;RecNum&gt;215&lt;/RecNum&gt;&lt;DisplayText&gt;[47]&lt;/DisplayText&gt;&lt;record&gt;&lt;rec-number&gt;215&lt;/rec-number&gt;&lt;foreign-keys&gt;&lt;key app="EN" db-id="a0tsvs0x1v0seneedssvfar3a5xrfexpz0ds" timestamp="1708967057"&gt;215&lt;/key&gt;&lt;/foreign-keys&gt;&lt;ref-type name="Journal Article"&gt;17&lt;/ref-type&gt;&lt;contributors&gt;&lt;authors&gt;&lt;author&gt;Li, Da&lt;/author&gt;&lt;author&gt;Menassa, Carol C&lt;/author&gt;&lt;author&gt;Kamat, Vineet R&lt;/author&gt;&lt;/authors&gt;&lt;/contributors&gt;&lt;titles&gt;&lt;title&gt;Robust non-intrusive interpretation of occupant thermal comfort in built environments with low-cost networked thermal cameras&lt;/title&gt;&lt;secondary-title&gt;Applied energy&lt;/secondary-title&gt;&lt;/titles&gt;&lt;periodical&gt;&lt;full-title&gt;Applied Energy&lt;/full-title&gt;&lt;/periodical&gt;&lt;pages&gt;113336&lt;/pages&gt;&lt;volume&gt;251&lt;/volume&gt;&lt;dates&gt;&lt;year&gt;2019&lt;/year&gt;&lt;/dates&gt;&lt;isbn&gt;0306-2619&lt;/isbn&gt;&lt;urls&gt;&lt;/urls&gt;&lt;/record&gt;&lt;/Cite&gt;&lt;/EndNote&gt;</w:instrText>
      </w:r>
      <w:r w:rsidR="00E17D0F">
        <w:fldChar w:fldCharType="separate"/>
      </w:r>
      <w:r w:rsidR="007A7320">
        <w:rPr>
          <w:noProof/>
        </w:rPr>
        <w:t>[47]</w:t>
      </w:r>
      <w:r w:rsidR="00E17D0F">
        <w:fldChar w:fldCharType="end"/>
      </w:r>
      <w:r w:rsidR="007E5EF8" w:rsidRPr="007E5EF8">
        <w:t>. In real building systems, even if the appropriate sensors are available, collecting data of the required quantity and quality is still a time-consuming task.</w:t>
      </w:r>
      <w:r w:rsidR="007E5EF8">
        <w:t xml:space="preserve"> </w:t>
      </w:r>
      <w:r w:rsidR="007E5EF8" w:rsidRPr="007E5EF8">
        <w:t>Liu et al</w:t>
      </w:r>
      <w:r w:rsidR="00E17D0F">
        <w:fldChar w:fldCharType="begin"/>
      </w:r>
      <w:r w:rsidR="007A7320">
        <w:instrText xml:space="preserve"> ADDIN EN.CITE &lt;EndNote&gt;&lt;Cite&gt;&lt;Author&gt;Liu&lt;/Author&gt;&lt;Year&gt;2019&lt;/Year&gt;&lt;RecNum&gt;156&lt;/RecNum&gt;&lt;DisplayText&gt;[48]&lt;/DisplayText&gt;&lt;record&gt;&lt;rec-number&gt;156&lt;/rec-number&gt;&lt;foreign-keys&gt;&lt;key app="EN" db-id="rzssa9xfodaeaxe2dzmvvz2dswfdv5xwpp9a" timestamp="1708075581"&gt;156&lt;/key&gt;&lt;/foreign-keys&gt;&lt;ref-type name="Journal Article"&gt;17&lt;/ref-type&gt;&lt;contributors&gt;&lt;authors&gt;&lt;author&gt;Liu, Shichao&lt;/author&gt;&lt;author&gt;Schiavon, Stefano&lt;/author&gt;&lt;author&gt;Das, Hari Prasanna&lt;/author&gt;&lt;author&gt;Jin, Ming&lt;/author&gt;&lt;author&gt;Spanos, Costas J&lt;/author&gt;&lt;/authors&gt;&lt;/contributors&gt;&lt;titles&gt;&lt;title&gt;Personal thermal comfort models with wearable sensors&lt;/title&gt;&lt;secondary-title&gt;Building and Environment&lt;/secondary-title&gt;&lt;/titles&gt;&lt;periodical&gt;&lt;full-title&gt;Building and Environment&lt;/full-title&gt;&lt;/periodical&gt;&lt;pages&gt;106281&lt;/pages&gt;&lt;volume&gt;162&lt;/volume&gt;&lt;dates&gt;&lt;year&gt;2019&lt;/year&gt;&lt;/dates&gt;&lt;isbn&gt;0360-1323&lt;/isbn&gt;&lt;urls&gt;&lt;/urls&gt;&lt;/record&gt;&lt;/Cite&gt;&lt;/EndNote&gt;</w:instrText>
      </w:r>
      <w:r w:rsidR="00E17D0F">
        <w:fldChar w:fldCharType="separate"/>
      </w:r>
      <w:r w:rsidR="007A7320">
        <w:rPr>
          <w:noProof/>
        </w:rPr>
        <w:t>[48]</w:t>
      </w:r>
      <w:r w:rsidR="00E17D0F">
        <w:fldChar w:fldCharType="end"/>
      </w:r>
      <w:r w:rsidR="007E5EF8" w:rsidRPr="007E5EF8">
        <w:t xml:space="preserve"> investigated the effect of data quantity on prediction performance. The study indicated that the more data, the better the model performance. The authors also showed that a moderate level of performance can be obtained with 200 points of data.</w:t>
      </w:r>
      <w:r w:rsidR="007E5EF8">
        <w:t xml:space="preserve"> </w:t>
      </w:r>
      <w:r w:rsidR="007E5EF8" w:rsidRPr="007E5EF8">
        <w:t xml:space="preserve">Daum et al </w:t>
      </w:r>
      <w:r w:rsidR="00E17D0F">
        <w:fldChar w:fldCharType="begin"/>
      </w:r>
      <w:r w:rsidR="007A7320">
        <w:instrText xml:space="preserve"> ADDIN EN.CITE &lt;EndNote&gt;&lt;Cite&gt;&lt;Author&gt;Daum&lt;/Author&gt;&lt;Year&gt;2011&lt;/Year&gt;&lt;RecNum&gt;158&lt;/RecNum&gt;&lt;DisplayText&gt;[49]&lt;/DisplayText&gt;&lt;record&gt;&lt;rec-number&gt;158&lt;/rec-number&gt;&lt;foreign-keys&gt;&lt;key app="EN" db-id="a0tsvs0x1v0seneedssvfar3a5xrfexpz0ds" timestamp="1708075672"&gt;158&lt;/key&gt;&lt;/foreign-keys&gt;&lt;ref-type name="Journal Article"&gt;17&lt;/ref-type&gt;&lt;contributors&gt;&lt;authors&gt;&lt;author&gt;Daum, David&lt;/author&gt;&lt;author&gt;Haldi, Frédéric&lt;/author&gt;&lt;author&gt;Morel, Nicolas&lt;/author&gt;&lt;/authors&gt;&lt;/contributors&gt;&lt;titles&gt;&lt;title&gt;A personalized measure of thermal comfort for building controls&lt;/title&gt;&lt;secondary-title&gt;Building and Environment&lt;/secondary-title&gt;&lt;/titles&gt;&lt;periodical&gt;&lt;full-title&gt;Building and Environment&lt;/full-title&gt;&lt;/periodical&gt;&lt;pages&gt;3-11&lt;/pages&gt;&lt;volume&gt;46&lt;/volume&gt;&lt;number&gt;1&lt;/number&gt;&lt;dates&gt;&lt;year&gt;2011&lt;/year&gt;&lt;/dates&gt;&lt;isbn&gt;0360-1323&lt;/isbn&gt;&lt;urls&gt;&lt;/urls&gt;&lt;/record&gt;&lt;/Cite&gt;&lt;/EndNote&gt;</w:instrText>
      </w:r>
      <w:r w:rsidR="00E17D0F">
        <w:fldChar w:fldCharType="separate"/>
      </w:r>
      <w:r w:rsidR="007A7320">
        <w:rPr>
          <w:noProof/>
        </w:rPr>
        <w:t>[49]</w:t>
      </w:r>
      <w:r w:rsidR="00E17D0F">
        <w:fldChar w:fldCharType="end"/>
      </w:r>
      <w:r w:rsidR="007E5EF8" w:rsidRPr="007E5EF8">
        <w:t xml:space="preserve"> argued that more than 90 data points are required to build a convergent and complete profile of personalized thermal preferences. In addition to the quantity of data, data quality is another important issue in the data collection process and may also affect the amount of data required</w:t>
      </w:r>
      <w:r w:rsidR="00E17D0F">
        <w:fldChar w:fldCharType="begin"/>
      </w:r>
      <w:r w:rsidR="007A7320">
        <w:instrText xml:space="preserve"> ADDIN EN.CITE &lt;EndNote&gt;&lt;Cite&gt;&lt;Author&gt;Feng&lt;/Author&gt;&lt;Year&gt;2019&lt;/Year&gt;&lt;RecNum&gt;177&lt;/RecNum&gt;&lt;DisplayText&gt;[50]&lt;/DisplayText&gt;&lt;record&gt;&lt;rec-number&gt;177&lt;/rec-number&gt;&lt;foreign-keys&gt;&lt;key app="EN" db-id="a0tsvs0x1v0seneedssvfar3a5xrfexpz0ds" timestamp="1708077702"&gt;177&lt;/key&gt;&lt;/foreign-keys&gt;&lt;ref-type name="Generic"&gt;13&lt;/ref-type&gt;&lt;contributors&gt;&lt;authors&gt;&lt;author&gt;Feng, Zhuangbo&lt;/author&gt;&lt;author&gt;Yu, Chuck Wah&lt;/author&gt;&lt;author&gt;Cao, Shi-Jie&lt;/author&gt;&lt;/authors&gt;&lt;/contributors&gt;&lt;titles&gt;&lt;title&gt;Fast prediction for indoor environment: models assessment&lt;/title&gt;&lt;/titles&gt;&lt;pages&gt;727-730&lt;/pages&gt;&lt;volume&gt;28&lt;/volume&gt;&lt;number&gt;6&lt;/number&gt;&lt;dates&gt;&lt;year&gt;2019&lt;/year&gt;&lt;/dates&gt;&lt;publisher&gt;SAGE Publications Sage UK: London, England&lt;/publisher&gt;&lt;isbn&gt;1420-326X&lt;/isbn&gt;&lt;urls&gt;&lt;/urls&gt;&lt;/record&gt;&lt;/Cite&gt;&lt;/EndNote&gt;</w:instrText>
      </w:r>
      <w:r w:rsidR="00E17D0F">
        <w:fldChar w:fldCharType="separate"/>
      </w:r>
      <w:r w:rsidR="007A7320">
        <w:rPr>
          <w:noProof/>
        </w:rPr>
        <w:t>[50]</w:t>
      </w:r>
      <w:r w:rsidR="00E17D0F">
        <w:fldChar w:fldCharType="end"/>
      </w:r>
      <w:r w:rsidR="007E5EF8" w:rsidRPr="007E5EF8">
        <w:t xml:space="preserve">. </w:t>
      </w:r>
      <w:r w:rsidR="007E5EF8">
        <w:t>L</w:t>
      </w:r>
      <w:r w:rsidR="007E5EF8" w:rsidRPr="007E5EF8">
        <w:t>iu et al</w:t>
      </w:r>
      <w:r w:rsidR="00E17D0F">
        <w:fldChar w:fldCharType="begin"/>
      </w:r>
      <w:r w:rsidR="007A7320">
        <w:instrText xml:space="preserve"> ADDIN EN.CITE &lt;EndNote&gt;&lt;Cite&gt;&lt;Author&gt;Liu&lt;/Author&gt;&lt;Year&gt;2019&lt;/Year&gt;&lt;RecNum&gt;156&lt;/RecNum&gt;&lt;DisplayText&gt;[48]&lt;/DisplayText&gt;&lt;record&gt;&lt;rec-number&gt;156&lt;/rec-number&gt;&lt;foreign-keys&gt;&lt;key app="EN" db-id="rzssa9xfodaeaxe2dzmvvz2dswfdv5xwpp9a" timestamp="1708075581"&gt;156&lt;/key&gt;&lt;/foreign-keys&gt;&lt;ref-type name="Journal Article"&gt;17&lt;/ref-type&gt;&lt;contributors&gt;&lt;authors&gt;&lt;author&gt;Liu, Shichao&lt;/author&gt;&lt;author&gt;Schiavon, Stefano&lt;/author&gt;&lt;author&gt;Das, Hari Prasanna&lt;/author&gt;&lt;author&gt;Jin, Ming&lt;/author&gt;&lt;author&gt;Spanos, Costas J&lt;/author&gt;&lt;/authors&gt;&lt;/contributors&gt;&lt;titles&gt;&lt;title&gt;Personal thermal comfort models with wearable sensors&lt;/title&gt;&lt;secondary-title&gt;Building and Environment&lt;/secondary-title&gt;&lt;/titles&gt;&lt;periodical&gt;&lt;full-title&gt;Building and Environment&lt;/full-title&gt;&lt;/periodical&gt;&lt;pages&gt;106281&lt;/pages&gt;&lt;volume&gt;162&lt;/volume&gt;&lt;dates&gt;&lt;year&gt;2019&lt;/year&gt;&lt;/dates&gt;&lt;isbn&gt;0360-1323&lt;/isbn&gt;&lt;urls&gt;&lt;/urls&gt;&lt;/record&gt;&lt;/Cite&gt;&lt;/EndNote&gt;</w:instrText>
      </w:r>
      <w:r w:rsidR="00E17D0F">
        <w:fldChar w:fldCharType="separate"/>
      </w:r>
      <w:r w:rsidR="007A7320">
        <w:rPr>
          <w:noProof/>
        </w:rPr>
        <w:t>[48]</w:t>
      </w:r>
      <w:r w:rsidR="00E17D0F">
        <w:fldChar w:fldCharType="end"/>
      </w:r>
      <w:r w:rsidR="007E5EF8" w:rsidRPr="007E5EF8">
        <w:t xml:space="preserve"> found that one participant's vote remained almost unchanged for three consecutive days. The laborious data collection process may distract participants and introduce substandard data. To ensure the robustness and reliability of</w:t>
      </w:r>
      <w:r w:rsidR="007E5EF8">
        <w:t xml:space="preserve"> </w:t>
      </w:r>
      <w:r w:rsidR="007E5EF8" w:rsidRPr="007E5EF8">
        <w:t xml:space="preserve">models, it is necessary to provide a sufficient </w:t>
      </w:r>
      <w:r w:rsidR="001C2361">
        <w:t xml:space="preserve">amount </w:t>
      </w:r>
      <w:r w:rsidR="007E5EF8" w:rsidRPr="007E5EF8">
        <w:t>of data instances under different environmental conditions, which limits the development of OCC</w:t>
      </w:r>
      <w:r w:rsidR="000470D3">
        <w:t xml:space="preserve"> in practice</w:t>
      </w:r>
      <w:r w:rsidR="007E5EF8" w:rsidRPr="007E5EF8">
        <w:t>.</w:t>
      </w:r>
    </w:p>
    <w:p w14:paraId="43DF5E82" w14:textId="78D38D0B" w:rsidR="0021182F" w:rsidRDefault="00E17D0F" w:rsidP="006F6381">
      <w:pPr>
        <w:pStyle w:val="ListParagraph"/>
        <w:numPr>
          <w:ilvl w:val="0"/>
          <w:numId w:val="16"/>
        </w:numPr>
      </w:pPr>
      <w:r w:rsidRPr="00E17D0F">
        <w:t>Scalability</w:t>
      </w:r>
      <w:r>
        <w:t xml:space="preserve">: </w:t>
      </w:r>
      <w:r w:rsidRPr="00E17D0F">
        <w:t>The scalability of the</w:t>
      </w:r>
      <w:r w:rsidR="000470D3">
        <w:t xml:space="preserve"> predictive</w:t>
      </w:r>
      <w:r w:rsidRPr="00E17D0F">
        <w:t xml:space="preserve"> model</w:t>
      </w:r>
      <w:r w:rsidR="000470D3">
        <w:t>s</w:t>
      </w:r>
      <w:r w:rsidRPr="00E17D0F">
        <w:t xml:space="preserve"> is also a key impediment to the adoption of OCC. It is widely recognized that the failure of </w:t>
      </w:r>
      <w:r w:rsidR="008537BF">
        <w:t xml:space="preserve">applying </w:t>
      </w:r>
      <w:r w:rsidRPr="00E17D0F">
        <w:t>MPC</w:t>
      </w:r>
      <w:r w:rsidR="000E2C57">
        <w:t>-based</w:t>
      </w:r>
      <w:r w:rsidRPr="00E17D0F">
        <w:t xml:space="preserve"> OCC</w:t>
      </w:r>
      <w:r w:rsidR="008537BF">
        <w:t xml:space="preserve"> strategies at</w:t>
      </w:r>
      <w:r w:rsidRPr="00E17D0F">
        <w:t xml:space="preserve"> scale is due to the large amount of engineering </w:t>
      </w:r>
      <w:r w:rsidR="00D73BC0">
        <w:t>hours</w:t>
      </w:r>
      <w:r w:rsidR="00D73BC0" w:rsidRPr="00E17D0F">
        <w:t xml:space="preserve"> </w:t>
      </w:r>
      <w:r w:rsidR="00D73BC0">
        <w:t>needed</w:t>
      </w:r>
      <w:r w:rsidR="00D73BC0" w:rsidRPr="00E17D0F">
        <w:t xml:space="preserve"> </w:t>
      </w:r>
      <w:r w:rsidRPr="00E17D0F">
        <w:t>in model development/calibration and control problem formulation</w:t>
      </w:r>
      <w:r>
        <w:t xml:space="preserve"> </w:t>
      </w:r>
      <w:r>
        <w:fldChar w:fldCharType="begin"/>
      </w:r>
      <w:r w:rsidR="007A7320">
        <w:instrText xml:space="preserve"> ADDIN EN.CITE &lt;EndNote&gt;&lt;Cite&gt;&lt;Author&gt;Soleimanijavid&lt;/Author&gt;&lt;Year&gt;2024&lt;/Year&gt;&lt;RecNum&gt;214&lt;/RecNum&gt;&lt;DisplayText&gt;[23]&lt;/DisplayText&gt;&lt;record&gt;&lt;rec-number&gt;214&lt;/rec-number&gt;&lt;foreign-keys&gt;&lt;key app="EN" db-id="a0tsvs0x1v0seneedssvfar3a5xrfexpz0ds" timestamp="1708715772"&gt;214&lt;/key&gt;&lt;/foreign-keys&gt;&lt;ref-type name="Journal Article"&gt;17&lt;/ref-type&gt;&lt;contributors&gt;&lt;authors&gt;&lt;author&gt;Soleimanijavid, Atiye&lt;/author&gt;&lt;author&gt;Konstantzos, Iason&lt;/author&gt;&lt;author&gt;Liu, Xiaoqi&lt;/author&gt;&lt;/authors&gt;&lt;/contributors&gt;&lt;titles&gt;&lt;title&gt;Challenges and opportunities of occupant-centric building controls in real-world implementation: A critical review&lt;/title&gt;&lt;secondary-title&gt;Energy and Buildings&lt;/secondary-title&gt;&lt;/titles&gt;&lt;periodical&gt;&lt;full-title&gt;Energy and Buildings&lt;/full-title&gt;&lt;/periodical&gt;&lt;pages&gt;113958&lt;/pages&gt;&lt;dates&gt;&lt;year&gt;2024&lt;/year&gt;&lt;/dates&gt;&lt;isbn&gt;0378-7788&lt;/isbn&gt;&lt;urls&gt;&lt;/urls&gt;&lt;/record&gt;&lt;/Cite&gt;&lt;/EndNote&gt;</w:instrText>
      </w:r>
      <w:r>
        <w:fldChar w:fldCharType="separate"/>
      </w:r>
      <w:r w:rsidR="007A7320">
        <w:rPr>
          <w:noProof/>
        </w:rPr>
        <w:t>[23]</w:t>
      </w:r>
      <w:r>
        <w:fldChar w:fldCharType="end"/>
      </w:r>
      <w:r w:rsidRPr="00E17D0F">
        <w:t xml:space="preserve">. Few engineers in the construction industry have the knowledge required to develop and commission such controllers. </w:t>
      </w:r>
      <w:r w:rsidR="001F2A8A" w:rsidRPr="001F2A8A">
        <w:t>In addition, inconsistent measurements across buildings limit the scalability of OCC.</w:t>
      </w:r>
      <w:r w:rsidR="001F2A8A">
        <w:rPr>
          <w:rFonts w:hint="eastAsia"/>
        </w:rPr>
        <w:t xml:space="preserve"> </w:t>
      </w:r>
      <w:r w:rsidRPr="00E17D0F">
        <w:t xml:space="preserve">For example, variables such as </w:t>
      </w:r>
      <w:r w:rsidRPr="00E17D0F">
        <w:lastRenderedPageBreak/>
        <w:t xml:space="preserve">indoor temperature and humidity are usually easy to measure. In contrast, indoor air velocities are not routinely monitored parameters and are not considered in subsequent predictive model development. The non-uniformity of monitoring variables across buildings leads to the situation that models for different buildings </w:t>
      </w:r>
      <w:r w:rsidR="00E93364">
        <w:t>often do</w:t>
      </w:r>
      <w:r w:rsidRPr="00E17D0F">
        <w:t xml:space="preserve"> not use the same features as inputs, </w:t>
      </w:r>
      <w:r w:rsidR="00E93364">
        <w:t>thereby compromising the scalability of these models for applications in related buildings</w:t>
      </w:r>
      <w:r w:rsidRPr="00E17D0F">
        <w:t xml:space="preserve"> </w:t>
      </w:r>
      <w:r w:rsidR="005F6136">
        <w:fldChar w:fldCharType="begin"/>
      </w:r>
      <w:r w:rsidR="007A7320">
        <w:instrText xml:space="preserve"> ADDIN EN.CITE &lt;EndNote&gt;&lt;Cite&gt;&lt;Author&gt;Gharsellaoui&lt;/Author&gt;&lt;Year&gt;2020&lt;/Year&gt;&lt;RecNum&gt;160&lt;/RecNum&gt;&lt;DisplayText&gt;[51, 52]&lt;/DisplayText&gt;&lt;record&gt;&lt;rec-number&gt;160&lt;/rec-number&gt;&lt;foreign-keys&gt;&lt;key app="EN" db-id="a0tsvs0x1v0seneedssvfar3a5xrfexpz0ds" timestamp="1708075945"&gt;160&lt;/key&gt;&lt;/foreign-keys&gt;&lt;ref-type name="Journal Article"&gt;17&lt;/ref-type&gt;&lt;contributors&gt;&lt;authors&gt;&lt;author&gt;Gharsellaoui, Sondes&lt;/author&gt;&lt;author&gt;Mansouri, Majdi&lt;/author&gt;&lt;author&gt;Trabelsi, Mohamed&lt;/author&gt;&lt;author&gt;Harkat, Mohamed-Faouzi&lt;/author&gt;&lt;author&gt;Refaat, Shady S&lt;/author&gt;&lt;author&gt;Messaoud, Hassani&lt;/author&gt;&lt;/authors&gt;&lt;/contributors&gt;&lt;titles&gt;&lt;title&gt;Interval-valued features based machine learning technique for fault detection and diagnosis of uncertain HVAC systems&lt;/title&gt;&lt;secondary-title&gt;IEEE Access&lt;/secondary-title&gt;&lt;/titles&gt;&lt;periodical&gt;&lt;full-title&gt;IEEE Access&lt;/full-title&gt;&lt;/periodical&gt;&lt;pages&gt;171892-171902&lt;/pages&gt;&lt;volume&gt;8&lt;/volume&gt;&lt;dates&gt;&lt;year&gt;2020&lt;/year&gt;&lt;/dates&gt;&lt;isbn&gt;2169-3536&lt;/isbn&gt;&lt;urls&gt;&lt;/urls&gt;&lt;/record&gt;&lt;/Cite&gt;&lt;Cite&gt;&lt;Author&gt;Li&lt;/Author&gt;&lt;Year&gt;2012&lt;/Year&gt;&lt;RecNum&gt;161&lt;/RecNum&gt;&lt;record&gt;&lt;rec-number&gt;161&lt;/rec-number&gt;&lt;foreign-keys&gt;&lt;key app="EN" db-id="a0tsvs0x1v0seneedssvfar3a5xrfexpz0ds" timestamp="1708075994"&gt;161&lt;/key&gt;&lt;/foreign-keys&gt;&lt;ref-type name="Journal Article"&gt;17&lt;/ref-type&gt;&lt;contributors&gt;&lt;authors&gt;&lt;author&gt;Li, Nan&lt;/author&gt;&lt;author&gt;Calis, Gulben&lt;/author&gt;&lt;author&gt;Becerik-Gerber, Burcin&lt;/author&gt;&lt;/authors&gt;&lt;/contributors&gt;&lt;titles&gt;&lt;title&gt;Measuring and monitoring occupancy with an RFID based system for demand-driven HVAC operations&lt;/title&gt;&lt;secondary-title&gt;Automation in construction&lt;/secondary-title&gt;&lt;/titles&gt;&lt;pages&gt;89-99&lt;/pages&gt;&lt;volume&gt;24&lt;/volume&gt;&lt;dates&gt;&lt;year&gt;2012&lt;/year&gt;&lt;/dates&gt;&lt;isbn&gt;0926-5805&lt;/isbn&gt;&lt;urls&gt;&lt;/urls&gt;&lt;/record&gt;&lt;/Cite&gt;&lt;/EndNote&gt;</w:instrText>
      </w:r>
      <w:r w:rsidR="005F6136">
        <w:fldChar w:fldCharType="separate"/>
      </w:r>
      <w:r w:rsidR="007A7320">
        <w:rPr>
          <w:noProof/>
        </w:rPr>
        <w:t>[51, 52]</w:t>
      </w:r>
      <w:r w:rsidR="005F6136">
        <w:fldChar w:fldCharType="end"/>
      </w:r>
      <w:r w:rsidRPr="00E17D0F">
        <w:t>.</w:t>
      </w:r>
    </w:p>
    <w:p w14:paraId="68189C06" w14:textId="2D23DC35" w:rsidR="002C4F8B" w:rsidRDefault="002C4F8B" w:rsidP="006F6381">
      <w:pPr>
        <w:pStyle w:val="ListParagraph"/>
        <w:numPr>
          <w:ilvl w:val="0"/>
          <w:numId w:val="16"/>
        </w:numPr>
      </w:pPr>
      <w:r>
        <w:t>C</w:t>
      </w:r>
      <w:r>
        <w:rPr>
          <w:rFonts w:hint="eastAsia"/>
        </w:rPr>
        <w:t>omfort</w:t>
      </w:r>
      <w:r>
        <w:t xml:space="preserve"> conflict: </w:t>
      </w:r>
      <w:r w:rsidRPr="002C4F8B">
        <w:t xml:space="preserve">Due to individual differences, such as differences in metabolic rate and personal preferences, each person </w:t>
      </w:r>
      <w:r w:rsidR="00937ACA">
        <w:t>may</w:t>
      </w:r>
      <w:r w:rsidR="00937ACA" w:rsidRPr="002C4F8B">
        <w:t xml:space="preserve"> </w:t>
      </w:r>
      <w:r w:rsidRPr="002C4F8B">
        <w:t xml:space="preserve">have a different comfort response to the same environment. Therefore, it is difficult to ensure that every person in the same </w:t>
      </w:r>
      <w:r w:rsidR="00C94824">
        <w:t>indoor</w:t>
      </w:r>
      <w:r w:rsidR="00743466">
        <w:t xml:space="preserve"> environment </w:t>
      </w:r>
      <w:r w:rsidRPr="002C4F8B">
        <w:t xml:space="preserve">is comfortable. In groups of people </w:t>
      </w:r>
      <w:r w:rsidR="00413782">
        <w:t>influenced</w:t>
      </w:r>
      <w:r w:rsidRPr="002C4F8B">
        <w:t xml:space="preserve"> by the same indoor environment, such differences can </w:t>
      </w:r>
      <w:r w:rsidR="008265C4">
        <w:t>lead to</w:t>
      </w:r>
      <w:r w:rsidRPr="002C4F8B">
        <w:t xml:space="preserve"> a comfort conflict problem</w:t>
      </w:r>
      <w:r w:rsidR="00413782">
        <w:t>, which</w:t>
      </w:r>
      <w:r w:rsidRPr="002C4F8B">
        <w:t xml:space="preserve"> can </w:t>
      </w:r>
      <w:r w:rsidR="00413782">
        <w:t>pose</w:t>
      </w:r>
      <w:r w:rsidRPr="002C4F8B">
        <w:t xml:space="preserve"> a </w:t>
      </w:r>
      <w:r w:rsidR="00413782">
        <w:t xml:space="preserve">great </w:t>
      </w:r>
      <w:r w:rsidRPr="002C4F8B">
        <w:t xml:space="preserve">challenge for the </w:t>
      </w:r>
      <w:r w:rsidR="00413782" w:rsidRPr="002C4F8B">
        <w:t xml:space="preserve">indoor environment </w:t>
      </w:r>
      <w:r w:rsidRPr="002C4F8B">
        <w:t xml:space="preserve">control. </w:t>
      </w:r>
      <w:r w:rsidR="003A4277">
        <w:t xml:space="preserve">How to perform OCC for a group of occupants remain to be challenging. </w:t>
      </w:r>
    </w:p>
    <w:p w14:paraId="41068167" w14:textId="00271453" w:rsidR="0053325D" w:rsidRDefault="00DF62BB" w:rsidP="006F6381">
      <w:pPr>
        <w:pStyle w:val="ListParagraph"/>
        <w:numPr>
          <w:ilvl w:val="0"/>
          <w:numId w:val="16"/>
        </w:numPr>
      </w:pPr>
      <w:r>
        <w:rPr>
          <w:rFonts w:hint="eastAsia"/>
        </w:rPr>
        <w:t xml:space="preserve">Lack of </w:t>
      </w:r>
      <w:r w:rsidRPr="00DF62BB">
        <w:t>comprehensive</w:t>
      </w:r>
      <w:r w:rsidR="006523D0">
        <w:rPr>
          <w:rFonts w:hint="eastAsia"/>
        </w:rPr>
        <w:t>, validated</w:t>
      </w:r>
      <w:r>
        <w:rPr>
          <w:rFonts w:hint="eastAsia"/>
        </w:rPr>
        <w:t xml:space="preserve"> and </w:t>
      </w:r>
      <w:r w:rsidRPr="00DF62BB">
        <w:t>easily reusable testbed</w:t>
      </w:r>
      <w:r>
        <w:rPr>
          <w:rFonts w:hint="eastAsia"/>
        </w:rPr>
        <w:t>:</w:t>
      </w:r>
      <w:r w:rsidR="0053325D">
        <w:rPr>
          <w:rFonts w:hint="eastAsia"/>
        </w:rPr>
        <w:t xml:space="preserve"> </w:t>
      </w:r>
      <w:r w:rsidR="0053325D">
        <w:t xml:space="preserve">The development of MPC involves training of predictive models and tuning of optimization algorithms, etc. These efforts need to be supported by a real or virtual testbed, requiring time and cost budgets to collect data and debug control strategies. For a specific OCC study, the </w:t>
      </w:r>
      <w:r w:rsidR="00EA2B6B">
        <w:t>testbed involved</w:t>
      </w:r>
      <w:r w:rsidR="0053325D">
        <w:t xml:space="preserve"> </w:t>
      </w:r>
      <w:r w:rsidR="0077649D">
        <w:t xml:space="preserve">often </w:t>
      </w:r>
      <w:r w:rsidR="0053325D">
        <w:t>is developed for specific purposes. In other words, the testbeds used vary from case to case.</w:t>
      </w:r>
    </w:p>
    <w:p w14:paraId="4007751C" w14:textId="21A8E7FE" w:rsidR="0053325D" w:rsidRDefault="0053325D" w:rsidP="006F6381">
      <w:pPr>
        <w:pStyle w:val="ListParagraph"/>
        <w:numPr>
          <w:ilvl w:val="1"/>
          <w:numId w:val="16"/>
        </w:numPr>
      </w:pPr>
      <w:r>
        <w:t xml:space="preserve">On the one hand, there are studies that </w:t>
      </w:r>
      <w:r w:rsidR="00133199">
        <w:t xml:space="preserve">develop </w:t>
      </w:r>
      <w:r>
        <w:t xml:space="preserve">testbeds based on real environments involving real occupants, building systems, etc. June et al. </w:t>
      </w:r>
      <w:r w:rsidR="00714871">
        <w:rPr>
          <w:rFonts w:hint="eastAsia"/>
        </w:rPr>
        <w:t>p</w:t>
      </w:r>
      <w:r w:rsidR="0077649D">
        <w:t xml:space="preserve">erformed </w:t>
      </w:r>
      <w:r>
        <w:t>a detailed review of case studies applying OCC in real buildings. The results show that the experimental design varies from study to study</w:t>
      </w:r>
      <w:r>
        <w:rPr>
          <w:rFonts w:hint="eastAsia"/>
        </w:rPr>
        <w:t xml:space="preserve"> </w:t>
      </w:r>
      <w:r>
        <w:fldChar w:fldCharType="begin"/>
      </w:r>
      <w:r w:rsidR="007A7320">
        <w:instrText xml:space="preserve"> ADDIN EN.CITE &lt;EndNote&gt;&lt;Cite&gt;&lt;Author&gt;Park&lt;/Author&gt;&lt;Year&gt;2019&lt;/Year&gt;&lt;RecNum&gt;26&lt;/RecNum&gt;&lt;DisplayText&gt;[20]&lt;/DisplayText&gt;&lt;record&gt;&lt;rec-number&gt;26&lt;/rec-number&gt;&lt;foreign-keys&gt;&lt;key app="EN" db-id="rzssa9xfodaeaxe2dzmvvz2dswfdv5xwpp9a" timestamp="1650009674"&gt;26&lt;/key&gt;&lt;/foreign-keys&gt;&lt;ref-type name="Journal Article"&gt;17&lt;/ref-type&gt;&lt;contributors&gt;&lt;authors&gt;&lt;author&gt;Park, June Young&lt;/author&gt;&lt;author&gt;Ouf, Mohamed M&lt;/author&gt;&lt;author&gt;Gunay, Burak&lt;/author&gt;&lt;author&gt;Peng, Yuzhen&lt;/author&gt;&lt;author&gt;O&amp;apos;Brien, William&lt;/author&gt;&lt;author&gt;Kjærgaard, Mikkel Baun&lt;/author&gt;&lt;author&gt;Nagy, Zoltan&lt;/author&gt;&lt;/authors&gt;&lt;/contributors&gt;&lt;titles&gt;&lt;title&gt;A critical review of field implementations of occupant-centric building controls&lt;/title&gt;&lt;secondary-title&gt;Building and Environment&lt;/secondary-title&gt;&lt;/titles&gt;&lt;periodical&gt;&lt;full-title&gt;Building and Environment&lt;/full-title&gt;&lt;/periodical&gt;&lt;pages&gt;106351&lt;/pages&gt;&lt;volume&gt;165&lt;/volume&gt;&lt;dates&gt;&lt;year&gt;2019&lt;/year&gt;&lt;/dates&gt;&lt;isbn&gt;0360-1323&lt;/isbn&gt;&lt;urls&gt;&lt;/urls&gt;&lt;/record&gt;&lt;/Cite&gt;&lt;/EndNote&gt;</w:instrText>
      </w:r>
      <w:r>
        <w:fldChar w:fldCharType="separate"/>
      </w:r>
      <w:r w:rsidR="007A7320">
        <w:rPr>
          <w:noProof/>
        </w:rPr>
        <w:t>[20]</w:t>
      </w:r>
      <w:r>
        <w:fldChar w:fldCharType="end"/>
      </w:r>
      <w:r>
        <w:t>. For example, Zu et al. constructed an Occupant-Centric Heating and Natural Ventilation Control (OCHNVC) strategy in a classroom at the University of Nottingham UK campus by using an AI camera to collect occupants' behavior</w:t>
      </w:r>
      <w:r>
        <w:rPr>
          <w:rFonts w:hint="eastAsia"/>
        </w:rPr>
        <w:t xml:space="preserve"> </w:t>
      </w:r>
      <w:r>
        <w:fldChar w:fldCharType="begin"/>
      </w:r>
      <w:r w:rsidR="007A7320">
        <w:instrText xml:space="preserve"> ADDIN EN.CITE &lt;EndNote&gt;&lt;Cite&gt;&lt;Author&gt;Wang&lt;/Author&gt;&lt;Year&gt;2023&lt;/Year&gt;&lt;RecNum&gt;279&lt;/RecNum&gt;&lt;DisplayText&gt;[53]&lt;/DisplayText&gt;&lt;record&gt;&lt;rec-number&gt;279&lt;/rec-number&gt;&lt;foreign-keys&gt;&lt;key app="EN" db-id="a0tsvs0x1v0seneedssvfar3a5xrfexpz0ds" timestamp="1716492030"&gt;279&lt;/key&gt;&lt;/foreign-keys&gt;&lt;ref-type name="Journal Article"&gt;17&lt;/ref-type&gt;&lt;contributors&gt;&lt;authors&gt;&lt;author&gt;Wang, Zu&lt;/author&gt;&lt;author&gt;Calautit, John&lt;/author&gt;&lt;author&gt;Tien, Paige Wenbin&lt;/author&gt;&lt;author&gt;Wei, Shuangyu&lt;/author&gt;&lt;author&gt;Zhang, Wuxia&lt;/author&gt;&lt;author&gt;Wu, Yupeng&lt;/author&gt;&lt;author&gt;Xia, Liang&lt;/author&gt;&lt;/authors&gt;&lt;/contributors&gt;&lt;titles&gt;&lt;title&gt;An occupant-centric control strategy for indoor thermal comfort, air quality and energy management&lt;/title&gt;&lt;secondary-title&gt;Energy and Buildings&lt;/secondary-title&gt;&lt;/titles&gt;&lt;periodical&gt;&lt;full-title&gt;Energy and Buildings&lt;/full-title&gt;&lt;/periodical&gt;&lt;pages&gt;112899&lt;/pages&gt;&lt;volume&gt;285&lt;/volume&gt;&lt;dates&gt;&lt;year&gt;2023&lt;/year&gt;&lt;/dates&gt;&lt;isbn&gt;0378-7788&lt;/isbn&gt;&lt;urls&gt;&lt;/urls&gt;&lt;/record&gt;&lt;/Cite&gt;&lt;/EndNote&gt;</w:instrText>
      </w:r>
      <w:r>
        <w:fldChar w:fldCharType="separate"/>
      </w:r>
      <w:r w:rsidR="007A7320">
        <w:rPr>
          <w:noProof/>
        </w:rPr>
        <w:t>[53]</w:t>
      </w:r>
      <w:r>
        <w:fldChar w:fldCharType="end"/>
      </w:r>
      <w:r>
        <w:t>. Meng et al. performed real-time control of HVAC systems based on occupancy-aware technology to predict occupancy at Syracuse University's Total Indoor Environmental Quality (TIEQ) lab</w:t>
      </w:r>
      <w:r>
        <w:rPr>
          <w:rFonts w:hint="eastAsia"/>
        </w:rPr>
        <w:t xml:space="preserve"> </w:t>
      </w:r>
      <w:r>
        <w:fldChar w:fldCharType="begin"/>
      </w:r>
      <w:r w:rsidR="007A7320">
        <w:instrText xml:space="preserve"> ADDIN EN.CITE &lt;EndNote&gt;&lt;Cite&gt;&lt;Author&gt;Kong&lt;/Author&gt;&lt;Year&gt;2022&lt;/Year&gt;&lt;RecNum&gt;82&lt;/RecNum&gt;&lt;DisplayText&gt;[54]&lt;/DisplayText&gt;&lt;record&gt;&lt;rec-number&gt;82&lt;/rec-number&gt;&lt;foreign-keys&gt;&lt;key app="EN" db-id="rzssa9xfodaeaxe2dzmvvz2dswfdv5xwpp9a" timestamp="1650013553"&gt;82&lt;/key&gt;&lt;/foreign-keys&gt;&lt;ref-type name="Journal Article"&gt;17&lt;/ref-type&gt;&lt;contributors&gt;&lt;authors&gt;&lt;author&gt;Kong, Meng&lt;/author&gt;&lt;author&gt;Dong, Bing&lt;/author&gt;&lt;author&gt;Zhang, Rongpeng&lt;/author&gt;&lt;author&gt;O&amp;apos;Neill, Zheng&lt;/author&gt;&lt;/authors&gt;&lt;/contributors&gt;&lt;titles&gt;&lt;title&gt;HVAC energy savings, thermal comfort and air quality for occupant-centric control through a side-by-side experimental study&lt;/title&gt;&lt;secondary-title&gt;Applied Energy&lt;/secondary-title&gt;&lt;/titles&gt;&lt;periodical&gt;&lt;full-title&gt;Applied energy&lt;/full-title&gt;&lt;/periodical&gt;&lt;pages&gt;117987&lt;/pages&gt;&lt;volume&gt;306&lt;/volume&gt;&lt;dates&gt;&lt;year&gt;2022&lt;/year&gt;&lt;/dates&gt;&lt;isbn&gt;0306-2619&lt;/isbn&gt;&lt;urls&gt;&lt;/urls&gt;&lt;/record&gt;&lt;/Cite&gt;&lt;/EndNote&gt;</w:instrText>
      </w:r>
      <w:r>
        <w:fldChar w:fldCharType="separate"/>
      </w:r>
      <w:r w:rsidR="007A7320">
        <w:rPr>
          <w:noProof/>
        </w:rPr>
        <w:t>[54]</w:t>
      </w:r>
      <w:r>
        <w:fldChar w:fldCharType="end"/>
      </w:r>
      <w:r>
        <w:t>.</w:t>
      </w:r>
    </w:p>
    <w:p w14:paraId="69D2AE85" w14:textId="531D792D" w:rsidR="0053325D" w:rsidRDefault="0053325D" w:rsidP="006F6381">
      <w:pPr>
        <w:pStyle w:val="ListParagraph"/>
        <w:numPr>
          <w:ilvl w:val="1"/>
          <w:numId w:val="16"/>
        </w:numPr>
      </w:pPr>
      <w:r>
        <w:t>On the other hand,</w:t>
      </w:r>
      <w:r w:rsidR="00BD61C8">
        <w:rPr>
          <w:rFonts w:hint="eastAsia"/>
        </w:rPr>
        <w:t xml:space="preserve"> due</w:t>
      </w:r>
      <w:r w:rsidR="00BD61C8" w:rsidRPr="0033574E">
        <w:t xml:space="preserve"> to its simplicity and repeatability</w:t>
      </w:r>
      <w:r w:rsidR="00BD61C8">
        <w:rPr>
          <w:rFonts w:hint="eastAsia"/>
        </w:rPr>
        <w:t>,</w:t>
      </w:r>
      <w:r>
        <w:t xml:space="preserve"> more studies have used virtual testbeds to investigate OCC strategies, e.g., Mohamed et al. verified lighting and heating/cooling setpoint OCC strategies for individual offices by creating objects including occupant behavior in EnergyPlus</w:t>
      </w:r>
      <w:r w:rsidR="006523D0">
        <w:rPr>
          <w:rFonts w:hint="eastAsia"/>
        </w:rPr>
        <w:t xml:space="preserve"> </w:t>
      </w:r>
      <w:r w:rsidR="006523D0">
        <w:fldChar w:fldCharType="begin"/>
      </w:r>
      <w:r w:rsidR="007A7320">
        <w:instrText xml:space="preserve"> ADDIN EN.CITE &lt;EndNote&gt;&lt;Cite&gt;&lt;Author&gt;Ouf&lt;/Author&gt;&lt;Year&gt;2021&lt;/Year&gt;&lt;RecNum&gt;282&lt;/RecNum&gt;&lt;DisplayText&gt;[55]&lt;/DisplayText&gt;&lt;record&gt;&lt;rec-number&gt;282&lt;/rec-number&gt;&lt;foreign-keys&gt;&lt;key app="EN" db-id="a0tsvs0x1v0seneedssvfar3a5xrfexpz0ds" timestamp="1716494441"&gt;282&lt;/key&gt;&lt;/foreign-keys&gt;&lt;ref-type name="Conference Proceedings"&gt;10&lt;/ref-type&gt;&lt;contributors&gt;&lt;authors&gt;&lt;author&gt;Ouf, Mohamed M&lt;/author&gt;&lt;author&gt;Park, June Young&lt;/author&gt;&lt;author&gt;Gunay, H Burak&lt;/author&gt;&lt;/authors&gt;&lt;/contributors&gt;&lt;titles&gt;&lt;title&gt;A simulation-based method to investigate occupant-centric controls&lt;/title&gt;&lt;secondary-title&gt;Building Simulation&lt;/secondary-title&gt;&lt;/titles&gt;&lt;pages&gt;1017-1030&lt;/pages&gt;&lt;volume&gt;14&lt;/volume&gt;&lt;dates&gt;&lt;year&gt;2021&lt;/year&gt;&lt;/dates&gt;&lt;publisher&gt;Springer&lt;/publisher&gt;&lt;isbn&gt;1996-3599&lt;/isbn&gt;&lt;urls&gt;&lt;/urls&gt;&lt;/record&gt;&lt;/Cite&gt;&lt;/EndNote&gt;</w:instrText>
      </w:r>
      <w:r w:rsidR="006523D0">
        <w:fldChar w:fldCharType="separate"/>
      </w:r>
      <w:r w:rsidR="007A7320">
        <w:rPr>
          <w:noProof/>
        </w:rPr>
        <w:t>[55]</w:t>
      </w:r>
      <w:r w:rsidR="006523D0">
        <w:fldChar w:fldCharType="end"/>
      </w:r>
      <w:r>
        <w:t>. Zeinab et al. implemented three OCCs in EnergyPlus and optimized the OCC configurations and design parameters for different occupancy scenarios using a Python package</w:t>
      </w:r>
      <w:r w:rsidR="006523D0">
        <w:rPr>
          <w:rFonts w:hint="eastAsia"/>
        </w:rPr>
        <w:t xml:space="preserve"> </w:t>
      </w:r>
      <w:r w:rsidR="006523D0">
        <w:fldChar w:fldCharType="begin"/>
      </w:r>
      <w:r w:rsidR="007A7320">
        <w:instrText xml:space="preserve"> ADDIN EN.CITE &lt;EndNote&gt;&lt;Cite&gt;&lt;Author&gt;Zadeh&lt;/Author&gt;&lt;Year&gt;2022&lt;/Year&gt;&lt;RecNum&gt;283&lt;/RecNum&gt;&lt;DisplayText&gt;[56]&lt;/DisplayText&gt;&lt;record&gt;&lt;rec-number&gt;283&lt;/rec-number&gt;&lt;foreign-keys&gt;&lt;key app="EN" db-id="a0tsvs0x1v0seneedssvfar3a5xrfexpz0ds" timestamp="1716494669"&gt;283&lt;/key&gt;&lt;/foreign-keys&gt;&lt;ref-type name="Journal Article"&gt;17&lt;/ref-type&gt;&lt;contributors&gt;&lt;authors&gt;&lt;author&gt;Zadeh, Zeinab Khorasani&lt;/author&gt;&lt;author&gt;Ouf, Mohamed M&lt;/author&gt;&lt;/authors&gt;&lt;/contributors&gt;&lt;titles&gt;&lt;title&gt;A simulation-based framework to optimize occupant-centric controls given stochastic occupant behaviour&lt;/title&gt;&lt;secondary-title&gt;Building and Environment&lt;/secondary-title&gt;&lt;/titles&gt;&lt;periodical&gt;&lt;full-title&gt;Building and Environment&lt;/full-title&gt;&lt;/periodical&gt;&lt;pages&gt;109144&lt;/pages&gt;&lt;volume&gt;219&lt;/volume&gt;&lt;dates&gt;&lt;year&gt;2022&lt;/year&gt;&lt;/dates&gt;&lt;isbn&gt;0360-1323&lt;/isbn&gt;&lt;urls&gt;&lt;/urls&gt;&lt;/record&gt;&lt;/Cite&gt;&lt;/EndNote&gt;</w:instrText>
      </w:r>
      <w:r w:rsidR="006523D0">
        <w:fldChar w:fldCharType="separate"/>
      </w:r>
      <w:r w:rsidR="007A7320">
        <w:rPr>
          <w:noProof/>
        </w:rPr>
        <w:t>[56]</w:t>
      </w:r>
      <w:r w:rsidR="006523D0">
        <w:fldChar w:fldCharType="end"/>
      </w:r>
      <w:r>
        <w:t xml:space="preserve">. June et al. examined a reinforcement learning (RL)-based OCC strategy in EnergyPlus, which involves monitoring indoor air temperature, occupancy, and thermal voting that learns the </w:t>
      </w:r>
      <w:r>
        <w:lastRenderedPageBreak/>
        <w:t>occupant behaviors and indoor environments and computes adaptive thermostat setpoints</w:t>
      </w:r>
      <w:r w:rsidR="006523D0">
        <w:rPr>
          <w:rFonts w:hint="eastAsia"/>
        </w:rPr>
        <w:t xml:space="preserve"> </w:t>
      </w:r>
      <w:r w:rsidR="006523D0">
        <w:fldChar w:fldCharType="begin"/>
      </w:r>
      <w:r w:rsidR="007A7320">
        <w:instrText xml:space="preserve"> ADDIN EN.CITE &lt;EndNote&gt;&lt;Cite&gt;&lt;Author&gt;Park&lt;/Author&gt;&lt;Year&gt;2020&lt;/Year&gt;&lt;RecNum&gt;284&lt;/RecNum&gt;&lt;DisplayText&gt;[57]&lt;/DisplayText&gt;&lt;record&gt;&lt;rec-number&gt;284&lt;/rec-number&gt;&lt;foreign-keys&gt;&lt;key app="EN" db-id="a0tsvs0x1v0seneedssvfar3a5xrfexpz0ds" timestamp="1716495865"&gt;284&lt;/key&gt;&lt;/foreign-keys&gt;&lt;ref-type name="Conference Proceedings"&gt;10&lt;/ref-type&gt;&lt;contributors&gt;&lt;authors&gt;&lt;author&gt;Park, June Young&lt;/author&gt;&lt;author&gt;Nagy, Zoltan&lt;/author&gt;&lt;/authors&gt;&lt;/contributors&gt;&lt;titles&gt;&lt;title&gt;HVACLearn: A reinforcement learning based occupant-centric control for thermostat set-points&lt;/title&gt;&lt;secondary-title&gt;Proceedings of the Eleventh ACM International Conference on Future Energy Systems&lt;/secondary-title&gt;&lt;/titles&gt;&lt;pages&gt;434-437&lt;/pages&gt;&lt;dates&gt;&lt;year&gt;2020&lt;/year&gt;&lt;/dates&gt;&lt;urls&gt;&lt;/urls&gt;&lt;/record&gt;&lt;/Cite&gt;&lt;/EndNote&gt;</w:instrText>
      </w:r>
      <w:r w:rsidR="006523D0">
        <w:fldChar w:fldCharType="separate"/>
      </w:r>
      <w:r w:rsidR="007A7320">
        <w:rPr>
          <w:noProof/>
        </w:rPr>
        <w:t>[57]</w:t>
      </w:r>
      <w:r w:rsidR="006523D0">
        <w:fldChar w:fldCharType="end"/>
      </w:r>
      <w:r>
        <w:t>.</w:t>
      </w:r>
    </w:p>
    <w:p w14:paraId="058537F4" w14:textId="4D37521A" w:rsidR="006523D0" w:rsidRDefault="00A93459" w:rsidP="007517DC">
      <w:pPr>
        <w:ind w:left="994" w:firstLine="0"/>
      </w:pPr>
      <w:r w:rsidRPr="00A93459">
        <w:rPr>
          <w:lang w:eastAsia="zh-CN"/>
        </w:rPr>
        <w:t>To support this study, the desired testbed should include HVAC systems, buildings, and occupants. Although previous literature has reported the use of real-world or virtual testbeds for their research</w:t>
      </w:r>
      <w:r>
        <w:rPr>
          <w:rFonts w:hint="eastAsia"/>
          <w:lang w:eastAsia="zh-CN"/>
        </w:rPr>
        <w:t>,</w:t>
      </w:r>
      <w:r w:rsidR="006523D0">
        <w:rPr>
          <w:rFonts w:hint="eastAsia"/>
          <w:lang w:eastAsia="zh-CN"/>
        </w:rPr>
        <w:t xml:space="preserve"> </w:t>
      </w:r>
      <w:r>
        <w:rPr>
          <w:rFonts w:hint="eastAsia"/>
          <w:lang w:eastAsia="zh-CN"/>
        </w:rPr>
        <w:t>t</w:t>
      </w:r>
      <w:r w:rsidR="006523D0" w:rsidRPr="006523D0">
        <w:t xml:space="preserve">here is a lack of a publicly available testbed </w:t>
      </w:r>
      <w:r w:rsidR="00C40969" w:rsidRPr="00C40969">
        <w:t>suitable for the development of the transferable MPC-based group OCC strategy proposed in this study.</w:t>
      </w:r>
      <w:r w:rsidR="000724F6">
        <w:rPr>
          <w:rFonts w:hint="eastAsia"/>
          <w:lang w:eastAsia="zh-CN"/>
        </w:rPr>
        <w:t xml:space="preserve"> </w:t>
      </w:r>
      <w:r w:rsidR="000724F6" w:rsidRPr="000724F6">
        <w:rPr>
          <w:lang w:eastAsia="zh-CN"/>
        </w:rPr>
        <w:t>This gap makes it necessary to develop a testbed specifically for this study.</w:t>
      </w:r>
    </w:p>
    <w:p w14:paraId="447C227E" w14:textId="195BBC98" w:rsidR="00191089" w:rsidRDefault="00191089" w:rsidP="00191089">
      <w:pPr>
        <w:pStyle w:val="Heading3"/>
      </w:pPr>
      <w:r>
        <w:t xml:space="preserve">Indoor Environment and </w:t>
      </w:r>
      <w:r w:rsidRPr="00191089">
        <w:t>Building Energy Forecasting Models</w:t>
      </w:r>
    </w:p>
    <w:p w14:paraId="5109D508" w14:textId="3E046C37" w:rsidR="00184429" w:rsidRDefault="00820DB7" w:rsidP="00184429">
      <w:pPr>
        <w:rPr>
          <w:lang w:eastAsia="zh-CN"/>
        </w:rPr>
      </w:pPr>
      <w:r>
        <w:rPr>
          <w:lang w:eastAsia="zh-CN"/>
        </w:rPr>
        <w:t>Besides</w:t>
      </w:r>
      <w:r w:rsidR="005F6136" w:rsidRPr="005F6136">
        <w:rPr>
          <w:lang w:eastAsia="zh-CN"/>
        </w:rPr>
        <w:t xml:space="preserve"> the prediction of occupancy, comfort,</w:t>
      </w:r>
      <w:r w:rsidR="005F6136">
        <w:rPr>
          <w:lang w:eastAsia="zh-CN"/>
        </w:rPr>
        <w:t xml:space="preserve"> and</w:t>
      </w:r>
      <w:r w:rsidR="005F6136" w:rsidRPr="005F6136">
        <w:rPr>
          <w:lang w:eastAsia="zh-CN"/>
        </w:rPr>
        <w:t xml:space="preserve"> behavior</w:t>
      </w:r>
      <w:r>
        <w:rPr>
          <w:lang w:eastAsia="zh-CN"/>
        </w:rPr>
        <w:t xml:space="preserve"> as presented above</w:t>
      </w:r>
      <w:r w:rsidR="005F6136" w:rsidRPr="005F6136">
        <w:rPr>
          <w:lang w:eastAsia="zh-CN"/>
        </w:rPr>
        <w:t xml:space="preserve">, </w:t>
      </w:r>
      <w:r w:rsidR="00551790">
        <w:rPr>
          <w:lang w:eastAsia="zh-CN"/>
        </w:rPr>
        <w:t xml:space="preserve">OCC </w:t>
      </w:r>
      <w:r w:rsidR="00F54FE7">
        <w:rPr>
          <w:lang w:eastAsia="zh-CN"/>
        </w:rPr>
        <w:t xml:space="preserve">often </w:t>
      </w:r>
      <w:r w:rsidR="00551790">
        <w:rPr>
          <w:lang w:eastAsia="zh-CN"/>
        </w:rPr>
        <w:t xml:space="preserve">also needs </w:t>
      </w:r>
      <w:r w:rsidR="009258FA" w:rsidRPr="009258FA">
        <w:rPr>
          <w:lang w:eastAsia="zh-CN"/>
        </w:rPr>
        <w:t>the prediction of indoor environment and</w:t>
      </w:r>
      <w:r w:rsidR="00F54FE7">
        <w:rPr>
          <w:lang w:eastAsia="zh-CN"/>
        </w:rPr>
        <w:t>/or</w:t>
      </w:r>
      <w:r w:rsidR="009258FA" w:rsidRPr="009258FA">
        <w:rPr>
          <w:lang w:eastAsia="zh-CN"/>
        </w:rPr>
        <w:t xml:space="preserve"> energy consumption of the building system. </w:t>
      </w:r>
      <w:r w:rsidR="00A81233">
        <w:rPr>
          <w:lang w:eastAsia="zh-CN"/>
        </w:rPr>
        <w:t xml:space="preserve">Prediction models for indoor environment and energy consumption have been well reviewed.  </w:t>
      </w:r>
      <w:r w:rsidR="009258FA" w:rsidRPr="009258FA">
        <w:rPr>
          <w:lang w:eastAsia="zh-CN"/>
        </w:rPr>
        <w:t>Since</w:t>
      </w:r>
      <w:r w:rsidR="003159F6">
        <w:rPr>
          <w:lang w:eastAsia="zh-CN"/>
        </w:rPr>
        <w:t xml:space="preserve"> they are not the focus of</w:t>
      </w:r>
      <w:r w:rsidR="009258FA" w:rsidRPr="009258FA">
        <w:rPr>
          <w:lang w:eastAsia="zh-CN"/>
        </w:rPr>
        <w:t xml:space="preserve"> this study, only a brief literature </w:t>
      </w:r>
      <w:r w:rsidR="005D7287">
        <w:rPr>
          <w:lang w:eastAsia="zh-CN"/>
        </w:rPr>
        <w:t>summary is performed</w:t>
      </w:r>
      <w:r w:rsidR="009258FA" w:rsidRPr="009258FA">
        <w:rPr>
          <w:lang w:eastAsia="zh-CN"/>
        </w:rPr>
        <w:t>.</w:t>
      </w:r>
    </w:p>
    <w:p w14:paraId="7D703889" w14:textId="2CC9EE48" w:rsidR="00D72C36" w:rsidRDefault="00D72C36" w:rsidP="00184429">
      <w:pPr>
        <w:rPr>
          <w:lang w:eastAsia="zh-CN"/>
        </w:rPr>
      </w:pPr>
      <w:r>
        <w:rPr>
          <w:lang w:eastAsia="zh-CN"/>
        </w:rPr>
        <w:t>M</w:t>
      </w:r>
      <w:r w:rsidRPr="00D72C36">
        <w:rPr>
          <w:lang w:eastAsia="zh-CN"/>
        </w:rPr>
        <w:t xml:space="preserve">odeling techniques </w:t>
      </w:r>
      <w:r>
        <w:rPr>
          <w:lang w:eastAsia="zh-CN"/>
        </w:rPr>
        <w:t xml:space="preserve">of indoor environment and HVAC system </w:t>
      </w:r>
      <w:r w:rsidR="000A2464">
        <w:rPr>
          <w:lang w:eastAsia="zh-CN"/>
        </w:rPr>
        <w:t>can be</w:t>
      </w:r>
      <w:r w:rsidRPr="00D72C36">
        <w:rPr>
          <w:lang w:eastAsia="zh-CN"/>
        </w:rPr>
        <w:t xml:space="preserve"> divided into </w:t>
      </w:r>
      <w:r>
        <w:rPr>
          <w:lang w:eastAsia="zh-CN"/>
        </w:rPr>
        <w:t>black-box (</w:t>
      </w:r>
      <w:r w:rsidRPr="00D72C36">
        <w:rPr>
          <w:lang w:eastAsia="zh-CN"/>
        </w:rPr>
        <w:t>data driven</w:t>
      </w:r>
      <w:r>
        <w:rPr>
          <w:lang w:eastAsia="zh-CN"/>
        </w:rPr>
        <w:t>)</w:t>
      </w:r>
      <w:r w:rsidRPr="00D72C36">
        <w:rPr>
          <w:lang w:eastAsia="zh-CN"/>
        </w:rPr>
        <w:t xml:space="preserve">, </w:t>
      </w:r>
      <w:r>
        <w:rPr>
          <w:lang w:eastAsia="zh-CN"/>
        </w:rPr>
        <w:t>white-box (</w:t>
      </w:r>
      <w:r w:rsidRPr="00D72C36">
        <w:rPr>
          <w:lang w:eastAsia="zh-CN"/>
        </w:rPr>
        <w:t>physics based</w:t>
      </w:r>
      <w:r>
        <w:rPr>
          <w:lang w:eastAsia="zh-CN"/>
        </w:rPr>
        <w:t>)</w:t>
      </w:r>
      <w:r w:rsidRPr="00D72C36">
        <w:rPr>
          <w:lang w:eastAsia="zh-CN"/>
        </w:rPr>
        <w:t>, and grey box models</w:t>
      </w:r>
      <w:r>
        <w:rPr>
          <w:lang w:eastAsia="zh-CN"/>
        </w:rPr>
        <w:t xml:space="preserve">, </w:t>
      </w:r>
      <w:r w:rsidRPr="00D72C36">
        <w:rPr>
          <w:lang w:eastAsia="zh-CN"/>
        </w:rPr>
        <w:t>each with its strengths and limitations.</w:t>
      </w:r>
      <w:r w:rsidR="00486145">
        <w:rPr>
          <w:lang w:eastAsia="zh-CN"/>
        </w:rPr>
        <w:t xml:space="preserve"> </w:t>
      </w:r>
      <w:r w:rsidR="00486145" w:rsidRPr="00486145">
        <w:rPr>
          <w:lang w:eastAsia="zh-CN"/>
        </w:rPr>
        <w:t xml:space="preserve">The following is a summary of the </w:t>
      </w:r>
      <w:r w:rsidR="00486145">
        <w:rPr>
          <w:lang w:eastAsia="zh-CN"/>
        </w:rPr>
        <w:t>review paper</w:t>
      </w:r>
      <w:r w:rsidR="00486145" w:rsidRPr="00486145">
        <w:rPr>
          <w:lang w:eastAsia="zh-CN"/>
        </w:rPr>
        <w:t>s</w:t>
      </w:r>
      <w:r w:rsidR="00486145">
        <w:rPr>
          <w:lang w:eastAsia="zh-CN"/>
        </w:rPr>
        <w:fldChar w:fldCharType="begin">
          <w:fldData xml:space="preserve">PEVuZE5vdGU+PENpdGU+PEF1dGhvcj5TYWluaTwvQXV0aG9yPjxZZWFyPjIwMjA8L1llYXI+PFJl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</w:fldData>
        </w:fldChar>
      </w:r>
      <w:r w:rsidR="007A7320">
        <w:rPr>
          <w:lang w:eastAsia="zh-CN"/>
        </w:rPr>
        <w:instrText xml:space="preserve"> ADDIN EN.CITE </w:instrText>
      </w:r>
      <w:r w:rsidR="007A7320">
        <w:rPr>
          <w:lang w:eastAsia="zh-CN"/>
        </w:rPr>
        <w:fldChar w:fldCharType="begin">
          <w:fldData xml:space="preserve">PEVuZE5vdGU+PENpdGU+PEF1dGhvcj5TYWluaTwvQXV0aG9yPjxZZWFyPjIwMjA8L1llYXI+PFJl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</w:fldData>
        </w:fldChar>
      </w:r>
      <w:r w:rsidR="007A7320">
        <w:rPr>
          <w:lang w:eastAsia="zh-CN"/>
        </w:rPr>
        <w:instrText xml:space="preserve"> ADDIN EN.CITE.DATA </w:instrText>
      </w:r>
      <w:r w:rsidR="007A7320">
        <w:rPr>
          <w:lang w:eastAsia="zh-CN"/>
        </w:rPr>
      </w:r>
      <w:r w:rsidR="007A7320">
        <w:rPr>
          <w:lang w:eastAsia="zh-CN"/>
        </w:rPr>
        <w:fldChar w:fldCharType="end"/>
      </w:r>
      <w:r w:rsidR="00486145">
        <w:rPr>
          <w:lang w:eastAsia="zh-CN"/>
        </w:rPr>
      </w:r>
      <w:r w:rsidR="00486145">
        <w:rPr>
          <w:lang w:eastAsia="zh-CN"/>
        </w:rPr>
        <w:fldChar w:fldCharType="separate"/>
      </w:r>
      <w:r w:rsidR="007A7320">
        <w:rPr>
          <w:noProof/>
          <w:lang w:eastAsia="zh-CN"/>
        </w:rPr>
        <w:t>[18, 50, 58-63]</w:t>
      </w:r>
      <w:r w:rsidR="00486145">
        <w:rPr>
          <w:lang w:eastAsia="zh-CN"/>
        </w:rPr>
        <w:fldChar w:fldCharType="end"/>
      </w:r>
      <w:r w:rsidR="00486145" w:rsidRPr="00486145">
        <w:rPr>
          <w:lang w:eastAsia="zh-CN"/>
        </w:rPr>
        <w:t xml:space="preserve"> </w:t>
      </w:r>
      <w:r w:rsidR="00486145">
        <w:rPr>
          <w:lang w:eastAsia="zh-CN"/>
        </w:rPr>
        <w:t>about</w:t>
      </w:r>
      <w:r w:rsidR="00486145" w:rsidRPr="00486145">
        <w:rPr>
          <w:lang w:eastAsia="zh-CN"/>
        </w:rPr>
        <w:t xml:space="preserve"> the </w:t>
      </w:r>
      <w:r w:rsidR="00486145">
        <w:rPr>
          <w:lang w:eastAsia="zh-CN"/>
        </w:rPr>
        <w:t xml:space="preserve">indoor environment and building system power </w:t>
      </w:r>
      <w:r w:rsidR="00486145" w:rsidRPr="00486145">
        <w:rPr>
          <w:lang w:eastAsia="zh-CN"/>
        </w:rPr>
        <w:t>predictions.</w:t>
      </w:r>
    </w:p>
    <w:p w14:paraId="5B9FD2DB" w14:textId="371B8A9C" w:rsidR="009972DD" w:rsidRDefault="00325F0E" w:rsidP="006F6381">
      <w:pPr>
        <w:pStyle w:val="ListParagraph"/>
        <w:numPr>
          <w:ilvl w:val="0"/>
          <w:numId w:val="15"/>
        </w:numPr>
      </w:pPr>
      <w:r w:rsidRPr="00325F0E">
        <w:t>Black-box models, leveraging historical data to predict future outcomes, are essential in contexts where input-output relationships are too intricate for physical laws or when detailed physical modeling is unfeasible. These models include Machine Learning</w:t>
      </w:r>
      <w:r w:rsidR="00BB3AFD">
        <w:rPr>
          <w:rFonts w:hint="eastAsia"/>
        </w:rPr>
        <w:t xml:space="preserve"> (ML)</w:t>
      </w:r>
      <w:r w:rsidRPr="00325F0E">
        <w:t xml:space="preserve"> Models—such as neural networks, support vector machines, and random forests—and Regression Models, like linear, polynomial, and logistic regression. </w:t>
      </w:r>
      <w:r w:rsidR="00A57F88">
        <w:rPr>
          <w:rFonts w:hint="eastAsia"/>
        </w:rPr>
        <w:t>ML</w:t>
      </w:r>
      <w:r w:rsidRPr="00325F0E">
        <w:t xml:space="preserve"> Models excel in learning complex relationships between variables (e.g., outdoor temperature, occupancy) and outcomes (e.g., zone temperature, HVAC power consumption) from past data, with deep learning models (e.g., </w:t>
      </w:r>
      <w:r w:rsidR="00A22305">
        <w:t xml:space="preserve">ANNs, </w:t>
      </w:r>
      <w:r w:rsidRPr="00325F0E">
        <w:t>CNNs, RNNs) capturing nonlinear dynamics effectively. In contrast, Regression Models are simpler and more interpretable, but it is hard to handle nonlinear complexities.</w:t>
      </w:r>
      <w:r w:rsidR="00620B26">
        <w:rPr>
          <w:rFonts w:hint="eastAsia"/>
        </w:rPr>
        <w:t xml:space="preserve"> </w:t>
      </w:r>
      <w:r w:rsidR="00620B26" w:rsidRPr="00620B26">
        <w:t>For this purpose, the appropriate machine learning algorithm should be selected based on the complexity and characteristics of the target model.</w:t>
      </w:r>
    </w:p>
    <w:p w14:paraId="5DBFCF59" w14:textId="0E819E2F" w:rsidR="00325F0E" w:rsidRDefault="00325F0E" w:rsidP="006F6381">
      <w:pPr>
        <w:pStyle w:val="ListParagraph"/>
        <w:numPr>
          <w:ilvl w:val="0"/>
          <w:numId w:val="15"/>
        </w:numPr>
      </w:pPr>
      <w:r w:rsidRPr="00325F0E">
        <w:t xml:space="preserve">White-box, or Physics-based, Models employ physical equations and principles to simulate HVAC systems and thermal dynamics within buildings. Requiring extensive information about the system and its surroundings, these models offer deep insights into the fundamental processes and the effects of modifications in system design or operation. Building Energy Simulation Tools, such as EnergyPlus, TRNSYS, and DOE-2, utilize these detailed physical models to predict the energy consumption of buildings, accounting for heat transfer processes, </w:t>
      </w:r>
      <w:r w:rsidRPr="00325F0E">
        <w:lastRenderedPageBreak/>
        <w:t>thermodynamics of HVAC systems. However, due to its complexity and time-consuming, it is usually not used as a predictive module for OCC.</w:t>
      </w:r>
    </w:p>
    <w:p w14:paraId="4DE9DE5B" w14:textId="728DDD92" w:rsidR="00325F0E" w:rsidRDefault="00325F0E" w:rsidP="006F6381">
      <w:pPr>
        <w:pStyle w:val="ListParagraph"/>
        <w:numPr>
          <w:ilvl w:val="0"/>
          <w:numId w:val="15"/>
        </w:numPr>
      </w:pPr>
      <w:r w:rsidRPr="00325F0E">
        <w:t>Grey-box models integrate the methodologies of both black-box and white-box models by employing data-driven techniques to refine physics-based models. In Parameter Estimation Models, physical equations are augmented with parameters adjusted based on empirical data, enhancing the models</w:t>
      </w:r>
      <w:r w:rsidR="00363F48" w:rsidRPr="00325F0E">
        <w:t>'</w:t>
      </w:r>
      <w:r w:rsidRPr="00325F0E">
        <w:t xml:space="preserve"> alignment with real system behavior. A typical example is the zone RC (resistance-capacitance) model. It captures the thermal behavior through electrical circuit analogies, where resistance represents the thermal resistance of the building's envelope, and capacitance represents the building's thermal mass.</w:t>
      </w:r>
    </w:p>
    <w:p w14:paraId="5E803532" w14:textId="681F189A" w:rsidR="00A81233" w:rsidRPr="00184429" w:rsidRDefault="00A22305" w:rsidP="005C2E9D">
      <w:r w:rsidRPr="00A22305">
        <w:t>In general, there are well established models to make predictions about indoor environments and building energy. Physical-based models have better reliability, interpretability and accuracy. Data-driven models are useful if there is enough historical data and little or no information on designed buildings. Hybrid models make a good balance between physical and data-driven models and it's a better choice when the information required for the other two models is not available. In the MPC studies of this field, most of the cases used data-driven models, in which ANNs take the lead in a large number of applications such as environmental, load, and energy forecasting</w:t>
      </w:r>
      <w:r w:rsidR="005C2E9D">
        <w:fldChar w:fldCharType="begin"/>
      </w:r>
      <w:r w:rsidR="007A7320">
        <w:instrText xml:space="preserve"> ADDIN EN.CITE &lt;EndNote&gt;&lt;Cite&gt;&lt;Author&gt;Chen&lt;/Author&gt;&lt;Year&gt;2022&lt;/Year&gt;&lt;RecNum&gt;216&lt;/RecNum&gt;&lt;DisplayText&gt;[63]&lt;/DisplayText&gt;&lt;record&gt;&lt;rec-number&gt;216&lt;/rec-number&gt;&lt;foreign-keys&gt;&lt;key app="EN" db-id="a0tsvs0x1v0seneedssvfar3a5xrfexpz0ds" timestamp="1708972299"&gt;216&lt;/key&gt;&lt;/foreign-keys&gt;&lt;ref-type name="Journal Article"&gt;17&lt;/ref-type&gt;&lt;contributors&gt;&lt;authors&gt;&lt;author&gt;Chen, Yongbao&lt;/author&gt;&lt;author&gt;Guo, Mingyue&lt;/author&gt;&lt;author&gt;Chen, Zhisen&lt;/author&gt;&lt;author&gt;Chen, Zhe&lt;/author&gt;&lt;author&gt;Ji, Ying&lt;/author&gt;&lt;/authors&gt;&lt;/contributors&gt;&lt;titles&gt;&lt;title&gt;Physical energy and data-driven models in building energy prediction: A review&lt;/title&gt;&lt;secondary-title&gt;Energy Reports&lt;/secondary-title&gt;&lt;/titles&gt;&lt;pages&gt;2656-2671&lt;/pages&gt;&lt;volume&gt;8&lt;/volume&gt;&lt;dates&gt;&lt;year&gt;2022&lt;/year&gt;&lt;/dates&gt;&lt;isbn&gt;2352-4847&lt;/isbn&gt;&lt;urls&gt;&lt;/urls&gt;&lt;/record&gt;&lt;/Cite&gt;&lt;/EndNote&gt;</w:instrText>
      </w:r>
      <w:r w:rsidR="005C2E9D">
        <w:fldChar w:fldCharType="separate"/>
      </w:r>
      <w:r w:rsidR="007A7320">
        <w:rPr>
          <w:noProof/>
        </w:rPr>
        <w:t>[63]</w:t>
      </w:r>
      <w:r w:rsidR="005C2E9D">
        <w:fldChar w:fldCharType="end"/>
      </w:r>
      <w:r w:rsidRPr="00A22305">
        <w:t>. Note that feature selection is a necessary strategy in data-driven modeling</w:t>
      </w:r>
      <w:r w:rsidR="005C2E9D">
        <w:fldChar w:fldCharType="begin"/>
      </w:r>
      <w:r w:rsidR="007A7320">
        <w:instrText xml:space="preserve"> ADDIN EN.CITE &lt;EndNote&gt;&lt;Cite&gt;&lt;Author&gt;Zhang&lt;/Author&gt;&lt;Year&gt;2019&lt;/Year&gt;&lt;RecNum&gt;217&lt;/RecNum&gt;&lt;DisplayText&gt;[64, 65]&lt;/DisplayText&gt;&lt;record&gt;&lt;rec-number&gt;217&lt;/rec-number&gt;&lt;foreign-keys&gt;&lt;key app="EN" db-id="rzssa9xfodaeaxe2dzmvvz2dswfdv5xwpp9a" timestamp="1708972364"&gt;217&lt;/key&gt;&lt;/foreign-keys&gt;&lt;ref-type name="Journal Article"&gt;17&lt;/ref-type&gt;&lt;contributors&gt;&lt;authors&gt;&lt;author&gt;Zhang, Liang&lt;/author&gt;&lt;author&gt;Wen, Jin&lt;/author&gt;&lt;/authors&gt;&lt;/contributors&gt;&lt;titles&gt;&lt;title&gt;A systematic feature selection procedure for short-term data-driven building energy forecasting model development&lt;/title&gt;&lt;secondary-title&gt;Energy and Buildings&lt;/secondary-title&gt;&lt;/titles&gt;&lt;periodical&gt;&lt;full-title&gt;Energy and Buildings&lt;/full-title&gt;&lt;/periodical&gt;&lt;pages&gt;428-442&lt;/pages&gt;&lt;volume&gt;183&lt;/volume&gt;&lt;dates&gt;&lt;year&gt;2019&lt;/year&gt;&lt;/dates&gt;&lt;isbn&gt;0378-7788&lt;/isbn&gt;&lt;urls&gt;&lt;/urls&gt;&lt;/record&gt;&lt;/Cite&gt;&lt;Cite&gt;&lt;Author&gt;Eseye&lt;/Author&gt;&lt;Year&gt;2019&lt;/Year&gt;&lt;RecNum&gt;218&lt;/RecNum&gt;&lt;record&gt;&lt;rec-number&gt;218&lt;/rec-number&gt;&lt;foreign-keys&gt;&lt;key app="EN" db-id="a0tsvs0x1v0seneedssvfar3a5xrfexpz0ds" timestamp="1708972402"&gt;218&lt;/key&gt;&lt;/foreign-keys&gt;&lt;ref-type name="Journal Article"&gt;17&lt;/ref-type&gt;&lt;contributors&gt;&lt;authors&gt;&lt;author&gt;Eseye, Abinet Tesfaye&lt;/author&gt;&lt;author&gt;Lehtonen, Matti&lt;/author&gt;&lt;author&gt;Tukia, Toni&lt;/author&gt;&lt;author&gt;Uimonen, Semen&lt;/author&gt;&lt;author&gt;Millar, R John&lt;/author&gt;&lt;/authors&gt;&lt;/contributors&gt;&lt;titles&gt;&lt;title&gt;Machine learning based integrated feature selection approach for improved electricity demand forecasting in decentralized energy systems&lt;/title&gt;&lt;secondary-title&gt;IEEE Access&lt;/secondary-title&gt;&lt;/titles&gt;&lt;periodical&gt;&lt;full-title&gt;IEEE Access&lt;/full-title&gt;&lt;/periodical&gt;&lt;pages&gt;91463-91475&lt;/pages&gt;&lt;volume&gt;7&lt;/volume&gt;&lt;dates&gt;&lt;year&gt;2019&lt;/year&gt;&lt;/dates&gt;&lt;isbn&gt;2169-3536&lt;/isbn&gt;&lt;urls&gt;&lt;/urls&gt;&lt;/record&gt;&lt;/Cite&gt;&lt;/EndNote&gt;</w:instrText>
      </w:r>
      <w:r w:rsidR="005C2E9D">
        <w:fldChar w:fldCharType="separate"/>
      </w:r>
      <w:r w:rsidR="007A7320">
        <w:rPr>
          <w:noProof/>
        </w:rPr>
        <w:t>[64, 65]</w:t>
      </w:r>
      <w:r w:rsidR="005C2E9D">
        <w:fldChar w:fldCharType="end"/>
      </w:r>
      <w:r w:rsidRPr="00A22305">
        <w:t>.</w:t>
      </w:r>
    </w:p>
    <w:p w14:paraId="68ABA8FE" w14:textId="31054D49" w:rsidR="00863F0D" w:rsidRDefault="00E84CAB" w:rsidP="00191089">
      <w:pPr>
        <w:pStyle w:val="Heading3"/>
      </w:pPr>
      <w:r>
        <w:t xml:space="preserve">Group Thermal Comfort: </w:t>
      </w:r>
      <w:r w:rsidR="00191089" w:rsidRPr="00191089">
        <w:t>Group-Decision-Making Problem</w:t>
      </w:r>
    </w:p>
    <w:p w14:paraId="1AE8B7E0" w14:textId="0591D1BA" w:rsidR="00E84CAB" w:rsidRDefault="001258DE" w:rsidP="00E84CAB">
      <w:pPr>
        <w:rPr>
          <w:lang w:eastAsia="zh-CN"/>
        </w:rPr>
      </w:pPr>
      <w:r w:rsidRPr="001258DE">
        <w:rPr>
          <w:lang w:eastAsia="zh-CN"/>
        </w:rPr>
        <w:t xml:space="preserve">One of the challenges of OCC, mentioned in </w:t>
      </w:r>
      <w:r w:rsidR="00B45319">
        <w:rPr>
          <w:rFonts w:hint="eastAsia"/>
          <w:lang w:eastAsia="zh-CN"/>
        </w:rPr>
        <w:t>S</w:t>
      </w:r>
      <w:r w:rsidRPr="001258DE">
        <w:rPr>
          <w:lang w:eastAsia="zh-CN"/>
        </w:rPr>
        <w:t xml:space="preserve">ection 1.2.1 above, is the comfort conflict. In other words, it is how to consider each </w:t>
      </w:r>
      <w:r>
        <w:rPr>
          <w:lang w:eastAsia="zh-CN"/>
        </w:rPr>
        <w:t>occupant</w:t>
      </w:r>
      <w:r w:rsidRPr="001258DE">
        <w:rPr>
          <w:lang w:eastAsia="zh-CN"/>
        </w:rPr>
        <w:t xml:space="preserve">'s feedback </w:t>
      </w:r>
      <w:r w:rsidR="00F566F5">
        <w:rPr>
          <w:lang w:eastAsia="zh-CN"/>
        </w:rPr>
        <w:t>on</w:t>
      </w:r>
      <w:r w:rsidRPr="001258DE">
        <w:rPr>
          <w:lang w:eastAsia="zh-CN"/>
        </w:rPr>
        <w:t xml:space="preserve"> comfort under the same </w:t>
      </w:r>
      <w:r w:rsidR="00A62E3A">
        <w:rPr>
          <w:lang w:eastAsia="zh-CN"/>
        </w:rPr>
        <w:t>indoor environment</w:t>
      </w:r>
      <w:r w:rsidRPr="001258DE">
        <w:rPr>
          <w:lang w:eastAsia="zh-CN"/>
        </w:rPr>
        <w:t>.</w:t>
      </w:r>
      <w:r>
        <w:rPr>
          <w:lang w:eastAsia="zh-CN"/>
        </w:rPr>
        <w:t xml:space="preserve"> </w:t>
      </w:r>
      <w:r w:rsidR="001B4656" w:rsidRPr="001B4656">
        <w:rPr>
          <w:lang w:eastAsia="zh-CN"/>
        </w:rPr>
        <w:t>This predicament can be classified as a group decision-making problem, defined as a scenario in which multiple individuals are required to collaboratively make decisions</w:t>
      </w:r>
      <w:r w:rsidR="002E751D">
        <w:rPr>
          <w:lang w:eastAsia="zh-CN"/>
        </w:rPr>
        <w:fldChar w:fldCharType="begin"/>
      </w:r>
      <w:r w:rsidR="007A7320">
        <w:rPr>
          <w:lang w:eastAsia="zh-CN"/>
        </w:rPr>
        <w:instrText xml:space="preserve"> ADDIN EN.CITE &lt;EndNote&gt;&lt;Cite&gt;&lt;Author&gt;Kiesler&lt;/Author&gt;&lt;Year&gt;1992&lt;/Year&gt;&lt;RecNum&gt;162&lt;/RecNum&gt;&lt;DisplayText&gt;[66]&lt;/DisplayText&gt;&lt;record&gt;&lt;rec-number&gt;162&lt;/rec-number&gt;&lt;foreign-keys&gt;&lt;key app="EN" db-id="a0tsvs0x1v0seneedssvfar3a5xrfexpz0ds" timestamp="1708076187"&gt;162&lt;/key&gt;&lt;/foreign-keys&gt;&lt;ref-type name="Journal Article"&gt;17&lt;/ref-type&gt;&lt;contributors&gt;&lt;authors&gt;&lt;author&gt;Kiesler, Sara&lt;/author&gt;&lt;author&gt;Sproull, Lee&lt;/author&gt;&lt;/authors&gt;&lt;/contributors&gt;&lt;titles&gt;&lt;title&gt;Group decision making and communication technology&lt;/title&gt;&lt;secondary-title&gt;Organizational behavior and human decision processes&lt;/secondary-title&gt;&lt;/titles&gt;&lt;pages&gt;96-123&lt;/pages&gt;&lt;volume&gt;52&lt;/volume&gt;&lt;number&gt;1&lt;/number&gt;&lt;dates&gt;&lt;year&gt;1992&lt;/year&gt;&lt;/dates&gt;&lt;isbn&gt;0749-5978&lt;/isbn&gt;&lt;urls&gt;&lt;/urls&gt;&lt;/record&gt;&lt;/Cite&gt;&lt;/EndNote&gt;</w:instrText>
      </w:r>
      <w:r w:rsidR="002E751D">
        <w:rPr>
          <w:lang w:eastAsia="zh-CN"/>
        </w:rPr>
        <w:fldChar w:fldCharType="separate"/>
      </w:r>
      <w:r w:rsidR="007A7320">
        <w:rPr>
          <w:noProof/>
          <w:lang w:eastAsia="zh-CN"/>
        </w:rPr>
        <w:t>[66]</w:t>
      </w:r>
      <w:r w:rsidR="002E751D">
        <w:rPr>
          <w:lang w:eastAsia="zh-CN"/>
        </w:rPr>
        <w:fldChar w:fldCharType="end"/>
      </w:r>
      <w:r w:rsidR="001B4656" w:rsidRPr="001B4656">
        <w:rPr>
          <w:lang w:eastAsia="zh-CN"/>
        </w:rPr>
        <w:t>.</w:t>
      </w:r>
    </w:p>
    <w:p w14:paraId="06D78D58" w14:textId="1EA638AE" w:rsidR="001B4656" w:rsidRDefault="002325B7" w:rsidP="001B4656">
      <w:pPr>
        <w:rPr>
          <w:lang w:eastAsia="zh-CN"/>
        </w:rPr>
      </w:pPr>
      <w:r w:rsidRPr="0082595D">
        <w:rPr>
          <w:lang w:eastAsia="zh-CN"/>
        </w:rPr>
        <w:t xml:space="preserve">Determining the thermal comfort of a group is a process of group decision making in which the thermal comfort of the group is judged from the thermal comfort of multiple individuals. </w:t>
      </w:r>
      <w:r w:rsidR="002E751D" w:rsidRPr="002E751D">
        <w:rPr>
          <w:lang w:eastAsia="zh-CN"/>
        </w:rPr>
        <w:t>This paragraph is a summary of the literature</w:t>
      </w:r>
      <w:r w:rsidR="002E751D">
        <w:rPr>
          <w:lang w:eastAsia="zh-CN"/>
        </w:rPr>
        <w:t xml:space="preserve"> </w:t>
      </w:r>
      <w:r w:rsidR="002E751D">
        <w:rPr>
          <w:lang w:eastAsia="zh-CN"/>
        </w:rPr>
        <w:fldChar w:fldCharType="begin"/>
      </w:r>
      <w:r w:rsidR="007A7320">
        <w:rPr>
          <w:lang w:eastAsia="zh-CN"/>
        </w:rPr>
        <w:instrText xml:space="preserve"> ADDIN EN.CITE &lt;EndNote&gt;&lt;Cite&gt;&lt;Author&gt;Hwang&lt;/Author&gt;&lt;Year&gt;2012&lt;/Year&gt;&lt;RecNum&gt;163&lt;/RecNum&gt;&lt;DisplayText&gt;[66, 67]&lt;/DisplayText&gt;&lt;record&gt;&lt;rec-number&gt;163&lt;/rec-number&gt;&lt;foreign-keys&gt;&lt;key app="EN" db-id="a0tsvs0x1v0seneedssvfar3a5xrfexpz0ds" timestamp="1708076266"&gt;163&lt;/key&gt;&lt;/foreign-keys&gt;&lt;ref-type name="Book"&gt;6&lt;/ref-type&gt;&lt;contributors&gt;&lt;authors&gt;&lt;author&gt;Hwang, Ching-Lai&lt;/author&gt;&lt;author&gt;Lin, Ming-Jeng&lt;/author&gt;&lt;/authors&gt;&lt;/contributors&gt;&lt;titles&gt;&lt;title&gt;Group decision making under multiple criteria: methods and applications&lt;/title&gt;&lt;/titles&gt;&lt;volume&gt;281&lt;/volume&gt;&lt;dates&gt;&lt;year&gt;2012&lt;/year&gt;&lt;/dates&gt;&lt;publisher&gt;Springer Science &amp;amp; Business Media&lt;/publisher&gt;&lt;isbn&gt;3642615805&lt;/isbn&gt;&lt;urls&gt;&lt;/urls&gt;&lt;/record&gt;&lt;/Cite&gt;&lt;Cite&gt;&lt;Author&gt;Kiesler&lt;/Author&gt;&lt;Year&gt;1992&lt;/Year&gt;&lt;RecNum&gt;162&lt;/RecNum&gt;&lt;record&gt;&lt;rec-number&gt;162&lt;/rec-number&gt;&lt;foreign-keys&gt;&lt;key app="EN" db-id="a0tsvs0x1v0seneedssvfar3a5xrfexpz0ds" timestamp="1708076187"&gt;162&lt;/key&gt;&lt;/foreign-keys&gt;&lt;ref-type name="Journal Article"&gt;17&lt;/ref-type&gt;&lt;contributors&gt;&lt;authors&gt;&lt;author&gt;Kiesler, Sara&lt;/author&gt;&lt;author&gt;Sproull, Lee&lt;/author&gt;&lt;/authors&gt;&lt;/contributors&gt;&lt;titles&gt;&lt;title&gt;Group decision making and communication technology&lt;/title&gt;&lt;secondary-title&gt;Organizational behavior and human decision processes&lt;/secondary-title&gt;&lt;/titles&gt;&lt;pages&gt;96-123&lt;/pages&gt;&lt;volume&gt;52&lt;/volume&gt;&lt;number&gt;1&lt;/number&gt;&lt;dates&gt;&lt;year&gt;1992&lt;/year&gt;&lt;/dates&gt;&lt;isbn&gt;0749-5978&lt;/isbn&gt;&lt;urls&gt;&lt;/urls&gt;&lt;/record&gt;&lt;/Cite&gt;&lt;/EndNote&gt;</w:instrText>
      </w:r>
      <w:r w:rsidR="002E751D">
        <w:rPr>
          <w:lang w:eastAsia="zh-CN"/>
        </w:rPr>
        <w:fldChar w:fldCharType="separate"/>
      </w:r>
      <w:r w:rsidR="007A7320">
        <w:rPr>
          <w:noProof/>
          <w:lang w:eastAsia="zh-CN"/>
        </w:rPr>
        <w:t>[66, 67]</w:t>
      </w:r>
      <w:r w:rsidR="002E751D">
        <w:rPr>
          <w:lang w:eastAsia="zh-CN"/>
        </w:rPr>
        <w:fldChar w:fldCharType="end"/>
      </w:r>
      <w:r w:rsidR="002E751D" w:rsidRPr="002E751D">
        <w:rPr>
          <w:lang w:eastAsia="zh-CN"/>
        </w:rPr>
        <w:t xml:space="preserve"> on the </w:t>
      </w:r>
      <w:r>
        <w:rPr>
          <w:rFonts w:hint="eastAsia"/>
          <w:lang w:eastAsia="zh-CN"/>
        </w:rPr>
        <w:t xml:space="preserve">general </w:t>
      </w:r>
      <w:r w:rsidR="002E751D" w:rsidRPr="002E751D">
        <w:rPr>
          <w:lang w:eastAsia="zh-CN"/>
        </w:rPr>
        <w:t>group decision making problem.</w:t>
      </w:r>
      <w:r w:rsidR="002E751D">
        <w:rPr>
          <w:lang w:eastAsia="zh-CN"/>
        </w:rPr>
        <w:t xml:space="preserve"> </w:t>
      </w:r>
      <w:r w:rsidR="001B4656" w:rsidRPr="0082595D">
        <w:rPr>
          <w:lang w:eastAsia="zh-CN"/>
        </w:rPr>
        <w:t xml:space="preserve">Group decision making is the process of reaching a collective decision in a group of people in which each individual may have different interests, ideas, and perspectives. The outcome of collective decision-making </w:t>
      </w:r>
      <w:r w:rsidR="00A16B80">
        <w:rPr>
          <w:lang w:eastAsia="zh-CN"/>
        </w:rPr>
        <w:t>should</w:t>
      </w:r>
      <w:r w:rsidR="001B4656" w:rsidRPr="0082595D">
        <w:rPr>
          <w:lang w:eastAsia="zh-CN"/>
        </w:rPr>
        <w:t xml:space="preserve"> be accepted by other stakeholders and consensus </w:t>
      </w:r>
      <w:r w:rsidR="00A16B80">
        <w:rPr>
          <w:lang w:eastAsia="zh-CN"/>
        </w:rPr>
        <w:t>should</w:t>
      </w:r>
      <w:r w:rsidR="001B4656" w:rsidRPr="0082595D">
        <w:rPr>
          <w:lang w:eastAsia="zh-CN"/>
        </w:rPr>
        <w:t xml:space="preserve"> be reached among them. To promote human rights, ensure inclusiveness, and address inequalities, equality, equity, and justice need to be considered when making group decisions. Equality refers to the principle of treating all individuals in a group fairly and without bias</w:t>
      </w:r>
      <w:r w:rsidR="004C0AB3">
        <w:rPr>
          <w:rFonts w:hint="eastAsia"/>
          <w:lang w:eastAsia="zh-CN"/>
        </w:rPr>
        <w:t xml:space="preserve"> </w:t>
      </w:r>
      <w:r w:rsidR="004C0AB3">
        <w:rPr>
          <w:lang w:eastAsia="zh-CN"/>
        </w:rPr>
        <w:fldChar w:fldCharType="begin"/>
      </w:r>
      <w:r w:rsidR="007A7320">
        <w:rPr>
          <w:lang w:eastAsia="zh-CN"/>
        </w:rPr>
        <w:instrText xml:space="preserve"> ADDIN EN.CITE &lt;EndNote&gt;&lt;Cite&gt;&lt;Author&gt;Frankfurt&lt;/Author&gt;&lt;Year&gt;1997&lt;/Year&gt;&lt;RecNum&gt;274&lt;/RecNum&gt;&lt;DisplayText&gt;[68]&lt;/DisplayText&gt;&lt;record&gt;&lt;rec-number&gt;274&lt;/rec-number&gt;&lt;foreign-keys&gt;&lt;key app="EN" db-id="a0tsvs0x1v0seneedssvfar3a5xrfexpz0ds" timestamp="1716476779"&gt;274&lt;/key&gt;&lt;/foreign-keys&gt;&lt;ref-type name="Journal Article"&gt;17&lt;/ref-type&gt;&lt;contributors&gt;&lt;authors&gt;&lt;author&gt;Frankfurt, Harry&lt;/author&gt;&lt;/authors&gt;&lt;/contributors&gt;&lt;titles&gt;&lt;title&gt;Equality and respect&lt;/title&gt;&lt;secondary-title&gt;Social Research&lt;/secondary-title&gt;&lt;/titles&gt;&lt;pages&gt;3-15&lt;/pages&gt;&lt;dates&gt;&lt;year&gt;1997&lt;/year&gt;&lt;/dates&gt;&lt;isbn&gt;0037-783X&lt;/isbn&gt;&lt;urls&gt;&lt;/urls&gt;&lt;/record&gt;&lt;/Cite&gt;&lt;/EndNote&gt;</w:instrText>
      </w:r>
      <w:r w:rsidR="004C0AB3">
        <w:rPr>
          <w:lang w:eastAsia="zh-CN"/>
        </w:rPr>
        <w:fldChar w:fldCharType="separate"/>
      </w:r>
      <w:r w:rsidR="007A7320">
        <w:rPr>
          <w:noProof/>
          <w:lang w:eastAsia="zh-CN"/>
        </w:rPr>
        <w:t>[68]</w:t>
      </w:r>
      <w:r w:rsidR="004C0AB3">
        <w:rPr>
          <w:lang w:eastAsia="zh-CN"/>
        </w:rPr>
        <w:fldChar w:fldCharType="end"/>
      </w:r>
      <w:r w:rsidR="001B4656" w:rsidRPr="0082595D">
        <w:rPr>
          <w:lang w:eastAsia="zh-CN"/>
        </w:rPr>
        <w:t>. Equity focuses on providing individuals with the resources and support they need to achieve fair outcomes, taking into account their unique circumstances and needs</w:t>
      </w:r>
      <w:r w:rsidR="004C0AB3">
        <w:rPr>
          <w:rFonts w:hint="eastAsia"/>
          <w:lang w:eastAsia="zh-CN"/>
        </w:rPr>
        <w:t xml:space="preserve"> </w:t>
      </w:r>
      <w:r w:rsidR="004C0AB3">
        <w:rPr>
          <w:lang w:eastAsia="zh-CN"/>
        </w:rPr>
        <w:fldChar w:fldCharType="begin"/>
      </w:r>
      <w:r w:rsidR="007A7320">
        <w:rPr>
          <w:lang w:eastAsia="zh-CN"/>
        </w:rPr>
        <w:instrText xml:space="preserve"> ADDIN EN.CITE &lt;EndNote&gt;&lt;Cite&gt;&lt;Author&gt;Marmot&lt;/Author&gt;&lt;Year&gt;2007&lt;/Year&gt;&lt;RecNum&gt;275&lt;/RecNum&gt;&lt;DisplayText&gt;[69]&lt;/DisplayText&gt;&lt;record&gt;&lt;rec-number&gt;275&lt;/rec-number&gt;&lt;foreign-keys&gt;&lt;key app="EN" db-id="a0tsvs0x1v0seneedssvfar3a5xrfexpz0ds" timestamp="1716476884"&gt;275&lt;/key&gt;&lt;/foreign-keys&gt;&lt;ref-type name="Journal Article"&gt;17&lt;/ref-type&gt;&lt;contributors&gt;&lt;authors&gt;&lt;author&gt;Marmot, Michael&lt;/author&gt;&lt;/authors&gt;&lt;/contributors&gt;&lt;titles&gt;&lt;title&gt;Achieving health equity: from root causes to fair outcomes&lt;/title&gt;&lt;secondary-title&gt;The Lancet&lt;/secondary-title&gt;&lt;/titles&gt;&lt;pages&gt;1153-1163&lt;/pages&gt;&lt;volume&gt;370&lt;/volume&gt;&lt;number&gt;9593&lt;/number&gt;&lt;dates&gt;&lt;year&gt;2007&lt;/year&gt;&lt;/dates&gt;&lt;isbn&gt;0140-6736&lt;/isbn&gt;&lt;urls&gt;&lt;/urls&gt;&lt;/record&gt;&lt;/Cite&gt;&lt;/EndNote&gt;</w:instrText>
      </w:r>
      <w:r w:rsidR="004C0AB3">
        <w:rPr>
          <w:lang w:eastAsia="zh-CN"/>
        </w:rPr>
        <w:fldChar w:fldCharType="separate"/>
      </w:r>
      <w:r w:rsidR="007A7320">
        <w:rPr>
          <w:noProof/>
          <w:lang w:eastAsia="zh-CN"/>
        </w:rPr>
        <w:t>[69]</w:t>
      </w:r>
      <w:r w:rsidR="004C0AB3">
        <w:rPr>
          <w:lang w:eastAsia="zh-CN"/>
        </w:rPr>
        <w:fldChar w:fldCharType="end"/>
      </w:r>
      <w:r w:rsidR="001B4656" w:rsidRPr="0082595D">
        <w:rPr>
          <w:lang w:eastAsia="zh-CN"/>
        </w:rPr>
        <w:t>. Justice entails making decisions that are morally right, fair, and impartial</w:t>
      </w:r>
      <w:r w:rsidR="004C0AB3">
        <w:rPr>
          <w:lang w:eastAsia="zh-CN"/>
        </w:rPr>
        <w:fldChar w:fldCharType="begin"/>
      </w:r>
      <w:r w:rsidR="007A7320">
        <w:rPr>
          <w:lang w:eastAsia="zh-CN"/>
        </w:rPr>
        <w:instrText xml:space="preserve"> ADDIN EN.CITE &lt;EndNote&gt;&lt;Cite&gt;&lt;Author&gt;Stark&lt;/Author&gt;&lt;Year&gt;1997&lt;/Year&gt;&lt;RecNum&gt;276&lt;/RecNum&gt;&lt;DisplayText&gt;[70]&lt;/DisplayText&gt;&lt;record&gt;&lt;rec-number&gt;276&lt;/rec-number&gt;&lt;foreign-keys&gt;&lt;key app="EN" db-id="a0tsvs0x1v0seneedssvfar3a5xrfexpz0ds" timestamp="1716476938"&gt;276&lt;/key&gt;&lt;/foreign-keys&gt;&lt;ref-type name="Journal Article"&gt;17&lt;/ref-type&gt;&lt;contributors&gt;&lt;authors&gt;&lt;author&gt;Stark, Cynthia A&lt;/author&gt;&lt;/authors&gt;&lt;/contributors&gt;&lt;titles&gt;&lt;title&gt;Decision procedures, standards of rightness and impartiality&lt;/title&gt;&lt;secondary-title&gt;Nous&lt;/secondary-title&gt;&lt;/titles&gt;&lt;pages&gt;478-495&lt;/pages&gt;&lt;volume&gt;31&lt;/volume&gt;&lt;number&gt;4&lt;/number&gt;&lt;dates&gt;&lt;year&gt;1997&lt;/year&gt;&lt;/dates&gt;&lt;isbn&gt;0029-4624&lt;/isbn&gt;&lt;urls&gt;&lt;/urls&gt;&lt;/record&gt;&lt;/Cite&gt;&lt;/EndNote&gt;</w:instrText>
      </w:r>
      <w:r w:rsidR="004C0AB3">
        <w:rPr>
          <w:lang w:eastAsia="zh-CN"/>
        </w:rPr>
        <w:fldChar w:fldCharType="separate"/>
      </w:r>
      <w:r w:rsidR="007A7320">
        <w:rPr>
          <w:noProof/>
          <w:lang w:eastAsia="zh-CN"/>
        </w:rPr>
        <w:t>[70]</w:t>
      </w:r>
      <w:r w:rsidR="004C0AB3">
        <w:rPr>
          <w:lang w:eastAsia="zh-CN"/>
        </w:rPr>
        <w:fldChar w:fldCharType="end"/>
      </w:r>
      <w:r w:rsidR="001B4656" w:rsidRPr="0082595D">
        <w:rPr>
          <w:lang w:eastAsia="zh-CN"/>
        </w:rPr>
        <w:t>.</w:t>
      </w:r>
    </w:p>
    <w:p w14:paraId="165629B6" w14:textId="752B52B4" w:rsidR="001B4656" w:rsidRDefault="001B4656" w:rsidP="001B4656">
      <w:pPr>
        <w:rPr>
          <w:lang w:eastAsia="zh-CN"/>
        </w:rPr>
      </w:pPr>
      <w:r w:rsidRPr="009905EB">
        <w:rPr>
          <w:lang w:eastAsia="zh-CN"/>
        </w:rPr>
        <w:lastRenderedPageBreak/>
        <w:t>In the context of equality, equity, and justice</w:t>
      </w:r>
      <w:r>
        <w:rPr>
          <w:rFonts w:hint="eastAsia"/>
          <w:lang w:eastAsia="zh-CN"/>
        </w:rPr>
        <w:t>,</w:t>
      </w:r>
      <w:r>
        <w:rPr>
          <w:lang w:eastAsia="zh-CN"/>
        </w:rPr>
        <w:t xml:space="preserve"> g</w:t>
      </w:r>
      <w:r w:rsidRPr="0082595D">
        <w:rPr>
          <w:lang w:eastAsia="zh-CN"/>
        </w:rPr>
        <w:t>roup decision making usually includes the following methods:</w:t>
      </w:r>
    </w:p>
    <w:p w14:paraId="028ADC33" w14:textId="325CBF63" w:rsidR="001B4656" w:rsidRDefault="001B4656" w:rsidP="006F6381">
      <w:pPr>
        <w:pStyle w:val="ListParagraph"/>
        <w:numPr>
          <w:ilvl w:val="0"/>
          <w:numId w:val="4"/>
        </w:numPr>
      </w:pPr>
      <w:r w:rsidRPr="0082595D">
        <w:t>Majority rule (voting)</w:t>
      </w:r>
      <w:r w:rsidR="002E751D">
        <w:fldChar w:fldCharType="begin"/>
      </w:r>
      <w:r w:rsidR="007A7320">
        <w:instrText xml:space="preserve"> ADDIN EN.CITE &lt;EndNote&gt;&lt;Cite&gt;&lt;Author&gt;Fishburn&lt;/Author&gt;&lt;Year&gt;1974&lt;/Year&gt;&lt;RecNum&gt;164&lt;/RecNum&gt;&lt;DisplayText&gt;[71]&lt;/DisplayText&gt;&lt;record&gt;&lt;rec-number&gt;164&lt;/rec-number&gt;&lt;foreign-keys&gt;&lt;key app="EN" db-id="a0tsvs0x1v0seneedssvfar3a5xrfexpz0ds" timestamp="1708076574"&gt;164&lt;/key&gt;&lt;/foreign-keys&gt;&lt;ref-type name="Journal Article"&gt;17&lt;/ref-type&gt;&lt;contributors&gt;&lt;authors&gt;&lt;author&gt;Fishburn, Peter C&lt;/author&gt;&lt;/authors&gt;&lt;/contributors&gt;&lt;titles&gt;&lt;title&gt;Simple voting systems and majority rule&lt;/title&gt;&lt;secondary-title&gt;Behavioral Science&lt;/secondary-title&gt;&lt;/titles&gt;&lt;pages&gt;166-176&lt;/pages&gt;&lt;volume&gt;19&lt;/volume&gt;&lt;number&gt;3&lt;/number&gt;&lt;dates&gt;&lt;year&gt;1974&lt;/year&gt;&lt;/dates&gt;&lt;isbn&gt;0005-7940&lt;/isbn&gt;&lt;urls&gt;&lt;/urls&gt;&lt;/record&gt;&lt;/Cite&gt;&lt;/EndNote&gt;</w:instrText>
      </w:r>
      <w:r w:rsidR="002E751D">
        <w:fldChar w:fldCharType="separate"/>
      </w:r>
      <w:r w:rsidR="007A7320">
        <w:rPr>
          <w:noProof/>
        </w:rPr>
        <w:t>[71]</w:t>
      </w:r>
      <w:r w:rsidR="002E751D">
        <w:fldChar w:fldCharType="end"/>
      </w:r>
      <w:r w:rsidRPr="0082595D">
        <w:t xml:space="preserve">: This is the most common and democratic method of group decision-making. Each member has one vote and the option with the most votes is selected. Rooted in democratic principles, </w:t>
      </w:r>
      <w:r w:rsidRPr="00A16B80">
        <w:t xml:space="preserve">the plurality </w:t>
      </w:r>
      <w:r w:rsidRPr="0082595D">
        <w:t>method is usually easy to implement, but may not always produce the best results, especially if the majority is misinformed or biased.</w:t>
      </w:r>
    </w:p>
    <w:p w14:paraId="242E4308" w14:textId="0076ABBD" w:rsidR="001B4656" w:rsidRDefault="001B4656" w:rsidP="006F6381">
      <w:pPr>
        <w:pStyle w:val="ListParagraph"/>
        <w:numPr>
          <w:ilvl w:val="0"/>
          <w:numId w:val="4"/>
        </w:numPr>
      </w:pPr>
      <w:r w:rsidRPr="0082595D">
        <w:t>Nominal Group Technique (NGT)</w:t>
      </w:r>
      <w:r w:rsidR="002E751D">
        <w:fldChar w:fldCharType="begin"/>
      </w:r>
      <w:r w:rsidR="007A7320">
        <w:instrText xml:space="preserve"> ADDIN EN.CITE &lt;EndNote&gt;&lt;Cite&gt;&lt;Author&gt;Harvey&lt;/Author&gt;&lt;Year&gt;2012&lt;/Year&gt;&lt;RecNum&gt;165&lt;/RecNum&gt;&lt;DisplayText&gt;[72]&lt;/DisplayText&gt;&lt;record&gt;&lt;rec-number&gt;165&lt;/rec-number&gt;&lt;foreign-keys&gt;&lt;key app="EN" db-id="a0tsvs0x1v0seneedssvfar3a5xrfexpz0ds" timestamp="1708076620"&gt;165&lt;/key&gt;&lt;/foreign-keys&gt;&lt;ref-type name="Journal Article"&gt;17&lt;/ref-type&gt;&lt;contributors&gt;&lt;authors&gt;&lt;author&gt;Harvey, Nichole&lt;/author&gt;&lt;author&gt;Holmes, Colin A&lt;/author&gt;&lt;/authors&gt;&lt;/contributors&gt;&lt;titles&gt;&lt;title&gt;Nominal group technique: an effective method for obtaining group consensus&lt;/title&gt;&lt;secondary-title&gt;International journal of nursing practice&lt;/secondary-title&gt;&lt;/titles&gt;&lt;pages&gt;188-194&lt;/pages&gt;&lt;volume&gt;18&lt;/volume&gt;&lt;number&gt;2&lt;/number&gt;&lt;dates&gt;&lt;year&gt;2012&lt;/year&gt;&lt;/dates&gt;&lt;isbn&gt;1322-7114&lt;/isbn&gt;&lt;urls&gt;&lt;/urls&gt;&lt;/record&gt;&lt;/Cite&gt;&lt;/EndNote&gt;</w:instrText>
      </w:r>
      <w:r w:rsidR="002E751D">
        <w:fldChar w:fldCharType="separate"/>
      </w:r>
      <w:r w:rsidR="007A7320">
        <w:rPr>
          <w:noProof/>
        </w:rPr>
        <w:t>[72]</w:t>
      </w:r>
      <w:r w:rsidR="002E751D">
        <w:fldChar w:fldCharType="end"/>
      </w:r>
      <w:r w:rsidRPr="0082595D">
        <w:t>: NGT is a structured method for group brainstorming that encourages everyone to contribute and facilitates rapid agreement on the relative importance of the issue, problem, or solution. Participants are encouraged to contribute ideas independently, reducing the influence of groupthink</w:t>
      </w:r>
      <w:r>
        <w:t>.</w:t>
      </w:r>
    </w:p>
    <w:p w14:paraId="1DCE4DB9" w14:textId="41CF71AB" w:rsidR="001B4656" w:rsidRDefault="001B4656" w:rsidP="006F6381">
      <w:pPr>
        <w:pStyle w:val="ListParagraph"/>
        <w:numPr>
          <w:ilvl w:val="0"/>
          <w:numId w:val="4"/>
        </w:numPr>
      </w:pPr>
      <w:r w:rsidRPr="0082595D">
        <w:t>Delphi method</w:t>
      </w:r>
      <w:r w:rsidR="002E751D">
        <w:fldChar w:fldCharType="begin"/>
      </w:r>
      <w:r w:rsidR="007A7320">
        <w:instrText xml:space="preserve"> ADDIN EN.CITE &lt;EndNote&gt;&lt;Cite&gt;&lt;Author&gt;Crisp&lt;/Author&gt;&lt;Year&gt;1997&lt;/Year&gt;&lt;RecNum&gt;166&lt;/RecNum&gt;&lt;DisplayText&gt;[73, 74]&lt;/DisplayText&gt;&lt;record&gt;&lt;rec-number&gt;166&lt;/rec-number&gt;&lt;foreign-keys&gt;&lt;key app="EN" db-id="a0tsvs0x1v0seneedssvfar3a5xrfexpz0ds" timestamp="1708076686"&gt;166&lt;/key&gt;&lt;/foreign-keys&gt;&lt;ref-type name="Journal Article"&gt;17&lt;/ref-type&gt;&lt;contributors&gt;&lt;authors&gt;&lt;author&gt;Crisp, Jackie&lt;/author&gt;&lt;author&gt;Pelletier, Dianne&lt;/author&gt;&lt;author&gt;Duffield, Christine&lt;/author&gt;&lt;author&gt;Adams, Anne&lt;/author&gt;&lt;author&gt;Nagy, SUE&lt;/author&gt;&lt;/authors&gt;&lt;/contributors&gt;&lt;titles&gt;&lt;title&gt;The delphi method?&lt;/title&gt;&lt;secondary-title&gt;Nursing research&lt;/secondary-title&gt;&lt;/titles&gt;&lt;pages&gt;116-118&lt;/pages&gt;&lt;volume&gt;46&lt;/volume&gt;&lt;number&gt;2&lt;/number&gt;&lt;dates&gt;&lt;year&gt;1997&lt;/year&gt;&lt;/dates&gt;&lt;isbn&gt;0029-6562&lt;/isbn&gt;&lt;urls&gt;&lt;/urls&gt;&lt;/record&gt;&lt;/Cite&gt;&lt;Cite&gt;&lt;Author&gt;Okoli&lt;/Author&gt;&lt;Year&gt;2004&lt;/Year&gt;&lt;RecNum&gt;167&lt;/RecNum&gt;&lt;record&gt;&lt;rec-number&gt;167&lt;/rec-number&gt;&lt;foreign-keys&gt;&lt;key app="EN" db-id="a0tsvs0x1v0seneedssvfar3a5xrfexpz0ds" timestamp="1708076706"&gt;167&lt;/key&gt;&lt;/foreign-keys&gt;&lt;ref-type name="Journal Article"&gt;17&lt;/ref-type&gt;&lt;contributors&gt;&lt;authors&gt;&lt;author&gt;Okoli, Chitu&lt;/author&gt;&lt;author&gt;Pawlowski, Suzanne D&lt;/author&gt;&lt;/authors&gt;&lt;/contributors&gt;&lt;titles&gt;&lt;title&gt;The Delphi method as a research tool: an example, design considerations and applications&lt;/title&gt;&lt;secondary-title&gt;Information &amp;amp; management&lt;/secondary-title&gt;&lt;/titles&gt;&lt;pages&gt;15-29&lt;/pages&gt;&lt;volume&gt;42&lt;/volume&gt;&lt;number&gt;1&lt;/number&gt;&lt;dates&gt;&lt;year&gt;2004&lt;/year&gt;&lt;/dates&gt;&lt;isbn&gt;0378-7206&lt;/isbn&gt;&lt;urls&gt;&lt;/urls&gt;&lt;/record&gt;&lt;/Cite&gt;&lt;/EndNote&gt;</w:instrText>
      </w:r>
      <w:r w:rsidR="002E751D">
        <w:fldChar w:fldCharType="separate"/>
      </w:r>
      <w:r w:rsidR="007A7320">
        <w:rPr>
          <w:noProof/>
        </w:rPr>
        <w:t>[73, 74]</w:t>
      </w:r>
      <w:r w:rsidR="002E751D">
        <w:fldChar w:fldCharType="end"/>
      </w:r>
      <w:r w:rsidRPr="0082595D">
        <w:t>: This is a framework</w:t>
      </w:r>
      <w:r w:rsidR="00F06E71">
        <w:t>,</w:t>
      </w:r>
      <w:r w:rsidRPr="0082595D">
        <w:t xml:space="preserve"> </w:t>
      </w:r>
      <w:r w:rsidR="00F06E71">
        <w:t xml:space="preserve">originally developed </w:t>
      </w:r>
      <w:r w:rsidRPr="0082595D">
        <w:t>for forecasting</w:t>
      </w:r>
      <w:r w:rsidR="00F06E71">
        <w:t>,</w:t>
      </w:r>
      <w:r w:rsidRPr="0082595D">
        <w:t xml:space="preserve"> that relies on a panel of experts who respond anonymously to a questionnaire, then receive feedback in the form of a statistical representation of the "group response", and then repeat the process</w:t>
      </w:r>
      <w:r w:rsidR="004E2DE7" w:rsidRPr="004E2DE7">
        <w:t xml:space="preserve"> until consensus or stabilization of opinion is reached</w:t>
      </w:r>
      <w:r w:rsidRPr="0082595D">
        <w:t>. This method reduces the impact of group politics and power dynamics.</w:t>
      </w:r>
    </w:p>
    <w:p w14:paraId="0E886516" w14:textId="07563AD6" w:rsidR="001B4656" w:rsidRDefault="001B4656" w:rsidP="006F6381">
      <w:pPr>
        <w:pStyle w:val="ListParagraph"/>
        <w:numPr>
          <w:ilvl w:val="0"/>
          <w:numId w:val="4"/>
        </w:numPr>
      </w:pPr>
      <w:r w:rsidRPr="0082595D">
        <w:t>Multi-Criteria Decision Analysis (MCDA)</w:t>
      </w:r>
      <w:r w:rsidR="002E751D">
        <w:fldChar w:fldCharType="begin"/>
      </w:r>
      <w:r w:rsidR="007A7320">
        <w:instrText xml:space="preserve"> ADDIN EN.CITE &lt;EndNote&gt;&lt;Cite&gt;&lt;Author&gt;Wang&lt;/Author&gt;&lt;Year&gt;2009&lt;/Year&gt;&lt;RecNum&gt;168&lt;/RecNum&gt;&lt;DisplayText&gt;[75]&lt;/DisplayText&gt;&lt;record&gt;&lt;rec-number&gt;168&lt;/rec-number&gt;&lt;foreign-keys&gt;&lt;key app="EN" db-id="a0tsvs0x1v0seneedssvfar3a5xrfexpz0ds" timestamp="1708076730"&gt;168&lt;/key&gt;&lt;/foreign-keys&gt;&lt;ref-type name="Journal Article"&gt;17&lt;/ref-type&gt;&lt;contributors&gt;&lt;authors&gt;&lt;author&gt;Wang, Jiang-Jiang&lt;/author&gt;&lt;author&gt;Jing, You-Yin&lt;/author&gt;&lt;author&gt;Zhang, Chun-Fa&lt;/author&gt;&lt;author&gt;Zhao, Jun-Hong&lt;/author&gt;&lt;/authors&gt;&lt;/contributors&gt;&lt;titles&gt;&lt;title&gt;Review on multi-criteria decision analysis aid in sustainable energy decision-making&lt;/title&gt;&lt;secondary-title&gt;Renewable and sustainable energy reviews&lt;/secondary-title&gt;&lt;/titles&gt;&lt;periodical&gt;&lt;full-title&gt;Renewable and Sustainable Energy Reviews&lt;/full-title&gt;&lt;/periodical&gt;&lt;pages&gt;2263-2278&lt;/pages&gt;&lt;volume&gt;13&lt;/volume&gt;&lt;number&gt;9&lt;/number&gt;&lt;dates&gt;&lt;year&gt;2009&lt;/year&gt;&lt;/dates&gt;&lt;isbn&gt;1364-0321&lt;/isbn&gt;&lt;urls&gt;&lt;/urls&gt;&lt;/record&gt;&lt;/Cite&gt;&lt;/EndNote&gt;</w:instrText>
      </w:r>
      <w:r w:rsidR="002E751D">
        <w:fldChar w:fldCharType="separate"/>
      </w:r>
      <w:r w:rsidR="007A7320">
        <w:rPr>
          <w:noProof/>
        </w:rPr>
        <w:t>[75]</w:t>
      </w:r>
      <w:r w:rsidR="002E751D">
        <w:fldChar w:fldCharType="end"/>
      </w:r>
      <w:r w:rsidRPr="0082595D">
        <w:t>: MCDA is a decision-making tool that helps to assess multiple conflicting criteria in a decision. Both quantitative and qualitative aspects of a decision can be incorporated into the model</w:t>
      </w:r>
      <w:r w:rsidR="0013680A">
        <w:rPr>
          <w:rFonts w:hint="eastAsia"/>
        </w:rPr>
        <w:t>.</w:t>
      </w:r>
    </w:p>
    <w:p w14:paraId="4502C613" w14:textId="2668CD19" w:rsidR="00CA1082" w:rsidRDefault="002325B7" w:rsidP="006F2CEC">
      <w:pPr>
        <w:rPr>
          <w:lang w:eastAsia="zh-CN"/>
        </w:rPr>
      </w:pPr>
      <w:r w:rsidRPr="002325B7">
        <w:rPr>
          <w:lang w:eastAsia="zh-CN"/>
        </w:rPr>
        <w:t xml:space="preserve">From </w:t>
      </w:r>
      <w:r w:rsidR="00624CB5">
        <w:rPr>
          <w:lang w:eastAsia="zh-CN"/>
        </w:rPr>
        <w:t xml:space="preserve">the </w:t>
      </w:r>
      <w:r w:rsidRPr="002325B7">
        <w:rPr>
          <w:lang w:eastAsia="zh-CN"/>
        </w:rPr>
        <w:t xml:space="preserve">thermal comfort perspective, the group thermal comfort is judged by the thermal comfort of the individuals, so it is necessary to consider the above principles and methods as much as possible. </w:t>
      </w:r>
      <w:r w:rsidR="0013680A" w:rsidRPr="0013680A">
        <w:rPr>
          <w:lang w:eastAsia="zh-CN"/>
        </w:rPr>
        <w:t xml:space="preserve">However, </w:t>
      </w:r>
      <w:r w:rsidR="0013680A" w:rsidRPr="00C0354D">
        <w:rPr>
          <w:lang w:eastAsia="zh-CN"/>
        </w:rPr>
        <w:t xml:space="preserve">it is difficult to realize </w:t>
      </w:r>
      <w:r w:rsidR="00C0354D" w:rsidRPr="00C0354D">
        <w:rPr>
          <w:lang w:eastAsia="zh-CN"/>
        </w:rPr>
        <w:t>some of the approaches</w:t>
      </w:r>
      <w:r w:rsidR="001F2A8A">
        <w:rPr>
          <w:rFonts w:hint="eastAsia"/>
          <w:lang w:eastAsia="zh-CN"/>
        </w:rPr>
        <w:t xml:space="preserve"> mentioned above</w:t>
      </w:r>
      <w:r w:rsidR="00C0354D" w:rsidRPr="0013680A">
        <w:rPr>
          <w:lang w:eastAsia="zh-CN"/>
        </w:rPr>
        <w:t xml:space="preserve"> </w:t>
      </w:r>
      <w:r w:rsidR="0013680A" w:rsidRPr="0013680A">
        <w:rPr>
          <w:lang w:eastAsia="zh-CN"/>
        </w:rPr>
        <w:t xml:space="preserve">in </w:t>
      </w:r>
      <w:r w:rsidR="00C0354D">
        <w:rPr>
          <w:lang w:eastAsia="zh-CN"/>
        </w:rPr>
        <w:t xml:space="preserve">a real building environment for automated system control, such as the </w:t>
      </w:r>
      <w:r w:rsidR="00C0354D" w:rsidRPr="0082595D">
        <w:t>Nominal Group Technique</w:t>
      </w:r>
      <w:r w:rsidR="00C0354D">
        <w:t xml:space="preserve"> which involves </w:t>
      </w:r>
      <w:r w:rsidR="001F2A8A">
        <w:t>group</w:t>
      </w:r>
      <w:r w:rsidR="0013680A" w:rsidRPr="0013680A">
        <w:rPr>
          <w:lang w:eastAsia="zh-CN"/>
        </w:rPr>
        <w:t xml:space="preserve"> brainstorming or expert group</w:t>
      </w:r>
      <w:r w:rsidR="00C0354D">
        <w:rPr>
          <w:lang w:eastAsia="zh-CN"/>
        </w:rPr>
        <w:t xml:space="preserve"> discussion activities</w:t>
      </w:r>
      <w:r w:rsidR="0013680A" w:rsidRPr="0013680A">
        <w:rPr>
          <w:lang w:eastAsia="zh-CN"/>
        </w:rPr>
        <w:t xml:space="preserve">. Therefore, by analyzing the actual situation, the thermal comfort of the group can be evaluated based on the following two aspects: inclusive or exclusive, </w:t>
      </w:r>
      <w:r w:rsidR="001F2A8A">
        <w:rPr>
          <w:lang w:eastAsia="zh-CN"/>
        </w:rPr>
        <w:t>h</w:t>
      </w:r>
      <w:r w:rsidR="001F2A8A" w:rsidRPr="0013680A">
        <w:rPr>
          <w:lang w:eastAsia="zh-CN"/>
        </w:rPr>
        <w:t>omogeneous,</w:t>
      </w:r>
      <w:r w:rsidR="0013680A" w:rsidRPr="0013680A">
        <w:rPr>
          <w:lang w:eastAsia="zh-CN"/>
        </w:rPr>
        <w:t xml:space="preserve"> or </w:t>
      </w:r>
      <w:r w:rsidR="00816091">
        <w:rPr>
          <w:lang w:eastAsia="zh-CN"/>
        </w:rPr>
        <w:t>h</w:t>
      </w:r>
      <w:r w:rsidR="0013680A" w:rsidRPr="0013680A">
        <w:rPr>
          <w:lang w:eastAsia="zh-CN"/>
        </w:rPr>
        <w:t>eterogeneous.</w:t>
      </w:r>
      <w:r w:rsidR="00CA1082" w:rsidRPr="00CA1082">
        <w:rPr>
          <w:lang w:eastAsia="zh-CN"/>
        </w:rPr>
        <w:t xml:space="preserve"> </w:t>
      </w:r>
      <w:r w:rsidR="00CA1082">
        <w:rPr>
          <w:lang w:eastAsia="zh-CN"/>
        </w:rPr>
        <w:t xml:space="preserve"> </w:t>
      </w:r>
      <w:r w:rsidR="00CA1082" w:rsidRPr="00CA1082">
        <w:rPr>
          <w:lang w:eastAsia="zh-CN"/>
        </w:rPr>
        <w:t>Understanding the group thermal comfort issue through the lenses of inclusiveness vs. exclusiveness and homogeneity vs. heterogeneity offers a nuanced approach to addressing the complexities of group decision-making in environmental control. This perspective allows for a more refined analysis of how different group dynamics can impact the process and outcomes of achieving thermal comfort for all.</w:t>
      </w:r>
    </w:p>
    <w:p w14:paraId="3A9C8DC6" w14:textId="3ABE5BE8" w:rsidR="00CA1082" w:rsidRDefault="00CA1082" w:rsidP="006F6381">
      <w:pPr>
        <w:pStyle w:val="ListParagraph"/>
        <w:numPr>
          <w:ilvl w:val="0"/>
          <w:numId w:val="4"/>
        </w:numPr>
      </w:pPr>
      <w:r>
        <w:t xml:space="preserve">Inclusiveness in the context of thermal comfort means ensuring that every individual within a group has their preferences and needs considered in the decision-making process. This approach acknowledges the diversity within a group and aims to find solutions that accommodate as many people as possible. In practice, this could involve using adaptive comfort models that consider a wider range of thermal preferences, or implementing flexible environmental controls that allow for individual adjustments within a collective setting. The challenge here is to design </w:t>
      </w:r>
      <w:r>
        <w:lastRenderedPageBreak/>
        <w:t>systems and processes that are responsive to individual feedback while maintaining overall group harmony</w:t>
      </w:r>
      <w:r w:rsidR="007874A0">
        <w:fldChar w:fldCharType="begin"/>
      </w:r>
      <w:r w:rsidR="007A7320">
        <w:instrText xml:space="preserve"> ADDIN EN.CITE &lt;EndNote&gt;&lt;Cite&gt;&lt;Author&gt;Amaripadath&lt;/Author&gt;&lt;Year&gt;2023&lt;/Year&gt;&lt;RecNum&gt;169&lt;/RecNum&gt;&lt;DisplayText&gt;[76, 77]&lt;/DisplayText&gt;&lt;record&gt;&lt;rec-number&gt;169&lt;/rec-number&gt;&lt;foreign-keys&gt;&lt;key app="EN" db-id="rzssa9xfodaeaxe2dzmvvz2dswfdv5xwpp9a" timestamp="1708076852"&gt;169&lt;/key&gt;&lt;/foreign-keys&gt;&lt;ref-type name="Journal Article"&gt;17&lt;/ref-type&gt;&lt;contributors&gt;&lt;authors&gt;&lt;author&gt;Amaripadath, Deepak&lt;/author&gt;&lt;author&gt;Rahif, Ramin&lt;/author&gt;&lt;author&gt;Velickovic, Mirjana&lt;/author&gt;&lt;author&gt;Attia, Shady&lt;/author&gt;&lt;/authors&gt;&lt;/contributors&gt;&lt;titles&gt;&lt;title&gt;A systematic review on role of humidity as an indoor thermal comfort parameter in humid climates&lt;/title&gt;&lt;secondary-title&gt;Journal of Building Engineering&lt;/secondary-title&gt;&lt;/titles&gt;&lt;periodical&gt;&lt;full-title&gt;Journal of Building Engineering&lt;/full-title&gt;&lt;/periodical&gt;&lt;pages&gt;106039&lt;/pages&gt;&lt;dates&gt;&lt;year&gt;2023&lt;/year&gt;&lt;/dates&gt;&lt;isbn&gt;2352-7102&lt;/isbn&gt;&lt;urls&gt;&lt;/urls&gt;&lt;/record&gt;&lt;/Cite&gt;&lt;Cite&gt;&lt;Author&gt;Riley&lt;/Author&gt;&lt;Year&gt;2016&lt;/Year&gt;&lt;RecNum&gt;171&lt;/RecNum&gt;&lt;record&gt;&lt;rec-number&gt;171&lt;/rec-number&gt;&lt;foreign-keys&gt;&lt;key app="EN" db-id="a0tsvs0x1v0seneedssvfar3a5xrfexpz0ds" timestamp="1708076943"&gt;171&lt;/key&gt;&lt;/foreign-keys&gt;&lt;ref-type name="Conference Proceedings"&gt;10&lt;/ref-type&gt;&lt;contributors&gt;&lt;authors&gt;&lt;author&gt;Riley, ML&lt;/author&gt;&lt;author&gt;Kamaruzzaman, S&lt;/author&gt;&lt;/authors&gt;&lt;/contributors&gt;&lt;titles&gt;&lt;title&gt;Critical aspects of the inclusive environmental for the well-being of building occupant–A review&lt;/title&gt;&lt;secondary-title&gt;MATEC Web of Conferences&lt;/secondary-title&gt;&lt;/titles&gt;&lt;volume&gt;66&lt;/volume&gt;&lt;dates&gt;&lt;year&gt;2016&lt;/year&gt;&lt;/dates&gt;&lt;publisher&gt;EDP Sciences&lt;/publisher&gt;&lt;isbn&gt;2261-236X&lt;/isbn&gt;&lt;urls&gt;&lt;/urls&gt;&lt;/record&gt;&lt;/Cite&gt;&lt;/EndNote&gt;</w:instrText>
      </w:r>
      <w:r w:rsidR="007874A0">
        <w:fldChar w:fldCharType="separate"/>
      </w:r>
      <w:r w:rsidR="007A7320">
        <w:rPr>
          <w:noProof/>
        </w:rPr>
        <w:t>[76, 77]</w:t>
      </w:r>
      <w:r w:rsidR="007874A0">
        <w:fldChar w:fldCharType="end"/>
      </w:r>
      <w:r>
        <w:t>.</w:t>
      </w:r>
    </w:p>
    <w:p w14:paraId="7E7C0C73" w14:textId="7CA8E7EA" w:rsidR="00CA1082" w:rsidRDefault="00CA1082" w:rsidP="006F6381">
      <w:pPr>
        <w:pStyle w:val="ListParagraph"/>
        <w:numPr>
          <w:ilvl w:val="0"/>
          <w:numId w:val="4"/>
        </w:numPr>
      </w:pPr>
      <w:r>
        <w:t>Exclusiveness, on the other hand, might occur when decisions about thermal comfort prioritize the preferences of a specific subset of the group, potentially neglecting the needs of others</w:t>
      </w:r>
      <w:r w:rsidR="007874A0">
        <w:fldChar w:fldCharType="begin"/>
      </w:r>
      <w:r w:rsidR="007A7320">
        <w:instrText xml:space="preserve"> ADDIN EN.CITE &lt;EndNote&gt;&lt;Cite&gt;&lt;Author&gt;De Dear&lt;/Author&gt;&lt;Year&gt;2004&lt;/Year&gt;&lt;RecNum&gt;172&lt;/RecNum&gt;&lt;DisplayText&gt;[78]&lt;/DisplayText&gt;&lt;record&gt;&lt;rec-number&gt;172&lt;/rec-number&gt;&lt;foreign-keys&gt;&lt;key app="EN" db-id="a0tsvs0x1v0seneedssvfar3a5xrfexpz0ds" timestamp="1708077066"&gt;172&lt;/key&gt;&lt;/foreign-keys&gt;&lt;ref-type name="Journal Article"&gt;17&lt;/ref-type&gt;&lt;contributors&gt;&lt;authors&gt;&lt;author&gt;De Dear, Richard&lt;/author&gt;&lt;/authors&gt;&lt;/contributors&gt;&lt;titles&gt;&lt;title&gt;Thermal comfort in practice&lt;/title&gt;&lt;secondary-title&gt;Indoor air&lt;/secondary-title&gt;&lt;/titles&gt;&lt;pages&gt;32-39&lt;/pages&gt;&lt;volume&gt;14&lt;/volume&gt;&lt;number&gt;s 7&lt;/number&gt;&lt;dates&gt;&lt;year&gt;2004&lt;/year&gt;&lt;/dates&gt;&lt;isbn&gt;0905-6947&lt;/isbn&gt;&lt;urls&gt;&lt;/urls&gt;&lt;/record&gt;&lt;/Cite&gt;&lt;/EndNote&gt;</w:instrText>
      </w:r>
      <w:r w:rsidR="007874A0">
        <w:fldChar w:fldCharType="separate"/>
      </w:r>
      <w:r w:rsidR="007A7320">
        <w:rPr>
          <w:noProof/>
        </w:rPr>
        <w:t>[78]</w:t>
      </w:r>
      <w:r w:rsidR="007874A0">
        <w:fldChar w:fldCharType="end"/>
      </w:r>
      <w:r>
        <w:t>. This could be due to various reasons, such as hierarchical decision-making structures, where only a few have the authority to make changes, or scenarios where the majority’s preference</w:t>
      </w:r>
      <w:r w:rsidR="00A42235">
        <w:t>s</w:t>
      </w:r>
      <w:r>
        <w:t xml:space="preserve"> override minority needs. </w:t>
      </w:r>
    </w:p>
    <w:p w14:paraId="49459489" w14:textId="0327CADD" w:rsidR="00CA1082" w:rsidRDefault="008023CD" w:rsidP="006F6381">
      <w:pPr>
        <w:pStyle w:val="ListParagraph"/>
        <w:numPr>
          <w:ilvl w:val="0"/>
          <w:numId w:val="4"/>
        </w:numPr>
      </w:pPr>
      <w:r w:rsidRPr="008023CD">
        <w:t>Homogeneity, in group thermal comfort, emphasizes the principle that everyone in the group has equal importance. This means that everyone's comfort needs are given equal importance in the decision-making process, regardless of their status, role</w:t>
      </w:r>
      <w:r w:rsidR="00EE2AEB">
        <w:t>s</w:t>
      </w:r>
      <w:r w:rsidRPr="008023CD">
        <w:t>, or personal characteristics</w:t>
      </w:r>
      <w:r w:rsidR="007874A0">
        <w:fldChar w:fldCharType="begin"/>
      </w:r>
      <w:r w:rsidR="007A7320">
        <w:instrText xml:space="preserve"> ADDIN EN.CITE &lt;EndNote&gt;&lt;Cite&gt;&lt;Author&gt;Qiao&lt;/Author&gt;&lt;Year&gt;2023&lt;/Year&gt;&lt;RecNum&gt;173&lt;/RecNum&gt;&lt;DisplayText&gt;[79]&lt;/DisplayText&gt;&lt;record&gt;&lt;rec-number&gt;173&lt;/rec-number&gt;&lt;foreign-keys&gt;&lt;key app="EN" db-id="a0tsvs0x1v0seneedssvfar3a5xrfexpz0ds" timestamp="1708077166"&gt;173&lt;/key&gt;&lt;/foreign-keys&gt;&lt;ref-type name="Journal Article"&gt;17&lt;/ref-type&gt;&lt;contributors&gt;&lt;authors&gt;&lt;author&gt;Qiao, Renlu&lt;/author&gt;&lt;author&gt;Wu, Zhiqaing&lt;/author&gt;&lt;author&gt;Gao, Shuo&lt;/author&gt;&lt;author&gt;Jiang, Qingrui&lt;/author&gt;&lt;author&gt;Liu, Xiaochang&lt;/author&gt;&lt;author&gt;Huang, Chenyu&lt;/author&gt;&lt;author&gt;Xia, Li&lt;/author&gt;&lt;author&gt;Chen, Mingze&lt;/author&gt;&lt;/authors&gt;&lt;/contributors&gt;&lt;titles&gt;&lt;title&gt;Towards inclusive underground public transportation: Gender differences on thermal comfort&lt;/title&gt;&lt;secondary-title&gt;Building and Environment&lt;/secondary-title&gt;&lt;/titles&gt;&lt;periodical&gt;&lt;full-title&gt;Building and Environment&lt;/full-title&gt;&lt;/periodical&gt;&lt;pages&gt;110569&lt;/pages&gt;&lt;volume&gt;242&lt;/volume&gt;&lt;dates&gt;&lt;year&gt;2023&lt;/year&gt;&lt;/dates&gt;&lt;isbn&gt;0360-1323&lt;/isbn&gt;&lt;urls&gt;&lt;/urls&gt;&lt;/record&gt;&lt;/Cite&gt;&lt;/EndNote&gt;</w:instrText>
      </w:r>
      <w:r w:rsidR="007874A0">
        <w:fldChar w:fldCharType="separate"/>
      </w:r>
      <w:r w:rsidR="007A7320">
        <w:rPr>
          <w:noProof/>
        </w:rPr>
        <w:t>[79]</w:t>
      </w:r>
      <w:r w:rsidR="007874A0">
        <w:fldChar w:fldCharType="end"/>
      </w:r>
      <w:r w:rsidRPr="008023CD">
        <w:t>.</w:t>
      </w:r>
    </w:p>
    <w:p w14:paraId="3306B95D" w14:textId="47682C17" w:rsidR="00CA1082" w:rsidRDefault="008023CD" w:rsidP="006F6381">
      <w:pPr>
        <w:pStyle w:val="ListParagraph"/>
        <w:numPr>
          <w:ilvl w:val="0"/>
          <w:numId w:val="4"/>
        </w:numPr>
      </w:pPr>
      <w:r>
        <w:t>Heterogeneous</w:t>
      </w:r>
      <w:r w:rsidRPr="008023CD">
        <w:t xml:space="preserve"> approach emphasizes the consideration of vulnerable or disadvantaged individuals. In this context, heterogeneity means giving extra weight to the thermal comfort needs of these groups in the decision-making process. This is a conscious effort to adjust for differences in the impact of environmental conditions on different groups of people, recognizing that some individuals may need more attention to ensure their comfort due to their health status, age</w:t>
      </w:r>
      <w:r w:rsidR="00D508CF">
        <w:t>s</w:t>
      </w:r>
      <w:r w:rsidRPr="008023CD">
        <w:t>, or other factors</w:t>
      </w:r>
      <w:r w:rsidR="007874A0">
        <w:fldChar w:fldCharType="begin"/>
      </w:r>
      <w:r w:rsidR="007A7320">
        <w:instrText xml:space="preserve"> ADDIN EN.CITE &lt;EndNote&gt;&lt;Cite&gt;&lt;Author&gt;Monge-Barrio&lt;/Author&gt;&lt;Year&gt;2018&lt;/Year&gt;&lt;RecNum&gt;174&lt;/RecNum&gt;&lt;DisplayText&gt;[80, 81]&lt;/DisplayText&gt;&lt;record&gt;&lt;rec-number&gt;174&lt;/rec-number&gt;&lt;foreign-keys&gt;&lt;key app="EN" db-id="a0tsvs0x1v0seneedssvfar3a5xrfexpz0ds" timestamp="1708077257"&gt;174&lt;/key&gt;&lt;/foreign-keys&gt;&lt;ref-type name="Journal Article"&gt;17&lt;/ref-type&gt;&lt;contributors&gt;&lt;authors&gt;&lt;author&gt;Monge-Barrio, Aurora&lt;/author&gt;&lt;author&gt;Sánchez-Ostiz Gutiérrez, Ana&lt;/author&gt;&lt;author&gt;Monge-Barrio, Aurora&lt;/author&gt;&lt;author&gt;Sánchez-Ostiz Gutiérrez, Ana&lt;/author&gt;&lt;/authors&gt;&lt;/contributors&gt;&lt;titles&gt;&lt;title&gt;Vulnerable and non-vulnerable occupants in residential buildings&lt;/title&gt;&lt;secondary-title&gt;Passive Energy Strategies for Mediterranean Residential Buildings: Facing the Challenges of Climate Change and Vulnerable Populations&lt;/secondary-title&gt;&lt;/titles&gt;&lt;pages&gt;21-44&lt;/pages&gt;&lt;dates&gt;&lt;year&gt;2018&lt;/year&gt;&lt;/dates&gt;&lt;isbn&gt;3319698826&lt;/isbn&gt;&lt;urls&gt;&lt;/urls&gt;&lt;/record&gt;&lt;/Cite&gt;&lt;Cite&gt;&lt;Author&gt;Olaniyan&lt;/Author&gt;&lt;Year&gt;2013&lt;/Year&gt;&lt;RecNum&gt;175&lt;/RecNum&gt;&lt;record&gt;&lt;rec-number&gt;175&lt;/rec-number&gt;&lt;foreign-keys&gt;&lt;key app="EN" db-id="a0tsvs0x1v0seneedssvfar3a5xrfexpz0ds" timestamp="1708077297"&gt;175&lt;/key&gt;&lt;/foreign-keys&gt;&lt;ref-type name="Journal Article"&gt;17&lt;/ref-type&gt;&lt;contributors&gt;&lt;authors&gt;&lt;author&gt;Olaniyan, SA&lt;/author&gt;&lt;author&gt;Ayinla, AK&lt;/author&gt;&lt;author&gt;Odetoye, AS&lt;/author&gt;&lt;/authors&gt;&lt;/contributors&gt;&lt;titles&gt;&lt;title&gt;Building envelope vis-a-vis indoor thermal discomfort in tropical design: How vulnerable are the constituent elements&lt;/title&gt;&lt;secondary-title&gt;Int. J. Sci. Environ. Technol&lt;/secondary-title&gt;&lt;/titles&gt;&lt;pages&gt;1370-9&lt;/pages&gt;&lt;volume&gt;2&lt;/volume&gt;&lt;dates&gt;&lt;year&gt;2013&lt;/year&gt;&lt;/dates&gt;&lt;urls&gt;&lt;/urls&gt;&lt;/record&gt;&lt;/Cite&gt;&lt;/EndNote&gt;</w:instrText>
      </w:r>
      <w:r w:rsidR="007874A0">
        <w:fldChar w:fldCharType="separate"/>
      </w:r>
      <w:r w:rsidR="007A7320">
        <w:rPr>
          <w:noProof/>
        </w:rPr>
        <w:t>[80, 81]</w:t>
      </w:r>
      <w:r w:rsidR="007874A0">
        <w:fldChar w:fldCharType="end"/>
      </w:r>
      <w:r w:rsidRPr="008023CD">
        <w:t>.</w:t>
      </w:r>
    </w:p>
    <w:p w14:paraId="36DC26EE" w14:textId="2DB8FDEE" w:rsidR="00F26722" w:rsidRPr="00F26722" w:rsidRDefault="00CA1082" w:rsidP="006F2CEC">
      <w:r w:rsidRPr="00CA1082">
        <w:rPr>
          <w:lang w:eastAsia="zh-CN"/>
        </w:rPr>
        <w:t>In conclusion, analyzing group thermal comfort from these perspectives highlights the importance of a comprehensive and inclusive approach to decision-making. By considering the nuances of inclusiveness vs. exclusiveness and homogeneity vs. heterogeneity, it becomes possible to develop more effective strategies for managing the complex issue of thermal comfort in group settings, ultimately leading to environments that are more comfortable, equitable, and satisfying for all.</w:t>
      </w:r>
    </w:p>
    <w:p w14:paraId="4ED2E06B" w14:textId="6CC53BE0" w:rsidR="00863F0D" w:rsidRDefault="00863F0D" w:rsidP="00863F0D">
      <w:pPr>
        <w:pStyle w:val="Heading3"/>
      </w:pPr>
      <w:r>
        <w:t xml:space="preserve">Transfer Learning </w:t>
      </w:r>
    </w:p>
    <w:p w14:paraId="795219CC" w14:textId="3A35D5D0" w:rsidR="00415302" w:rsidRPr="00415302" w:rsidRDefault="00415302" w:rsidP="00415302">
      <w:pPr>
        <w:rPr>
          <w:lang w:eastAsia="zh-CN"/>
        </w:rPr>
      </w:pPr>
      <w:r w:rsidRPr="00415302">
        <w:rPr>
          <w:lang w:eastAsia="zh-CN"/>
        </w:rPr>
        <w:t xml:space="preserve">As mentioned in </w:t>
      </w:r>
      <w:r w:rsidR="00B45319">
        <w:rPr>
          <w:rFonts w:hint="eastAsia"/>
          <w:lang w:eastAsia="zh-CN"/>
        </w:rPr>
        <w:t>S</w:t>
      </w:r>
      <w:r w:rsidRPr="00415302">
        <w:rPr>
          <w:lang w:eastAsia="zh-CN"/>
        </w:rPr>
        <w:t>ection 1.2.1, the collection of sufficient data for the development of reliable thermal comfort models for individuals or groups in OCC is a difficult task.</w:t>
      </w:r>
      <w:r>
        <w:rPr>
          <w:lang w:eastAsia="zh-CN"/>
        </w:rPr>
        <w:t xml:space="preserve"> </w:t>
      </w:r>
      <w:r w:rsidR="00B33484">
        <w:rPr>
          <w:rFonts w:hint="eastAsia"/>
          <w:lang w:eastAsia="zh-CN"/>
        </w:rPr>
        <w:t xml:space="preserve">And </w:t>
      </w:r>
      <w:r w:rsidR="00B33484" w:rsidRPr="00B33484">
        <w:rPr>
          <w:lang w:eastAsia="zh-CN"/>
        </w:rPr>
        <w:t>previously existing models cannot be used directly for a new building or group of occupants.</w:t>
      </w:r>
      <w:r w:rsidR="00B33484">
        <w:rPr>
          <w:rFonts w:hint="eastAsia"/>
          <w:lang w:eastAsia="zh-CN"/>
        </w:rPr>
        <w:t xml:space="preserve"> </w:t>
      </w:r>
      <w:r w:rsidR="00711232" w:rsidRPr="00711232">
        <w:rPr>
          <w:lang w:eastAsia="zh-CN"/>
        </w:rPr>
        <w:t xml:space="preserve">In </w:t>
      </w:r>
      <w:r w:rsidR="00FF2FBC">
        <w:rPr>
          <w:lang w:eastAsia="zh-CN"/>
        </w:rPr>
        <w:t>machine learning practice</w:t>
      </w:r>
      <w:r w:rsidR="00711232" w:rsidRPr="00711232">
        <w:rPr>
          <w:lang w:eastAsia="zh-CN"/>
        </w:rPr>
        <w:t xml:space="preserve">, this problem is very common. There is often a lack of data to build a </w:t>
      </w:r>
      <w:r w:rsidR="00FF2FBC">
        <w:rPr>
          <w:lang w:eastAsia="zh-CN"/>
        </w:rPr>
        <w:t xml:space="preserve"> ML </w:t>
      </w:r>
      <w:r w:rsidR="00711232" w:rsidRPr="00711232">
        <w:rPr>
          <w:lang w:eastAsia="zh-CN"/>
        </w:rPr>
        <w:t>model when approaching a new specific goal, which is referred to as a cold start</w:t>
      </w:r>
      <w:r w:rsidR="00E95B20">
        <w:rPr>
          <w:rFonts w:hint="eastAsia"/>
          <w:lang w:eastAsia="zh-CN"/>
        </w:rPr>
        <w:t xml:space="preserve"> </w:t>
      </w:r>
      <w:r w:rsidR="00BB1CD1">
        <w:rPr>
          <w:lang w:eastAsia="zh-CN"/>
        </w:rPr>
        <w:fldChar w:fldCharType="begin"/>
      </w:r>
      <w:r w:rsidR="007A7320">
        <w:rPr>
          <w:lang w:eastAsia="zh-CN"/>
        </w:rPr>
        <w:instrText xml:space="preserve"> ADDIN EN.CITE &lt;EndNote&gt;&lt;Cite&gt;&lt;Author&gt;Pliakos&lt;/Author&gt;&lt;Year&gt;2019&lt;/Year&gt;&lt;RecNum&gt;183&lt;/RecNum&gt;&lt;DisplayText&gt;[82]&lt;/DisplayText&gt;&lt;record&gt;&lt;rec-number&gt;183&lt;/rec-number&gt;&lt;foreign-keys&gt;&lt;key app="EN" db-id="a0tsvs0x1v0seneedssvfar3a5xrfexpz0ds" timestamp="1708078044"&gt;183&lt;/key&gt;&lt;/foreign-keys&gt;&lt;ref-type name="Journal Article"&gt;17&lt;/ref-type&gt;&lt;contributors&gt;&lt;authors&gt;&lt;author&gt;Pliakos, Konstantinos&lt;/author&gt;&lt;author&gt;Joo, Seang-Hwane&lt;/author&gt;&lt;author&gt;Park, Jung Yeon&lt;/author&gt;&lt;author&gt;Cornillie, Frederik&lt;/author&gt;&lt;author&gt;Vens, Celine&lt;/author&gt;&lt;author&gt;Van den Noortgate, Wim&lt;/author&gt;&lt;/authors&gt;&lt;/contributors&gt;&lt;titles&gt;&lt;title&gt;Integrating machine learning into item response theory for addressing the cold start problem in adaptive learning systems&lt;/title&gt;&lt;secondary-title&gt;Computers &amp;amp; Education&lt;/secondary-title&gt;&lt;/titles&gt;&lt;pages&gt;91-103&lt;/pages&gt;&lt;volume&gt;137&lt;/volume&gt;&lt;dates&gt;&lt;year&gt;2019&lt;/year&gt;&lt;/dates&gt;&lt;isbn&gt;0360-1315&lt;/isbn&gt;&lt;urls&gt;&lt;/urls&gt;&lt;/record&gt;&lt;/Cite&gt;&lt;/EndNote&gt;</w:instrText>
      </w:r>
      <w:r w:rsidR="00BB1CD1">
        <w:rPr>
          <w:lang w:eastAsia="zh-CN"/>
        </w:rPr>
        <w:fldChar w:fldCharType="separate"/>
      </w:r>
      <w:r w:rsidR="007A7320">
        <w:rPr>
          <w:noProof/>
          <w:lang w:eastAsia="zh-CN"/>
        </w:rPr>
        <w:t>[82]</w:t>
      </w:r>
      <w:r w:rsidR="00BB1CD1">
        <w:rPr>
          <w:lang w:eastAsia="zh-CN"/>
        </w:rPr>
        <w:fldChar w:fldCharType="end"/>
      </w:r>
      <w:r w:rsidR="00711232" w:rsidRPr="00711232">
        <w:rPr>
          <w:lang w:eastAsia="zh-CN"/>
        </w:rPr>
        <w:t>. When a model uses sparse data, it often lacks reliability.</w:t>
      </w:r>
      <w:r w:rsidR="00711232">
        <w:rPr>
          <w:lang w:eastAsia="zh-CN"/>
        </w:rPr>
        <w:t xml:space="preserve"> </w:t>
      </w:r>
      <w:r w:rsidR="00DF6463" w:rsidRPr="00DF6463">
        <w:rPr>
          <w:lang w:eastAsia="zh-CN"/>
        </w:rPr>
        <w:t xml:space="preserve">With the advancement of </w:t>
      </w:r>
      <w:r w:rsidR="004E2DE7">
        <w:rPr>
          <w:rFonts w:hint="eastAsia"/>
          <w:lang w:eastAsia="zh-CN"/>
        </w:rPr>
        <w:t>ML</w:t>
      </w:r>
      <w:r w:rsidR="00DF6463" w:rsidRPr="00DF6463">
        <w:rPr>
          <w:lang w:eastAsia="zh-CN"/>
        </w:rPr>
        <w:t>, a technique</w:t>
      </w:r>
      <w:r w:rsidR="00A309E7">
        <w:rPr>
          <w:lang w:eastAsia="zh-CN"/>
        </w:rPr>
        <w:t xml:space="preserve"> </w:t>
      </w:r>
      <w:r w:rsidR="00A309E7" w:rsidRPr="00DF6463">
        <w:rPr>
          <w:lang w:eastAsia="zh-CN"/>
        </w:rPr>
        <w:t>called transfer learning</w:t>
      </w:r>
      <w:r w:rsidR="00DF6463" w:rsidRPr="00DF6463">
        <w:rPr>
          <w:lang w:eastAsia="zh-CN"/>
        </w:rPr>
        <w:t xml:space="preserve"> has been developed to address this problem.</w:t>
      </w:r>
      <w:r w:rsidR="00DF6463">
        <w:rPr>
          <w:lang w:eastAsia="zh-CN"/>
        </w:rPr>
        <w:t xml:space="preserve"> </w:t>
      </w:r>
      <w:r w:rsidR="00DF6463" w:rsidRPr="00DF6463">
        <w:rPr>
          <w:lang w:eastAsia="zh-CN"/>
        </w:rPr>
        <w:t xml:space="preserve">Transfer learning is a </w:t>
      </w:r>
      <w:r w:rsidR="004E2DE7">
        <w:rPr>
          <w:rFonts w:hint="eastAsia"/>
          <w:lang w:eastAsia="zh-CN"/>
        </w:rPr>
        <w:t>ML</w:t>
      </w:r>
      <w:r w:rsidR="00DF6463" w:rsidRPr="00DF6463">
        <w:rPr>
          <w:lang w:eastAsia="zh-CN"/>
        </w:rPr>
        <w:t xml:space="preserve"> technique where a model developed for one task is reused on a </w:t>
      </w:r>
      <w:r w:rsidR="00DF6463">
        <w:rPr>
          <w:lang w:eastAsia="zh-CN"/>
        </w:rPr>
        <w:t>new</w:t>
      </w:r>
      <w:r w:rsidR="00DF6463" w:rsidRPr="00DF6463">
        <w:rPr>
          <w:lang w:eastAsia="zh-CN"/>
        </w:rPr>
        <w:t xml:space="preserve"> task, leveraging previously learned knowledge to improve learning efficiency and performance on the new task</w:t>
      </w:r>
      <w:r w:rsidR="00BB1CD1">
        <w:rPr>
          <w:lang w:eastAsia="zh-CN"/>
        </w:rPr>
        <w:fldChar w:fldCharType="begin"/>
      </w:r>
      <w:r w:rsidR="007A7320">
        <w:rPr>
          <w:lang w:eastAsia="zh-CN"/>
        </w:rPr>
        <w:instrText xml:space="preserve"> ADDIN EN.CITE &lt;EndNote&gt;&lt;Cite&gt;&lt;Author&gt;Weiss&lt;/Author&gt;&lt;Year&gt;2016&lt;/Year&gt;&lt;RecNum&gt;184&lt;/RecNum&gt;&lt;DisplayText&gt;[83]&lt;/DisplayText&gt;&lt;record&gt;&lt;rec-number&gt;184&lt;/rec-number&gt;&lt;foreign-keys&gt;&lt;key app="EN" db-id="rzssa9xfodaeaxe2dzmvvz2dswfdv5xwpp9a" timestamp="1708078125"&gt;184&lt;/key&gt;&lt;/foreign-keys&gt;&lt;ref-type name="Journal Article"&gt;17&lt;/ref-type&gt;&lt;contributors&gt;&lt;authors&gt;&lt;author&gt;Weiss, Karl&lt;/author&gt;&lt;author&gt;Khoshgoftaar, Taghi M&lt;/author&gt;&lt;author&gt;Wang, DingDing&lt;/author&gt;&lt;/authors&gt;&lt;/contributors&gt;&lt;titles&gt;&lt;title&gt;A survey of transfer learning&lt;/title&gt;&lt;secondary-title&gt;Journal of Big data&lt;/secondary-title&gt;&lt;/titles&gt;&lt;periodical&gt;&lt;full-title&gt;Journal of Big data&lt;/full-title&gt;&lt;/periodical&gt;&lt;pages&gt;1-40&lt;/pages&gt;&lt;volume&gt;3&lt;/volume&gt;&lt;number&gt;1&lt;/number&gt;&lt;dates&gt;&lt;year&gt;2016&lt;/year&gt;&lt;/dates&gt;&lt;isbn&gt;2196-1115&lt;/isbn&gt;&lt;urls&gt;&lt;/urls&gt;&lt;/record&gt;&lt;/Cite&gt;&lt;/EndNote&gt;</w:instrText>
      </w:r>
      <w:r w:rsidR="00BB1CD1">
        <w:rPr>
          <w:lang w:eastAsia="zh-CN"/>
        </w:rPr>
        <w:fldChar w:fldCharType="separate"/>
      </w:r>
      <w:r w:rsidR="007A7320">
        <w:rPr>
          <w:noProof/>
          <w:lang w:eastAsia="zh-CN"/>
        </w:rPr>
        <w:t>[83]</w:t>
      </w:r>
      <w:r w:rsidR="00BB1CD1">
        <w:rPr>
          <w:lang w:eastAsia="zh-CN"/>
        </w:rPr>
        <w:fldChar w:fldCharType="end"/>
      </w:r>
      <w:r w:rsidR="00DF6463" w:rsidRPr="00DF6463">
        <w:rPr>
          <w:lang w:eastAsia="zh-CN"/>
        </w:rPr>
        <w:t>.</w:t>
      </w:r>
      <w:r w:rsidR="00DF6463">
        <w:rPr>
          <w:lang w:eastAsia="zh-CN"/>
        </w:rPr>
        <w:t xml:space="preserve"> </w:t>
      </w:r>
      <w:r w:rsidR="00F85D06" w:rsidRPr="00F85D06">
        <w:rPr>
          <w:lang w:eastAsia="zh-CN"/>
        </w:rPr>
        <w:t xml:space="preserve">Commonly, </w:t>
      </w:r>
      <w:r w:rsidR="006F2CEC">
        <w:rPr>
          <w:lang w:eastAsia="zh-CN"/>
        </w:rPr>
        <w:t>transfer learning</w:t>
      </w:r>
      <w:r w:rsidR="00F85D06" w:rsidRPr="00F85D06">
        <w:rPr>
          <w:lang w:eastAsia="zh-CN"/>
        </w:rPr>
        <w:t xml:space="preserve"> tends to address three main problems of traditional </w:t>
      </w:r>
      <w:r w:rsidR="004E2DE7">
        <w:rPr>
          <w:rFonts w:hint="eastAsia"/>
          <w:lang w:eastAsia="zh-CN"/>
        </w:rPr>
        <w:t>ML</w:t>
      </w:r>
      <w:r w:rsidR="00F85D06" w:rsidRPr="00F85D06">
        <w:rPr>
          <w:lang w:eastAsia="zh-CN"/>
        </w:rPr>
        <w:t>: (1) insufficient labeled data, (2) incompatible computation power, and (3) distribution mismatch</w:t>
      </w:r>
      <w:r w:rsidR="00BB1CD1">
        <w:rPr>
          <w:lang w:eastAsia="zh-CN"/>
        </w:rPr>
        <w:t xml:space="preserve"> </w:t>
      </w:r>
      <w:r w:rsidR="00BB1CD1">
        <w:rPr>
          <w:lang w:eastAsia="zh-CN"/>
        </w:rPr>
        <w:fldChar w:fldCharType="begin"/>
      </w:r>
      <w:r w:rsidR="007A7320">
        <w:rPr>
          <w:lang w:eastAsia="zh-CN"/>
        </w:rPr>
        <w:instrText xml:space="preserve"> ADDIN EN.CITE &lt;EndNote&gt;&lt;Cite&gt;&lt;Author&gt;Pan&lt;/Author&gt;&lt;Year&gt;2009&lt;/Year&gt;&lt;RecNum&gt;185&lt;/RecNum&gt;&lt;DisplayText&gt;[84, 85]&lt;/DisplayText&gt;&lt;record&gt;&lt;rec-number&gt;185&lt;/rec-number&gt;&lt;foreign-keys&gt;&lt;key app="EN" db-id="rzssa9xfodaeaxe2dzmvvz2dswfdv5xwpp9a" timestamp="1708078382"&gt;185&lt;/key&gt;&lt;/foreign-keys&gt;&lt;ref-type name="Journal Article"&gt;17&lt;/ref-type&gt;&lt;contributors&gt;&lt;authors&gt;&lt;author&gt;Pan, Sinno Jialin&lt;/author&gt;&lt;author&gt;Yang, Qiang&lt;/author&gt;&lt;/authors&gt;&lt;/contributors&gt;&lt;titles&gt;&lt;title&gt;A survey on transfer learning&lt;/title&gt;&lt;secondary-title&gt;IEEE Transactions on knowledge and data engineering&lt;/secondary-title&gt;&lt;/titles&gt;&lt;periodical&gt;&lt;full-title&gt;IEEE Transactions on knowledge and data engineering&lt;/full-title&gt;&lt;/periodical&gt;&lt;pages&gt;1345-1359&lt;/pages&gt;&lt;volume&gt;22&lt;/volume&gt;&lt;number&gt;10&lt;/number&gt;&lt;dates&gt;&lt;year&gt;2009&lt;/year&gt;&lt;/dates&gt;&lt;isbn&gt;1041-4347&lt;/isbn&gt;&lt;urls&gt;&lt;/urls&gt;&lt;/record&gt;&lt;/Cite&gt;&lt;Cite&gt;&lt;Author&gt;Ruder&lt;/Author&gt;&lt;Year&gt;2017&lt;/Year&gt;&lt;RecNum&gt;186&lt;/RecNum&gt;&lt;record&gt;&lt;rec-number&gt;186&lt;/rec-number&gt;&lt;foreign-keys&gt;&lt;key app="EN" db-id="a0tsvs0x1v0seneedssvfar3a5xrfexpz0ds" timestamp="1708078424"&gt;186&lt;/key&gt;&lt;/foreign-keys&gt;&lt;ref-type name="Journal Article"&gt;17&lt;/ref-type&gt;&lt;contributors&gt;&lt;authors&gt;&lt;author&gt;Ruder, Sebastian&lt;/author&gt;&lt;/authors&gt;&lt;/contributors&gt;&lt;titles&gt;&lt;title&gt;Transfer learning-machine learning’s next frontier&lt;/title&gt;&lt;secondary-title&gt;Accessed: April&lt;/secondary-title&gt;&lt;/titles&gt;&lt;dates&gt;&lt;year&gt;2017&lt;/year&gt;&lt;/dates&gt;&lt;urls&gt;&lt;/urls&gt;&lt;/record&gt;&lt;/Cite&gt;&lt;/EndNote&gt;</w:instrText>
      </w:r>
      <w:r w:rsidR="00BB1CD1">
        <w:rPr>
          <w:lang w:eastAsia="zh-CN"/>
        </w:rPr>
        <w:fldChar w:fldCharType="separate"/>
      </w:r>
      <w:r w:rsidR="007A7320">
        <w:rPr>
          <w:noProof/>
          <w:lang w:eastAsia="zh-CN"/>
        </w:rPr>
        <w:t>[84, 85]</w:t>
      </w:r>
      <w:r w:rsidR="00BB1CD1">
        <w:rPr>
          <w:lang w:eastAsia="zh-CN"/>
        </w:rPr>
        <w:fldChar w:fldCharType="end"/>
      </w:r>
      <w:r w:rsidR="00F85D06" w:rsidRPr="00F85D06">
        <w:rPr>
          <w:lang w:eastAsia="zh-CN"/>
        </w:rPr>
        <w:t>.</w:t>
      </w:r>
      <w:r w:rsidR="00F85D06">
        <w:rPr>
          <w:lang w:eastAsia="zh-CN"/>
        </w:rPr>
        <w:t xml:space="preserve"> </w:t>
      </w:r>
      <w:r w:rsidR="00DF6463" w:rsidRPr="00DF6463">
        <w:rPr>
          <w:lang w:eastAsia="zh-CN"/>
        </w:rPr>
        <w:t xml:space="preserve">The following content first illustrates the basic concepts </w:t>
      </w:r>
      <w:r w:rsidR="002C0EB8">
        <w:rPr>
          <w:rFonts w:hint="eastAsia"/>
          <w:lang w:eastAsia="zh-CN"/>
        </w:rPr>
        <w:t>in</w:t>
      </w:r>
      <w:r w:rsidR="00DF6463" w:rsidRPr="00DF6463">
        <w:rPr>
          <w:lang w:eastAsia="zh-CN"/>
        </w:rPr>
        <w:t xml:space="preserve"> transfer learning. Subsequently, the problems </w:t>
      </w:r>
      <w:r w:rsidR="00DF6463" w:rsidRPr="00DF6463">
        <w:rPr>
          <w:lang w:eastAsia="zh-CN"/>
        </w:rPr>
        <w:lastRenderedPageBreak/>
        <w:t xml:space="preserve">associated with transfer learning and the solutions that have been proposed are explored. Finally, several recent </w:t>
      </w:r>
      <w:r w:rsidR="000C1201">
        <w:rPr>
          <w:lang w:eastAsia="zh-CN"/>
        </w:rPr>
        <w:t>studies</w:t>
      </w:r>
      <w:r w:rsidR="00BE55AC">
        <w:rPr>
          <w:lang w:eastAsia="zh-CN"/>
        </w:rPr>
        <w:t xml:space="preserve"> about</w:t>
      </w:r>
      <w:r w:rsidR="00DF6463" w:rsidRPr="00DF6463">
        <w:rPr>
          <w:lang w:eastAsia="zh-CN"/>
        </w:rPr>
        <w:t xml:space="preserve"> transfer learning for thermal comfort </w:t>
      </w:r>
      <w:r w:rsidR="003A0BDF">
        <w:rPr>
          <w:lang w:eastAsia="zh-CN"/>
        </w:rPr>
        <w:t>modeling</w:t>
      </w:r>
      <w:r w:rsidR="00037702">
        <w:rPr>
          <w:rFonts w:hint="eastAsia"/>
          <w:lang w:eastAsia="zh-CN"/>
        </w:rPr>
        <w:t xml:space="preserve"> </w:t>
      </w:r>
      <w:r w:rsidR="00DF6463" w:rsidRPr="00DF6463">
        <w:rPr>
          <w:lang w:eastAsia="zh-CN"/>
        </w:rPr>
        <w:t xml:space="preserve">are </w:t>
      </w:r>
      <w:r w:rsidR="00BF3A79">
        <w:rPr>
          <w:lang w:eastAsia="zh-CN"/>
        </w:rPr>
        <w:t>reviewed</w:t>
      </w:r>
      <w:r w:rsidR="00DF6463" w:rsidRPr="00DF6463">
        <w:rPr>
          <w:lang w:eastAsia="zh-CN"/>
        </w:rPr>
        <w:t>.</w:t>
      </w:r>
    </w:p>
    <w:p w14:paraId="3190F771" w14:textId="4497DAFD" w:rsidR="00863F0D" w:rsidRDefault="00BE55AC" w:rsidP="00863F0D">
      <w:pPr>
        <w:pStyle w:val="Heading4"/>
      </w:pPr>
      <w:r>
        <w:t xml:space="preserve">Basic </w:t>
      </w:r>
      <w:r w:rsidRPr="00BE55AC">
        <w:t>Concepts</w:t>
      </w:r>
      <w:r>
        <w:t xml:space="preserve"> in</w:t>
      </w:r>
      <w:r w:rsidR="00863F0D">
        <w:t xml:space="preserve"> T</w:t>
      </w:r>
      <w:r w:rsidR="00863F0D" w:rsidRPr="003818F6">
        <w:t xml:space="preserve">ransfer </w:t>
      </w:r>
      <w:r w:rsidR="00863F0D">
        <w:t>L</w:t>
      </w:r>
      <w:r w:rsidR="00863F0D" w:rsidRPr="003818F6">
        <w:t xml:space="preserve">earning </w:t>
      </w:r>
    </w:p>
    <w:p w14:paraId="4D333635" w14:textId="3A37856A" w:rsidR="006D6454" w:rsidRPr="006D6454" w:rsidRDefault="00F31EBF">
      <w:pPr>
        <w:rPr>
          <w:lang w:eastAsia="zh-CN"/>
        </w:rPr>
      </w:pPr>
      <w:r w:rsidRPr="00F31EBF">
        <w:rPr>
          <w:lang w:eastAsia="zh-CN"/>
        </w:rPr>
        <w:t>This sub</w:t>
      </w:r>
      <w:r>
        <w:rPr>
          <w:lang w:eastAsia="zh-CN"/>
        </w:rPr>
        <w:t>section</w:t>
      </w:r>
      <w:r w:rsidRPr="00F31EBF">
        <w:rPr>
          <w:lang w:eastAsia="zh-CN"/>
        </w:rPr>
        <w:t xml:space="preserve"> </w:t>
      </w:r>
      <w:r w:rsidR="003A0BDF">
        <w:rPr>
          <w:lang w:eastAsia="zh-CN"/>
        </w:rPr>
        <w:t>a summary of</w:t>
      </w:r>
      <w:r w:rsidRPr="00F31EBF">
        <w:rPr>
          <w:lang w:eastAsia="zh-CN"/>
        </w:rPr>
        <w:t xml:space="preserve"> </w:t>
      </w:r>
      <w:r>
        <w:rPr>
          <w:lang w:eastAsia="zh-CN"/>
        </w:rPr>
        <w:t>reference</w:t>
      </w:r>
      <w:r w:rsidR="003A0BDF">
        <w:rPr>
          <w:lang w:eastAsia="zh-CN"/>
        </w:rPr>
        <w:t xml:space="preserve">s </w:t>
      </w:r>
      <w:r>
        <w:rPr>
          <w:lang w:eastAsia="zh-CN"/>
        </w:rPr>
        <w:fldChar w:fldCharType="begin">
          <w:fldData xml:space="preserve">PEVuZE5vdGU+PENpdGU+PEF1dGhvcj5XZWlzczwvQXV0aG9yPjxZZWFyPjIwMTY8L1llYXI+PFJl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==
</w:fldData>
        </w:fldChar>
      </w:r>
      <w:r w:rsidR="007A7320">
        <w:rPr>
          <w:lang w:eastAsia="zh-CN"/>
        </w:rPr>
        <w:instrText xml:space="preserve"> ADDIN EN.CITE </w:instrText>
      </w:r>
      <w:r w:rsidR="007A7320">
        <w:rPr>
          <w:lang w:eastAsia="zh-CN"/>
        </w:rPr>
        <w:fldChar w:fldCharType="begin">
          <w:fldData xml:space="preserve">PEVuZE5vdGU+PENpdGU+PEF1dGhvcj5XZWlzczwvQXV0aG9yPjxZZWFyPjIwMTY8L1llYXI+PFJl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==
</w:fldData>
        </w:fldChar>
      </w:r>
      <w:r w:rsidR="007A7320">
        <w:rPr>
          <w:lang w:eastAsia="zh-CN"/>
        </w:rPr>
        <w:instrText xml:space="preserve"> ADDIN EN.CITE.DATA </w:instrText>
      </w:r>
      <w:r w:rsidR="007A7320">
        <w:rPr>
          <w:lang w:eastAsia="zh-CN"/>
        </w:rPr>
      </w:r>
      <w:r w:rsidR="007A7320">
        <w:rPr>
          <w:lang w:eastAsia="zh-CN"/>
        </w:rPr>
        <w:fldChar w:fldCharType="end"/>
      </w:r>
      <w:r>
        <w:rPr>
          <w:lang w:eastAsia="zh-CN"/>
        </w:rPr>
      </w:r>
      <w:r>
        <w:rPr>
          <w:lang w:eastAsia="zh-CN"/>
        </w:rPr>
        <w:fldChar w:fldCharType="separate"/>
      </w:r>
      <w:r w:rsidR="007A7320">
        <w:rPr>
          <w:noProof/>
          <w:lang w:eastAsia="zh-CN"/>
        </w:rPr>
        <w:t>[83-85]</w:t>
      </w:r>
      <w:r>
        <w:rPr>
          <w:lang w:eastAsia="zh-CN"/>
        </w:rPr>
        <w:fldChar w:fldCharType="end"/>
      </w:r>
      <w:r w:rsidRPr="00F31EBF">
        <w:rPr>
          <w:lang w:eastAsia="zh-CN"/>
        </w:rPr>
        <w:t>.</w:t>
      </w:r>
      <w:r>
        <w:rPr>
          <w:lang w:eastAsia="zh-CN"/>
        </w:rPr>
        <w:t xml:space="preserve"> </w:t>
      </w:r>
      <w:r w:rsidR="006D6454">
        <w:rPr>
          <w:lang w:eastAsia="zh-CN"/>
        </w:rPr>
        <w:t>Source and Target are two fundamental objects in transfer learning, where the source refers to the domain and task from which knowledge is transferred, and the target refers to the domain and task to which knowledge is applied. The goal in transfer learning is to improve the learning of the predictive function for the target task by leveraging information from the source task.</w:t>
      </w:r>
    </w:p>
    <w:p w14:paraId="6146159A" w14:textId="29952EE3" w:rsidR="0093674D" w:rsidRDefault="0093674D" w:rsidP="006D6454">
      <w:pPr>
        <w:rPr>
          <w:lang w:eastAsia="zh-CN"/>
        </w:rPr>
      </w:pPr>
      <w:r>
        <w:rPr>
          <w:lang w:eastAsia="zh-CN"/>
        </w:rPr>
        <w:t>In transfer learning, a domain</w:t>
      </w:r>
      <w:r w:rsidR="006D6454">
        <w:rPr>
          <w:lang w:eastAsia="zh-CN"/>
        </w:rPr>
        <w:t xml:space="preserve">, </w:t>
      </w:r>
      <w:r w:rsidR="006D6454" w:rsidRPr="006D6454">
        <w:rPr>
          <w:lang w:eastAsia="zh-CN"/>
        </w:rPr>
        <w:t xml:space="preserve">D = </w:t>
      </w:r>
      <w:r w:rsidR="00F821AA">
        <w:rPr>
          <w:lang w:eastAsia="zh-CN"/>
        </w:rPr>
        <w:t>(</w:t>
      </w:r>
      <w:r w:rsidR="006D6454" w:rsidRPr="006D6454">
        <w:rPr>
          <w:rFonts w:ascii="Cambria Math" w:hAnsi="Cambria Math" w:cs="Cambria Math"/>
          <w:lang w:eastAsia="zh-CN"/>
        </w:rPr>
        <w:t>𝑋</w:t>
      </w:r>
      <w:r w:rsidR="006D6454" w:rsidRPr="006D6454">
        <w:rPr>
          <w:lang w:eastAsia="zh-CN"/>
        </w:rPr>
        <w:t>,</w:t>
      </w:r>
      <w:r w:rsidR="00F821AA">
        <w:rPr>
          <w:lang w:eastAsia="zh-CN"/>
        </w:rPr>
        <w:t xml:space="preserve"> </w:t>
      </w:r>
      <w:r w:rsidR="006D6454" w:rsidRPr="006D6454">
        <w:rPr>
          <w:lang w:eastAsia="zh-CN"/>
        </w:rPr>
        <w:t>P(</w:t>
      </w:r>
      <w:r w:rsidR="006D6454" w:rsidRPr="006D6454">
        <w:rPr>
          <w:rFonts w:ascii="Cambria Math" w:hAnsi="Cambria Math" w:cs="Cambria Math"/>
          <w:lang w:eastAsia="zh-CN"/>
        </w:rPr>
        <w:t>𝑋</w:t>
      </w:r>
      <w:r w:rsidR="006D6454" w:rsidRPr="006D6454">
        <w:rPr>
          <w:lang w:eastAsia="zh-CN"/>
        </w:rPr>
        <w:t>)</w:t>
      </w:r>
      <w:r w:rsidR="00F821AA">
        <w:rPr>
          <w:lang w:eastAsia="zh-CN"/>
        </w:rPr>
        <w:t>)</w:t>
      </w:r>
      <w:r w:rsidR="006D6454">
        <w:rPr>
          <w:lang w:eastAsia="zh-CN"/>
        </w:rPr>
        <w:t>,</w:t>
      </w:r>
      <w:r>
        <w:rPr>
          <w:lang w:eastAsia="zh-CN"/>
        </w:rPr>
        <w:t xml:space="preserve"> consists of a feature space</w:t>
      </w:r>
      <w:r w:rsidR="006D6454">
        <w:rPr>
          <w:lang w:eastAsia="zh-CN"/>
        </w:rPr>
        <w:t xml:space="preserve"> (</w:t>
      </w:r>
      <w:r w:rsidR="006D6454" w:rsidRPr="006D6454">
        <w:rPr>
          <w:rFonts w:ascii="Cambria Math" w:hAnsi="Cambria Math" w:cs="Cambria Math"/>
          <w:lang w:eastAsia="zh-CN"/>
        </w:rPr>
        <w:t>𝑋</w:t>
      </w:r>
      <w:r w:rsidR="006D6454">
        <w:rPr>
          <w:lang w:eastAsia="zh-CN"/>
        </w:rPr>
        <w:t>)</w:t>
      </w:r>
      <w:r>
        <w:rPr>
          <w:lang w:eastAsia="zh-CN"/>
        </w:rPr>
        <w:t xml:space="preserve"> and a marginal probability distribution </w:t>
      </w:r>
      <w:r w:rsidR="006D6454">
        <w:rPr>
          <w:lang w:eastAsia="zh-CN"/>
        </w:rPr>
        <w:t>(</w:t>
      </w:r>
      <w:r w:rsidR="006D6454" w:rsidRPr="006D6454">
        <w:rPr>
          <w:lang w:eastAsia="zh-CN"/>
        </w:rPr>
        <w:t>P(</w:t>
      </w:r>
      <w:r w:rsidR="006D6454" w:rsidRPr="006D6454">
        <w:rPr>
          <w:rFonts w:ascii="Cambria Math" w:hAnsi="Cambria Math" w:cs="Cambria Math"/>
          <w:lang w:eastAsia="zh-CN"/>
        </w:rPr>
        <w:t>𝑋</w:t>
      </w:r>
      <w:r w:rsidR="006D6454" w:rsidRPr="006D6454">
        <w:rPr>
          <w:lang w:eastAsia="zh-CN"/>
        </w:rPr>
        <w:t>)</w:t>
      </w:r>
      <w:r w:rsidR="006D6454">
        <w:rPr>
          <w:lang w:eastAsia="zh-CN"/>
        </w:rPr>
        <w:t xml:space="preserve">) </w:t>
      </w:r>
      <w:r>
        <w:rPr>
          <w:lang w:eastAsia="zh-CN"/>
        </w:rPr>
        <w:t xml:space="preserve">over this feature space. Essentially, the domain defines the space in which the data exists and how data points are distributed within this space. </w:t>
      </w:r>
      <w:r w:rsidR="006D6454" w:rsidRPr="006D6454">
        <w:rPr>
          <w:rFonts w:hint="eastAsia"/>
          <w:lang w:eastAsia="zh-CN"/>
        </w:rPr>
        <w:t>If two domains are different, then they either have different feature spaces (</w:t>
      </w:r>
      <w:r w:rsidR="006D6454" w:rsidRPr="006D6454">
        <w:rPr>
          <w:rFonts w:ascii="Cambria Math" w:hAnsi="Cambria Math" w:cs="Cambria Math"/>
          <w:lang w:eastAsia="zh-CN"/>
        </w:rPr>
        <w:t>𝑋</w:t>
      </w:r>
      <w:r w:rsidR="006D6454" w:rsidRPr="006D6454">
        <w:rPr>
          <w:rFonts w:hint="eastAsia"/>
          <w:lang w:eastAsia="zh-CN"/>
        </w:rPr>
        <w:t xml:space="preserve">t </w:t>
      </w:r>
      <w:r w:rsidR="006D6454" w:rsidRPr="006D6454">
        <w:rPr>
          <w:rFonts w:hint="eastAsia"/>
          <w:lang w:eastAsia="zh-CN"/>
        </w:rPr>
        <w:t>≠</w:t>
      </w:r>
      <w:r w:rsidR="006D6454" w:rsidRPr="006D6454">
        <w:rPr>
          <w:rFonts w:hint="eastAsia"/>
          <w:lang w:eastAsia="zh-CN"/>
        </w:rPr>
        <w:t xml:space="preserve"> </w:t>
      </w:r>
      <w:r w:rsidR="006D6454" w:rsidRPr="006D6454">
        <w:rPr>
          <w:rFonts w:ascii="Cambria Math" w:hAnsi="Cambria Math" w:cs="Cambria Math"/>
          <w:lang w:eastAsia="zh-CN"/>
        </w:rPr>
        <w:t>𝑋</w:t>
      </w:r>
      <w:r w:rsidR="006D6454" w:rsidRPr="006D6454">
        <w:rPr>
          <w:rFonts w:hint="eastAsia"/>
          <w:lang w:eastAsia="zh-CN"/>
        </w:rPr>
        <w:t>s) or different marginal distributions (</w:t>
      </w:r>
      <w:r w:rsidR="006D6454" w:rsidRPr="006D6454">
        <w:rPr>
          <w:lang w:eastAsia="zh-CN"/>
        </w:rPr>
        <w:t>P(</w:t>
      </w:r>
      <w:r w:rsidR="006D6454" w:rsidRPr="006D6454">
        <w:rPr>
          <w:rFonts w:ascii="Cambria Math" w:hAnsi="Cambria Math" w:cs="Cambria Math"/>
          <w:lang w:eastAsia="zh-CN"/>
        </w:rPr>
        <w:t>𝑋</w:t>
      </w:r>
      <w:r w:rsidR="006D6454">
        <w:rPr>
          <w:rFonts w:ascii="Cambria Math" w:hAnsi="Cambria Math" w:cs="Cambria Math"/>
          <w:lang w:eastAsia="zh-CN"/>
        </w:rPr>
        <w:t>t</w:t>
      </w:r>
      <w:r w:rsidR="006D6454" w:rsidRPr="006D6454">
        <w:rPr>
          <w:lang w:eastAsia="zh-CN"/>
        </w:rPr>
        <w:t>)</w:t>
      </w:r>
      <w:r w:rsidR="006D6454" w:rsidRPr="006D6454">
        <w:rPr>
          <w:rFonts w:hint="eastAsia"/>
          <w:lang w:eastAsia="zh-CN"/>
        </w:rPr>
        <w:t>≠</w:t>
      </w:r>
      <w:r w:rsidR="006D6454" w:rsidRPr="006D6454">
        <w:rPr>
          <w:rFonts w:hint="eastAsia"/>
          <w:lang w:eastAsia="zh-CN"/>
        </w:rPr>
        <w:t xml:space="preserve"> </w:t>
      </w:r>
      <w:r w:rsidR="006D6454" w:rsidRPr="006D6454">
        <w:rPr>
          <w:lang w:eastAsia="zh-CN"/>
        </w:rPr>
        <w:t>P(</w:t>
      </w:r>
      <w:r w:rsidR="006D6454" w:rsidRPr="006D6454">
        <w:rPr>
          <w:rFonts w:ascii="Cambria Math" w:hAnsi="Cambria Math" w:cs="Cambria Math"/>
          <w:lang w:eastAsia="zh-CN"/>
        </w:rPr>
        <w:t>𝑋</w:t>
      </w:r>
      <w:r w:rsidR="006D6454">
        <w:rPr>
          <w:rFonts w:ascii="Cambria Math" w:hAnsi="Cambria Math" w:cs="Cambria Math"/>
          <w:lang w:eastAsia="zh-CN"/>
        </w:rPr>
        <w:t>s</w:t>
      </w:r>
      <w:r w:rsidR="006D6454" w:rsidRPr="006D6454">
        <w:rPr>
          <w:lang w:eastAsia="zh-CN"/>
        </w:rPr>
        <w:t>)</w:t>
      </w:r>
      <w:r w:rsidR="006D6454" w:rsidRPr="006D6454">
        <w:rPr>
          <w:rFonts w:hint="eastAsia"/>
          <w:lang w:eastAsia="zh-CN"/>
        </w:rPr>
        <w:t>).</w:t>
      </w:r>
    </w:p>
    <w:p w14:paraId="179C87C9" w14:textId="40220552" w:rsidR="0093674D" w:rsidRDefault="0093674D" w:rsidP="006F6381">
      <w:pPr>
        <w:pStyle w:val="ListParagraph"/>
        <w:numPr>
          <w:ilvl w:val="0"/>
          <w:numId w:val="10"/>
        </w:numPr>
      </w:pPr>
      <w:r>
        <w:t>The feature space is the set of attributes or characteristics by which the data is represented.</w:t>
      </w:r>
      <w:r w:rsidR="006D6454" w:rsidRPr="006D6454">
        <w:t xml:space="preserve"> </w:t>
      </w:r>
    </w:p>
    <w:p w14:paraId="6850B0CE" w14:textId="7536532E" w:rsidR="0093674D" w:rsidRDefault="0093674D" w:rsidP="006F6381">
      <w:pPr>
        <w:pStyle w:val="ListParagraph"/>
        <w:numPr>
          <w:ilvl w:val="0"/>
          <w:numId w:val="10"/>
        </w:numPr>
        <w:rPr>
          <w:lang w:eastAsia="en-US"/>
        </w:rPr>
      </w:pPr>
      <w:r>
        <w:t xml:space="preserve">The </w:t>
      </w:r>
      <w:r w:rsidRPr="0093674D">
        <w:t>marginal probability distribution</w:t>
      </w:r>
      <w:r>
        <w:t xml:space="preserve"> </w:t>
      </w:r>
      <w:r w:rsidRPr="0093674D">
        <w:t>describes how frequently different instances (data points) occur or are likely to occur within the input feature space of that domain.</w:t>
      </w:r>
    </w:p>
    <w:p w14:paraId="18DBE28E" w14:textId="7ABA8FD7" w:rsidR="0093674D" w:rsidRDefault="0093674D" w:rsidP="006D6454">
      <w:pPr>
        <w:rPr>
          <w:lang w:eastAsia="zh-CN"/>
        </w:rPr>
      </w:pPr>
      <w:r>
        <w:rPr>
          <w:lang w:eastAsia="zh-CN"/>
        </w:rPr>
        <w:t xml:space="preserve">A task, </w:t>
      </w:r>
      <w:r w:rsidR="006D6454" w:rsidRPr="006D6454">
        <w:rPr>
          <w:lang w:eastAsia="zh-CN"/>
        </w:rPr>
        <w:t>T=</w:t>
      </w:r>
      <w:r w:rsidR="00F821AA">
        <w:rPr>
          <w:lang w:eastAsia="zh-CN"/>
        </w:rPr>
        <w:t xml:space="preserve"> (</w:t>
      </w:r>
      <w:r w:rsidR="006D6454" w:rsidRPr="006D6454">
        <w:rPr>
          <w:rFonts w:ascii="Cambria Math" w:hAnsi="Cambria Math" w:cs="Cambria Math"/>
          <w:lang w:eastAsia="zh-CN"/>
        </w:rPr>
        <w:t>𝑌</w:t>
      </w:r>
      <w:r w:rsidR="006D6454" w:rsidRPr="006D6454">
        <w:rPr>
          <w:lang w:eastAsia="zh-CN"/>
        </w:rPr>
        <w:t>, f(</w:t>
      </w:r>
      <w:r w:rsidR="006D6454" w:rsidRPr="006D6454">
        <w:rPr>
          <w:rFonts w:ascii="Cambria Math" w:hAnsi="Cambria Math" w:cs="Cambria Math"/>
          <w:lang w:eastAsia="zh-CN"/>
        </w:rPr>
        <w:t>𝑥</w:t>
      </w:r>
      <w:r w:rsidR="006D6454" w:rsidRPr="006D6454">
        <w:rPr>
          <w:lang w:eastAsia="zh-CN"/>
        </w:rPr>
        <w:t>)</w:t>
      </w:r>
      <w:r w:rsidR="00F821AA">
        <w:rPr>
          <w:rFonts w:hint="eastAsia"/>
          <w:lang w:eastAsia="zh-CN"/>
        </w:rPr>
        <w:t>)</w:t>
      </w:r>
      <w:r w:rsidR="006D6454">
        <w:rPr>
          <w:lang w:eastAsia="zh-CN"/>
        </w:rPr>
        <w:t>,</w:t>
      </w:r>
      <w:r w:rsidR="00F821AA">
        <w:rPr>
          <w:lang w:eastAsia="zh-CN"/>
        </w:rPr>
        <w:t xml:space="preserve"> </w:t>
      </w:r>
      <w:r>
        <w:rPr>
          <w:lang w:eastAsia="zh-CN"/>
        </w:rPr>
        <w:t xml:space="preserve">in transfer learning, is defined by a label space </w:t>
      </w:r>
      <w:r w:rsidR="006D6454">
        <w:rPr>
          <w:lang w:eastAsia="zh-CN"/>
        </w:rPr>
        <w:t>(</w:t>
      </w:r>
      <w:r w:rsidR="006D6454" w:rsidRPr="006D6454">
        <w:rPr>
          <w:rFonts w:ascii="Cambria Math" w:hAnsi="Cambria Math" w:cs="Cambria Math"/>
          <w:lang w:eastAsia="zh-CN"/>
        </w:rPr>
        <w:t>𝑌</w:t>
      </w:r>
      <w:r w:rsidR="006D6454">
        <w:rPr>
          <w:lang w:eastAsia="zh-CN"/>
        </w:rPr>
        <w:t xml:space="preserve">) </w:t>
      </w:r>
      <w:r>
        <w:rPr>
          <w:lang w:eastAsia="zh-CN"/>
        </w:rPr>
        <w:t>and an objective predictive function</w:t>
      </w:r>
      <w:r w:rsidR="006D6454">
        <w:rPr>
          <w:lang w:eastAsia="zh-CN"/>
        </w:rPr>
        <w:t xml:space="preserve"> (</w:t>
      </w:r>
      <w:r w:rsidR="006D6454" w:rsidRPr="006D6454">
        <w:rPr>
          <w:lang w:eastAsia="zh-CN"/>
        </w:rPr>
        <w:t>f(</w:t>
      </w:r>
      <w:r w:rsidR="006D6454" w:rsidRPr="006D6454">
        <w:rPr>
          <w:rFonts w:ascii="Cambria Math" w:hAnsi="Cambria Math" w:cs="Cambria Math"/>
          <w:lang w:eastAsia="zh-CN"/>
        </w:rPr>
        <w:t>𝑥</w:t>
      </w:r>
      <w:r w:rsidR="006D6454" w:rsidRPr="006D6454">
        <w:rPr>
          <w:lang w:eastAsia="zh-CN"/>
        </w:rPr>
        <w:t>)</w:t>
      </w:r>
      <w:r w:rsidR="006D6454">
        <w:rPr>
          <w:lang w:eastAsia="zh-CN"/>
        </w:rPr>
        <w:t>)</w:t>
      </w:r>
      <w:r>
        <w:rPr>
          <w:lang w:eastAsia="zh-CN"/>
        </w:rPr>
        <w:t xml:space="preserve">. It represents the specific problem or activity to be learned or performed. </w:t>
      </w:r>
      <w:r w:rsidR="006D6454" w:rsidRPr="006D6454">
        <w:rPr>
          <w:rFonts w:hint="eastAsia"/>
          <w:lang w:eastAsia="zh-CN"/>
        </w:rPr>
        <w:t>In general, if two tasks are different, then they may have different label spaces(</w:t>
      </w:r>
      <w:r w:rsidR="006D6454" w:rsidRPr="006D6454">
        <w:rPr>
          <w:rFonts w:ascii="Cambria Math" w:hAnsi="Cambria Math" w:cs="Cambria Math"/>
          <w:lang w:eastAsia="zh-CN"/>
        </w:rPr>
        <w:t>𝑌</w:t>
      </w:r>
      <w:r w:rsidR="006D6454" w:rsidRPr="006D6454">
        <w:rPr>
          <w:rFonts w:hint="eastAsia"/>
          <w:lang w:eastAsia="zh-CN"/>
        </w:rPr>
        <w:t xml:space="preserve">t </w:t>
      </w:r>
      <w:r w:rsidR="006D6454" w:rsidRPr="006D6454">
        <w:rPr>
          <w:rFonts w:hint="eastAsia"/>
          <w:lang w:eastAsia="zh-CN"/>
        </w:rPr>
        <w:t>≠</w:t>
      </w:r>
      <w:r w:rsidR="006D6454" w:rsidRPr="006D6454">
        <w:rPr>
          <w:rFonts w:hint="eastAsia"/>
          <w:lang w:eastAsia="zh-CN"/>
        </w:rPr>
        <w:t xml:space="preserve"> </w:t>
      </w:r>
      <w:r w:rsidR="006D6454" w:rsidRPr="006D6454">
        <w:rPr>
          <w:rFonts w:ascii="Cambria Math" w:hAnsi="Cambria Math" w:cs="Cambria Math"/>
          <w:lang w:eastAsia="zh-CN"/>
        </w:rPr>
        <w:t>𝑌</w:t>
      </w:r>
      <w:r w:rsidR="006D6454" w:rsidRPr="006D6454">
        <w:rPr>
          <w:rFonts w:hint="eastAsia"/>
          <w:lang w:eastAsia="zh-CN"/>
        </w:rPr>
        <w:t>s) or different</w:t>
      </w:r>
      <w:r w:rsidR="006D6454">
        <w:rPr>
          <w:lang w:eastAsia="zh-CN"/>
        </w:rPr>
        <w:t xml:space="preserve"> objective predictive function (</w:t>
      </w:r>
      <w:r w:rsidR="006D6454" w:rsidRPr="006D6454">
        <w:rPr>
          <w:lang w:eastAsia="zh-CN"/>
        </w:rPr>
        <w:t>f</w:t>
      </w:r>
      <w:r w:rsidR="006D6454" w:rsidRPr="006D6454">
        <w:rPr>
          <w:vertAlign w:val="subscript"/>
          <w:lang w:eastAsia="zh-CN"/>
        </w:rPr>
        <w:t>t</w:t>
      </w:r>
      <w:r w:rsidR="006D6454" w:rsidRPr="006D6454">
        <w:rPr>
          <w:lang w:eastAsia="zh-CN"/>
        </w:rPr>
        <w:t>(</w:t>
      </w:r>
      <w:r w:rsidR="006D6454" w:rsidRPr="006D6454">
        <w:rPr>
          <w:rFonts w:ascii="Cambria Math" w:hAnsi="Cambria Math" w:cs="Cambria Math"/>
          <w:lang w:eastAsia="zh-CN"/>
        </w:rPr>
        <w:t>𝑥</w:t>
      </w:r>
      <w:r w:rsidR="006D6454" w:rsidRPr="006D6454">
        <w:rPr>
          <w:lang w:eastAsia="zh-CN"/>
        </w:rPr>
        <w:t>)</w:t>
      </w:r>
      <w:r w:rsidR="006D6454" w:rsidRPr="006D6454">
        <w:rPr>
          <w:rFonts w:hint="eastAsia"/>
          <w:lang w:eastAsia="zh-CN"/>
        </w:rPr>
        <w:t xml:space="preserve"> </w:t>
      </w:r>
      <w:r w:rsidR="006D6454" w:rsidRPr="006D6454">
        <w:rPr>
          <w:rFonts w:hint="eastAsia"/>
          <w:lang w:eastAsia="zh-CN"/>
        </w:rPr>
        <w:t>≠</w:t>
      </w:r>
      <w:r w:rsidR="006D6454">
        <w:rPr>
          <w:rFonts w:hint="eastAsia"/>
          <w:lang w:eastAsia="zh-CN"/>
        </w:rPr>
        <w:t xml:space="preserve"> </w:t>
      </w:r>
      <w:r w:rsidR="006D6454" w:rsidRPr="006D6454">
        <w:rPr>
          <w:lang w:eastAsia="zh-CN"/>
        </w:rPr>
        <w:t>f</w:t>
      </w:r>
      <w:r w:rsidR="006D6454" w:rsidRPr="006D6454">
        <w:rPr>
          <w:vertAlign w:val="subscript"/>
          <w:lang w:eastAsia="zh-CN"/>
        </w:rPr>
        <w:t>s</w:t>
      </w:r>
      <w:r w:rsidR="006D6454" w:rsidRPr="006D6454">
        <w:rPr>
          <w:lang w:eastAsia="zh-CN"/>
        </w:rPr>
        <w:t>(</w:t>
      </w:r>
      <w:r w:rsidR="006D6454" w:rsidRPr="006D6454">
        <w:rPr>
          <w:rFonts w:ascii="Cambria Math" w:hAnsi="Cambria Math" w:cs="Cambria Math"/>
          <w:lang w:eastAsia="zh-CN"/>
        </w:rPr>
        <w:t>𝑥</w:t>
      </w:r>
      <w:r w:rsidR="006D6454" w:rsidRPr="006D6454">
        <w:rPr>
          <w:lang w:eastAsia="zh-CN"/>
        </w:rPr>
        <w:t>)</w:t>
      </w:r>
      <w:r w:rsidR="006D6454">
        <w:rPr>
          <w:lang w:eastAsia="zh-CN"/>
        </w:rPr>
        <w:t>).</w:t>
      </w:r>
    </w:p>
    <w:p w14:paraId="7B052E86" w14:textId="718ADF83" w:rsidR="0093674D" w:rsidRDefault="0093674D" w:rsidP="006F6381">
      <w:pPr>
        <w:pStyle w:val="ListParagraph"/>
        <w:numPr>
          <w:ilvl w:val="0"/>
          <w:numId w:val="9"/>
        </w:numPr>
      </w:pPr>
      <w:r>
        <w:t>The label space refers to the set of all possible labels that can be assigned to instances in the task. The label space can vary significantly between tasks, even within the same domain.</w:t>
      </w:r>
    </w:p>
    <w:p w14:paraId="199144AE" w14:textId="16689BCD" w:rsidR="0093674D" w:rsidRDefault="0093674D" w:rsidP="006F6381">
      <w:pPr>
        <w:pStyle w:val="ListParagraph"/>
        <w:numPr>
          <w:ilvl w:val="0"/>
          <w:numId w:val="9"/>
        </w:numPr>
      </w:pPr>
      <w:r>
        <w:t xml:space="preserve">Predictive Function is the function that the model learns, mapping input data points from the feature space to predictions in the label space. In transfer learning, the predictive function learned for one task may be adapted or reused to improve learning in a related task. </w:t>
      </w:r>
    </w:p>
    <w:p w14:paraId="217189D0" w14:textId="5DB33C6F" w:rsidR="00863F0D" w:rsidRDefault="00863F0D" w:rsidP="00863F0D">
      <w:pPr>
        <w:pStyle w:val="Heading4"/>
      </w:pPr>
      <w:r>
        <w:t>C</w:t>
      </w:r>
      <w:r w:rsidRPr="003818F6">
        <w:t>ategor</w:t>
      </w:r>
      <w:r w:rsidR="00F9590C">
        <w:rPr>
          <w:rFonts w:hint="eastAsia"/>
        </w:rPr>
        <w:t>ies</w:t>
      </w:r>
      <w:r w:rsidRPr="003818F6">
        <w:t xml:space="preserve"> </w:t>
      </w:r>
      <w:r>
        <w:t>of T</w:t>
      </w:r>
      <w:r w:rsidRPr="003818F6">
        <w:t xml:space="preserve">ransfer </w:t>
      </w:r>
      <w:r>
        <w:t>L</w:t>
      </w:r>
      <w:r w:rsidRPr="003818F6">
        <w:t xml:space="preserve">earning </w:t>
      </w:r>
      <w:r w:rsidR="00BE55AC">
        <w:t>Problem</w:t>
      </w:r>
      <w:r w:rsidR="00F9590C">
        <w:rPr>
          <w:rFonts w:hint="eastAsia"/>
        </w:rPr>
        <w:t>s</w:t>
      </w:r>
      <w:r w:rsidR="00BE55AC">
        <w:t xml:space="preserve"> and </w:t>
      </w:r>
      <w:r>
        <w:t>Method</w:t>
      </w:r>
      <w:r w:rsidR="00F9590C">
        <w:rPr>
          <w:rFonts w:hint="eastAsia"/>
        </w:rPr>
        <w:t>s</w:t>
      </w:r>
    </w:p>
    <w:p w14:paraId="7C0446F4" w14:textId="41E29E76" w:rsidR="00FE32E1" w:rsidRDefault="004D21D9" w:rsidP="00FE32E1">
      <w:pPr>
        <w:rPr>
          <w:lang w:eastAsia="zh-CN"/>
        </w:rPr>
      </w:pPr>
      <w:r w:rsidRPr="004D21D9">
        <w:rPr>
          <w:lang w:eastAsia="zh-CN"/>
        </w:rPr>
        <w:t>This sub</w:t>
      </w:r>
      <w:r>
        <w:rPr>
          <w:lang w:eastAsia="zh-CN"/>
        </w:rPr>
        <w:t>section</w:t>
      </w:r>
      <w:r w:rsidRPr="004D21D9">
        <w:rPr>
          <w:lang w:eastAsia="zh-CN"/>
        </w:rPr>
        <w:t xml:space="preserve"> is a summary of several </w:t>
      </w:r>
      <w:r w:rsidR="00515952">
        <w:rPr>
          <w:lang w:eastAsia="zh-CN"/>
        </w:rPr>
        <w:t xml:space="preserve">transfer learning </w:t>
      </w:r>
      <w:r w:rsidRPr="004D21D9">
        <w:rPr>
          <w:lang w:eastAsia="zh-CN"/>
        </w:rPr>
        <w:t>review papers</w:t>
      </w:r>
      <w:r w:rsidR="00515952">
        <w:rPr>
          <w:lang w:eastAsia="zh-CN"/>
        </w:rPr>
        <w:t xml:space="preserve"> </w:t>
      </w:r>
      <w:r w:rsidR="00515952">
        <w:rPr>
          <w:lang w:eastAsia="zh-CN"/>
        </w:rPr>
        <w:fldChar w:fldCharType="begin">
          <w:fldData xml:space="preserve">PEVuZE5vdGU+PENpdGU+PEF1dGhvcj5XZWlzczwvQXV0aG9yPjxZZWFyPjIwMTY8L1llYXI+PFJl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</w:fldData>
        </w:fldChar>
      </w:r>
      <w:r w:rsidR="007A7320">
        <w:rPr>
          <w:lang w:eastAsia="zh-CN"/>
        </w:rPr>
        <w:instrText xml:space="preserve"> ADDIN EN.CITE </w:instrText>
      </w:r>
      <w:r w:rsidR="007A7320">
        <w:rPr>
          <w:lang w:eastAsia="zh-CN"/>
        </w:rPr>
        <w:fldChar w:fldCharType="begin">
          <w:fldData xml:space="preserve">PEVuZE5vdGU+PENpdGU+PEF1dGhvcj5XZWlzczwvQXV0aG9yPjxZZWFyPjIwMTY8L1llYXI+PFJl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</w:fldData>
        </w:fldChar>
      </w:r>
      <w:r w:rsidR="007A7320">
        <w:rPr>
          <w:lang w:eastAsia="zh-CN"/>
        </w:rPr>
        <w:instrText xml:space="preserve"> ADDIN EN.CITE.DATA </w:instrText>
      </w:r>
      <w:r w:rsidR="007A7320">
        <w:rPr>
          <w:lang w:eastAsia="zh-CN"/>
        </w:rPr>
      </w:r>
      <w:r w:rsidR="007A7320">
        <w:rPr>
          <w:lang w:eastAsia="zh-CN"/>
        </w:rPr>
        <w:fldChar w:fldCharType="end"/>
      </w:r>
      <w:r w:rsidR="00515952">
        <w:rPr>
          <w:lang w:eastAsia="zh-CN"/>
        </w:rPr>
      </w:r>
      <w:r w:rsidR="00515952">
        <w:rPr>
          <w:lang w:eastAsia="zh-CN"/>
        </w:rPr>
        <w:fldChar w:fldCharType="separate"/>
      </w:r>
      <w:r w:rsidR="007A7320">
        <w:rPr>
          <w:noProof/>
          <w:lang w:eastAsia="zh-CN"/>
        </w:rPr>
        <w:t>[83, 84, 86-88]</w:t>
      </w:r>
      <w:r w:rsidR="00515952">
        <w:rPr>
          <w:lang w:eastAsia="zh-CN"/>
        </w:rPr>
        <w:fldChar w:fldCharType="end"/>
      </w:r>
      <w:r w:rsidRPr="004D21D9">
        <w:rPr>
          <w:lang w:eastAsia="zh-CN"/>
        </w:rPr>
        <w:t xml:space="preserve">. </w:t>
      </w:r>
      <w:r w:rsidR="00F1357D" w:rsidRPr="00F1357D">
        <w:rPr>
          <w:lang w:eastAsia="zh-CN"/>
        </w:rPr>
        <w:t>Transfer learning aims to leverage knowledge from one or more source tasks to improve learning in a related target task. Traditionally</w:t>
      </w:r>
      <w:r w:rsidR="003456D3">
        <w:rPr>
          <w:rFonts w:hint="eastAsia"/>
          <w:lang w:eastAsia="zh-CN"/>
        </w:rPr>
        <w:t>,</w:t>
      </w:r>
      <w:r w:rsidR="00F1357D" w:rsidRPr="00F1357D">
        <w:rPr>
          <w:lang w:eastAsia="zh-CN"/>
        </w:rPr>
        <w:t xml:space="preserve"> transfer learning problems were categorized into three main groups based on the similarity between domains and also the availability of labeled and unlabeled data: Inductive transfer learning, transductive transfer learning, and unsupervised transfer learning</w:t>
      </w:r>
      <w:r w:rsidR="00F1357D">
        <w:rPr>
          <w:lang w:eastAsia="zh-CN"/>
        </w:rPr>
        <w:t>.</w:t>
      </w:r>
    </w:p>
    <w:p w14:paraId="171087CF" w14:textId="24CC8379" w:rsidR="00FE32E1" w:rsidRDefault="00564B21" w:rsidP="006F6381">
      <w:pPr>
        <w:pStyle w:val="ListParagraph"/>
        <w:numPr>
          <w:ilvl w:val="0"/>
          <w:numId w:val="11"/>
        </w:numPr>
      </w:pPr>
      <w:r w:rsidRPr="00564B21">
        <w:t>Inductive transfer learning focuses on improving the performance of the target task in the target domain, leveraging knowledge from the source domain and task.</w:t>
      </w:r>
      <w:r>
        <w:t xml:space="preserve"> </w:t>
      </w:r>
      <w:r w:rsidRPr="00564B21">
        <w:t>In inductive transfer learning,</w:t>
      </w:r>
      <w:r>
        <w:t xml:space="preserve"> </w:t>
      </w:r>
      <w:r w:rsidRPr="00564B21">
        <w:t xml:space="preserve">the </w:t>
      </w:r>
      <w:r w:rsidRPr="00564B21">
        <w:lastRenderedPageBreak/>
        <w:t>target task is different from the source task, no matter whe</w:t>
      </w:r>
      <w:r w:rsidR="00EB6CCF">
        <w:rPr>
          <w:rFonts w:hint="eastAsia"/>
        </w:rPr>
        <w:t>ther</w:t>
      </w:r>
      <w:r w:rsidRPr="00564B21">
        <w:t xml:space="preserve"> the source and target domains are the same or not</w:t>
      </w:r>
      <w:r>
        <w:t xml:space="preserve">. </w:t>
      </w:r>
      <w:r w:rsidRPr="00564B21">
        <w:t>The source domain may provide a rich dataset that helps to pre-train a model, which is then fine-tuned on a smaller labeled dataset from the target domain to perform the target task effectively.</w:t>
      </w:r>
    </w:p>
    <w:p w14:paraId="7EB8C421" w14:textId="2E4F2529" w:rsidR="00FE32E1" w:rsidRDefault="00564B21" w:rsidP="006F6381">
      <w:pPr>
        <w:pStyle w:val="ListParagraph"/>
        <w:numPr>
          <w:ilvl w:val="0"/>
          <w:numId w:val="11"/>
        </w:numPr>
      </w:pPr>
      <w:r w:rsidRPr="00564B21">
        <w:t xml:space="preserve">Transductive transfer learning is used when the task remains the same across domains, but the source and target domains have different data distributions. </w:t>
      </w:r>
      <w:r w:rsidR="004457E2" w:rsidRPr="004457E2">
        <w:t xml:space="preserve">Generally, the </w:t>
      </w:r>
      <w:r w:rsidR="004457E2">
        <w:t>t</w:t>
      </w:r>
      <w:r w:rsidR="004457E2" w:rsidRPr="00564B21">
        <w:t>ransductive transfer learning</w:t>
      </w:r>
      <w:r w:rsidR="004457E2" w:rsidRPr="004457E2">
        <w:t xml:space="preserve"> problem is also recognized as a domain adaptation problem.</w:t>
      </w:r>
      <w:r w:rsidR="004457E2">
        <w:t xml:space="preserve"> </w:t>
      </w:r>
      <w:r w:rsidRPr="00564B21">
        <w:t>It involves adapting a model to the target domain without the need for retraining from scratch, typically without requiring additional labeled data in the target domain.</w:t>
      </w:r>
      <w:r>
        <w:t xml:space="preserve"> </w:t>
      </w:r>
      <w:r w:rsidR="004457E2">
        <w:t>T</w:t>
      </w:r>
      <w:r w:rsidRPr="00564B21">
        <w:t>he focus is on the domain adaptation where the main objective is to mitigate the distributional differences between the source and target domains for the same task. The challenge lies in transferring knowledge when the marginal probability distributions of the source and target domains differ significantly.</w:t>
      </w:r>
    </w:p>
    <w:p w14:paraId="33F9AAF8" w14:textId="198907C4" w:rsidR="00FE32E1" w:rsidRDefault="00AB71B0" w:rsidP="006F6381">
      <w:pPr>
        <w:pStyle w:val="ListParagraph"/>
        <w:numPr>
          <w:ilvl w:val="0"/>
          <w:numId w:val="11"/>
        </w:numPr>
      </w:pPr>
      <w:r w:rsidRPr="00AB71B0">
        <w:t xml:space="preserve">Unsupervised transfer learning is applied when the target task has unlabeled data, and the goal is to leverage knowledge from the source domain and task to understand or make predictions about the target domain. In the unsupervised transfer learning setting, similar to inductive transfer learning setting, the target task is different from but related to the source task. However, the unsupervised transfer learning focus on solving unsupervised learning tasks in the target domain. In this case, there </w:t>
      </w:r>
      <w:r w:rsidR="008E272C" w:rsidRPr="00AB71B0">
        <w:t>is</w:t>
      </w:r>
      <w:r w:rsidRPr="00AB71B0">
        <w:t xml:space="preserve"> no labeled data available.</w:t>
      </w:r>
    </w:p>
    <w:p w14:paraId="00FB3453" w14:textId="0B32B094" w:rsidR="00FE32E1" w:rsidRDefault="004457E2" w:rsidP="00FE32E1">
      <w:pPr>
        <w:rPr>
          <w:lang w:eastAsia="zh-CN"/>
        </w:rPr>
      </w:pPr>
      <w:r>
        <w:rPr>
          <w:lang w:eastAsia="zh-CN"/>
        </w:rPr>
        <w:t>The method</w:t>
      </w:r>
      <w:r w:rsidR="00EB6CCF">
        <w:rPr>
          <w:rFonts w:hint="eastAsia"/>
          <w:lang w:eastAsia="zh-CN"/>
        </w:rPr>
        <w:t>s</w:t>
      </w:r>
      <w:r>
        <w:rPr>
          <w:lang w:eastAsia="zh-CN"/>
        </w:rPr>
        <w:t xml:space="preserve"> </w:t>
      </w:r>
      <w:r w:rsidR="00EB6CCF">
        <w:rPr>
          <w:rFonts w:hint="eastAsia"/>
          <w:lang w:eastAsia="zh-CN"/>
        </w:rPr>
        <w:t>of</w:t>
      </w:r>
      <w:r>
        <w:rPr>
          <w:lang w:eastAsia="zh-CN"/>
        </w:rPr>
        <w:t xml:space="preserve"> t</w:t>
      </w:r>
      <w:r w:rsidR="00FE32E1">
        <w:rPr>
          <w:lang w:eastAsia="zh-CN"/>
        </w:rPr>
        <w:t xml:space="preserve">ransfer learning can be broadly categorized into three types based on </w:t>
      </w:r>
      <w:r w:rsidRPr="004457E2">
        <w:rPr>
          <w:lang w:eastAsia="zh-CN"/>
        </w:rPr>
        <w:t>“</w:t>
      </w:r>
      <w:r>
        <w:rPr>
          <w:lang w:eastAsia="zh-CN"/>
        </w:rPr>
        <w:t>w</w:t>
      </w:r>
      <w:r w:rsidRPr="004457E2">
        <w:rPr>
          <w:lang w:eastAsia="zh-CN"/>
        </w:rPr>
        <w:t>hat to transfer”</w:t>
      </w:r>
      <w:r>
        <w:rPr>
          <w:lang w:eastAsia="zh-CN"/>
        </w:rPr>
        <w:t>:</w:t>
      </w:r>
      <w:r w:rsidRPr="004457E2">
        <w:t xml:space="preserve"> </w:t>
      </w:r>
      <w:r>
        <w:t>Instance-based Transfer Learning, Feature-based Transfer Learning, and Model-based Transfer Learning</w:t>
      </w:r>
      <w:r w:rsidR="00515952">
        <w:t xml:space="preserve"> (</w:t>
      </w:r>
      <w:r w:rsidR="00515952">
        <w:fldChar w:fldCharType="begin"/>
      </w:r>
      <w:r w:rsidR="00515952">
        <w:instrText xml:space="preserve"> REF _Ref158954700 \h </w:instrText>
      </w:r>
      <w:r w:rsidR="00515952">
        <w:fldChar w:fldCharType="separate"/>
      </w:r>
      <w:r w:rsidR="003D5E49">
        <w:t xml:space="preserve">Figure </w:t>
      </w:r>
      <w:r w:rsidR="003D5E49">
        <w:rPr>
          <w:noProof/>
        </w:rPr>
        <w:t>1</w:t>
      </w:r>
      <w:r w:rsidR="003D5E49">
        <w:noBreakHyphen/>
      </w:r>
      <w:r w:rsidR="003D5E49">
        <w:rPr>
          <w:noProof/>
        </w:rPr>
        <w:t>2</w:t>
      </w:r>
      <w:r w:rsidR="00515952">
        <w:fldChar w:fldCharType="end"/>
      </w:r>
      <w:r w:rsidR="00515952">
        <w:t>)</w:t>
      </w:r>
      <w:r>
        <w:t xml:space="preserve">. </w:t>
      </w:r>
    </w:p>
    <w:p w14:paraId="36BC2A48" w14:textId="65749B57" w:rsidR="00FE32E1" w:rsidRDefault="004457E2" w:rsidP="006F6381">
      <w:pPr>
        <w:pStyle w:val="ListParagraph"/>
        <w:numPr>
          <w:ilvl w:val="0"/>
          <w:numId w:val="12"/>
        </w:numPr>
      </w:pPr>
      <w:r w:rsidRPr="004457E2">
        <w:t xml:space="preserve">Instance-based transfer learning methods try to reweight the samples in the source domain </w:t>
      </w:r>
      <w:r w:rsidR="005422FC">
        <w:rPr>
          <w:rFonts w:hint="eastAsia"/>
        </w:rPr>
        <w:t>with</w:t>
      </w:r>
      <w:r w:rsidRPr="004457E2">
        <w:t xml:space="preserve"> an attempt to correct for marginal distribution differences. These reweighted instances are then directly used in the target domain for training. Using the reweighted source samples helps the target learner to use only the relevant information from the source domain. These methods work best when the conditional distribution</w:t>
      </w:r>
      <w:r w:rsidR="005422FC">
        <w:rPr>
          <w:rFonts w:hint="eastAsia"/>
        </w:rPr>
        <w:t>s</w:t>
      </w:r>
      <w:r w:rsidRPr="004457E2">
        <w:t xml:space="preserve"> </w:t>
      </w:r>
      <w:r w:rsidR="005422FC">
        <w:rPr>
          <w:rFonts w:hint="eastAsia"/>
        </w:rPr>
        <w:t>are</w:t>
      </w:r>
      <w:r w:rsidRPr="004457E2">
        <w:t xml:space="preserve"> the same in both domains.</w:t>
      </w:r>
      <w:r w:rsidR="006F5E8C">
        <w:t xml:space="preserve"> </w:t>
      </w:r>
      <w:r w:rsidR="006F5E8C" w:rsidRPr="006F5E8C">
        <w:t xml:space="preserve">Instance-based transfer learning is often used in transductive learning </w:t>
      </w:r>
      <w:r w:rsidR="00462C13" w:rsidRPr="006F5E8C">
        <w:t>problems</w:t>
      </w:r>
      <w:r w:rsidR="006F5E8C" w:rsidRPr="006F5E8C">
        <w:t>.</w:t>
      </w:r>
    </w:p>
    <w:p w14:paraId="0F973918" w14:textId="29F26516" w:rsidR="0014779F" w:rsidRDefault="0014779F" w:rsidP="006F6381">
      <w:pPr>
        <w:pStyle w:val="ListParagraph"/>
        <w:numPr>
          <w:ilvl w:val="0"/>
          <w:numId w:val="12"/>
        </w:numPr>
      </w:pPr>
      <w:r w:rsidRPr="0014779F">
        <w:t>Feature-based Transfer Learning is used to find a “good” feature representation that reduces difference between the source and the target domains. This method minimizes the distribution mismatch between the source domain and target domain by transferring features to another space (usually to lower-dimension space).</w:t>
      </w:r>
      <w:r>
        <w:t xml:space="preserve"> </w:t>
      </w:r>
      <w:r w:rsidRPr="0014779F">
        <w:t>Feature-based transfer learning can be used in the three</w:t>
      </w:r>
      <w:r>
        <w:t xml:space="preserve"> types of </w:t>
      </w:r>
      <w:r w:rsidR="006F2CEC">
        <w:t>transfer</w:t>
      </w:r>
      <w:r w:rsidRPr="0014779F">
        <w:t xml:space="preserve"> learning problems mentioned above.</w:t>
      </w:r>
    </w:p>
    <w:p w14:paraId="43AE70B6" w14:textId="76B11047" w:rsidR="00FE32E1" w:rsidRDefault="0014779F" w:rsidP="006F6381">
      <w:pPr>
        <w:pStyle w:val="ListParagraph"/>
        <w:numPr>
          <w:ilvl w:val="0"/>
          <w:numId w:val="12"/>
        </w:numPr>
      </w:pPr>
      <w:r w:rsidRPr="0014779F">
        <w:t xml:space="preserve">Model-based Transfer Learning approach involves transferring parts of models (e.g., parameters or layers in neural networks) that capture knowledge from the source task to the target task, </w:t>
      </w:r>
      <w:r w:rsidR="000E072E">
        <w:rPr>
          <w:rFonts w:hint="eastAsia"/>
        </w:rPr>
        <w:t xml:space="preserve">and </w:t>
      </w:r>
      <w:r w:rsidRPr="0014779F">
        <w:lastRenderedPageBreak/>
        <w:t>adjusting the model as necessary for the target task. The idea behind this method is that a well-trained model on the source domain has learned a well-defined structure, and if two tasks are related, this structure can be transferred to the target model. It is widely used in deep learning, where pre-trained models on large datasets are fine-tuned for specific tasks</w:t>
      </w:r>
      <w:r w:rsidR="00FE32E1">
        <w:t>.</w:t>
      </w:r>
    </w:p>
    <w:p w14:paraId="42A446FD" w14:textId="77777777" w:rsidR="00515952" w:rsidRDefault="00325F0E" w:rsidP="00515952">
      <w:pPr>
        <w:pStyle w:val="ListParagraph"/>
        <w:keepNext/>
        <w:numPr>
          <w:ilvl w:val="0"/>
          <w:numId w:val="0"/>
        </w:numPr>
        <w:ind w:left="720"/>
      </w:pPr>
      <w:r w:rsidRPr="00325F0E">
        <w:rPr>
          <w:noProof/>
        </w:rPr>
        <w:drawing>
          <wp:inline distT="0" distB="0" distL="0" distR="0" wp14:anchorId="33BFEADA" wp14:editId="3FA71746">
            <wp:extent cx="5842140" cy="1133475"/>
            <wp:effectExtent l="0" t="0" r="6350" b="0"/>
            <wp:docPr id="2044258245" name="Picture 1" descr="A diagram of a diagram of a comple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58245" name="Picture 1" descr="A diagram of a diagram of a complex&#10;&#10;Description automatically generated with medium confidence"/>
                    <pic:cNvPicPr/>
                  </pic:nvPicPr>
                  <pic:blipFill>
                    <a:blip r:embed="rId13"/>
                    <a:stretch>
                      <a:fillRect/>
                    </a:stretch>
                  </pic:blipFill>
                  <pic:spPr>
                    <a:xfrm>
                      <a:off x="0" y="0"/>
                      <a:ext cx="5886026" cy="1141990"/>
                    </a:xfrm>
                    <a:prstGeom prst="rect">
                      <a:avLst/>
                    </a:prstGeom>
                  </pic:spPr>
                </pic:pic>
              </a:graphicData>
            </a:graphic>
          </wp:inline>
        </w:drawing>
      </w:r>
    </w:p>
    <w:p w14:paraId="0ACFFB6E" w14:textId="73EBC930" w:rsidR="004D273C" w:rsidRPr="004D273C" w:rsidRDefault="00515952" w:rsidP="00FE5052">
      <w:pPr>
        <w:pStyle w:val="Caption"/>
      </w:pPr>
      <w:bookmarkStart w:id="14" w:name="_Ref158954700"/>
      <w:bookmarkStart w:id="15" w:name="_Toc198082006"/>
      <w:r>
        <w:t xml:space="preserve">Figure </w:t>
      </w:r>
      <w:fldSimple w:instr=" STYLEREF 1 \s ">
        <w:r w:rsidR="007C3E1E">
          <w:rPr>
            <w:noProof/>
          </w:rPr>
          <w:t>1</w:t>
        </w:r>
      </w:fldSimple>
      <w:r w:rsidR="007C3E1E">
        <w:noBreakHyphen/>
      </w:r>
      <w:fldSimple w:instr=" SEQ Figure \* ARABIC \s 1 ">
        <w:r w:rsidR="007C3E1E">
          <w:rPr>
            <w:noProof/>
          </w:rPr>
          <w:t>2</w:t>
        </w:r>
      </w:fldSimple>
      <w:bookmarkEnd w:id="14"/>
      <w:r>
        <w:t xml:space="preserve"> </w:t>
      </w:r>
      <w:r w:rsidRPr="002458DD">
        <w:t>Schematic representation of the three approaches of transfer learning</w:t>
      </w:r>
      <w:r w:rsidR="009569FB">
        <w:t xml:space="preserve"> </w:t>
      </w:r>
      <w:r w:rsidR="009569FB">
        <w:fldChar w:fldCharType="begin"/>
      </w:r>
      <w:r w:rsidR="007A7320">
        <w:instrText xml:space="preserve"> ADDIN EN.CITE &lt;EndNote&gt;&lt;Cite&gt;&lt;Author&gt;asgarian&lt;/Author&gt;&lt;Year&gt;2018&lt;/Year&gt;&lt;RecNum&gt;211&lt;/RecNum&gt;&lt;DisplayText&gt;[89]&lt;/DisplayText&gt;&lt;record&gt;&lt;rec-number&gt;211&lt;/rec-number&gt;&lt;foreign-keys&gt;&lt;key app="EN" db-id="a0tsvs0x1v0seneedssvfar3a5xrfexpz0ds" timestamp="1708100899"&gt;211&lt;/key&gt;&lt;/foreign-keys&gt;&lt;ref-type name="Blog"&gt;56&lt;/ref-type&gt;&lt;contributors&gt;&lt;authors&gt;&lt;author&gt;azin asgarian&lt;/author&gt;&lt;/authors&gt;&lt;/contributors&gt;&lt;titles&gt;&lt;title&gt;An Introduction to Transfer Learning, a simple and concise explanation with real examples&lt;/title&gt;&lt;secondary-title&gt;Medium&lt;/secondary-title&gt;&lt;/titles&gt;&lt;dates&gt;&lt;year&gt;2018&lt;/year&gt;&lt;/dates&gt;&lt;pub-location&gt;https://medium.com/georgian-impact-blog/transfer-learning-part-1-ed0c174ad6e7&lt;/pub-location&gt;&lt;urls&gt;&lt;/urls&gt;&lt;/record&gt;&lt;/Cite&gt;&lt;/EndNote&gt;</w:instrText>
      </w:r>
      <w:r w:rsidR="009569FB">
        <w:fldChar w:fldCharType="separate"/>
      </w:r>
      <w:r w:rsidR="007A7320">
        <w:rPr>
          <w:noProof/>
        </w:rPr>
        <w:t>[89]</w:t>
      </w:r>
      <w:bookmarkEnd w:id="15"/>
      <w:r w:rsidR="009569FB">
        <w:fldChar w:fldCharType="end"/>
      </w:r>
    </w:p>
    <w:p w14:paraId="38AE4C75" w14:textId="1F70817C" w:rsidR="00D665C8" w:rsidRDefault="00863F0D" w:rsidP="00191089">
      <w:pPr>
        <w:pStyle w:val="Heading4"/>
      </w:pPr>
      <w:r>
        <w:t>The State-of-the-art in Transfer Learning</w:t>
      </w:r>
      <w:r w:rsidR="00BE55AC">
        <w:t xml:space="preserve"> </w:t>
      </w:r>
    </w:p>
    <w:p w14:paraId="59B087CD" w14:textId="65F94D65" w:rsidR="001064D5" w:rsidRDefault="001064D5" w:rsidP="001064D5">
      <w:pPr>
        <w:rPr>
          <w:rFonts w:cs="Times New Roman"/>
        </w:rPr>
      </w:pPr>
      <w:r w:rsidRPr="005C4794">
        <w:rPr>
          <w:rFonts w:cs="Times New Roman"/>
        </w:rPr>
        <w:t>As mentioned above, transfer learning can be used to quickly and efficiently transfer existing knowledge to new tasks. In this section, the applications of state-of-the-art transfer learning techniques will be presented through some examples in general industrial fields. Currently, transfer learning has been successfully applied to applications in various domains, which demonstrates the versatility and effectiveness of transfer learning applications, especially for text-related problems and image-related problems.</w:t>
      </w:r>
      <w:r w:rsidRPr="000F3DEE">
        <w:t xml:space="preserve"> </w:t>
      </w:r>
      <w:r w:rsidRPr="000F3DEE">
        <w:rPr>
          <w:rFonts w:cs="Times New Roman"/>
        </w:rPr>
        <w:t>For example, Gupta et al</w:t>
      </w:r>
      <w:r w:rsidR="00F31EBF">
        <w:rPr>
          <w:rFonts w:cs="Times New Roman"/>
        </w:rPr>
        <w:t>.</w:t>
      </w:r>
      <w:r w:rsidRPr="000F3DEE">
        <w:rPr>
          <w:rFonts w:cs="Times New Roman"/>
        </w:rPr>
        <w:t xml:space="preserve"> </w:t>
      </w:r>
      <w:r w:rsidR="00F31EBF">
        <w:rPr>
          <w:rFonts w:cs="Times New Roman"/>
        </w:rPr>
        <w:fldChar w:fldCharType="begin"/>
      </w:r>
      <w:r w:rsidR="007A7320">
        <w:rPr>
          <w:rFonts w:cs="Times New Roman"/>
        </w:rPr>
        <w:instrText xml:space="preserve"> ADDIN EN.CITE &lt;EndNote&gt;&lt;Cite&gt;&lt;Author&gt;Gupta&lt;/Author&gt;&lt;Year&gt;2022&lt;/Year&gt;&lt;RecNum&gt;187&lt;/RecNum&gt;&lt;DisplayText&gt;[90]&lt;/DisplayText&gt;&lt;record&gt;&lt;rec-number&gt;187&lt;/rec-number&gt;&lt;foreign-keys&gt;&lt;key app="EN" db-id="a0tsvs0x1v0seneedssvfar3a5xrfexpz0ds" timestamp="1708078758"&gt;187&lt;/key&gt;&lt;/foreign-keys&gt;&lt;ref-type name="Journal Article"&gt;17&lt;/ref-type&gt;&lt;contributors&gt;&lt;authors&gt;&lt;author&gt;Gupta, Neeraj&lt;/author&gt;&lt;author&gt;Jalal, Anand Singh&lt;/author&gt;&lt;/authors&gt;&lt;/contributors&gt;&lt;titles&gt;&lt;title&gt;Traditional to transfer learning progression on scene text detection and recognition: a survey&lt;/title&gt;&lt;secondary-title&gt;Artificial Intelligence Review&lt;/secondary-title&gt;&lt;/titles&gt;&lt;pages&gt;1-46&lt;/pages&gt;&lt;dates&gt;&lt;year&gt;2022&lt;/year&gt;&lt;/dates&gt;&lt;isbn&gt;0269-2821&lt;/isbn&gt;&lt;urls&gt;&lt;/urls&gt;&lt;/record&gt;&lt;/Cite&gt;&lt;/EndNote&gt;</w:instrText>
      </w:r>
      <w:r w:rsidR="00F31EBF">
        <w:rPr>
          <w:rFonts w:cs="Times New Roman"/>
        </w:rPr>
        <w:fldChar w:fldCharType="separate"/>
      </w:r>
      <w:r w:rsidR="007A7320">
        <w:rPr>
          <w:rFonts w:cs="Times New Roman"/>
          <w:noProof/>
        </w:rPr>
        <w:t>[90]</w:t>
      </w:r>
      <w:r w:rsidR="00F31EBF">
        <w:rPr>
          <w:rFonts w:cs="Times New Roman"/>
        </w:rPr>
        <w:fldChar w:fldCharType="end"/>
      </w:r>
      <w:r w:rsidRPr="000F3DEE">
        <w:rPr>
          <w:rFonts w:cs="Times New Roman"/>
        </w:rPr>
        <w:t xml:space="preserve"> summarized 16 applications of transfer learning in text detection and text recognition. In this application, the most representative method is </w:t>
      </w:r>
      <w:r w:rsidR="006F2CEC">
        <w:rPr>
          <w:rFonts w:cs="Times New Roman"/>
        </w:rPr>
        <w:t>m</w:t>
      </w:r>
      <w:r w:rsidRPr="000F3DEE">
        <w:rPr>
          <w:rFonts w:cs="Times New Roman"/>
        </w:rPr>
        <w:t xml:space="preserve">aximally stable extremal regions (MSER) </w:t>
      </w:r>
      <w:r w:rsidR="00F31EBF">
        <w:rPr>
          <w:rFonts w:cs="Times New Roman"/>
        </w:rPr>
        <w:fldChar w:fldCharType="begin"/>
      </w:r>
      <w:r w:rsidR="007A7320">
        <w:rPr>
          <w:rFonts w:cs="Times New Roman"/>
        </w:rPr>
        <w:instrText xml:space="preserve"> ADDIN EN.CITE &lt;EndNote&gt;&lt;Cite&gt;&lt;Author&gt;Neumann&lt;/Author&gt;&lt;Year&gt;2011&lt;/Year&gt;&lt;RecNum&gt;188&lt;/RecNum&gt;&lt;DisplayText&gt;[91]&lt;/DisplayText&gt;&lt;record&gt;&lt;rec-number&gt;188&lt;/rec-number&gt;&lt;foreign-keys&gt;&lt;key app="EN" db-id="a0tsvs0x1v0seneedssvfar3a5xrfexpz0ds" timestamp="1708078793"&gt;188&lt;/key&gt;&lt;/foreign-keys&gt;&lt;ref-type name="Conference Proceedings"&gt;10&lt;/ref-type&gt;&lt;contributors&gt;&lt;authors&gt;&lt;author&gt;Neumann, Lukas&lt;/author&gt;&lt;author&gt;Matas, Jiri&lt;/author&gt;&lt;/authors&gt;&lt;/contributors&gt;&lt;titles&gt;&lt;title&gt;A method for text localization and recognition in real-world images&lt;/title&gt;&lt;secondary-title&gt;Computer Vision–ACCV 2010: 10th Asian Conference on Computer Vision, Queenstown, New Zealand, November 8-12, 2010, Revised Selected Papers, Part III 10&lt;/secondary-title&gt;&lt;/titles&gt;&lt;pages&gt;770-783&lt;/pages&gt;&lt;dates&gt;&lt;year&gt;2011&lt;/year&gt;&lt;/dates&gt;&lt;publisher&gt;Springer&lt;/publisher&gt;&lt;isbn&gt;364219317X&lt;/isbn&gt;&lt;urls&gt;&lt;/urls&gt;&lt;/record&gt;&lt;/Cite&gt;&lt;/EndNote&gt;</w:instrText>
      </w:r>
      <w:r w:rsidR="00F31EBF">
        <w:rPr>
          <w:rFonts w:cs="Times New Roman"/>
        </w:rPr>
        <w:fldChar w:fldCharType="separate"/>
      </w:r>
      <w:r w:rsidR="007A7320">
        <w:rPr>
          <w:rFonts w:cs="Times New Roman"/>
          <w:noProof/>
        </w:rPr>
        <w:t>[91]</w:t>
      </w:r>
      <w:r w:rsidR="00F31EBF">
        <w:rPr>
          <w:rFonts w:cs="Times New Roman"/>
        </w:rPr>
        <w:fldChar w:fldCharType="end"/>
      </w:r>
      <w:r w:rsidRPr="000F3DEE">
        <w:rPr>
          <w:rFonts w:cs="Times New Roman"/>
        </w:rPr>
        <w:t xml:space="preserve"> and </w:t>
      </w:r>
      <w:r w:rsidR="006F2CEC">
        <w:rPr>
          <w:rFonts w:cs="Times New Roman"/>
        </w:rPr>
        <w:t>s</w:t>
      </w:r>
      <w:r w:rsidRPr="000F3DEE">
        <w:rPr>
          <w:rFonts w:cs="Times New Roman"/>
        </w:rPr>
        <w:t xml:space="preserve">troke width transform (SWT) </w:t>
      </w:r>
      <w:r w:rsidR="00F31EBF">
        <w:rPr>
          <w:rFonts w:cs="Times New Roman"/>
        </w:rPr>
        <w:fldChar w:fldCharType="begin"/>
      </w:r>
      <w:r w:rsidR="007A7320">
        <w:rPr>
          <w:rFonts w:cs="Times New Roman"/>
        </w:rPr>
        <w:instrText xml:space="preserve"> ADDIN EN.CITE &lt;EndNote&gt;&lt;Cite&gt;&lt;Author&gt;Epshtein&lt;/Author&gt;&lt;Year&gt;2010&lt;/Year&gt;&lt;RecNum&gt;189&lt;/RecNum&gt;&lt;DisplayText&gt;[92]&lt;/DisplayText&gt;&lt;record&gt;&lt;rec-number&gt;189&lt;/rec-number&gt;&lt;foreign-keys&gt;&lt;key app="EN" db-id="a0tsvs0x1v0seneedssvfar3a5xrfexpz0ds" timestamp="1708078821"&gt;189&lt;/key&gt;&lt;/foreign-keys&gt;&lt;ref-type name="Conference Proceedings"&gt;10&lt;/ref-type&gt;&lt;contributors&gt;&lt;authors&gt;&lt;author&gt;Epshtein, Boris&lt;/author&gt;&lt;author&gt;Ofek, Eyal&lt;/author&gt;&lt;author&gt;Wexler, Yonatan&lt;/author&gt;&lt;/authors&gt;&lt;/contributors&gt;&lt;titles&gt;&lt;title&gt;Detecting text in natural scenes with stroke width transform&lt;/title&gt;&lt;secondary-title&gt;2010 IEEE computer society conference on computer vision and pattern recognition&lt;/secondary-title&gt;&lt;/titles&gt;&lt;pages&gt;2963-2970&lt;/pages&gt;&lt;dates&gt;&lt;year&gt;2010&lt;/year&gt;&lt;/dates&gt;&lt;publisher&gt;IEEE&lt;/publisher&gt;&lt;isbn&gt;1424469856&lt;/isbn&gt;&lt;urls&gt;&lt;/urls&gt;&lt;/record&gt;&lt;/Cite&gt;&lt;/EndNote&gt;</w:instrText>
      </w:r>
      <w:r w:rsidR="00F31EBF">
        <w:rPr>
          <w:rFonts w:cs="Times New Roman"/>
        </w:rPr>
        <w:fldChar w:fldCharType="separate"/>
      </w:r>
      <w:r w:rsidR="007A7320">
        <w:rPr>
          <w:rFonts w:cs="Times New Roman"/>
          <w:noProof/>
        </w:rPr>
        <w:t>[92]</w:t>
      </w:r>
      <w:r w:rsidR="00F31EBF">
        <w:rPr>
          <w:rFonts w:cs="Times New Roman"/>
        </w:rPr>
        <w:fldChar w:fldCharType="end"/>
      </w:r>
      <w:r w:rsidRPr="000F3DEE">
        <w:rPr>
          <w:rFonts w:cs="Times New Roman"/>
        </w:rPr>
        <w:t xml:space="preserve">. Applying </w:t>
      </w:r>
      <w:r w:rsidR="000E072E">
        <w:rPr>
          <w:rFonts w:cs="Times New Roman" w:hint="eastAsia"/>
          <w:lang w:eastAsia="zh-CN"/>
        </w:rPr>
        <w:t>transfer</w:t>
      </w:r>
      <w:r w:rsidRPr="000F3DEE">
        <w:rPr>
          <w:rFonts w:cs="Times New Roman"/>
        </w:rPr>
        <w:t xml:space="preserve"> learning to image-related problems is typically done by freezing the front and middle layers of the relevant pre-trained model and fine-tuning the lateral layers for new tasks/datasets </w:t>
      </w:r>
      <w:r w:rsidR="00F31EBF">
        <w:rPr>
          <w:rFonts w:cs="Times New Roman"/>
        </w:rPr>
        <w:fldChar w:fldCharType="begin"/>
      </w:r>
      <w:r w:rsidR="007A7320">
        <w:rPr>
          <w:rFonts w:cs="Times New Roman"/>
        </w:rPr>
        <w:instrText xml:space="preserve"> ADDIN EN.CITE &lt;EndNote&gt;&lt;Cite&gt;&lt;Author&gt;Ravishankar&lt;/Author&gt;&lt;Year&gt;2016&lt;/Year&gt;&lt;RecNum&gt;190&lt;/RecNum&gt;&lt;DisplayText&gt;[93]&lt;/DisplayText&gt;&lt;record&gt;&lt;rec-number&gt;190&lt;/rec-number&gt;&lt;foreign-keys&gt;&lt;key app="EN" db-id="a0tsvs0x1v0seneedssvfar3a5xrfexpz0ds" timestamp="1708078850"&gt;190&lt;/key&gt;&lt;/foreign-keys&gt;&lt;ref-type name="Conference Proceedings"&gt;10&lt;/ref-type&gt;&lt;contributors&gt;&lt;authors&gt;&lt;author&gt;Ravishankar, Hariharan&lt;/author&gt;&lt;author&gt;Sudhakar, Prasad&lt;/author&gt;&lt;author&gt;Venkataramani, Rahul&lt;/author&gt;&lt;author&gt;Thiruvenkadam, Sheshadri&lt;/author&gt;&lt;author&gt;Annangi, Pavan&lt;/author&gt;&lt;author&gt;Babu, Narayanan&lt;/author&gt;&lt;author&gt;Vaidya, Vivek&lt;/author&gt;&lt;/authors&gt;&lt;/contributors&gt;&lt;titles&gt;&lt;title&gt;Understanding the mechanisms of deep transfer learning for medical images&lt;/title&gt;&lt;secondary-title&gt;Deep Learning and Data Labeling for Medical Applications: First International Workshop, LABELS 2016, and Second International Workshop, DLMIA 2016, Held in Conjunction with MICCAI 2016, Athens, Greece, October 21, 2016, Proceedings 1&lt;/secondary-title&gt;&lt;/titles&gt;&lt;pages&gt;188-196&lt;/pages&gt;&lt;dates&gt;&lt;year&gt;2016&lt;/year&gt;&lt;/dates&gt;&lt;publisher&gt;Springer&lt;/publisher&gt;&lt;isbn&gt;3319469754&lt;/isbn&gt;&lt;urls&gt;&lt;/urls&gt;&lt;/record&gt;&lt;/Cite&gt;&lt;/EndNote&gt;</w:instrText>
      </w:r>
      <w:r w:rsidR="00F31EBF">
        <w:rPr>
          <w:rFonts w:cs="Times New Roman"/>
        </w:rPr>
        <w:fldChar w:fldCharType="separate"/>
      </w:r>
      <w:r w:rsidR="007A7320">
        <w:rPr>
          <w:rFonts w:cs="Times New Roman"/>
          <w:noProof/>
        </w:rPr>
        <w:t>[93]</w:t>
      </w:r>
      <w:r w:rsidR="00F31EBF">
        <w:rPr>
          <w:rFonts w:cs="Times New Roman"/>
        </w:rPr>
        <w:fldChar w:fldCharType="end"/>
      </w:r>
      <w:r w:rsidRPr="000F3DEE">
        <w:rPr>
          <w:rFonts w:cs="Times New Roman"/>
        </w:rPr>
        <w:t xml:space="preserve">. Another example is </w:t>
      </w:r>
      <w:proofErr w:type="spellStart"/>
      <w:r w:rsidRPr="000F3DEE">
        <w:rPr>
          <w:rFonts w:cs="Times New Roman"/>
        </w:rPr>
        <w:t>Yosinski</w:t>
      </w:r>
      <w:proofErr w:type="spellEnd"/>
      <w:r w:rsidRPr="000F3DEE">
        <w:rPr>
          <w:rFonts w:cs="Times New Roman"/>
        </w:rPr>
        <w:t xml:space="preserve"> et al.</w:t>
      </w:r>
      <w:r w:rsidR="00F31EBF">
        <w:rPr>
          <w:rFonts w:cs="Times New Roman"/>
        </w:rPr>
        <w:fldChar w:fldCharType="begin"/>
      </w:r>
      <w:r w:rsidR="007A7320">
        <w:rPr>
          <w:rFonts w:cs="Times New Roman"/>
        </w:rPr>
        <w:instrText xml:space="preserve"> ADDIN EN.CITE &lt;EndNote&gt;&lt;Cite&gt;&lt;Author&gt;Yosinski&lt;/Author&gt;&lt;Year&gt;2015&lt;/Year&gt;&lt;RecNum&gt;191&lt;/RecNum&gt;&lt;DisplayText&gt;[94]&lt;/DisplayText&gt;&lt;record&gt;&lt;rec-number&gt;191&lt;/rec-number&gt;&lt;foreign-keys&gt;&lt;key app="EN" db-id="a0tsvs0x1v0seneedssvfar3a5xrfexpz0ds" timestamp="1708078898"&gt;191&lt;/key&gt;&lt;/foreign-keys&gt;&lt;ref-type name="Journal Article"&gt;17&lt;/ref-type&gt;&lt;contributors&gt;&lt;authors&gt;&lt;author&gt;Yosinski, Jason&lt;/author&gt;&lt;author&gt;Clune, Jeff&lt;/author&gt;&lt;author&gt;Nguyen, Anh&lt;/author&gt;&lt;author&gt;Fuchs, Thomas&lt;/author&gt;&lt;author&gt;Lipson, Hod&lt;/author&gt;&lt;/authors&gt;&lt;/contributors&gt;&lt;titles&gt;&lt;title&gt;Understanding neural networks through deep visualization&lt;/title&gt;&lt;secondary-title&gt;arXiv preprint arXiv:1506.06579&lt;/secondary-title&gt;&lt;/titles&gt;&lt;dates&gt;&lt;year&gt;2015&lt;/year&gt;&lt;/dates&gt;&lt;urls&gt;&lt;/urls&gt;&lt;/record&gt;&lt;/Cite&gt;&lt;/EndNote&gt;</w:instrText>
      </w:r>
      <w:r w:rsidR="00F31EBF">
        <w:rPr>
          <w:rFonts w:cs="Times New Roman"/>
        </w:rPr>
        <w:fldChar w:fldCharType="separate"/>
      </w:r>
      <w:r w:rsidR="007A7320">
        <w:rPr>
          <w:rFonts w:cs="Times New Roman"/>
          <w:noProof/>
        </w:rPr>
        <w:t>[94]</w:t>
      </w:r>
      <w:r w:rsidR="00F31EBF">
        <w:rPr>
          <w:rFonts w:cs="Times New Roman"/>
        </w:rPr>
        <w:fldChar w:fldCharType="end"/>
      </w:r>
      <w:r w:rsidRPr="000F3DEE">
        <w:rPr>
          <w:rFonts w:cs="Times New Roman"/>
        </w:rPr>
        <w:t xml:space="preserve"> in image related modeling, where the first few layers of the CNN extract the edges, corners and tiny patches of a given image. Further layers combine these details to detect objects or faces. Additionally, transfer learning has made its mark in specific domains such as medicine, transportation, and recommended systems. In medicine, transfer learning can make use of pre-trained neural networks on large datasets (e.g., ImageNet) and fine-tune them for specific medical tasks (e.g., Alzheimer's disease detection, osteoarthritis assessment of the knee joints) to improve the accuracy of model classification </w:t>
      </w:r>
      <w:r w:rsidR="00F31EBF">
        <w:rPr>
          <w:rFonts w:cs="Times New Roman"/>
        </w:rPr>
        <w:fldChar w:fldCharType="begin">
          <w:fldData xml:space="preserve">PEVuZE5vdGU+PENpdGU+PEF1dGhvcj5EZW5nPC9BdXRob3I+PFllYXI+MjAwOTwvWWVhcj48UmVj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</w:fldData>
        </w:fldChar>
      </w:r>
      <w:r w:rsidR="007A7320">
        <w:rPr>
          <w:rFonts w:cs="Times New Roman"/>
        </w:rPr>
        <w:instrText xml:space="preserve"> ADDIN EN.CITE </w:instrText>
      </w:r>
      <w:r w:rsidR="007A7320">
        <w:rPr>
          <w:rFonts w:cs="Times New Roman"/>
        </w:rPr>
        <w:fldChar w:fldCharType="begin">
          <w:fldData xml:space="preserve">PEVuZE5vdGU+PENpdGU+PEF1dGhvcj5EZW5nPC9BdXRob3I+PFllYXI+MjAwOTwvWWVhcj48UmVj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</w:fldData>
        </w:fldChar>
      </w:r>
      <w:r w:rsidR="007A7320">
        <w:rPr>
          <w:rFonts w:cs="Times New Roman"/>
        </w:rPr>
        <w:instrText xml:space="preserve"> ADDIN EN.CITE.DATA </w:instrText>
      </w:r>
      <w:r w:rsidR="007A7320">
        <w:rPr>
          <w:rFonts w:cs="Times New Roman"/>
        </w:rPr>
      </w:r>
      <w:r w:rsidR="007A7320">
        <w:rPr>
          <w:rFonts w:cs="Times New Roman"/>
        </w:rPr>
        <w:fldChar w:fldCharType="end"/>
      </w:r>
      <w:r w:rsidR="00F31EBF">
        <w:rPr>
          <w:rFonts w:cs="Times New Roman"/>
        </w:rPr>
      </w:r>
      <w:r w:rsidR="00F31EBF">
        <w:rPr>
          <w:rFonts w:cs="Times New Roman"/>
        </w:rPr>
        <w:fldChar w:fldCharType="separate"/>
      </w:r>
      <w:r w:rsidR="007A7320">
        <w:rPr>
          <w:rFonts w:cs="Times New Roman"/>
          <w:noProof/>
        </w:rPr>
        <w:t>[95-97]</w:t>
      </w:r>
      <w:r w:rsidR="00F31EBF">
        <w:rPr>
          <w:rFonts w:cs="Times New Roman"/>
        </w:rPr>
        <w:fldChar w:fldCharType="end"/>
      </w:r>
      <w:r w:rsidRPr="000F3DEE">
        <w:rPr>
          <w:rFonts w:cs="Times New Roman"/>
        </w:rPr>
        <w:t xml:space="preserve">. In transportation, transfer learning can be used to understand images of traffic scenes under different conditions, model driver behavior, and recognize driver poses </w:t>
      </w:r>
      <w:r w:rsidR="00F31EBF">
        <w:rPr>
          <w:rFonts w:cs="Times New Roman"/>
        </w:rPr>
        <w:fldChar w:fldCharType="begin">
          <w:fldData xml:space="preserve">PEVuZE5vdGU+PENpdGU+PEF1dGhvcj5EaTwvQXV0aG9yPjxZZWFyPjIwMTc8L1llYXI+PFJlY051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</w:fldData>
        </w:fldChar>
      </w:r>
      <w:r w:rsidR="007A7320">
        <w:rPr>
          <w:rFonts w:cs="Times New Roman"/>
        </w:rPr>
        <w:instrText xml:space="preserve"> ADDIN EN.CITE </w:instrText>
      </w:r>
      <w:r w:rsidR="007A7320">
        <w:rPr>
          <w:rFonts w:cs="Times New Roman"/>
        </w:rPr>
        <w:fldChar w:fldCharType="begin">
          <w:fldData xml:space="preserve">PEVuZE5vdGU+PENpdGU+PEF1dGhvcj5EaTwvQXV0aG9yPjxZZWFyPjIwMTc8L1llYXI+PFJlY051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</w:fldData>
        </w:fldChar>
      </w:r>
      <w:r w:rsidR="007A7320">
        <w:rPr>
          <w:rFonts w:cs="Times New Roman"/>
        </w:rPr>
        <w:instrText xml:space="preserve"> ADDIN EN.CITE.DATA </w:instrText>
      </w:r>
      <w:r w:rsidR="007A7320">
        <w:rPr>
          <w:rFonts w:cs="Times New Roman"/>
        </w:rPr>
      </w:r>
      <w:r w:rsidR="007A7320">
        <w:rPr>
          <w:rFonts w:cs="Times New Roman"/>
        </w:rPr>
        <w:fldChar w:fldCharType="end"/>
      </w:r>
      <w:r w:rsidR="00F31EBF">
        <w:rPr>
          <w:rFonts w:cs="Times New Roman"/>
        </w:rPr>
      </w:r>
      <w:r w:rsidR="00F31EBF">
        <w:rPr>
          <w:rFonts w:cs="Times New Roman"/>
        </w:rPr>
        <w:fldChar w:fldCharType="separate"/>
      </w:r>
      <w:r w:rsidR="007A7320">
        <w:rPr>
          <w:rFonts w:cs="Times New Roman"/>
          <w:noProof/>
        </w:rPr>
        <w:t>[98-100]</w:t>
      </w:r>
      <w:r w:rsidR="00F31EBF">
        <w:rPr>
          <w:rFonts w:cs="Times New Roman"/>
        </w:rPr>
        <w:fldChar w:fldCharType="end"/>
      </w:r>
      <w:r w:rsidRPr="000F3DEE">
        <w:rPr>
          <w:rFonts w:cs="Times New Roman"/>
        </w:rPr>
        <w:t xml:space="preserve">. In recommender systems, general approaches usually require a large amount of training data to make accurate recommendations; however, the necessary training data (e.g., historical interaction data) are often scarce in the real world. Transfer learning solves the data scarcity problem by transferring knowledge from other systems through instance-based and feature-based approaches </w:t>
      </w:r>
      <w:r w:rsidR="00F31EBF">
        <w:rPr>
          <w:rFonts w:cs="Times New Roman"/>
        </w:rPr>
        <w:fldChar w:fldCharType="begin"/>
      </w:r>
      <w:r w:rsidR="007A7320">
        <w:rPr>
          <w:rFonts w:cs="Times New Roman"/>
        </w:rPr>
        <w:instrText xml:space="preserve"> ADDIN EN.CITE &lt;EndNote&gt;&lt;Cite&gt;&lt;Author&gt;Pan&lt;/Author&gt;&lt;Year&gt;2012&lt;/Year&gt;&lt;RecNum&gt;198&lt;/RecNum&gt;&lt;DisplayText&gt;[101, 102]&lt;/DisplayText&gt;&lt;record&gt;&lt;rec-number&gt;198&lt;/rec-number&gt;&lt;foreign-keys&gt;&lt;key app="EN" db-id="a0tsvs0x1v0seneedssvfar3a5xrfexpz0ds" timestamp="1708079149"&gt;198&lt;/key&gt;&lt;/foreign-keys&gt;&lt;ref-type name="Conference Proceedings"&gt;10&lt;/ref-type&gt;&lt;contributors&gt;&lt;authors&gt;&lt;author&gt;Pan, Weike&lt;/author&gt;&lt;author&gt;Xiang, Evan&lt;/author&gt;&lt;author&gt;Yang, Qiang&lt;/author&gt;&lt;/authors&gt;&lt;/contributors&gt;&lt;titles&gt;&lt;title&gt;Transfer learning in collaborative filtering with uncertain ratings&lt;/title&gt;&lt;secondary-title&gt;Proceedings of the AAAI Conference on Artificial Intelligence&lt;/secondary-title&gt;&lt;/titles&gt;&lt;pages&gt;662-668&lt;/pages&gt;&lt;volume&gt;26&lt;/volume&gt;&lt;number&gt;1&lt;/number&gt;&lt;dates&gt;&lt;year&gt;2012&lt;/year&gt;&lt;/dates&gt;&lt;isbn&gt;2374-3468&lt;/isbn&gt;&lt;urls&gt;&lt;/urls&gt;&lt;/record&gt;&lt;/Cite&gt;&lt;Cite&gt;&lt;Author&gt;Hu&lt;/Author&gt;&lt;Year&gt;2019&lt;/Year&gt;&lt;RecNum&gt;199&lt;/RecNum&gt;&lt;record&gt;&lt;rec-number&gt;199&lt;/rec-number&gt;&lt;foreign-keys&gt;&lt;key app="EN" db-id="a0tsvs0x1v0seneedssvfar3a5xrfexpz0ds" timestamp="1708079180"&gt;199&lt;/key&gt;&lt;/foreign-keys&gt;&lt;ref-type name="Conference Proceedings"&gt;10&lt;/ref-type&gt;&lt;contributors&gt;&lt;authors&gt;&lt;author&gt;Hu, Guangneng&lt;/author&gt;&lt;author&gt;Zhang, Yu&lt;/author&gt;&lt;author&gt;Yang, Qiang&lt;/author&gt;&lt;/authors&gt;&lt;/contributors&gt;&lt;titles&gt;&lt;title&gt;Transfer meets hybrid: A synthetic approach for cross-domain collaborative filtering with text&lt;/title&gt;&lt;secondary-title&gt;The World Wide Web Conference&lt;/secondary-title&gt;&lt;/titles&gt;&lt;pages&gt;2822-2829&lt;/pages&gt;&lt;dates&gt;&lt;year&gt;2019&lt;/year&gt;&lt;/dates&gt;&lt;urls&gt;&lt;/urls&gt;&lt;/record&gt;&lt;/Cite&gt;&lt;/EndNote&gt;</w:instrText>
      </w:r>
      <w:r w:rsidR="00F31EBF">
        <w:rPr>
          <w:rFonts w:cs="Times New Roman"/>
        </w:rPr>
        <w:fldChar w:fldCharType="separate"/>
      </w:r>
      <w:r w:rsidR="007A7320">
        <w:rPr>
          <w:rFonts w:cs="Times New Roman"/>
          <w:noProof/>
        </w:rPr>
        <w:t>[101, 102]</w:t>
      </w:r>
      <w:r w:rsidR="00F31EBF">
        <w:rPr>
          <w:rFonts w:cs="Times New Roman"/>
        </w:rPr>
        <w:fldChar w:fldCharType="end"/>
      </w:r>
      <w:r w:rsidRPr="000F3DEE">
        <w:rPr>
          <w:rFonts w:cs="Times New Roman"/>
        </w:rPr>
        <w:t>.</w:t>
      </w:r>
    </w:p>
    <w:p w14:paraId="74EF57E7" w14:textId="2DAA66F5" w:rsidR="009975E8" w:rsidRDefault="009975E8" w:rsidP="001064D5">
      <w:pPr>
        <w:rPr>
          <w:rFonts w:cs="Times New Roman"/>
          <w:lang w:eastAsia="zh-CN"/>
        </w:rPr>
      </w:pPr>
      <w:r w:rsidRPr="009975E8">
        <w:rPr>
          <w:rFonts w:cs="Times New Roman"/>
        </w:rPr>
        <w:lastRenderedPageBreak/>
        <w:t>The combination of transfer learning and MPC is an emerging research direction in control systems. When there is a lack of sufficient target domain data, transfer learning enables the predictive model in MPC to be trained with source domain data, which improves control accuracy and system adaptability, and reduces the time and cost of field experiments.</w:t>
      </w:r>
      <w:r w:rsidR="008311AF">
        <w:rPr>
          <w:rFonts w:cs="Times New Roman" w:hint="eastAsia"/>
          <w:lang w:eastAsia="zh-CN"/>
        </w:rPr>
        <w:t xml:space="preserve"> </w:t>
      </w:r>
      <w:r w:rsidR="004B67BF" w:rsidRPr="004B67BF">
        <w:rPr>
          <w:rFonts w:cs="Times New Roman"/>
          <w:lang w:eastAsia="zh-CN"/>
        </w:rPr>
        <w:t>This study finds two literature references closely related to the topic of applying transfer learning to MPC.</w:t>
      </w:r>
      <w:r w:rsidR="004B67BF">
        <w:rPr>
          <w:rFonts w:cs="Times New Roman" w:hint="eastAsia"/>
          <w:lang w:eastAsia="zh-CN"/>
        </w:rPr>
        <w:t xml:space="preserve"> </w:t>
      </w:r>
      <w:r w:rsidR="008311AF">
        <w:rPr>
          <w:rFonts w:cs="Times New Roman" w:hint="eastAsia"/>
          <w:lang w:eastAsia="zh-CN"/>
        </w:rPr>
        <w:t>M</w:t>
      </w:r>
      <w:r w:rsidR="008311AF" w:rsidRPr="008311AF">
        <w:rPr>
          <w:rFonts w:cs="Times New Roman"/>
          <w:lang w:eastAsia="zh-CN"/>
        </w:rPr>
        <w:t>ing et al. developed a transfer learning framework using recurrent neural networks (RNNs) for modeling and predictive control of nonlinear systems. The chemical process example of A continuous stirred tank reactor (CSTR) is utilized to demonstrate the effectiveness of the framework</w:t>
      </w:r>
      <w:r w:rsidR="008311AF">
        <w:rPr>
          <w:rFonts w:cs="Times New Roman" w:hint="eastAsia"/>
          <w:lang w:eastAsia="zh-CN"/>
        </w:rPr>
        <w:t xml:space="preserve"> </w:t>
      </w:r>
      <w:r w:rsidR="008311AF">
        <w:rPr>
          <w:rFonts w:cs="Times New Roman"/>
          <w:lang w:eastAsia="zh-CN"/>
        </w:rPr>
        <w:fldChar w:fldCharType="begin"/>
      </w:r>
      <w:r w:rsidR="007A7320">
        <w:rPr>
          <w:rFonts w:cs="Times New Roman"/>
          <w:lang w:eastAsia="zh-CN"/>
        </w:rPr>
        <w:instrText xml:space="preserve"> ADDIN EN.CITE &lt;EndNote&gt;&lt;Cite&gt;&lt;Author&gt;Xiao&lt;/Author&gt;&lt;Year&gt;2023&lt;/Year&gt;&lt;RecNum&gt;277&lt;/RecNum&gt;&lt;DisplayText&gt;[103]&lt;/DisplayText&gt;&lt;record&gt;&lt;rec-number&gt;277&lt;/rec-number&gt;&lt;foreign-keys&gt;&lt;key app="EN" db-id="a0tsvs0x1v0seneedssvfar3a5xrfexpz0ds" timestamp="1716479685"&gt;277&lt;/key&gt;&lt;/foreign-keys&gt;&lt;ref-type name="Journal Article"&gt;17&lt;/ref-type&gt;&lt;contributors&gt;&lt;authors&gt;&lt;author&gt;Xiao, Ming&lt;/author&gt;&lt;author&gt;Hu, Cheng&lt;/author&gt;&lt;author&gt;Wu, Zhe&lt;/author&gt;&lt;/authors&gt;&lt;/contributors&gt;&lt;titles&gt;&lt;title&gt;Modeling and predictive control of nonlinear processes using transfer learning method&lt;/title&gt;&lt;secondary-title&gt;AIChE Journal&lt;/secondary-title&gt;&lt;/titles&gt;&lt;pages&gt;e18076&lt;/pages&gt;&lt;volume&gt;69&lt;/volume&gt;&lt;number&gt;7&lt;/number&gt;&lt;dates&gt;&lt;year&gt;2023&lt;/year&gt;&lt;/dates&gt;&lt;isbn&gt;0001-1541&lt;/isbn&gt;&lt;urls&gt;&lt;/urls&gt;&lt;/record&gt;&lt;/Cite&gt;&lt;/EndNote&gt;</w:instrText>
      </w:r>
      <w:r w:rsidR="008311AF">
        <w:rPr>
          <w:rFonts w:cs="Times New Roman"/>
          <w:lang w:eastAsia="zh-CN"/>
        </w:rPr>
        <w:fldChar w:fldCharType="separate"/>
      </w:r>
      <w:r w:rsidR="007A7320">
        <w:rPr>
          <w:rFonts w:cs="Times New Roman"/>
          <w:noProof/>
          <w:lang w:eastAsia="zh-CN"/>
        </w:rPr>
        <w:t>[103]</w:t>
      </w:r>
      <w:r w:rsidR="008311AF">
        <w:rPr>
          <w:rFonts w:cs="Times New Roman"/>
          <w:lang w:eastAsia="zh-CN"/>
        </w:rPr>
        <w:fldChar w:fldCharType="end"/>
      </w:r>
      <w:r w:rsidR="008311AF" w:rsidRPr="008311AF">
        <w:rPr>
          <w:rFonts w:cs="Times New Roman"/>
          <w:lang w:eastAsia="zh-CN"/>
        </w:rPr>
        <w:t>.</w:t>
      </w:r>
      <w:r w:rsidR="004B67BF">
        <w:rPr>
          <w:rFonts w:cs="Times New Roman" w:hint="eastAsia"/>
          <w:lang w:eastAsia="zh-CN"/>
        </w:rPr>
        <w:t xml:space="preserve"> </w:t>
      </w:r>
      <w:r w:rsidR="004B67BF" w:rsidRPr="004B67BF">
        <w:rPr>
          <w:rFonts w:cs="Times New Roman"/>
          <w:lang w:eastAsia="zh-CN"/>
        </w:rPr>
        <w:t>Bao et al. proposed a transfer learning framework to improve the MPC control performance by refining the model through online transfer learning using closed-loop data. The proposed method is verified by testing on an experimentally validated high-fidelity reactivity controlled compression ignition (RCCI) engine model</w:t>
      </w:r>
      <w:r w:rsidR="004B67BF">
        <w:rPr>
          <w:rFonts w:cs="Times New Roman" w:hint="eastAsia"/>
          <w:lang w:eastAsia="zh-CN"/>
        </w:rPr>
        <w:t xml:space="preserve"> </w:t>
      </w:r>
      <w:r w:rsidR="004B67BF">
        <w:rPr>
          <w:rFonts w:cs="Times New Roman"/>
          <w:lang w:eastAsia="zh-CN"/>
        </w:rPr>
        <w:fldChar w:fldCharType="begin"/>
      </w:r>
      <w:r w:rsidR="007A7320">
        <w:rPr>
          <w:rFonts w:cs="Times New Roman"/>
          <w:lang w:eastAsia="zh-CN"/>
        </w:rPr>
        <w:instrText xml:space="preserve"> ADDIN EN.CITE &lt;EndNote&gt;&lt;Cite&gt;&lt;Author&gt;Bao&lt;/Author&gt;&lt;Year&gt;2020&lt;/Year&gt;&lt;RecNum&gt;278&lt;/RecNum&gt;&lt;DisplayText&gt;[104]&lt;/DisplayText&gt;&lt;record&gt;&lt;rec-number&gt;278&lt;/rec-number&gt;&lt;foreign-keys&gt;&lt;key app="EN" db-id="a0tsvs0x1v0seneedssvfar3a5xrfexpz0ds" timestamp="1716480322"&gt;278&lt;/key&gt;&lt;/foreign-keys&gt;&lt;ref-type name="Conference Proceedings"&gt;10&lt;/ref-type&gt;&lt;contributors&gt;&lt;authors&gt;&lt;author&gt;Bao, Yajie&lt;/author&gt;&lt;author&gt;Mohammadpour Velni, Javad&lt;/author&gt;&lt;author&gt;Shahbakhti, Mahdi&lt;/author&gt;&lt;/authors&gt;&lt;/contributors&gt;&lt;titles&gt;&lt;title&gt;An online transfer learning approach for identification and predictive control design with application to RCCI engines&lt;/title&gt;&lt;secondary-title&gt;Dynamic systems and control conference&lt;/secondary-title&gt;&lt;/titles&gt;&lt;pages&gt;V001T21A003&lt;/pages&gt;&lt;volume&gt;84270&lt;/volume&gt;&lt;dates&gt;&lt;year&gt;2020&lt;/year&gt;&lt;/dates&gt;&lt;publisher&gt;American Society of Mechanical Engineers&lt;/publisher&gt;&lt;isbn&gt;0791884279&lt;/isbn&gt;&lt;urls&gt;&lt;/urls&gt;&lt;/record&gt;&lt;/Cite&gt;&lt;/EndNote&gt;</w:instrText>
      </w:r>
      <w:r w:rsidR="004B67BF">
        <w:rPr>
          <w:rFonts w:cs="Times New Roman"/>
          <w:lang w:eastAsia="zh-CN"/>
        </w:rPr>
        <w:fldChar w:fldCharType="separate"/>
      </w:r>
      <w:r w:rsidR="007A7320">
        <w:rPr>
          <w:rFonts w:cs="Times New Roman"/>
          <w:noProof/>
          <w:lang w:eastAsia="zh-CN"/>
        </w:rPr>
        <w:t>[104]</w:t>
      </w:r>
      <w:r w:rsidR="004B67BF">
        <w:rPr>
          <w:rFonts w:cs="Times New Roman"/>
          <w:lang w:eastAsia="zh-CN"/>
        </w:rPr>
        <w:fldChar w:fldCharType="end"/>
      </w:r>
      <w:r w:rsidR="004B67BF" w:rsidRPr="004B67BF">
        <w:rPr>
          <w:rFonts w:cs="Times New Roman"/>
          <w:lang w:eastAsia="zh-CN"/>
        </w:rPr>
        <w:t>.</w:t>
      </w:r>
    </w:p>
    <w:p w14:paraId="1AF99234" w14:textId="0D43EBF1" w:rsidR="001064D5" w:rsidRDefault="00375DDC" w:rsidP="001064D5">
      <w:pPr>
        <w:rPr>
          <w:rFonts w:cs="Times New Roman"/>
        </w:rPr>
      </w:pPr>
      <w:r>
        <w:rPr>
          <w:rFonts w:cs="Times New Roman"/>
        </w:rPr>
        <w:t xml:space="preserve">Returning </w:t>
      </w:r>
      <w:r w:rsidR="001064D5" w:rsidRPr="00463F99">
        <w:rPr>
          <w:rFonts w:cs="Times New Roman"/>
        </w:rPr>
        <w:t xml:space="preserve">to the thermal comfort modeling problem mentioned in this paper, there is also a limited amount of literature that </w:t>
      </w:r>
      <w:r w:rsidR="0074118C">
        <w:rPr>
          <w:rFonts w:cs="Times New Roman"/>
        </w:rPr>
        <w:t xml:space="preserve">discusses </w:t>
      </w:r>
      <w:r w:rsidR="001064D5" w:rsidRPr="00463F99">
        <w:rPr>
          <w:rFonts w:cs="Times New Roman"/>
        </w:rPr>
        <w:t xml:space="preserve">applying transfer learning in this </w:t>
      </w:r>
      <w:r w:rsidR="00ED7713">
        <w:rPr>
          <w:rFonts w:cs="Times New Roman"/>
        </w:rPr>
        <w:t>field</w:t>
      </w:r>
      <w:r w:rsidR="001064D5" w:rsidRPr="00463F99">
        <w:rPr>
          <w:rFonts w:cs="Times New Roman"/>
        </w:rPr>
        <w:t>.</w:t>
      </w:r>
      <w:r w:rsidR="001064D5">
        <w:rPr>
          <w:rFonts w:cs="Times New Roman"/>
        </w:rPr>
        <w:t xml:space="preserve"> </w:t>
      </w:r>
      <w:r w:rsidR="001064D5" w:rsidRPr="00463F99">
        <w:rPr>
          <w:rFonts w:cs="Times New Roman"/>
        </w:rPr>
        <w:t>Somu et al</w:t>
      </w:r>
      <w:r w:rsidR="004D21D9">
        <w:rPr>
          <w:rFonts w:cs="Times New Roman"/>
        </w:rPr>
        <w:t>.</w:t>
      </w:r>
      <w:r w:rsidR="001064D5" w:rsidRPr="00463F99">
        <w:rPr>
          <w:rFonts w:cs="Times New Roman"/>
        </w:rPr>
        <w:t xml:space="preserve"> </w:t>
      </w:r>
      <w:r w:rsidR="004D21D9">
        <w:rPr>
          <w:rFonts w:cs="Times New Roman"/>
        </w:rPr>
        <w:fldChar w:fldCharType="begin"/>
      </w:r>
      <w:r w:rsidR="007A7320">
        <w:rPr>
          <w:rFonts w:cs="Times New Roman"/>
        </w:rPr>
        <w:instrText xml:space="preserve"> ADDIN EN.CITE &lt;EndNote&gt;&lt;Cite&gt;&lt;Author&gt;Somu&lt;/Author&gt;&lt;Year&gt;2021&lt;/Year&gt;&lt;RecNum&gt;200&lt;/RecNum&gt;&lt;DisplayText&gt;[105]&lt;/DisplayText&gt;&lt;record&gt;&lt;rec-number&gt;200&lt;/rec-number&gt;&lt;foreign-keys&gt;&lt;key app="EN" db-id="a0tsvs0x1v0seneedssvfar3a5xrfexpz0ds" timestamp="1708079215"&gt;200&lt;/key&gt;&lt;/foreign-keys&gt;&lt;ref-type name="Journal Article"&gt;17&lt;/ref-type&gt;&lt;contributors&gt;&lt;authors&gt;&lt;author&gt;Somu, Nivethitha&lt;/author&gt;&lt;author&gt;Sriram, Anirudh&lt;/author&gt;&lt;author&gt;Kowli, Anupama&lt;/author&gt;&lt;author&gt;Ramamritham, Krithi&lt;/author&gt;&lt;/authors&gt;&lt;/contributors&gt;&lt;titles&gt;&lt;title&gt;A hybrid deep transfer learning strategy for thermal comfort prediction in buildings&lt;/title&gt;&lt;secondary-title&gt;Building and Environment&lt;/secondary-title&gt;&lt;/titles&gt;&lt;periodical&gt;&lt;full-title&gt;Building and Environment&lt;/full-title&gt;&lt;/periodical&gt;&lt;pages&gt;108133&lt;/pages&gt;&lt;volume&gt;204&lt;/volume&gt;&lt;dates&gt;&lt;year&gt;2021&lt;/year&gt;&lt;/dates&gt;&lt;isbn&gt;0360-1323&lt;/isbn&gt;&lt;urls&gt;&lt;/urls&gt;&lt;/record&gt;&lt;/Cite&gt;&lt;/EndNote&gt;</w:instrText>
      </w:r>
      <w:r w:rsidR="004D21D9">
        <w:rPr>
          <w:rFonts w:cs="Times New Roman"/>
        </w:rPr>
        <w:fldChar w:fldCharType="separate"/>
      </w:r>
      <w:r w:rsidR="007A7320">
        <w:rPr>
          <w:rFonts w:cs="Times New Roman"/>
          <w:noProof/>
        </w:rPr>
        <w:t>[105]</w:t>
      </w:r>
      <w:r w:rsidR="004D21D9">
        <w:rPr>
          <w:rFonts w:cs="Times New Roman"/>
        </w:rPr>
        <w:fldChar w:fldCharType="end"/>
      </w:r>
      <w:r w:rsidR="001064D5" w:rsidRPr="00463F99">
        <w:rPr>
          <w:rFonts w:cs="Times New Roman"/>
        </w:rPr>
        <w:t xml:space="preserve"> developed </w:t>
      </w:r>
      <w:r w:rsidR="001522F3">
        <w:rPr>
          <w:rFonts w:cs="Times New Roman" w:hint="eastAsia"/>
          <w:lang w:eastAsia="zh-CN"/>
        </w:rPr>
        <w:t xml:space="preserve">a </w:t>
      </w:r>
      <w:r w:rsidR="005F7D69">
        <w:rPr>
          <w:rFonts w:cs="Times New Roman"/>
        </w:rPr>
        <w:t>t</w:t>
      </w:r>
      <w:r w:rsidR="001064D5" w:rsidRPr="00463F99">
        <w:rPr>
          <w:rFonts w:cs="Times New Roman"/>
        </w:rPr>
        <w:t xml:space="preserve">ransfer </w:t>
      </w:r>
      <w:r w:rsidR="005F7D69">
        <w:rPr>
          <w:rFonts w:cs="Times New Roman"/>
        </w:rPr>
        <w:t>l</w:t>
      </w:r>
      <w:r w:rsidR="001064D5" w:rsidRPr="00463F99">
        <w:rPr>
          <w:rFonts w:cs="Times New Roman"/>
        </w:rPr>
        <w:t xml:space="preserve">earning based </w:t>
      </w:r>
      <w:r w:rsidR="005F7D69">
        <w:rPr>
          <w:rFonts w:cs="Times New Roman"/>
        </w:rPr>
        <w:t>c</w:t>
      </w:r>
      <w:r w:rsidR="001064D5" w:rsidRPr="00463F99">
        <w:rPr>
          <w:rFonts w:cs="Times New Roman"/>
        </w:rPr>
        <w:t xml:space="preserve">onvolutional </w:t>
      </w:r>
      <w:r w:rsidR="005F7D69">
        <w:rPr>
          <w:rFonts w:cs="Times New Roman"/>
        </w:rPr>
        <w:t>n</w:t>
      </w:r>
      <w:r w:rsidR="001064D5" w:rsidRPr="00463F99">
        <w:rPr>
          <w:rFonts w:cs="Times New Roman"/>
        </w:rPr>
        <w:t xml:space="preserve">eural </w:t>
      </w:r>
      <w:r w:rsidR="005F7D69">
        <w:rPr>
          <w:rFonts w:cs="Times New Roman"/>
        </w:rPr>
        <w:t>n</w:t>
      </w:r>
      <w:r w:rsidR="001064D5" w:rsidRPr="00463F99">
        <w:rPr>
          <w:rFonts w:cs="Times New Roman"/>
        </w:rPr>
        <w:t>etwork</w:t>
      </w:r>
      <w:r w:rsidR="00C818E9">
        <w:rPr>
          <w:rFonts w:cs="Times New Roman"/>
        </w:rPr>
        <w:t xml:space="preserve"> </w:t>
      </w:r>
      <w:r w:rsidR="001064D5" w:rsidRPr="00463F99">
        <w:rPr>
          <w:rFonts w:cs="Times New Roman"/>
        </w:rPr>
        <w:t>model to transfer knowledge from the source domain (same climate zone) to the target domain (different climate zone) where modeling data is scarce, thus solving the problem of insufficient data. The model was able to achieve</w:t>
      </w:r>
      <w:r w:rsidR="001522F3">
        <w:rPr>
          <w:rFonts w:cs="Times New Roman" w:hint="eastAsia"/>
          <w:lang w:eastAsia="zh-CN"/>
        </w:rPr>
        <w:t xml:space="preserve"> </w:t>
      </w:r>
      <w:r w:rsidR="00B8274E">
        <w:rPr>
          <w:rFonts w:cs="Times New Roman"/>
          <w:lang w:eastAsia="zh-CN"/>
        </w:rPr>
        <w:t>accuracy</w:t>
      </w:r>
      <w:r w:rsidR="001522F3" w:rsidRPr="00463F99">
        <w:rPr>
          <w:rFonts w:cs="Times New Roman"/>
        </w:rPr>
        <w:t xml:space="preserve"> </w:t>
      </w:r>
      <w:r w:rsidR="001064D5" w:rsidRPr="00463F99">
        <w:rPr>
          <w:rFonts w:cs="Times New Roman"/>
        </w:rPr>
        <w:t>greater than 55% with limited data on the target building.</w:t>
      </w:r>
      <w:r w:rsidR="001064D5" w:rsidRPr="00463F99">
        <w:t xml:space="preserve"> </w:t>
      </w:r>
      <w:r w:rsidR="001064D5" w:rsidRPr="00463F99">
        <w:rPr>
          <w:rFonts w:cs="Times New Roman"/>
        </w:rPr>
        <w:t>Park et al</w:t>
      </w:r>
      <w:r w:rsidR="004D21D9">
        <w:rPr>
          <w:rFonts w:cs="Times New Roman"/>
        </w:rPr>
        <w:t>.</w:t>
      </w:r>
      <w:r w:rsidR="001064D5" w:rsidRPr="00463F99">
        <w:rPr>
          <w:rFonts w:cs="Times New Roman"/>
        </w:rPr>
        <w:t xml:space="preserve"> </w:t>
      </w:r>
      <w:r w:rsidR="004D21D9">
        <w:rPr>
          <w:rFonts w:cs="Times New Roman"/>
        </w:rPr>
        <w:fldChar w:fldCharType="begin"/>
      </w:r>
      <w:r w:rsidR="007A7320">
        <w:rPr>
          <w:rFonts w:cs="Times New Roman"/>
        </w:rPr>
        <w:instrText xml:space="preserve"> ADDIN EN.CITE &lt;EndNote&gt;&lt;Cite&gt;&lt;Author&gt;Park&lt;/Author&gt;&lt;Year&gt;2022&lt;/Year&gt;&lt;RecNum&gt;201&lt;/RecNum&gt;&lt;DisplayText&gt;[106]&lt;/DisplayText&gt;&lt;record&gt;&lt;rec-number&gt;201&lt;/rec-number&gt;&lt;foreign-keys&gt;&lt;key app="EN" db-id="a0tsvs0x1v0seneedssvfar3a5xrfexpz0ds" timestamp="1708079247"&gt;201&lt;/key&gt;&lt;/foreign-keys&gt;&lt;ref-type name="Journal Article"&gt;17&lt;/ref-type&gt;&lt;contributors&gt;&lt;authors&gt;&lt;author&gt;Park, Hansaem&lt;/author&gt;&lt;author&gt;Park, Dong Yoon&lt;/author&gt;&lt;/authors&gt;&lt;/contributors&gt;&lt;titles&gt;&lt;title&gt;Prediction of individual thermal comfort based on ensemble transfer learning method using wearable and environmental sensors&lt;/title&gt;&lt;secondary-title&gt;Building and Environment&lt;/secondary-title&gt;&lt;/titles&gt;&lt;periodical&gt;&lt;full-title&gt;Building and Environment&lt;/full-title&gt;&lt;/periodical&gt;&lt;pages&gt;108492&lt;/pages&gt;&lt;volume&gt;207&lt;/volume&gt;&lt;dates&gt;&lt;year&gt;2022&lt;/year&gt;&lt;/dates&gt;&lt;isbn&gt;0360-1323&lt;/isbn&gt;&lt;urls&gt;&lt;/urls&gt;&lt;/record&gt;&lt;/Cite&gt;&lt;/EndNote&gt;</w:instrText>
      </w:r>
      <w:r w:rsidR="004D21D9">
        <w:rPr>
          <w:rFonts w:cs="Times New Roman"/>
        </w:rPr>
        <w:fldChar w:fldCharType="separate"/>
      </w:r>
      <w:r w:rsidR="007A7320">
        <w:rPr>
          <w:rFonts w:cs="Times New Roman"/>
          <w:noProof/>
        </w:rPr>
        <w:t>[106]</w:t>
      </w:r>
      <w:r w:rsidR="004D21D9">
        <w:rPr>
          <w:rFonts w:cs="Times New Roman"/>
        </w:rPr>
        <w:fldChar w:fldCharType="end"/>
      </w:r>
      <w:r w:rsidR="001064D5" w:rsidRPr="00463F99">
        <w:rPr>
          <w:rFonts w:cs="Times New Roman"/>
        </w:rPr>
        <w:t xml:space="preserve"> developed a robust individual thermal comfort model based on ensemble transfer learning. Even if the physiological and environmental data of the target object are insufficient, the model can predict individual thermal comfort by transfer learning and ensemble strategy.</w:t>
      </w:r>
      <w:r w:rsidR="00B5499B">
        <w:rPr>
          <w:rFonts w:cs="Times New Roman"/>
        </w:rPr>
        <w:t xml:space="preserve"> </w:t>
      </w:r>
      <w:r w:rsidR="001064D5" w:rsidRPr="00463F99">
        <w:rPr>
          <w:rFonts w:cs="Times New Roman"/>
        </w:rPr>
        <w:t>Li et al</w:t>
      </w:r>
      <w:r w:rsidR="004D21D9">
        <w:rPr>
          <w:rFonts w:cs="Times New Roman"/>
        </w:rPr>
        <w:t xml:space="preserve">. </w:t>
      </w:r>
      <w:r w:rsidR="004D21D9">
        <w:rPr>
          <w:rFonts w:cs="Times New Roman"/>
        </w:rPr>
        <w:fldChar w:fldCharType="begin"/>
      </w:r>
      <w:r w:rsidR="007A7320">
        <w:rPr>
          <w:rFonts w:cs="Times New Roman"/>
        </w:rPr>
        <w:instrText xml:space="preserve"> ADDIN EN.CITE &lt;EndNote&gt;&lt;Cite&gt;&lt;Author&gt;Li&lt;/Author&gt;&lt;Year&gt;2024&lt;/Year&gt;&lt;RecNum&gt;202&lt;/RecNum&gt;&lt;DisplayText&gt;[107]&lt;/DisplayText&gt;&lt;record&gt;&lt;rec-number&gt;202&lt;/rec-number&gt;&lt;foreign-keys&gt;&lt;key app="EN" db-id="a0tsvs0x1v0seneedssvfar3a5xrfexpz0ds" timestamp="1708079275"&gt;202&lt;/key&gt;&lt;/foreign-keys&gt;&lt;ref-type name="Journal Article"&gt;17&lt;/ref-type&gt;&lt;contributors&gt;&lt;authors&gt;&lt;author&gt;Li, Kangji&lt;/author&gt;&lt;author&gt;Liu, Yufei&lt;/author&gt;&lt;author&gt;Chen, Lei&lt;/author&gt;&lt;author&gt;Xue, Wenping&lt;/author&gt;&lt;/authors&gt;&lt;/contributors&gt;&lt;titles&gt;&lt;title&gt;Data efficient indoor thermal comfort prediction using instance based transfer learning method&lt;/title&gt;&lt;secondary-title&gt;Energy and Buildings&lt;/secondary-title&gt;&lt;/titles&gt;&lt;periodical&gt;&lt;full-title&gt;Energy and Buildings&lt;/full-title&gt;&lt;/periodical&gt;&lt;pages&gt;113920&lt;/pages&gt;&lt;dates&gt;&lt;year&gt;2024&lt;/year&gt;&lt;/dates&gt;&lt;isbn&gt;0378-7788&lt;/isbn&gt;&lt;urls&gt;&lt;/urls&gt;&lt;/record&gt;&lt;/Cite&gt;&lt;/EndNote&gt;</w:instrText>
      </w:r>
      <w:r w:rsidR="004D21D9">
        <w:rPr>
          <w:rFonts w:cs="Times New Roman"/>
        </w:rPr>
        <w:fldChar w:fldCharType="separate"/>
      </w:r>
      <w:r w:rsidR="007A7320">
        <w:rPr>
          <w:rFonts w:cs="Times New Roman"/>
          <w:noProof/>
        </w:rPr>
        <w:t>[107]</w:t>
      </w:r>
      <w:r w:rsidR="004D21D9">
        <w:rPr>
          <w:rFonts w:cs="Times New Roman"/>
        </w:rPr>
        <w:fldChar w:fldCharType="end"/>
      </w:r>
      <w:r w:rsidR="001064D5" w:rsidRPr="00463F99">
        <w:rPr>
          <w:rFonts w:cs="Times New Roman"/>
        </w:rPr>
        <w:t xml:space="preserve"> proposed an instance-based transfer learning model, which uses an automatic weighting mechanism to adjust the weights of the training data through similarity assessment and data selection in the source domain, and finally improves the model's thermal comfort </w:t>
      </w:r>
      <w:r w:rsidR="0079595F">
        <w:rPr>
          <w:rFonts w:cs="Times New Roman" w:hint="eastAsia"/>
          <w:lang w:eastAsia="zh-CN"/>
        </w:rPr>
        <w:t>p</w:t>
      </w:r>
      <w:r w:rsidR="001064D5" w:rsidRPr="00463F99">
        <w:rPr>
          <w:rFonts w:cs="Times New Roman"/>
        </w:rPr>
        <w:t>rediction</w:t>
      </w:r>
      <w:r w:rsidR="0079595F">
        <w:rPr>
          <w:rFonts w:cs="Times New Roman" w:hint="eastAsia"/>
          <w:lang w:eastAsia="zh-CN"/>
        </w:rPr>
        <w:t xml:space="preserve"> performance</w:t>
      </w:r>
      <w:r w:rsidR="001064D5">
        <w:rPr>
          <w:rFonts w:cs="Times New Roman" w:hint="eastAsia"/>
        </w:rPr>
        <w:t>.</w:t>
      </w:r>
      <w:r w:rsidR="001064D5">
        <w:rPr>
          <w:rFonts w:cs="Times New Roman"/>
        </w:rPr>
        <w:t xml:space="preserve"> </w:t>
      </w:r>
      <w:r w:rsidR="001064D5" w:rsidRPr="00463F99">
        <w:rPr>
          <w:rFonts w:cs="Times New Roman"/>
        </w:rPr>
        <w:t>Gao et al</w:t>
      </w:r>
      <w:r w:rsidR="004D21D9">
        <w:rPr>
          <w:rFonts w:cs="Times New Roman"/>
        </w:rPr>
        <w:t xml:space="preserve">. </w:t>
      </w:r>
      <w:r w:rsidR="004D21D9">
        <w:rPr>
          <w:rFonts w:cs="Times New Roman"/>
        </w:rPr>
        <w:fldChar w:fldCharType="begin"/>
      </w:r>
      <w:r w:rsidR="007A7320">
        <w:rPr>
          <w:rFonts w:cs="Times New Roman"/>
        </w:rPr>
        <w:instrText xml:space="preserve"> ADDIN EN.CITE &lt;EndNote&gt;&lt;Cite&gt;&lt;Author&gt;Gao&lt;/Author&gt;&lt;Year&gt;2021&lt;/Year&gt;&lt;RecNum&gt;203&lt;/RecNum&gt;&lt;DisplayText&gt;[108]&lt;/DisplayText&gt;&lt;record&gt;&lt;rec-number&gt;203&lt;/rec-number&gt;&lt;foreign-keys&gt;&lt;key app="EN" db-id="a0tsvs0x1v0seneedssvfar3a5xrfexpz0ds" timestamp="1708079307"&gt;203&lt;/key&gt;&lt;/foreign-keys&gt;&lt;ref-type name="Journal Article"&gt;17&lt;/ref-type&gt;&lt;contributors&gt;&lt;authors&gt;&lt;author&gt;Gao, Nan&lt;/author&gt;&lt;author&gt;Shao, Wei&lt;/author&gt;&lt;author&gt;Rahaman, Mohammad Saiedur&lt;/author&gt;&lt;author&gt;Zhai, Jun&lt;/author&gt;&lt;author&gt;David, Klaus&lt;/author&gt;&lt;author&gt;Salim, Flora D&lt;/author&gt;&lt;/authors&gt;&lt;/contributors&gt;&lt;titles&gt;&lt;title&gt;Transfer learning for thermal comfort prediction in multiple cities&lt;/title&gt;&lt;secondary-title&gt;Building and Environment&lt;/secondary-title&gt;&lt;/titles&gt;&lt;periodical&gt;&lt;full-title&gt;Building and Environment&lt;/full-title&gt;&lt;/periodical&gt;&lt;pages&gt;107725&lt;/pages&gt;&lt;volume&gt;195&lt;/volume&gt;&lt;dates&gt;&lt;year&gt;2021&lt;/year&gt;&lt;/dates&gt;&lt;isbn&gt;0360-1323&lt;/isbn&gt;&lt;urls&gt;&lt;/urls&gt;&lt;/record&gt;&lt;/Cite&gt;&lt;/EndNote&gt;</w:instrText>
      </w:r>
      <w:r w:rsidR="004D21D9">
        <w:rPr>
          <w:rFonts w:cs="Times New Roman"/>
        </w:rPr>
        <w:fldChar w:fldCharType="separate"/>
      </w:r>
      <w:r w:rsidR="007A7320">
        <w:rPr>
          <w:rFonts w:cs="Times New Roman"/>
          <w:noProof/>
        </w:rPr>
        <w:t>[108]</w:t>
      </w:r>
      <w:r w:rsidR="004D21D9">
        <w:rPr>
          <w:rFonts w:cs="Times New Roman"/>
        </w:rPr>
        <w:fldChar w:fldCharType="end"/>
      </w:r>
      <w:r w:rsidR="001064D5" w:rsidRPr="00463F99">
        <w:rPr>
          <w:rFonts w:cs="Times New Roman"/>
        </w:rPr>
        <w:t xml:space="preserve"> utilized sensor data from multiple cities in the same climate zone to learn thermal comfort patterns by introducing a transfer learning based multilayer perceptron model </w:t>
      </w:r>
      <w:r w:rsidR="004819F9">
        <w:rPr>
          <w:rFonts w:cs="Times New Roman" w:hint="eastAsia"/>
          <w:lang w:eastAsia="zh-CN"/>
        </w:rPr>
        <w:t>for</w:t>
      </w:r>
      <w:r w:rsidR="001064D5" w:rsidRPr="00463F99">
        <w:rPr>
          <w:rFonts w:cs="Times New Roman"/>
        </w:rPr>
        <w:t xml:space="preserve"> accurately predict</w:t>
      </w:r>
      <w:r w:rsidR="004819F9">
        <w:rPr>
          <w:rFonts w:cs="Times New Roman" w:hint="eastAsia"/>
          <w:lang w:eastAsia="zh-CN"/>
        </w:rPr>
        <w:t>ing</w:t>
      </w:r>
      <w:r w:rsidR="001064D5" w:rsidRPr="00463F99">
        <w:rPr>
          <w:rFonts w:cs="Times New Roman"/>
        </w:rPr>
        <w:t xml:space="preserve"> thermal comfort in the same climate zone.</w:t>
      </w:r>
      <w:r w:rsidR="001064D5">
        <w:rPr>
          <w:rFonts w:cs="Times New Roman"/>
        </w:rPr>
        <w:t xml:space="preserve"> </w:t>
      </w:r>
      <w:r w:rsidR="001064D5" w:rsidRPr="00463F99">
        <w:rPr>
          <w:rFonts w:cs="Times New Roman"/>
        </w:rPr>
        <w:t>Zhang et al</w:t>
      </w:r>
      <w:r w:rsidR="005F7D69">
        <w:rPr>
          <w:rFonts w:cs="Times New Roman"/>
        </w:rPr>
        <w:t>.</w:t>
      </w:r>
      <w:r w:rsidR="001064D5" w:rsidRPr="00463F99">
        <w:rPr>
          <w:rFonts w:cs="Times New Roman"/>
        </w:rPr>
        <w:t xml:space="preserve"> </w:t>
      </w:r>
      <w:r w:rsidR="004D21D9">
        <w:rPr>
          <w:rFonts w:cs="Times New Roman"/>
        </w:rPr>
        <w:fldChar w:fldCharType="begin"/>
      </w:r>
      <w:r w:rsidR="007A7320">
        <w:rPr>
          <w:rFonts w:cs="Times New Roman"/>
        </w:rPr>
        <w:instrText xml:space="preserve"> ADDIN EN.CITE &lt;EndNote&gt;&lt;Cite&gt;&lt;Author&gt;Zhang&lt;/Author&gt;&lt;Year&gt;2023&lt;/Year&gt;&lt;RecNum&gt;204&lt;/RecNum&gt;&lt;DisplayText&gt;[109]&lt;/DisplayText&gt;&lt;record&gt;&lt;rec-number&gt;204&lt;/rec-number&gt;&lt;foreign-keys&gt;&lt;key app="EN" db-id="a0tsvs0x1v0seneedssvfar3a5xrfexpz0ds" timestamp="1708079331"&gt;204&lt;/key&gt;&lt;/foreign-keys&gt;&lt;ref-type name="Journal Article"&gt;17&lt;/ref-type&gt;&lt;contributors&gt;&lt;authors&gt;&lt;author&gt;Zhang, Xin&lt;/author&gt;&lt;author&gt;Li, Peng&lt;/author&gt;&lt;/authors&gt;&lt;/contributors&gt;&lt;titles&gt;&lt;title&gt;Transfer Learning in the Transformer Model for Thermal Comfort Prediction: A Case of Limited Data&lt;/title&gt;&lt;secondary-title&gt;Energies&lt;/secondary-title&gt;&lt;/titles&gt;&lt;periodical&gt;&lt;full-title&gt;Energies&lt;/full-title&gt;&lt;/periodical&gt;&lt;pages&gt;7137&lt;/pages&gt;&lt;volume&gt;16&lt;/volume&gt;&lt;number&gt;20&lt;/number&gt;&lt;dates&gt;&lt;year&gt;2023&lt;/year&gt;&lt;/dates&gt;&lt;isbn&gt;1996-1073&lt;/isbn&gt;&lt;urls&gt;&lt;/urls&gt;&lt;/record&gt;&lt;/Cite&gt;&lt;/EndNote&gt;</w:instrText>
      </w:r>
      <w:r w:rsidR="004D21D9">
        <w:rPr>
          <w:rFonts w:cs="Times New Roman"/>
        </w:rPr>
        <w:fldChar w:fldCharType="separate"/>
      </w:r>
      <w:r w:rsidR="007A7320">
        <w:rPr>
          <w:rFonts w:cs="Times New Roman"/>
          <w:noProof/>
        </w:rPr>
        <w:t>[109]</w:t>
      </w:r>
      <w:r w:rsidR="004D21D9">
        <w:rPr>
          <w:rFonts w:cs="Times New Roman"/>
        </w:rPr>
        <w:fldChar w:fldCharType="end"/>
      </w:r>
      <w:r w:rsidR="001064D5" w:rsidRPr="00463F99">
        <w:rPr>
          <w:rFonts w:cs="Times New Roman"/>
        </w:rPr>
        <w:t xml:space="preserve"> proposed an inter-building migration learning framework </w:t>
      </w:r>
      <w:r w:rsidR="004819F9">
        <w:rPr>
          <w:rFonts w:cs="Times New Roman" w:hint="eastAsia"/>
          <w:lang w:eastAsia="zh-CN"/>
        </w:rPr>
        <w:t>f</w:t>
      </w:r>
      <w:r w:rsidR="001064D5" w:rsidRPr="00463F99">
        <w:rPr>
          <w:rFonts w:cs="Times New Roman"/>
        </w:rPr>
        <w:t>o</w:t>
      </w:r>
      <w:r w:rsidR="004819F9">
        <w:rPr>
          <w:rFonts w:cs="Times New Roman" w:hint="eastAsia"/>
          <w:lang w:eastAsia="zh-CN"/>
        </w:rPr>
        <w:t>r</w:t>
      </w:r>
      <w:r w:rsidR="001064D5" w:rsidRPr="00463F99">
        <w:rPr>
          <w:rFonts w:cs="Times New Roman"/>
        </w:rPr>
        <w:t xml:space="preserve"> </w:t>
      </w:r>
      <w:r w:rsidR="004819F9">
        <w:rPr>
          <w:rFonts w:cs="Times New Roman" w:hint="eastAsia"/>
          <w:lang w:eastAsia="zh-CN"/>
        </w:rPr>
        <w:t>developing</w:t>
      </w:r>
      <w:r w:rsidR="001064D5" w:rsidRPr="00463F99">
        <w:rPr>
          <w:rFonts w:cs="Times New Roman"/>
        </w:rPr>
        <w:t xml:space="preserve"> deep learning models applicable to indoor building environments with limited data. Thus, it solves the problem of insufficient data</w:t>
      </w:r>
      <w:r w:rsidR="00B8274E">
        <w:rPr>
          <w:rFonts w:cs="Times New Roman" w:hint="eastAsia"/>
          <w:lang w:eastAsia="zh-CN"/>
        </w:rPr>
        <w:t xml:space="preserve"> </w:t>
      </w:r>
      <w:r w:rsidR="001064D5" w:rsidRPr="00463F99">
        <w:rPr>
          <w:rFonts w:cs="Times New Roman"/>
        </w:rPr>
        <w:t xml:space="preserve">and improves the predictive performance of the model. The accuracy and F1 scores of this method outperform other existing methods in three </w:t>
      </w:r>
      <w:r w:rsidR="004819F9">
        <w:rPr>
          <w:rFonts w:cs="Times New Roman" w:hint="eastAsia"/>
          <w:lang w:eastAsia="zh-CN"/>
        </w:rPr>
        <w:t xml:space="preserve">selected </w:t>
      </w:r>
      <w:r w:rsidR="001064D5" w:rsidRPr="00463F99">
        <w:rPr>
          <w:rFonts w:cs="Times New Roman"/>
        </w:rPr>
        <w:t>datasets.</w:t>
      </w:r>
    </w:p>
    <w:p w14:paraId="2D3081DD" w14:textId="0B6DADC2" w:rsidR="00DB7906" w:rsidRPr="001064D5" w:rsidRDefault="00C84298" w:rsidP="001064D5">
      <w:pPr>
        <w:rPr>
          <w:rFonts w:cs="Times New Roman"/>
        </w:rPr>
      </w:pPr>
      <w:r w:rsidRPr="00C84298">
        <w:rPr>
          <w:rFonts w:cs="Times New Roman"/>
        </w:rPr>
        <w:t xml:space="preserve">In summary, transfer learning is currently being used in multiple industrial scenarios. A few studies have also explored the use of transfer learning in MPC. There have been some studies demonstrating the feasibility of transfer learning for thermal comfort modeling. Due to the over-idealization of the data collection, e.g., using the RP884 dataset, or a dataset under a specially designed experiment, most of these studies use the data with high collection cost, such as the occupants' skin temperatures, heart rates, or indoor air speed, etc. However, these measurements are often not available for a general building. Therefore, there </w:t>
      </w:r>
      <w:r w:rsidRPr="00C84298">
        <w:rPr>
          <w:rFonts w:cs="Times New Roman"/>
        </w:rPr>
        <w:lastRenderedPageBreak/>
        <w:t xml:space="preserve">is a lack of using transfer learning for thermal comfort modeling of groups of </w:t>
      </w:r>
      <w:r w:rsidR="001D26BA" w:rsidRPr="00C84298">
        <w:rPr>
          <w:rFonts w:cs="Times New Roman"/>
        </w:rPr>
        <w:t>occupants</w:t>
      </w:r>
      <w:r w:rsidRPr="00C84298">
        <w:rPr>
          <w:rFonts w:cs="Times New Roman"/>
        </w:rPr>
        <w:t xml:space="preserve"> and no studies have further explored its impact of transfer learning on MPC-based OCC.</w:t>
      </w:r>
    </w:p>
    <w:p w14:paraId="0FF6FB9F" w14:textId="5B473DA0" w:rsidR="00BC32F3" w:rsidRDefault="00BC32F3" w:rsidP="00BC32F3">
      <w:pPr>
        <w:pStyle w:val="Heading3"/>
      </w:pPr>
      <w:r>
        <w:t>Summary of Literature Review</w:t>
      </w:r>
    </w:p>
    <w:p w14:paraId="5B0CC2FC" w14:textId="31E0C422" w:rsidR="00D665C8" w:rsidRDefault="00184429" w:rsidP="00184429">
      <w:pPr>
        <w:rPr>
          <w:lang w:eastAsia="zh-CN"/>
        </w:rPr>
      </w:pPr>
      <w:r w:rsidRPr="008D69E4">
        <w:rPr>
          <w:lang w:eastAsia="zh-CN"/>
        </w:rPr>
        <w:t>The sections</w:t>
      </w:r>
      <w:r w:rsidR="008D69E4">
        <w:rPr>
          <w:rFonts w:hint="eastAsia"/>
          <w:lang w:eastAsia="zh-CN"/>
        </w:rPr>
        <w:t xml:space="preserve"> above</w:t>
      </w:r>
      <w:r w:rsidRPr="008D69E4">
        <w:rPr>
          <w:lang w:eastAsia="zh-CN"/>
        </w:rPr>
        <w:t xml:space="preserve"> review the relevant literature to identify existing research gaps and research directions for MPC-based OCC methods. First, the literature on </w:t>
      </w:r>
      <w:r w:rsidR="00EF7A46">
        <w:rPr>
          <w:lang w:eastAsia="zh-CN"/>
        </w:rPr>
        <w:t xml:space="preserve">overall </w:t>
      </w:r>
      <w:r w:rsidRPr="008D69E4">
        <w:rPr>
          <w:lang w:eastAsia="zh-CN"/>
        </w:rPr>
        <w:t xml:space="preserve">OCC </w:t>
      </w:r>
      <w:r w:rsidR="00EC7E38">
        <w:rPr>
          <w:lang w:eastAsia="zh-CN"/>
        </w:rPr>
        <w:t xml:space="preserve">framework and strategies </w:t>
      </w:r>
      <w:r w:rsidRPr="008D69E4">
        <w:rPr>
          <w:lang w:eastAsia="zh-CN"/>
        </w:rPr>
        <w:t xml:space="preserve">is reviewed. Following this, a review about the prediction models to be used in OCC is </w:t>
      </w:r>
      <w:r w:rsidR="002C546E">
        <w:rPr>
          <w:lang w:eastAsia="zh-CN"/>
        </w:rPr>
        <w:t>performed</w:t>
      </w:r>
      <w:r w:rsidRPr="008D69E4">
        <w:rPr>
          <w:lang w:eastAsia="zh-CN"/>
        </w:rPr>
        <w:t xml:space="preserve">. And a review </w:t>
      </w:r>
      <w:r w:rsidR="00EF7A46">
        <w:rPr>
          <w:lang w:eastAsia="zh-CN"/>
        </w:rPr>
        <w:t>of</w:t>
      </w:r>
      <w:r w:rsidRPr="008D69E4">
        <w:rPr>
          <w:lang w:eastAsia="zh-CN"/>
        </w:rPr>
        <w:t xml:space="preserve"> group decision problem is </w:t>
      </w:r>
      <w:r w:rsidR="001879A6">
        <w:rPr>
          <w:rFonts w:hint="eastAsia"/>
          <w:lang w:eastAsia="zh-CN"/>
        </w:rPr>
        <w:t>presented</w:t>
      </w:r>
      <w:r w:rsidRPr="008D69E4">
        <w:rPr>
          <w:lang w:eastAsia="zh-CN"/>
        </w:rPr>
        <w:t xml:space="preserve"> </w:t>
      </w:r>
      <w:r w:rsidR="00EF7A46" w:rsidRPr="008D69E4">
        <w:rPr>
          <w:lang w:eastAsia="zh-CN"/>
        </w:rPr>
        <w:t>regarding</w:t>
      </w:r>
      <w:r w:rsidR="00EF7A46">
        <w:rPr>
          <w:lang w:eastAsia="zh-CN"/>
        </w:rPr>
        <w:t xml:space="preserve"> how to determine</w:t>
      </w:r>
      <w:r w:rsidRPr="008D69E4">
        <w:rPr>
          <w:lang w:eastAsia="zh-CN"/>
        </w:rPr>
        <w:t xml:space="preserve"> group thermal comfort. Finally, there is a review of the literature regarding the use of transfer learning to solve the insufficient data problem</w:t>
      </w:r>
      <w:r w:rsidR="002C546E">
        <w:rPr>
          <w:lang w:eastAsia="zh-CN"/>
        </w:rPr>
        <w:t xml:space="preserve"> often encountered in OCC applications</w:t>
      </w:r>
      <w:r w:rsidRPr="008D69E4">
        <w:rPr>
          <w:lang w:eastAsia="zh-CN"/>
        </w:rPr>
        <w:t>.</w:t>
      </w:r>
      <w:r>
        <w:rPr>
          <w:lang w:eastAsia="zh-CN"/>
        </w:rPr>
        <w:t xml:space="preserve"> </w:t>
      </w:r>
      <w:r w:rsidRPr="00184429">
        <w:rPr>
          <w:lang w:eastAsia="zh-CN"/>
        </w:rPr>
        <w:t xml:space="preserve">Based on the </w:t>
      </w:r>
      <w:r w:rsidR="00B57B99">
        <w:rPr>
          <w:lang w:eastAsia="zh-CN"/>
        </w:rPr>
        <w:t xml:space="preserve">above </w:t>
      </w:r>
      <w:r w:rsidRPr="00184429">
        <w:rPr>
          <w:lang w:eastAsia="zh-CN"/>
        </w:rPr>
        <w:t xml:space="preserve">literature review, the </w:t>
      </w:r>
      <w:r w:rsidR="00B57B99">
        <w:rPr>
          <w:lang w:eastAsia="zh-CN"/>
        </w:rPr>
        <w:t xml:space="preserve">following </w:t>
      </w:r>
      <w:r w:rsidRPr="00184429">
        <w:rPr>
          <w:lang w:eastAsia="zh-CN"/>
        </w:rPr>
        <w:t xml:space="preserve">research gaps </w:t>
      </w:r>
      <w:r w:rsidR="005C4DDE">
        <w:rPr>
          <w:lang w:eastAsia="zh-CN"/>
        </w:rPr>
        <w:t xml:space="preserve">are </w:t>
      </w:r>
      <w:r w:rsidRPr="00184429">
        <w:rPr>
          <w:lang w:eastAsia="zh-CN"/>
        </w:rPr>
        <w:t>identified:</w:t>
      </w:r>
    </w:p>
    <w:p w14:paraId="75C8BD75" w14:textId="40DD7C2A" w:rsidR="00FA787C" w:rsidRDefault="00572544" w:rsidP="006F6381">
      <w:pPr>
        <w:pStyle w:val="ListParagraph"/>
        <w:numPr>
          <w:ilvl w:val="0"/>
          <w:numId w:val="13"/>
        </w:numPr>
      </w:pPr>
      <w:r>
        <w:rPr>
          <w:rFonts w:hint="eastAsia"/>
        </w:rPr>
        <w:t xml:space="preserve">A publicly available </w:t>
      </w:r>
      <w:r w:rsidR="00993083">
        <w:rPr>
          <w:rFonts w:hint="eastAsia"/>
        </w:rPr>
        <w:t>testbed for</w:t>
      </w:r>
      <w:r w:rsidR="0018743B" w:rsidRPr="0018743B">
        <w:t xml:space="preserve"> OCC strateg</w:t>
      </w:r>
      <w:r w:rsidR="00993083">
        <w:rPr>
          <w:rFonts w:hint="eastAsia"/>
        </w:rPr>
        <w:t>y development</w:t>
      </w:r>
      <w:r w:rsidR="0018743B" w:rsidRPr="0018743B">
        <w:t xml:space="preserve"> is lacking.</w:t>
      </w:r>
      <w:r w:rsidR="0018743B">
        <w:rPr>
          <w:rFonts w:hint="eastAsia"/>
        </w:rPr>
        <w:t xml:space="preserve"> </w:t>
      </w:r>
      <w:r w:rsidR="00265BE3">
        <w:t>Only</w:t>
      </w:r>
      <w:r w:rsidR="00FA787C" w:rsidRPr="00FA787C">
        <w:t xml:space="preserve"> a few studies have </w:t>
      </w:r>
      <w:r w:rsidR="00450C1F">
        <w:t xml:space="preserve">reported </w:t>
      </w:r>
      <w:r w:rsidR="00450C1F" w:rsidRPr="00FA787C">
        <w:t>the</w:t>
      </w:r>
      <w:r w:rsidR="00FD46A9">
        <w:t xml:space="preserve"> application of OCC strategies in </w:t>
      </w:r>
      <w:r w:rsidR="00FA787C" w:rsidRPr="00FA787C">
        <w:t xml:space="preserve">real buildings. On one hand, </w:t>
      </w:r>
      <w:r w:rsidR="00DA55A6">
        <w:t xml:space="preserve">this is </w:t>
      </w:r>
      <w:r w:rsidR="00E27D74">
        <w:t>because</w:t>
      </w:r>
      <w:r w:rsidR="00DA55A6" w:rsidRPr="00FA787C">
        <w:t xml:space="preserve"> </w:t>
      </w:r>
      <w:r w:rsidR="00FA787C" w:rsidRPr="00FA787C">
        <w:t>the implementation of OCC in existing buildings is complex</w:t>
      </w:r>
      <w:r w:rsidR="00175969">
        <w:rPr>
          <w:rFonts w:hint="eastAsia"/>
        </w:rPr>
        <w:t>, which</w:t>
      </w:r>
      <w:r w:rsidR="00FA787C" w:rsidRPr="00FA787C">
        <w:t xml:space="preserve"> contains a series of</w:t>
      </w:r>
      <w:r w:rsidR="005F7D69">
        <w:t xml:space="preserve"> processes such as</w:t>
      </w:r>
      <w:r w:rsidR="00FA787C" w:rsidRPr="00FA787C">
        <w:t xml:space="preserve"> data </w:t>
      </w:r>
      <w:r w:rsidR="005F7D69">
        <w:t>collection</w:t>
      </w:r>
      <w:r w:rsidR="00FA787C" w:rsidRPr="00FA787C">
        <w:t>, model development, and control tuning. On the other hand, it is due to the lack of a comprehensive</w:t>
      </w:r>
      <w:r w:rsidR="001C152C">
        <w:rPr>
          <w:rFonts w:hint="eastAsia"/>
        </w:rPr>
        <w:t xml:space="preserve"> and</w:t>
      </w:r>
      <w:r w:rsidR="00FA787C" w:rsidRPr="00FA787C">
        <w:t xml:space="preserve"> </w:t>
      </w:r>
      <w:r w:rsidR="005F7D69">
        <w:t>representative</w:t>
      </w:r>
      <w:r w:rsidR="005F7D69" w:rsidRPr="00FA787C">
        <w:t xml:space="preserve"> </w:t>
      </w:r>
      <w:r w:rsidR="00FA787C" w:rsidRPr="00FA787C">
        <w:t xml:space="preserve">real-world testbed to support </w:t>
      </w:r>
      <w:r w:rsidR="00450C1F">
        <w:rPr>
          <w:rFonts w:hint="eastAsia"/>
        </w:rPr>
        <w:t>the</w:t>
      </w:r>
      <w:r w:rsidR="00FA787C" w:rsidRPr="00FA787C">
        <w:t xml:space="preserve"> development and validation </w:t>
      </w:r>
      <w:r w:rsidR="0084502A">
        <w:t>of OCC</w:t>
      </w:r>
      <w:r w:rsidR="00FA787C" w:rsidRPr="00FA787C">
        <w:t>.</w:t>
      </w:r>
    </w:p>
    <w:p w14:paraId="7E59844E" w14:textId="538A8A65" w:rsidR="00FA787C" w:rsidRDefault="000E1C81" w:rsidP="006F6381">
      <w:pPr>
        <w:pStyle w:val="ListParagraph"/>
        <w:numPr>
          <w:ilvl w:val="0"/>
          <w:numId w:val="13"/>
        </w:numPr>
      </w:pPr>
      <w:r w:rsidRPr="000E1C81">
        <w:t xml:space="preserve">Research </w:t>
      </w:r>
      <w:r>
        <w:rPr>
          <w:rFonts w:hint="eastAsia"/>
        </w:rPr>
        <w:t xml:space="preserve">about </w:t>
      </w:r>
      <w:r w:rsidRPr="000E1C81">
        <w:t>addressing comfort conflict is lacking.</w:t>
      </w:r>
      <w:r>
        <w:rPr>
          <w:rFonts w:hint="eastAsia"/>
        </w:rPr>
        <w:t xml:space="preserve"> </w:t>
      </w:r>
      <w:r w:rsidR="00FA787C" w:rsidRPr="00FA787C">
        <w:t xml:space="preserve">With the development of personal comfort models, the issue of conflicting comfort levels between different people in the same area has received </w:t>
      </w:r>
      <w:r w:rsidR="00E2189B">
        <w:rPr>
          <w:rFonts w:hint="eastAsia"/>
        </w:rPr>
        <w:t>increasing</w:t>
      </w:r>
      <w:r w:rsidR="00FA787C" w:rsidRPr="00FA787C">
        <w:t xml:space="preserve"> attention. Due to individual differences, it is difficult to ensure that everyone in the same space is comfortable. Comfort level conflicts can lead to confusion for the controller</w:t>
      </w:r>
      <w:r w:rsidR="00E2189B">
        <w:rPr>
          <w:rFonts w:hint="eastAsia"/>
        </w:rPr>
        <w:t>s</w:t>
      </w:r>
      <w:r w:rsidR="00FA787C" w:rsidRPr="00FA787C">
        <w:t xml:space="preserve"> with no way to make the most favorable control. This issue is especially critical in MPC and can directly affect </w:t>
      </w:r>
      <w:r w:rsidR="00E43247">
        <w:t>control</w:t>
      </w:r>
      <w:r w:rsidR="001066D0" w:rsidRPr="00FA787C">
        <w:t xml:space="preserve"> </w:t>
      </w:r>
      <w:r w:rsidR="00FA787C" w:rsidRPr="00FA787C">
        <w:t>performance.</w:t>
      </w:r>
    </w:p>
    <w:p w14:paraId="60A84049" w14:textId="1531C2C5" w:rsidR="000D6201" w:rsidRDefault="00187448" w:rsidP="006F6381">
      <w:pPr>
        <w:pStyle w:val="ListParagraph"/>
        <w:numPr>
          <w:ilvl w:val="0"/>
          <w:numId w:val="13"/>
        </w:numPr>
      </w:pPr>
      <w:r w:rsidRPr="00187448">
        <w:t xml:space="preserve">There is a lack of research </w:t>
      </w:r>
      <w:r w:rsidR="00203E1D" w:rsidRPr="00203E1D">
        <w:t>addressing the poor scalability of occupant comfort models</w:t>
      </w:r>
      <w:r w:rsidRPr="00187448">
        <w:t>.</w:t>
      </w:r>
      <w:r>
        <w:rPr>
          <w:rFonts w:hint="eastAsia"/>
        </w:rPr>
        <w:t xml:space="preserve"> </w:t>
      </w:r>
      <w:r w:rsidR="00C02F36" w:rsidRPr="00C02F36">
        <w:t>The complex and time-consuming collection of occupant data resulted in insufficient data to train the relevant occupant comfort model</w:t>
      </w:r>
      <w:r w:rsidR="00FF7124">
        <w:rPr>
          <w:rFonts w:hint="eastAsia"/>
        </w:rPr>
        <w:t>,</w:t>
      </w:r>
      <w:r w:rsidR="00FF7124" w:rsidRPr="00FF7124">
        <w:t xml:space="preserve"> which leads consequently to poor scalability of the models</w:t>
      </w:r>
      <w:r w:rsidR="00C02F36" w:rsidRPr="00C02F36">
        <w:t>.</w:t>
      </w:r>
      <w:r w:rsidR="00C02F36">
        <w:rPr>
          <w:rFonts w:hint="eastAsia"/>
        </w:rPr>
        <w:t xml:space="preserve"> </w:t>
      </w:r>
      <w:r w:rsidR="000D6201" w:rsidRPr="000D6201">
        <w:t>The use of transfer learning to solve the</w:t>
      </w:r>
      <w:r w:rsidR="00C02F36">
        <w:rPr>
          <w:rFonts w:hint="eastAsia"/>
        </w:rPr>
        <w:t xml:space="preserve"> </w:t>
      </w:r>
      <w:r w:rsidR="008C08F2" w:rsidRPr="00FF7124">
        <w:t>poor scalability</w:t>
      </w:r>
      <w:r w:rsidR="000D6201" w:rsidRPr="000D6201">
        <w:t xml:space="preserve"> problem has been validated in several domains. However, there are no studies applying </w:t>
      </w:r>
      <w:r w:rsidR="005F7D69">
        <w:t>transfer</w:t>
      </w:r>
      <w:r w:rsidR="000D6201" w:rsidRPr="000D6201">
        <w:t xml:space="preserve"> learning to </w:t>
      </w:r>
      <w:r w:rsidR="005F7D69">
        <w:t>group</w:t>
      </w:r>
      <w:r w:rsidR="000D6201" w:rsidRPr="000D6201">
        <w:t xml:space="preserve"> thermal comfort </w:t>
      </w:r>
      <w:r w:rsidR="00395FEE">
        <w:t>modeling</w:t>
      </w:r>
      <w:r w:rsidR="000D6201" w:rsidRPr="000D6201">
        <w:t>. Furthermore, the different scenarios that will be encountered by applying transfer learning to group thermal comfort models are even less explored.</w:t>
      </w:r>
    </w:p>
    <w:p w14:paraId="76259D1F" w14:textId="5A3FE741" w:rsidR="00E063E6" w:rsidRDefault="000804CF" w:rsidP="006F6381">
      <w:pPr>
        <w:pStyle w:val="ListParagraph"/>
        <w:numPr>
          <w:ilvl w:val="0"/>
          <w:numId w:val="13"/>
        </w:numPr>
      </w:pPr>
      <w:r w:rsidRPr="000804CF">
        <w:t>MPC-based OCC strategies addressing group comfort conflicts are lacking.</w:t>
      </w:r>
      <w:r>
        <w:rPr>
          <w:rFonts w:hint="eastAsia"/>
        </w:rPr>
        <w:t xml:space="preserve"> </w:t>
      </w:r>
      <w:r w:rsidR="001928DF" w:rsidRPr="001928DF">
        <w:t xml:space="preserve">Combining the </w:t>
      </w:r>
      <w:r w:rsidR="00403578" w:rsidRPr="001928DF">
        <w:t>research</w:t>
      </w:r>
      <w:r w:rsidR="001928DF" w:rsidRPr="001928DF">
        <w:t xml:space="preserve"> gaps mentioned above, MPC</w:t>
      </w:r>
      <w:r w:rsidR="0030619D">
        <w:t xml:space="preserve">-based </w:t>
      </w:r>
      <w:r w:rsidR="001928DF" w:rsidRPr="001928DF">
        <w:t>OCC strategies to reduce the group comfort conflict have not been investigated. In addition, the impact of transfer learning on this MPC</w:t>
      </w:r>
      <w:r w:rsidR="00221821">
        <w:rPr>
          <w:rFonts w:hint="eastAsia"/>
        </w:rPr>
        <w:t>-based</w:t>
      </w:r>
      <w:r w:rsidR="001928DF" w:rsidRPr="001928DF">
        <w:t xml:space="preserve"> OCC has not been studied.</w:t>
      </w:r>
      <w:r w:rsidR="001928DF">
        <w:rPr>
          <w:rFonts w:hint="eastAsia"/>
        </w:rPr>
        <w:t xml:space="preserve"> </w:t>
      </w:r>
    </w:p>
    <w:p w14:paraId="2EDDB419" w14:textId="46CF5AE5" w:rsidR="00515952" w:rsidRDefault="00191089" w:rsidP="00017D16">
      <w:pPr>
        <w:pStyle w:val="Heading2"/>
        <w:jc w:val="left"/>
      </w:pPr>
      <w:bookmarkStart w:id="16" w:name="_Toc198081969"/>
      <w:r>
        <w:lastRenderedPageBreak/>
        <w:t>Overview of Study</w:t>
      </w:r>
      <w:bookmarkEnd w:id="16"/>
      <w:r w:rsidR="00DB6E04" w:rsidRPr="00DB6E04">
        <w:rPr>
          <w:noProof/>
        </w:rPr>
        <w:t xml:space="preserve"> </w:t>
      </w:r>
    </w:p>
    <w:p w14:paraId="203543FB" w14:textId="367DAD94" w:rsidR="00017D16" w:rsidRDefault="00017D16" w:rsidP="00515952">
      <w:pPr>
        <w:pStyle w:val="Caption"/>
      </w:pPr>
      <w:bookmarkStart w:id="17" w:name="_Ref158954592"/>
      <w:r w:rsidRPr="00C02F36">
        <w:rPr>
          <w:noProof/>
        </w:rPr>
        <w:drawing>
          <wp:inline distT="0" distB="0" distL="0" distR="0" wp14:anchorId="0E78E5DA" wp14:editId="6F121B15">
            <wp:extent cx="5943600" cy="3833495"/>
            <wp:effectExtent l="0" t="0" r="0" b="0"/>
            <wp:docPr id="4669669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64479" name="Picture 1" descr="A diagram of a process&#10;&#10;Description automatically generated"/>
                    <pic:cNvPicPr/>
                  </pic:nvPicPr>
                  <pic:blipFill>
                    <a:blip r:embed="rId14"/>
                    <a:stretch>
                      <a:fillRect/>
                    </a:stretch>
                  </pic:blipFill>
                  <pic:spPr>
                    <a:xfrm>
                      <a:off x="0" y="0"/>
                      <a:ext cx="5943600" cy="3833495"/>
                    </a:xfrm>
                    <a:prstGeom prst="rect">
                      <a:avLst/>
                    </a:prstGeom>
                  </pic:spPr>
                </pic:pic>
              </a:graphicData>
            </a:graphic>
          </wp:inline>
        </w:drawing>
      </w:r>
    </w:p>
    <w:p w14:paraId="4AF4DD61" w14:textId="2F47BB76" w:rsidR="00515952" w:rsidRPr="00515952" w:rsidRDefault="00515952" w:rsidP="00515952">
      <w:pPr>
        <w:pStyle w:val="Caption"/>
      </w:pPr>
      <w:bookmarkStart w:id="18" w:name="_Ref193903658"/>
      <w:bookmarkStart w:id="19" w:name="_Toc198082007"/>
      <w:r>
        <w:t xml:space="preserve">Figure </w:t>
      </w:r>
      <w:fldSimple w:instr=" STYLEREF 1 \s ">
        <w:r w:rsidR="007C3E1E">
          <w:rPr>
            <w:noProof/>
          </w:rPr>
          <w:t>1</w:t>
        </w:r>
      </w:fldSimple>
      <w:r w:rsidR="007C3E1E">
        <w:noBreakHyphen/>
      </w:r>
      <w:fldSimple w:instr=" SEQ Figure \* ARABIC \s 1 ">
        <w:r w:rsidR="007C3E1E">
          <w:rPr>
            <w:noProof/>
          </w:rPr>
          <w:t>3</w:t>
        </w:r>
      </w:fldSimple>
      <w:bookmarkEnd w:id="17"/>
      <w:bookmarkEnd w:id="18"/>
      <w:r>
        <w:t xml:space="preserve"> The overall framework of the study</w:t>
      </w:r>
      <w:bookmarkEnd w:id="19"/>
    </w:p>
    <w:p w14:paraId="142C7DF7" w14:textId="215AE502" w:rsidR="00C0354D" w:rsidRDefault="007D7EF0" w:rsidP="007C63E5">
      <w:pPr>
        <w:rPr>
          <w:lang w:eastAsia="zh-CN"/>
        </w:rPr>
      </w:pPr>
      <w:r>
        <w:rPr>
          <w:rFonts w:hint="eastAsia"/>
          <w:lang w:eastAsia="zh-CN"/>
        </w:rPr>
        <w:t>To address</w:t>
      </w:r>
      <w:r w:rsidR="00A60FB6" w:rsidRPr="00A60FB6">
        <w:rPr>
          <w:lang w:eastAsia="zh-CN"/>
        </w:rPr>
        <w:t xml:space="preserve"> the above research gaps, </w:t>
      </w:r>
      <w:r w:rsidR="00C0354D" w:rsidRPr="008F0526">
        <w:rPr>
          <w:lang w:eastAsia="zh-CN"/>
        </w:rPr>
        <w:t xml:space="preserve">the </w:t>
      </w:r>
      <w:r w:rsidR="00C0354D" w:rsidRPr="007517DC">
        <w:rPr>
          <w:lang w:eastAsia="zh-CN"/>
        </w:rPr>
        <w:t>overall objective</w:t>
      </w:r>
      <w:r w:rsidR="00C0354D" w:rsidRPr="008F0526">
        <w:rPr>
          <w:lang w:eastAsia="zh-CN"/>
        </w:rPr>
        <w:t xml:space="preserve"> of </w:t>
      </w:r>
      <w:r w:rsidR="00A60FB6" w:rsidRPr="00A60FB6">
        <w:rPr>
          <w:lang w:eastAsia="zh-CN"/>
        </w:rPr>
        <w:t xml:space="preserve">this </w:t>
      </w:r>
      <w:r w:rsidR="00A60FB6" w:rsidRPr="008F0526">
        <w:rPr>
          <w:lang w:eastAsia="zh-CN"/>
        </w:rPr>
        <w:t xml:space="preserve">study is </w:t>
      </w:r>
      <w:r w:rsidRPr="007517DC">
        <w:rPr>
          <w:lang w:eastAsia="zh-CN"/>
        </w:rPr>
        <w:t>therefore aimed at</w:t>
      </w:r>
      <w:r w:rsidR="00A60FB6" w:rsidRPr="007517DC">
        <w:rPr>
          <w:lang w:eastAsia="zh-CN"/>
        </w:rPr>
        <w:t xml:space="preserve"> develop</w:t>
      </w:r>
      <w:r w:rsidRPr="007517DC">
        <w:rPr>
          <w:lang w:eastAsia="zh-CN"/>
        </w:rPr>
        <w:t>ing</w:t>
      </w:r>
      <w:r w:rsidR="00A60FB6" w:rsidRPr="007517DC">
        <w:rPr>
          <w:lang w:eastAsia="zh-CN"/>
        </w:rPr>
        <w:t xml:space="preserve"> and evaluat</w:t>
      </w:r>
      <w:r w:rsidRPr="007517DC">
        <w:rPr>
          <w:lang w:eastAsia="zh-CN"/>
        </w:rPr>
        <w:t>ing</w:t>
      </w:r>
      <w:r w:rsidR="00A60FB6" w:rsidRPr="007517DC">
        <w:rPr>
          <w:lang w:eastAsia="zh-CN"/>
        </w:rPr>
        <w:t xml:space="preserve"> </w:t>
      </w:r>
      <w:r w:rsidR="00C6051F" w:rsidRPr="007517DC">
        <w:rPr>
          <w:lang w:eastAsia="zh-CN"/>
        </w:rPr>
        <w:t>Transferable</w:t>
      </w:r>
      <w:r w:rsidR="00A60FB6" w:rsidRPr="007517DC">
        <w:rPr>
          <w:lang w:eastAsia="zh-CN"/>
        </w:rPr>
        <w:t xml:space="preserve"> MPC-based </w:t>
      </w:r>
      <w:r w:rsidR="008F0526" w:rsidRPr="007517DC">
        <w:rPr>
          <w:lang w:eastAsia="zh-CN"/>
        </w:rPr>
        <w:t>G</w:t>
      </w:r>
      <w:r w:rsidR="00A60FB6" w:rsidRPr="007517DC">
        <w:rPr>
          <w:lang w:eastAsia="zh-CN"/>
        </w:rPr>
        <w:t xml:space="preserve">roup </w:t>
      </w:r>
      <w:r w:rsidR="008F0526" w:rsidRPr="007517DC">
        <w:rPr>
          <w:lang w:eastAsia="zh-CN"/>
        </w:rPr>
        <w:t>O</w:t>
      </w:r>
      <w:r w:rsidR="00A60FB6" w:rsidRPr="007517DC">
        <w:rPr>
          <w:lang w:eastAsia="zh-CN"/>
        </w:rPr>
        <w:t>ccupant-</w:t>
      </w:r>
      <w:r w:rsidR="008F0526" w:rsidRPr="007517DC">
        <w:rPr>
          <w:lang w:eastAsia="zh-CN"/>
        </w:rPr>
        <w:t>C</w:t>
      </w:r>
      <w:r w:rsidR="00A60FB6" w:rsidRPr="007517DC">
        <w:rPr>
          <w:lang w:eastAsia="zh-CN"/>
        </w:rPr>
        <w:t xml:space="preserve">entric </w:t>
      </w:r>
      <w:r w:rsidR="008F0526" w:rsidRPr="007517DC">
        <w:rPr>
          <w:lang w:eastAsia="zh-CN"/>
        </w:rPr>
        <w:t>C</w:t>
      </w:r>
      <w:r w:rsidR="00A60FB6" w:rsidRPr="007517DC">
        <w:rPr>
          <w:lang w:eastAsia="zh-CN"/>
        </w:rPr>
        <w:t>ontrol</w:t>
      </w:r>
      <w:r w:rsidR="00801B10" w:rsidRPr="007517DC">
        <w:rPr>
          <w:lang w:eastAsia="zh-CN"/>
        </w:rPr>
        <w:t>, abbreviated as</w:t>
      </w:r>
      <w:r w:rsidR="00ED4D2B" w:rsidRPr="007517DC">
        <w:rPr>
          <w:lang w:eastAsia="zh-CN"/>
        </w:rPr>
        <w:t xml:space="preserve"> T</w:t>
      </w:r>
      <w:r w:rsidR="00403578">
        <w:rPr>
          <w:rFonts w:hint="eastAsia"/>
          <w:lang w:eastAsia="zh-CN"/>
        </w:rPr>
        <w:t>M</w:t>
      </w:r>
      <w:r w:rsidR="00F81B9C">
        <w:rPr>
          <w:rFonts w:hint="eastAsia"/>
          <w:lang w:eastAsia="zh-CN"/>
        </w:rPr>
        <w:t>PC-</w:t>
      </w:r>
      <w:r w:rsidR="00403578">
        <w:rPr>
          <w:rFonts w:hint="eastAsia"/>
          <w:lang w:eastAsia="zh-CN"/>
        </w:rPr>
        <w:t>G</w:t>
      </w:r>
      <w:r w:rsidR="00801B10" w:rsidRPr="007517DC">
        <w:rPr>
          <w:lang w:eastAsia="zh-CN"/>
        </w:rPr>
        <w:t>OCC</w:t>
      </w:r>
      <w:r w:rsidR="00A60FB6" w:rsidRPr="00A60FB6">
        <w:rPr>
          <w:lang w:eastAsia="zh-CN"/>
        </w:rPr>
        <w:t xml:space="preserve">.  </w:t>
      </w:r>
      <w:r w:rsidR="003D5E49">
        <w:rPr>
          <w:lang w:eastAsia="zh-CN"/>
        </w:rPr>
        <w:fldChar w:fldCharType="begin"/>
      </w:r>
      <w:r w:rsidR="003D5E49">
        <w:rPr>
          <w:lang w:eastAsia="zh-CN"/>
        </w:rPr>
        <w:instrText xml:space="preserve"> REF _Ref193903658 \h </w:instrText>
      </w:r>
      <w:r w:rsidR="003D5E49">
        <w:rPr>
          <w:lang w:eastAsia="zh-CN"/>
        </w:rPr>
      </w:r>
      <w:r w:rsidR="003D5E49">
        <w:rPr>
          <w:lang w:eastAsia="zh-CN"/>
        </w:rPr>
        <w:fldChar w:fldCharType="separate"/>
      </w:r>
      <w:r w:rsidR="003D5E49">
        <w:t xml:space="preserve">Figure </w:t>
      </w:r>
      <w:r w:rsidR="003D5E49">
        <w:rPr>
          <w:noProof/>
        </w:rPr>
        <w:t>1</w:t>
      </w:r>
      <w:r w:rsidR="003D5E49">
        <w:noBreakHyphen/>
      </w:r>
      <w:r w:rsidR="003D5E49">
        <w:rPr>
          <w:noProof/>
        </w:rPr>
        <w:t>3</w:t>
      </w:r>
      <w:r w:rsidR="003D5E49">
        <w:rPr>
          <w:lang w:eastAsia="zh-CN"/>
        </w:rPr>
        <w:fldChar w:fldCharType="end"/>
      </w:r>
      <w:r w:rsidR="003D5E49">
        <w:rPr>
          <w:rFonts w:hint="eastAsia"/>
          <w:lang w:eastAsia="zh-CN"/>
        </w:rPr>
        <w:t xml:space="preserve"> </w:t>
      </w:r>
      <w:r w:rsidR="00A60FB6" w:rsidRPr="00A60FB6">
        <w:rPr>
          <w:lang w:eastAsia="zh-CN"/>
        </w:rPr>
        <w:t xml:space="preserve">shows the overall framework of this study. </w:t>
      </w:r>
      <w:r w:rsidR="003534E9">
        <w:rPr>
          <w:lang w:eastAsia="zh-CN"/>
        </w:rPr>
        <w:t xml:space="preserve">In order </w:t>
      </w:r>
      <w:r w:rsidR="00042DB9">
        <w:rPr>
          <w:lang w:eastAsia="zh-CN"/>
        </w:rPr>
        <w:t>to achieve</w:t>
      </w:r>
      <w:r w:rsidR="005C38B1">
        <w:rPr>
          <w:lang w:eastAsia="zh-CN"/>
        </w:rPr>
        <w:t xml:space="preserve"> the overall objective, </w:t>
      </w:r>
      <w:r w:rsidR="00C0354D">
        <w:rPr>
          <w:lang w:eastAsia="zh-CN"/>
        </w:rPr>
        <w:t>the following sub-objectives are proposed:</w:t>
      </w:r>
    </w:p>
    <w:p w14:paraId="0DDB95C3" w14:textId="70E503A1" w:rsidR="00242609" w:rsidRDefault="00C02F36" w:rsidP="006F6381">
      <w:pPr>
        <w:pStyle w:val="ListParagraph"/>
        <w:numPr>
          <w:ilvl w:val="0"/>
          <w:numId w:val="18"/>
        </w:numPr>
      </w:pPr>
      <w:r>
        <w:rPr>
          <w:rFonts w:hint="eastAsia"/>
        </w:rPr>
        <w:t>D</w:t>
      </w:r>
      <w:r w:rsidR="00242609" w:rsidRPr="00242609">
        <w:t xml:space="preserve">evelop </w:t>
      </w:r>
      <w:r w:rsidR="00F81B9C">
        <w:rPr>
          <w:rFonts w:hint="eastAsia"/>
        </w:rPr>
        <w:t xml:space="preserve">a </w:t>
      </w:r>
      <w:r w:rsidR="00242609" w:rsidRPr="00242609">
        <w:t xml:space="preserve">virtual testbed including HVAC system, </w:t>
      </w:r>
      <w:r w:rsidR="007D66E5">
        <w:t>building</w:t>
      </w:r>
      <w:r w:rsidR="00213911">
        <w:t xml:space="preserve"> zone</w:t>
      </w:r>
      <w:r w:rsidR="00242609" w:rsidRPr="00242609">
        <w:t>, and occupants</w:t>
      </w:r>
      <w:r w:rsidR="00F00944">
        <w:t xml:space="preserve"> that reflect real world conditions</w:t>
      </w:r>
      <w:r w:rsidR="00242609" w:rsidRPr="00242609">
        <w:t xml:space="preserve">. </w:t>
      </w:r>
      <w:r w:rsidR="008D3FDD" w:rsidRPr="008D3FDD">
        <w:t>Given that the objective of this study is to develop and evaluate the TMPC-GOCC strategy, the virtual testbed was intentionally designed to avoid unnecessary complexity in HVAC systems</w:t>
      </w:r>
      <w:r w:rsidR="004523DF">
        <w:rPr>
          <w:rFonts w:hint="eastAsia"/>
        </w:rPr>
        <w:t>,</w:t>
      </w:r>
      <w:r w:rsidR="008D3FDD" w:rsidRPr="008D3FDD">
        <w:t xml:space="preserve"> building zones</w:t>
      </w:r>
      <w:r w:rsidR="004523DF">
        <w:rPr>
          <w:rFonts w:hint="eastAsia"/>
        </w:rPr>
        <w:t>, and occupants</w:t>
      </w:r>
      <w:r w:rsidR="008D3FDD" w:rsidRPr="008D3FDD">
        <w:t>. Based on the literature review, the following components were selected in the proposed virtual testbed:</w:t>
      </w:r>
    </w:p>
    <w:p w14:paraId="38988E5B" w14:textId="41233580" w:rsidR="002F460C" w:rsidRDefault="002F460C" w:rsidP="00C32224">
      <w:pPr>
        <w:pStyle w:val="ListParagraph"/>
        <w:numPr>
          <w:ilvl w:val="1"/>
          <w:numId w:val="18"/>
        </w:numPr>
      </w:pPr>
      <w:r>
        <w:t xml:space="preserve">An </w:t>
      </w:r>
      <w:r w:rsidR="00E50F44">
        <w:rPr>
          <w:rFonts w:hint="eastAsia"/>
        </w:rPr>
        <w:t>A</w:t>
      </w:r>
      <w:r>
        <w:t>ir-</w:t>
      </w:r>
      <w:r w:rsidR="00E50F44">
        <w:rPr>
          <w:rFonts w:hint="eastAsia"/>
        </w:rPr>
        <w:t>S</w:t>
      </w:r>
      <w:r>
        <w:t xml:space="preserve">ource </w:t>
      </w:r>
      <w:r w:rsidR="00E50F44">
        <w:rPr>
          <w:rFonts w:hint="eastAsia"/>
        </w:rPr>
        <w:t>H</w:t>
      </w:r>
      <w:r>
        <w:t xml:space="preserve">eat </w:t>
      </w:r>
      <w:r w:rsidR="00E50F44">
        <w:rPr>
          <w:rFonts w:hint="eastAsia"/>
        </w:rPr>
        <w:t>P</w:t>
      </w:r>
      <w:r>
        <w:t>ump (ASHP) system, modeled using a second-order polynomial regression approach</w:t>
      </w:r>
      <w:r w:rsidR="003032ED">
        <w:rPr>
          <w:rFonts w:hint="eastAsia"/>
        </w:rPr>
        <w:t xml:space="preserve"> </w:t>
      </w:r>
      <w:r w:rsidR="003032ED">
        <w:fldChar w:fldCharType="begin"/>
      </w:r>
      <w:r w:rsidR="003032ED">
        <w:instrText xml:space="preserve"> ADDIN EN.CITE &lt;EndNote&gt;&lt;Cite&gt;&lt;Author&gt;Payne&lt;/Author&gt;&lt;Year&gt;2017&lt;/Year&gt;&lt;RecNum&gt;220&lt;/RecNum&gt;&lt;DisplayText&gt;[110]&lt;/DisplayText&gt;&lt;record&gt;&lt;rec-number&gt;220&lt;/rec-number&gt;&lt;foreign-keys&gt;&lt;key app="EN" db-id="a0tsvs0x1v0seneedssvfar3a5xrfexpz0ds" timestamp="1710259935"&gt;220&lt;/key&gt;&lt;/foreign-keys&gt;&lt;ref-type name="Book"&gt;6&lt;/ref-type&gt;&lt;contributors&gt;&lt;authors&gt;&lt;author&gt;Payne, W Vance&lt;/author&gt;&lt;author&gt;Yoon, Seok Ho&lt;/author&gt;&lt;author&gt;Domanski, Piotr A&lt;/author&gt;&lt;/authors&gt;&lt;/contributors&gt;&lt;titles&gt;&lt;title&gt;Heating mode performance measurements for a residential heat pump with single-faults imposed&lt;/title&gt;&lt;/titles&gt;&lt;dates&gt;&lt;year&gt;2017&lt;/year&gt;&lt;/dates&gt;&lt;publisher&gt;US Department of Commerce, National Institute of Standards and Technology&lt;/publisher&gt;&lt;urls&gt;&lt;/urls&gt;&lt;/record&gt;&lt;/Cite&gt;&lt;/EndNote&gt;</w:instrText>
      </w:r>
      <w:r w:rsidR="003032ED">
        <w:fldChar w:fldCharType="separate"/>
      </w:r>
      <w:r w:rsidR="003032ED">
        <w:rPr>
          <w:noProof/>
        </w:rPr>
        <w:t>[110]</w:t>
      </w:r>
      <w:r w:rsidR="003032ED">
        <w:fldChar w:fldCharType="end"/>
      </w:r>
      <w:r>
        <w:t>, was chosen to represent the HVAC system due to its broad applicability</w:t>
      </w:r>
      <w:r w:rsidR="00EC75F5">
        <w:rPr>
          <w:rFonts w:hint="eastAsia"/>
        </w:rPr>
        <w:t xml:space="preserve"> </w:t>
      </w:r>
      <w:r w:rsidR="004E4377">
        <w:rPr>
          <w:rFonts w:hint="eastAsia"/>
        </w:rPr>
        <w:t xml:space="preserve">and </w:t>
      </w:r>
      <w:r w:rsidR="00EC75F5">
        <w:t>simplicity</w:t>
      </w:r>
      <w:r>
        <w:rPr>
          <w:rFonts w:hint="eastAsia"/>
        </w:rPr>
        <w:t>.</w:t>
      </w:r>
    </w:p>
    <w:p w14:paraId="6432DA78" w14:textId="3D53E476" w:rsidR="002F460C" w:rsidRDefault="002F460C" w:rsidP="00C32224">
      <w:pPr>
        <w:pStyle w:val="ListParagraph"/>
        <w:numPr>
          <w:ilvl w:val="1"/>
          <w:numId w:val="18"/>
        </w:numPr>
      </w:pPr>
      <w:r>
        <w:t xml:space="preserve">A single thermal zone from the small office in the U.S. Department of Energy (DoE) Prototype Building Models </w:t>
      </w:r>
      <w:r w:rsidR="003032ED">
        <w:fldChar w:fldCharType="begin"/>
      </w:r>
      <w:r w:rsidR="003032ED">
        <w:instrText xml:space="preserve"> ADDIN EN.CITE &lt;EndNote&gt;&lt;Cite&gt;&lt;Author&gt;Models&lt;/Author&gt;&lt;Year&gt;2023&lt;/Year&gt;&lt;RecNum&gt;232&lt;/RecNum&gt;&lt;DisplayText&gt;[111]&lt;/DisplayText&gt;&lt;record&gt;&lt;rec-number&gt;232&lt;/rec-number&gt;&lt;foreign-keys&gt;&lt;key app="EN" db-id="a0tsvs0x1v0seneedssvfar3a5xrfexpz0ds" timestamp="1710278627"&gt;232&lt;/key&gt;&lt;/foreign-keys&gt;&lt;ref-type name="Computer Program"&gt;9&lt;/ref-type&gt;&lt;contributors&gt;&lt;authors&gt;&lt;author&gt;Prototype Building Models&lt;/author&gt;&lt;/authors&gt;&lt;secondary-authors&gt;&lt;author&gt;U.S. Department of Energy (DOE)&lt;/author&gt;&lt;/secondary-authors&gt;&lt;/contributors&gt;&lt;titles&gt;&lt;secondary-title&gt;Building Energy Codes Program&lt;/secondary-title&gt;&lt;/titles&gt;&lt;dates&gt;&lt;year&gt;2023&lt;/year&gt;&lt;/dates&gt;&lt;pub-location&gt;https://www.energycodes.gov/prototype-building-models&lt;/pub-location&gt;&lt;urls&gt;&lt;/urls&gt;&lt;/record&gt;&lt;/Cite&gt;&lt;/EndNote&gt;</w:instrText>
      </w:r>
      <w:r w:rsidR="003032ED">
        <w:fldChar w:fldCharType="separate"/>
      </w:r>
      <w:r w:rsidR="003032ED">
        <w:rPr>
          <w:noProof/>
        </w:rPr>
        <w:t>[111]</w:t>
      </w:r>
      <w:r w:rsidR="003032ED">
        <w:fldChar w:fldCharType="end"/>
      </w:r>
      <w:r w:rsidR="003032ED">
        <w:rPr>
          <w:rFonts w:hint="eastAsia"/>
        </w:rPr>
        <w:t xml:space="preserve"> </w:t>
      </w:r>
      <w:r>
        <w:t>was selected to serve as the building model, ensuring relevance to common commercial applications</w:t>
      </w:r>
      <w:r>
        <w:rPr>
          <w:rFonts w:hint="eastAsia"/>
        </w:rPr>
        <w:t>.</w:t>
      </w:r>
    </w:p>
    <w:p w14:paraId="369CC16E" w14:textId="3F2F5E5A" w:rsidR="002F460C" w:rsidRDefault="002F460C" w:rsidP="00C32224">
      <w:pPr>
        <w:pStyle w:val="ListParagraph"/>
        <w:numPr>
          <w:ilvl w:val="1"/>
          <w:numId w:val="18"/>
        </w:numPr>
      </w:pPr>
      <w:r>
        <w:lastRenderedPageBreak/>
        <w:t>An agent-based occupant model was incorporated to simulate realistic occupant thermal comfort dynamics</w:t>
      </w:r>
      <w:r w:rsidR="003032ED">
        <w:rPr>
          <w:rFonts w:hint="eastAsia"/>
        </w:rPr>
        <w:t xml:space="preserve"> </w:t>
      </w:r>
      <w:r w:rsidR="003032ED">
        <w:fldChar w:fldCharType="begin"/>
      </w:r>
      <w:r w:rsidR="003032ED">
        <w:instrText xml:space="preserve"> ADDIN EN.CITE &lt;EndNote&gt;&lt;Cite&gt;&lt;Author&gt;Langevin&lt;/Author&gt;&lt;Year&gt;2013&lt;/Year&gt;&lt;RecNum&gt;105&lt;/RecNum&gt;&lt;DisplayText&gt;[40]&lt;/DisplayText&gt;&lt;record&gt;&lt;rec-number&gt;105&lt;/rec-number&gt;&lt;foreign-keys&gt;&lt;key app="EN" db-id="a0tsvs0x1v0seneedssvfar3a5xrfexpz0ds" timestamp="1650014545"&gt;105&lt;/key&gt;&lt;/foreign-keys&gt;&lt;ref-type name="Journal Article"&gt;17&lt;/ref-type&gt;&lt;contributors&gt;&lt;authors&gt;&lt;author&gt;Langevin, Jared&lt;/author&gt;&lt;author&gt;Wen, Jin&lt;/author&gt;&lt;author&gt;Gurian, Patrick L&lt;/author&gt;&lt;/authors&gt;&lt;/contributors&gt;&lt;titles&gt;&lt;title&gt;Modeling thermal comfort holistically: Bayesian estimation of thermal sensation, acceptability, and preference distributions for office building occupants&lt;/title&gt;&lt;secondary-title&gt;Building and Environment&lt;/secondary-title&gt;&lt;/titles&gt;&lt;periodical&gt;&lt;full-title&gt;Building and Environment&lt;/full-title&gt;&lt;/periodical&gt;&lt;pages&gt;206-226&lt;/pages&gt;&lt;volume&gt;69&lt;/volume&gt;&lt;dates&gt;&lt;year&gt;2013&lt;/year&gt;&lt;/dates&gt;&lt;isbn&gt;0360-1323&lt;/isbn&gt;&lt;urls&gt;&lt;/urls&gt;&lt;/record&gt;&lt;/Cite&gt;&lt;/EndNote&gt;</w:instrText>
      </w:r>
      <w:r w:rsidR="003032ED">
        <w:fldChar w:fldCharType="separate"/>
      </w:r>
      <w:r w:rsidR="003032ED">
        <w:rPr>
          <w:noProof/>
        </w:rPr>
        <w:t>[40]</w:t>
      </w:r>
      <w:r w:rsidR="003032ED">
        <w:fldChar w:fldCharType="end"/>
      </w:r>
      <w:r>
        <w:t>.</w:t>
      </w:r>
    </w:p>
    <w:p w14:paraId="016F4D99" w14:textId="1FB26B8A" w:rsidR="00242609" w:rsidRDefault="00242609" w:rsidP="006F6381">
      <w:pPr>
        <w:pStyle w:val="ListParagraph"/>
        <w:numPr>
          <w:ilvl w:val="0"/>
          <w:numId w:val="18"/>
        </w:numPr>
      </w:pPr>
      <w:r w:rsidRPr="00242609">
        <w:t xml:space="preserve">Train prediction models which will be used in subsequent MPC strategies. The prediction models include a group thermal comfort model, an indoor environment model, and an HVAC system power consumption model. </w:t>
      </w:r>
    </w:p>
    <w:p w14:paraId="779D1877" w14:textId="7C5585F8" w:rsidR="00242609" w:rsidRDefault="00C02F36" w:rsidP="006F6381">
      <w:pPr>
        <w:pStyle w:val="ListParagraph"/>
        <w:numPr>
          <w:ilvl w:val="0"/>
          <w:numId w:val="18"/>
        </w:numPr>
      </w:pPr>
      <w:r>
        <w:rPr>
          <w:rFonts w:hint="eastAsia"/>
        </w:rPr>
        <w:t>D</w:t>
      </w:r>
      <w:r w:rsidR="00242609" w:rsidRPr="00242609">
        <w:t xml:space="preserve">evelop a transfer learning framework applicable to the group thermal comfort model to address the insufficient data </w:t>
      </w:r>
      <w:r w:rsidR="00F81B9C">
        <w:rPr>
          <w:rFonts w:hint="eastAsia"/>
        </w:rPr>
        <w:t xml:space="preserve">issue in </w:t>
      </w:r>
      <w:r w:rsidR="00F00944">
        <w:t xml:space="preserve">comfort </w:t>
      </w:r>
      <w:r w:rsidR="00F81B9C">
        <w:rPr>
          <w:rFonts w:hint="eastAsia"/>
        </w:rPr>
        <w:t>model training.</w:t>
      </w:r>
    </w:p>
    <w:p w14:paraId="1E7AA902" w14:textId="4EF44FFD" w:rsidR="00242609" w:rsidRDefault="00C02F36" w:rsidP="006F6381">
      <w:pPr>
        <w:pStyle w:val="ListParagraph"/>
        <w:numPr>
          <w:ilvl w:val="0"/>
          <w:numId w:val="18"/>
        </w:numPr>
      </w:pPr>
      <w:r>
        <w:rPr>
          <w:rFonts w:hint="eastAsia"/>
        </w:rPr>
        <w:t>D</w:t>
      </w:r>
      <w:r w:rsidR="00242609" w:rsidRPr="00242609">
        <w:t xml:space="preserve">evelop </w:t>
      </w:r>
      <w:r w:rsidR="00F81B9C" w:rsidRPr="00242609">
        <w:t>an</w:t>
      </w:r>
      <w:r w:rsidR="00242609" w:rsidRPr="00242609">
        <w:t xml:space="preserve"> MPC-based OCC framework</w:t>
      </w:r>
      <w:r w:rsidR="00F81B9C">
        <w:rPr>
          <w:rFonts w:hint="eastAsia"/>
        </w:rPr>
        <w:t>. T</w:t>
      </w:r>
      <w:r w:rsidR="00242609" w:rsidRPr="00242609">
        <w:t xml:space="preserve">he control </w:t>
      </w:r>
      <w:r w:rsidR="00F81B9C">
        <w:rPr>
          <w:rFonts w:hint="eastAsia"/>
        </w:rPr>
        <w:t xml:space="preserve">performance </w:t>
      </w:r>
      <w:r w:rsidR="00C6051F" w:rsidRPr="00C6051F">
        <w:t>of three different MPCs</w:t>
      </w:r>
      <w:r w:rsidR="00C6051F">
        <w:rPr>
          <w:rFonts w:hint="eastAsia"/>
        </w:rPr>
        <w:t xml:space="preserve"> </w:t>
      </w:r>
      <w:r w:rsidR="00C6051F" w:rsidRPr="00C6051F">
        <w:t xml:space="preserve">(i.e., </w:t>
      </w:r>
      <w:r w:rsidR="00592E2D">
        <w:rPr>
          <w:rFonts w:hint="eastAsia"/>
        </w:rPr>
        <w:t xml:space="preserve">the </w:t>
      </w:r>
      <w:r w:rsidR="00C6051F" w:rsidRPr="00C6051F">
        <w:t xml:space="preserve">MPC with a simple temperature-based group comfort model, </w:t>
      </w:r>
      <w:r w:rsidR="00592E2D">
        <w:rPr>
          <w:rFonts w:hint="eastAsia"/>
        </w:rPr>
        <w:t xml:space="preserve">the </w:t>
      </w:r>
      <w:r w:rsidR="00C6051F" w:rsidRPr="00C6051F">
        <w:t xml:space="preserve">MPC with a group comfort model, and </w:t>
      </w:r>
      <w:r w:rsidR="00592E2D">
        <w:rPr>
          <w:rFonts w:hint="eastAsia"/>
        </w:rPr>
        <w:t xml:space="preserve">the </w:t>
      </w:r>
      <w:r w:rsidR="00C6051F" w:rsidRPr="00C6051F">
        <w:t xml:space="preserve">MPC with a </w:t>
      </w:r>
      <w:r w:rsidR="00C6051F">
        <w:rPr>
          <w:rFonts w:hint="eastAsia"/>
        </w:rPr>
        <w:t xml:space="preserve">transfer learning-based </w:t>
      </w:r>
      <w:r w:rsidR="00C6051F" w:rsidRPr="00C6051F">
        <w:t xml:space="preserve">group comfort model) </w:t>
      </w:r>
      <w:r w:rsidR="00242609" w:rsidRPr="00242609">
        <w:t xml:space="preserve">will be evaluated in </w:t>
      </w:r>
      <w:r w:rsidR="00F00944">
        <w:t>the developed</w:t>
      </w:r>
      <w:r w:rsidR="00F00944" w:rsidRPr="00242609">
        <w:t xml:space="preserve"> </w:t>
      </w:r>
      <w:r w:rsidR="00242609" w:rsidRPr="00242609">
        <w:t>virtual testbed.</w:t>
      </w:r>
    </w:p>
    <w:p w14:paraId="51E73F23" w14:textId="000D29DB" w:rsidR="00191089" w:rsidRDefault="00BC32F3" w:rsidP="00191089">
      <w:pPr>
        <w:pStyle w:val="Heading2"/>
      </w:pPr>
      <w:bookmarkStart w:id="20" w:name="_Toc167726590"/>
      <w:bookmarkStart w:id="21" w:name="_Toc198081970"/>
      <w:bookmarkEnd w:id="20"/>
      <w:r>
        <w:t>Research Tasks</w:t>
      </w:r>
      <w:bookmarkEnd w:id="21"/>
    </w:p>
    <w:p w14:paraId="3B917213" w14:textId="39D04A40" w:rsidR="00A60FB6" w:rsidRDefault="00041712" w:rsidP="00A60FB6">
      <w:pPr>
        <w:rPr>
          <w:lang w:eastAsia="zh-CN"/>
        </w:rPr>
      </w:pPr>
      <w:r>
        <w:rPr>
          <w:rFonts w:hint="eastAsia"/>
          <w:lang w:eastAsia="zh-CN"/>
        </w:rPr>
        <w:t>T</w:t>
      </w:r>
      <w:r w:rsidR="00A60FB6" w:rsidRPr="00A60FB6">
        <w:rPr>
          <w:lang w:eastAsia="zh-CN"/>
        </w:rPr>
        <w:t>he research objective discussed in the last section can be broken down into three major tasks:</w:t>
      </w:r>
    </w:p>
    <w:p w14:paraId="21D6B697" w14:textId="41410449" w:rsidR="00135B81" w:rsidRDefault="00FB2B1D" w:rsidP="006F6381">
      <w:pPr>
        <w:pStyle w:val="ListParagraph"/>
        <w:numPr>
          <w:ilvl w:val="0"/>
          <w:numId w:val="14"/>
        </w:numPr>
        <w:ind w:hanging="720"/>
      </w:pPr>
      <w:r>
        <w:t>D</w:t>
      </w:r>
      <w:r w:rsidRPr="00200B18">
        <w:t>evelop</w:t>
      </w:r>
      <w:r w:rsidR="00200B18" w:rsidRPr="00200B18">
        <w:t xml:space="preserve"> </w:t>
      </w:r>
      <w:r w:rsidR="00FF499D">
        <w:rPr>
          <w:rFonts w:hint="eastAsia"/>
        </w:rPr>
        <w:t xml:space="preserve">a </w:t>
      </w:r>
      <w:r w:rsidR="00200B18" w:rsidRPr="00200B18">
        <w:t xml:space="preserve">virtual testbed </w:t>
      </w:r>
      <w:r w:rsidR="00E82899">
        <w:t xml:space="preserve">that </w:t>
      </w:r>
      <w:r w:rsidR="00FF499D">
        <w:t>includes</w:t>
      </w:r>
      <w:r w:rsidR="0048748C">
        <w:rPr>
          <w:rFonts w:hint="eastAsia"/>
        </w:rPr>
        <w:t xml:space="preserve"> ASHP</w:t>
      </w:r>
      <w:r w:rsidR="00200B18" w:rsidRPr="00200B18">
        <w:t xml:space="preserve"> system, </w:t>
      </w:r>
      <w:r w:rsidR="003B44A5">
        <w:rPr>
          <w:rFonts w:hint="eastAsia"/>
        </w:rPr>
        <w:t>a single</w:t>
      </w:r>
      <w:r w:rsidR="003B44A5">
        <w:t xml:space="preserve"> </w:t>
      </w:r>
      <w:r w:rsidR="00964B4D">
        <w:t>zone</w:t>
      </w:r>
      <w:r w:rsidR="003B44A5">
        <w:rPr>
          <w:rFonts w:hint="eastAsia"/>
        </w:rPr>
        <w:t xml:space="preserve"> in small office</w:t>
      </w:r>
      <w:r w:rsidR="00200B18" w:rsidRPr="00200B18">
        <w:t>, and occupants.</w:t>
      </w:r>
      <w:r w:rsidR="00F00944">
        <w:t xml:space="preserve"> </w:t>
      </w:r>
    </w:p>
    <w:p w14:paraId="452774CE" w14:textId="1EE18386" w:rsidR="00135B81" w:rsidRDefault="00C02F36" w:rsidP="006D235B">
      <w:pPr>
        <w:pStyle w:val="ListParagraph"/>
        <w:numPr>
          <w:ilvl w:val="0"/>
          <w:numId w:val="0"/>
        </w:numPr>
        <w:ind w:left="1620" w:hanging="900"/>
      </w:pPr>
      <w:r>
        <w:rPr>
          <w:rFonts w:hint="eastAsia"/>
        </w:rPr>
        <w:t>Subt</w:t>
      </w:r>
      <w:r w:rsidR="00135B81">
        <w:t>ask 1.1.</w:t>
      </w:r>
      <w:r w:rsidR="00C32C39">
        <w:rPr>
          <w:rFonts w:hint="eastAsia"/>
        </w:rPr>
        <w:t xml:space="preserve"> </w:t>
      </w:r>
      <w:r w:rsidR="006D235B" w:rsidRPr="006D235B">
        <w:t xml:space="preserve">Develop simulation models </w:t>
      </w:r>
      <w:r w:rsidR="00F00944">
        <w:t xml:space="preserve">for the </w:t>
      </w:r>
      <w:r w:rsidR="00576772">
        <w:t xml:space="preserve">proposed </w:t>
      </w:r>
      <w:r w:rsidR="00576772" w:rsidRPr="006D235B">
        <w:t>HVAC</w:t>
      </w:r>
      <w:r w:rsidR="006D235B" w:rsidRPr="006D235B">
        <w:t xml:space="preserve"> systems, </w:t>
      </w:r>
      <w:r w:rsidR="00F00944">
        <w:t>i.e.,</w:t>
      </w:r>
      <w:r w:rsidR="006D235B" w:rsidRPr="006D235B">
        <w:t xml:space="preserve"> an </w:t>
      </w:r>
      <w:r w:rsidR="00200F22">
        <w:rPr>
          <w:rFonts w:hint="eastAsia"/>
        </w:rPr>
        <w:t>ASHP</w:t>
      </w:r>
      <w:r w:rsidR="006D235B" w:rsidRPr="006D235B">
        <w:t xml:space="preserve"> system</w:t>
      </w:r>
      <w:r w:rsidR="00C32C39">
        <w:rPr>
          <w:rFonts w:hint="eastAsia"/>
        </w:rPr>
        <w:t>.</w:t>
      </w:r>
    </w:p>
    <w:p w14:paraId="15B8D449" w14:textId="7185AA22" w:rsidR="00135B81" w:rsidRPr="00211759" w:rsidRDefault="00C02F36" w:rsidP="00F00944">
      <w:pPr>
        <w:pStyle w:val="ListParagraph"/>
        <w:numPr>
          <w:ilvl w:val="0"/>
          <w:numId w:val="0"/>
        </w:numPr>
        <w:ind w:left="1620" w:hanging="900"/>
        <w:rPr>
          <w:rFonts w:eastAsia="Times New Roman" w:cs="Times New Roman"/>
        </w:rPr>
      </w:pPr>
      <w:r>
        <w:rPr>
          <w:rFonts w:hint="eastAsia"/>
        </w:rPr>
        <w:t>Subt</w:t>
      </w:r>
      <w:r>
        <w:t xml:space="preserve">ask </w:t>
      </w:r>
      <w:r w:rsidR="00135B81">
        <w:t xml:space="preserve">1.2. </w:t>
      </w:r>
      <w:r w:rsidR="00C32C39">
        <w:rPr>
          <w:rFonts w:eastAsiaTheme="minorEastAsia" w:cs="Times New Roman" w:hint="eastAsia"/>
        </w:rPr>
        <w:t>Adapt</w:t>
      </w:r>
      <w:r w:rsidR="00C32C39" w:rsidRPr="00C32C39">
        <w:rPr>
          <w:rFonts w:eastAsia="Times New Roman" w:cs="Times New Roman"/>
        </w:rPr>
        <w:t xml:space="preserve"> </w:t>
      </w:r>
      <w:r w:rsidR="00F00944">
        <w:rPr>
          <w:rFonts w:eastAsia="Times New Roman" w:cs="Times New Roman"/>
        </w:rPr>
        <w:t xml:space="preserve">existing DOE prototype building model in </w:t>
      </w:r>
      <w:r w:rsidR="00C32C39" w:rsidRPr="00C32C39">
        <w:rPr>
          <w:rFonts w:eastAsia="Times New Roman" w:cs="Times New Roman"/>
        </w:rPr>
        <w:t xml:space="preserve">EnergyPlus </w:t>
      </w:r>
      <w:r w:rsidR="00A91219">
        <w:rPr>
          <w:rFonts w:eastAsiaTheme="minorEastAsia" w:cs="Times New Roman" w:hint="eastAsia"/>
        </w:rPr>
        <w:t>for</w:t>
      </w:r>
      <w:r w:rsidR="00C32C39" w:rsidRPr="00C32C39">
        <w:rPr>
          <w:rFonts w:eastAsia="Times New Roman" w:cs="Times New Roman"/>
        </w:rPr>
        <w:t xml:space="preserve"> </w:t>
      </w:r>
      <w:r w:rsidR="00F00944">
        <w:rPr>
          <w:rFonts w:eastAsia="Times New Roman" w:cs="Times New Roman"/>
        </w:rPr>
        <w:t xml:space="preserve">the proposed </w:t>
      </w:r>
      <w:r w:rsidR="00C32C39" w:rsidRPr="00C32C39">
        <w:rPr>
          <w:rFonts w:eastAsia="Times New Roman" w:cs="Times New Roman"/>
        </w:rPr>
        <w:t>building zones</w:t>
      </w:r>
      <w:r w:rsidR="00A91219">
        <w:rPr>
          <w:rFonts w:eastAsiaTheme="minorEastAsia" w:cs="Times New Roman" w:hint="eastAsia"/>
        </w:rPr>
        <w:t xml:space="preserve"> simulation</w:t>
      </w:r>
      <w:r w:rsidR="00F00944">
        <w:rPr>
          <w:rFonts w:eastAsia="Times New Roman" w:cs="Times New Roman"/>
        </w:rPr>
        <w:t xml:space="preserve">, i.e. </w:t>
      </w:r>
      <w:r w:rsidR="00C32C39" w:rsidRPr="00211759">
        <w:rPr>
          <w:rFonts w:eastAsia="Times New Roman" w:cs="Times New Roman"/>
        </w:rPr>
        <w:t xml:space="preserve"> </w:t>
      </w:r>
      <w:r w:rsidR="00C32C39" w:rsidRPr="00143738">
        <w:rPr>
          <w:rFonts w:eastAsiaTheme="minorEastAsia" w:cs="Times New Roman"/>
        </w:rPr>
        <w:t xml:space="preserve">a </w:t>
      </w:r>
      <w:r w:rsidR="00200F22">
        <w:rPr>
          <w:rFonts w:eastAsiaTheme="minorEastAsia" w:cs="Times New Roman" w:hint="eastAsia"/>
        </w:rPr>
        <w:t xml:space="preserve">single zone in </w:t>
      </w:r>
      <w:r w:rsidR="00C32C39" w:rsidRPr="00211759">
        <w:rPr>
          <w:rFonts w:eastAsia="Times New Roman" w:cs="Times New Roman"/>
        </w:rPr>
        <w:t>small office.</w:t>
      </w:r>
    </w:p>
    <w:p w14:paraId="5E1F7E5A" w14:textId="635BF084" w:rsidR="00200B18" w:rsidRDefault="00C02F36" w:rsidP="00135B81">
      <w:pPr>
        <w:pStyle w:val="ListParagraph"/>
        <w:numPr>
          <w:ilvl w:val="0"/>
          <w:numId w:val="0"/>
        </w:numPr>
        <w:ind w:left="1620" w:hanging="900"/>
        <w:rPr>
          <w:rFonts w:eastAsiaTheme="minorEastAsia" w:cs="Times New Roman"/>
        </w:rPr>
      </w:pPr>
      <w:r>
        <w:rPr>
          <w:rFonts w:hint="eastAsia"/>
        </w:rPr>
        <w:t>Subt</w:t>
      </w:r>
      <w:r>
        <w:t xml:space="preserve">ask </w:t>
      </w:r>
      <w:r w:rsidR="00200B18">
        <w:rPr>
          <w:rFonts w:eastAsia="Times New Roman" w:cs="Times New Roman"/>
        </w:rPr>
        <w:t xml:space="preserve">1.3. </w:t>
      </w:r>
      <w:r w:rsidR="00C32C39">
        <w:rPr>
          <w:rFonts w:eastAsiaTheme="minorEastAsia" w:cs="Times New Roman" w:hint="eastAsia"/>
        </w:rPr>
        <w:t>Adapt</w:t>
      </w:r>
      <w:r w:rsidR="00C32C39" w:rsidRPr="00C32C39">
        <w:rPr>
          <w:rFonts w:eastAsia="Times New Roman" w:cs="Times New Roman"/>
        </w:rPr>
        <w:t xml:space="preserve"> </w:t>
      </w:r>
      <w:r w:rsidR="008E03B3">
        <w:rPr>
          <w:rFonts w:eastAsiaTheme="minorEastAsia" w:cs="Times New Roman" w:hint="eastAsia"/>
        </w:rPr>
        <w:t xml:space="preserve">an </w:t>
      </w:r>
      <w:r w:rsidR="008E03B3" w:rsidRPr="008E03B3">
        <w:rPr>
          <w:rFonts w:eastAsia="Times New Roman" w:cs="Times New Roman"/>
        </w:rPr>
        <w:t xml:space="preserve">existing </w:t>
      </w:r>
      <w:r w:rsidR="00C32C39" w:rsidRPr="00C32C39">
        <w:rPr>
          <w:rFonts w:eastAsia="Times New Roman" w:cs="Times New Roman"/>
        </w:rPr>
        <w:t xml:space="preserve">occupant thermal comfort </w:t>
      </w:r>
      <w:r w:rsidR="00A91219">
        <w:rPr>
          <w:rFonts w:eastAsiaTheme="minorEastAsia" w:cs="Times New Roman" w:hint="eastAsia"/>
        </w:rPr>
        <w:t xml:space="preserve">simulation </w:t>
      </w:r>
      <w:r w:rsidR="00C32C39" w:rsidRPr="00C32C39">
        <w:rPr>
          <w:rFonts w:eastAsia="Times New Roman" w:cs="Times New Roman"/>
        </w:rPr>
        <w:t>model</w:t>
      </w:r>
      <w:r w:rsidR="008E03B3">
        <w:rPr>
          <w:rFonts w:eastAsiaTheme="minorEastAsia" w:cs="Times New Roman" w:hint="eastAsia"/>
        </w:rPr>
        <w:t xml:space="preserve"> for </w:t>
      </w:r>
      <w:r w:rsidR="007D3687">
        <w:rPr>
          <w:rFonts w:eastAsiaTheme="minorEastAsia" w:cs="Times New Roman" w:hint="eastAsia"/>
        </w:rPr>
        <w:t>proposed occupants</w:t>
      </w:r>
      <w:r w:rsidR="007D3687">
        <w:rPr>
          <w:rFonts w:eastAsiaTheme="minorEastAsia" w:cs="Times New Roman"/>
        </w:rPr>
        <w:t>’</w:t>
      </w:r>
      <w:r w:rsidR="007D3687">
        <w:rPr>
          <w:rFonts w:eastAsiaTheme="minorEastAsia" w:cs="Times New Roman" w:hint="eastAsia"/>
        </w:rPr>
        <w:t xml:space="preserve"> thermal comfort simulation, i.e., </w:t>
      </w:r>
      <w:r w:rsidR="007D3687" w:rsidRPr="007D3687">
        <w:rPr>
          <w:rFonts w:eastAsiaTheme="minorEastAsia" w:cs="Times New Roman"/>
        </w:rPr>
        <w:t>an agent-based occupant model developed in the literature</w:t>
      </w:r>
      <w:r w:rsidR="007D3687">
        <w:rPr>
          <w:rFonts w:eastAsiaTheme="minorEastAsia" w:cs="Times New Roman" w:hint="eastAsia"/>
        </w:rPr>
        <w:t xml:space="preserve"> </w:t>
      </w:r>
      <w:r w:rsidR="007D3687">
        <w:fldChar w:fldCharType="begin"/>
      </w:r>
      <w:r w:rsidR="007D3687">
        <w:instrText xml:space="preserve"> ADDIN EN.CITE &lt;EndNote&gt;&lt;Cite&gt;&lt;Author&gt;Langevin&lt;/Author&gt;&lt;Year&gt;2013&lt;/Year&gt;&lt;RecNum&gt;105&lt;/RecNum&gt;&lt;DisplayText&gt;[40]&lt;/DisplayText&gt;&lt;record&gt;&lt;rec-number&gt;105&lt;/rec-number&gt;&lt;foreign-keys&gt;&lt;key app="EN" db-id="a0tsvs0x1v0seneedssvfar3a5xrfexpz0ds" timestamp="1650014545"&gt;105&lt;/key&gt;&lt;/foreign-keys&gt;&lt;ref-type name="Journal Article"&gt;17&lt;/ref-type&gt;&lt;contributors&gt;&lt;authors&gt;&lt;author&gt;Langevin, Jared&lt;/author&gt;&lt;author&gt;Wen, Jin&lt;/author&gt;&lt;author&gt;Gurian, Patrick L&lt;/author&gt;&lt;/authors&gt;&lt;/contributors&gt;&lt;titles&gt;&lt;title&gt;Modeling thermal comfort holistically: Bayesian estimation of thermal sensation, acceptability, and preference distributions for office building occupants&lt;/title&gt;&lt;secondary-title&gt;Building and Environment&lt;/secondary-title&gt;&lt;/titles&gt;&lt;periodical&gt;&lt;full-title&gt;Building and Environment&lt;/full-title&gt;&lt;/periodical&gt;&lt;pages&gt;206-226&lt;/pages&gt;&lt;volume&gt;69&lt;/volume&gt;&lt;dates&gt;&lt;year&gt;2013&lt;/year&gt;&lt;/dates&gt;&lt;isbn&gt;0360-1323&lt;/isbn&gt;&lt;urls&gt;&lt;/urls&gt;&lt;/record&gt;&lt;/Cite&gt;&lt;/EndNote&gt;</w:instrText>
      </w:r>
      <w:r w:rsidR="007D3687">
        <w:fldChar w:fldCharType="separate"/>
      </w:r>
      <w:r w:rsidR="007D3687">
        <w:rPr>
          <w:noProof/>
        </w:rPr>
        <w:t>[40]</w:t>
      </w:r>
      <w:r w:rsidR="007D3687">
        <w:fldChar w:fldCharType="end"/>
      </w:r>
      <w:r w:rsidR="007D3687">
        <w:rPr>
          <w:rFonts w:eastAsiaTheme="minorEastAsia" w:cs="Times New Roman" w:hint="eastAsia"/>
        </w:rPr>
        <w:t xml:space="preserve">. </w:t>
      </w:r>
    </w:p>
    <w:p w14:paraId="77EB5C0B" w14:textId="04FA805C" w:rsidR="00DF47F0" w:rsidRPr="007517DC" w:rsidRDefault="00C02F36" w:rsidP="00135B81">
      <w:pPr>
        <w:pStyle w:val="ListParagraph"/>
        <w:numPr>
          <w:ilvl w:val="0"/>
          <w:numId w:val="0"/>
        </w:numPr>
        <w:ind w:left="1620" w:hanging="900"/>
        <w:rPr>
          <w:rFonts w:eastAsiaTheme="minorEastAsia" w:cs="Times New Roman"/>
        </w:rPr>
      </w:pPr>
      <w:r>
        <w:rPr>
          <w:rFonts w:hint="eastAsia"/>
        </w:rPr>
        <w:t>Subt</w:t>
      </w:r>
      <w:r>
        <w:t xml:space="preserve">ask </w:t>
      </w:r>
      <w:r w:rsidR="00DF47F0">
        <w:rPr>
          <w:rFonts w:eastAsiaTheme="minorEastAsia" w:cs="Times New Roman" w:hint="eastAsia"/>
        </w:rPr>
        <w:t xml:space="preserve">1.4. </w:t>
      </w:r>
      <w:r w:rsidR="00F00944">
        <w:rPr>
          <w:rFonts w:eastAsiaTheme="minorEastAsia" w:cs="Times New Roman"/>
        </w:rPr>
        <w:t>Integrate</w:t>
      </w:r>
      <w:r w:rsidR="00DF47F0" w:rsidRPr="00DF47F0">
        <w:rPr>
          <w:rFonts w:eastAsiaTheme="minorEastAsia" w:cs="Times New Roman"/>
        </w:rPr>
        <w:t xml:space="preserve"> component models</w:t>
      </w:r>
      <w:r w:rsidR="00F00944">
        <w:rPr>
          <w:rFonts w:eastAsiaTheme="minorEastAsia" w:cs="Times New Roman"/>
        </w:rPr>
        <w:t xml:space="preserve"> to form the virtual testbed</w:t>
      </w:r>
      <w:r w:rsidR="00DF47F0" w:rsidRPr="00DF47F0">
        <w:rPr>
          <w:rFonts w:eastAsiaTheme="minorEastAsia" w:cs="Times New Roman"/>
        </w:rPr>
        <w:t>. Use the virtual testbed to generate the data required in the following section.</w:t>
      </w:r>
    </w:p>
    <w:p w14:paraId="518DC9FF" w14:textId="1337853C" w:rsidR="00200B18" w:rsidRDefault="00200B18" w:rsidP="00200B18">
      <w:pPr>
        <w:ind w:left="360" w:hanging="360"/>
      </w:pPr>
      <w:r>
        <w:t>Task 2. Develop prediction model</w:t>
      </w:r>
      <w:r w:rsidR="004873B1">
        <w:rPr>
          <w:rFonts w:hint="eastAsia"/>
          <w:lang w:eastAsia="zh-CN"/>
        </w:rPr>
        <w:t>s</w:t>
      </w:r>
      <w:r w:rsidR="00A91219">
        <w:rPr>
          <w:rFonts w:hint="eastAsia"/>
          <w:lang w:eastAsia="zh-CN"/>
        </w:rPr>
        <w:t xml:space="preserve"> needed in the </w:t>
      </w:r>
      <w:r w:rsidR="00F00944">
        <w:rPr>
          <w:lang w:eastAsia="zh-CN"/>
        </w:rPr>
        <w:t xml:space="preserve">proposed </w:t>
      </w:r>
      <w:r w:rsidR="00A91219" w:rsidRPr="00B24667">
        <w:rPr>
          <w:lang w:eastAsia="zh-CN"/>
        </w:rPr>
        <w:t>T</w:t>
      </w:r>
      <w:r w:rsidR="00A91219">
        <w:rPr>
          <w:rFonts w:hint="eastAsia"/>
          <w:lang w:eastAsia="zh-CN"/>
        </w:rPr>
        <w:t>M</w:t>
      </w:r>
      <w:r w:rsidR="00FF499D">
        <w:rPr>
          <w:rFonts w:hint="eastAsia"/>
          <w:lang w:eastAsia="zh-CN"/>
        </w:rPr>
        <w:t>PC-</w:t>
      </w:r>
      <w:r w:rsidR="00A91219">
        <w:rPr>
          <w:rFonts w:hint="eastAsia"/>
          <w:lang w:eastAsia="zh-CN"/>
        </w:rPr>
        <w:t>G</w:t>
      </w:r>
      <w:r w:rsidR="00A91219" w:rsidRPr="00B24667">
        <w:rPr>
          <w:lang w:eastAsia="zh-CN"/>
        </w:rPr>
        <w:t>OCC</w:t>
      </w:r>
      <w:r w:rsidR="004B7E83">
        <w:rPr>
          <w:rFonts w:hint="eastAsia"/>
          <w:lang w:eastAsia="zh-CN"/>
        </w:rPr>
        <w:t>.</w:t>
      </w:r>
    </w:p>
    <w:p w14:paraId="48766401" w14:textId="4EF898E1" w:rsidR="00F87D82" w:rsidRDefault="00F87D82" w:rsidP="00F87D82">
      <w:pPr>
        <w:pStyle w:val="ListParagraph"/>
        <w:numPr>
          <w:ilvl w:val="0"/>
          <w:numId w:val="0"/>
        </w:numPr>
        <w:ind w:left="1620" w:hanging="900"/>
      </w:pPr>
      <w:r>
        <w:rPr>
          <w:rFonts w:hint="eastAsia"/>
        </w:rPr>
        <w:t>Subt</w:t>
      </w:r>
      <w:r>
        <w:t xml:space="preserve">ask </w:t>
      </w:r>
      <w:r w:rsidR="00200B18">
        <w:t>2.1. Develop</w:t>
      </w:r>
      <w:r w:rsidR="00A91219">
        <w:rPr>
          <w:rFonts w:hint="eastAsia"/>
        </w:rPr>
        <w:t xml:space="preserve"> and </w:t>
      </w:r>
      <w:r w:rsidR="00A91219">
        <w:t>evaluate</w:t>
      </w:r>
      <w:r w:rsidR="00200B18">
        <w:t xml:space="preserve"> </w:t>
      </w:r>
      <w:r w:rsidR="00A91219">
        <w:rPr>
          <w:rFonts w:hint="eastAsia"/>
        </w:rPr>
        <w:t xml:space="preserve">the </w:t>
      </w:r>
      <w:r w:rsidR="00A91219" w:rsidRPr="00A60FB6">
        <w:t xml:space="preserve">group occupant thermal comfort </w:t>
      </w:r>
      <w:r w:rsidR="00A91219">
        <w:rPr>
          <w:rFonts w:hint="eastAsia"/>
        </w:rPr>
        <w:t xml:space="preserve">prediction </w:t>
      </w:r>
      <w:r w:rsidR="00A91219" w:rsidRPr="00A60FB6">
        <w:t>model</w:t>
      </w:r>
      <w:r w:rsidR="006709FF">
        <w:t>.</w:t>
      </w:r>
    </w:p>
    <w:p w14:paraId="24381389" w14:textId="2D91EC0B" w:rsidR="00200B18" w:rsidRDefault="00F87D82" w:rsidP="006709FF">
      <w:pPr>
        <w:pStyle w:val="ListParagraph"/>
        <w:numPr>
          <w:ilvl w:val="0"/>
          <w:numId w:val="0"/>
        </w:numPr>
        <w:ind w:left="1620" w:hanging="900"/>
      </w:pPr>
      <w:r>
        <w:rPr>
          <w:rFonts w:hint="eastAsia"/>
        </w:rPr>
        <w:t>Subt</w:t>
      </w:r>
      <w:r>
        <w:t xml:space="preserve">ask </w:t>
      </w:r>
      <w:r w:rsidR="00200B18">
        <w:t xml:space="preserve">2.2. </w:t>
      </w:r>
      <w:r w:rsidR="00200B18" w:rsidRPr="00DB38C4">
        <w:t xml:space="preserve">Develop </w:t>
      </w:r>
      <w:r w:rsidR="00A91219">
        <w:rPr>
          <w:rFonts w:hint="eastAsia"/>
        </w:rPr>
        <w:t xml:space="preserve">and </w:t>
      </w:r>
      <w:r w:rsidR="00A91219">
        <w:t xml:space="preserve">evaluate </w:t>
      </w:r>
      <w:r w:rsidR="006709FF">
        <w:t>prediction model</w:t>
      </w:r>
      <w:r w:rsidR="004873B1">
        <w:rPr>
          <w:rFonts w:hint="eastAsia"/>
        </w:rPr>
        <w:t>s</w:t>
      </w:r>
      <w:r w:rsidR="006709FF">
        <w:t xml:space="preserve"> </w:t>
      </w:r>
      <w:r w:rsidR="00A91219">
        <w:rPr>
          <w:rFonts w:hint="eastAsia"/>
        </w:rPr>
        <w:t xml:space="preserve">for zone </w:t>
      </w:r>
      <w:r w:rsidR="00A91219">
        <w:t>environment</w:t>
      </w:r>
      <w:r w:rsidR="00A91219">
        <w:rPr>
          <w:rFonts w:hint="eastAsia"/>
        </w:rPr>
        <w:t xml:space="preserve"> and HVAC system power</w:t>
      </w:r>
      <w:r w:rsidR="006709FF">
        <w:t>.</w:t>
      </w:r>
    </w:p>
    <w:p w14:paraId="37AE81D0" w14:textId="7705C8F7" w:rsidR="006709FF" w:rsidRDefault="006709FF" w:rsidP="006709FF">
      <w:pPr>
        <w:ind w:left="360" w:hanging="360"/>
      </w:pPr>
      <w:r>
        <w:t xml:space="preserve">Task 3. </w:t>
      </w:r>
      <w:r w:rsidR="00A91219">
        <w:rPr>
          <w:rFonts w:hint="eastAsia"/>
          <w:lang w:eastAsia="zh-CN"/>
        </w:rPr>
        <w:t xml:space="preserve">Develop </w:t>
      </w:r>
      <w:r>
        <w:t xml:space="preserve">transfer learning method used for </w:t>
      </w:r>
      <w:r w:rsidRPr="00A60FB6">
        <w:rPr>
          <w:lang w:eastAsia="zh-CN"/>
        </w:rPr>
        <w:t>group occupant thermal comfort model</w:t>
      </w:r>
      <w:r>
        <w:t>.</w:t>
      </w:r>
    </w:p>
    <w:p w14:paraId="3CB6DAE9" w14:textId="2B6745F2" w:rsidR="006709FF" w:rsidRDefault="00F87D82" w:rsidP="006709FF">
      <w:pPr>
        <w:pStyle w:val="ListParagraph"/>
        <w:numPr>
          <w:ilvl w:val="0"/>
          <w:numId w:val="0"/>
        </w:numPr>
        <w:ind w:left="1620" w:hanging="900"/>
      </w:pPr>
      <w:r>
        <w:rPr>
          <w:rFonts w:hint="eastAsia"/>
        </w:rPr>
        <w:t>Subt</w:t>
      </w:r>
      <w:r>
        <w:t xml:space="preserve">ask </w:t>
      </w:r>
      <w:r w:rsidR="006709FF">
        <w:t xml:space="preserve">3.1. </w:t>
      </w:r>
      <w:r w:rsidR="003A63A6">
        <w:rPr>
          <w:rFonts w:hint="eastAsia"/>
        </w:rPr>
        <w:t>Develop the framework of transfer learning used for the</w:t>
      </w:r>
      <w:r w:rsidR="003A63A6" w:rsidRPr="00A60FB6">
        <w:t xml:space="preserve"> </w:t>
      </w:r>
      <w:r w:rsidR="003A63A6" w:rsidRPr="00CF551F">
        <w:t>group occupant thermal comfort model</w:t>
      </w:r>
      <w:r w:rsidR="003A63A6">
        <w:t>.</w:t>
      </w:r>
    </w:p>
    <w:p w14:paraId="65E34AFB" w14:textId="12C44A9A" w:rsidR="00CF551F" w:rsidRDefault="00F87D82" w:rsidP="00D1421F">
      <w:pPr>
        <w:pStyle w:val="ListParagraph"/>
        <w:numPr>
          <w:ilvl w:val="0"/>
          <w:numId w:val="0"/>
        </w:numPr>
        <w:ind w:left="1620" w:hanging="900"/>
      </w:pPr>
      <w:r>
        <w:rPr>
          <w:rFonts w:hint="eastAsia"/>
        </w:rPr>
        <w:t>Subt</w:t>
      </w:r>
      <w:r>
        <w:t xml:space="preserve">ask </w:t>
      </w:r>
      <w:r w:rsidR="006709FF">
        <w:t xml:space="preserve">3.2. </w:t>
      </w:r>
      <w:r w:rsidR="00D1421F">
        <w:rPr>
          <w:rFonts w:hint="eastAsia"/>
        </w:rPr>
        <w:t xml:space="preserve">Design scenarios for </w:t>
      </w:r>
      <w:r w:rsidR="00F00944">
        <w:t xml:space="preserve">evaluating developed </w:t>
      </w:r>
      <w:r w:rsidR="00D1421F">
        <w:rPr>
          <w:rFonts w:hint="eastAsia"/>
        </w:rPr>
        <w:t>transfer learning used for the</w:t>
      </w:r>
      <w:r w:rsidR="00D1421F" w:rsidRPr="00A60FB6">
        <w:t xml:space="preserve"> </w:t>
      </w:r>
      <w:r w:rsidR="00D1421F" w:rsidRPr="00CF551F">
        <w:t>group occupant thermal comfort model</w:t>
      </w:r>
      <w:r w:rsidR="00D1421F">
        <w:t>.</w:t>
      </w:r>
    </w:p>
    <w:p w14:paraId="2740B44D" w14:textId="33CC0B40" w:rsidR="003861A4" w:rsidRDefault="00F87D82" w:rsidP="003861A4">
      <w:pPr>
        <w:pStyle w:val="ListParagraph"/>
        <w:numPr>
          <w:ilvl w:val="0"/>
          <w:numId w:val="0"/>
        </w:numPr>
        <w:ind w:left="1620" w:hanging="900"/>
      </w:pPr>
      <w:r>
        <w:rPr>
          <w:rFonts w:hint="eastAsia"/>
        </w:rPr>
        <w:t>Subt</w:t>
      </w:r>
      <w:r>
        <w:t xml:space="preserve">ask </w:t>
      </w:r>
      <w:r w:rsidR="003861A4">
        <w:t>3.</w:t>
      </w:r>
      <w:r w:rsidR="003861A4">
        <w:rPr>
          <w:rFonts w:hint="eastAsia"/>
        </w:rPr>
        <w:t>3</w:t>
      </w:r>
      <w:r w:rsidR="003861A4">
        <w:t xml:space="preserve">. </w:t>
      </w:r>
      <w:r w:rsidR="00CF551F" w:rsidRPr="00CF551F">
        <w:t>Evaluate the effectiveness of the transfer learning framework in different scenarios</w:t>
      </w:r>
      <w:r w:rsidR="00CF551F">
        <w:rPr>
          <w:rFonts w:hint="eastAsia"/>
        </w:rPr>
        <w:t>.</w:t>
      </w:r>
    </w:p>
    <w:p w14:paraId="05A920D6" w14:textId="0A6BA1CE" w:rsidR="006709FF" w:rsidRDefault="006709FF" w:rsidP="006709FF">
      <w:pPr>
        <w:ind w:left="360" w:hanging="360"/>
      </w:pPr>
      <w:r>
        <w:t xml:space="preserve">Task 4. </w:t>
      </w:r>
      <w:r w:rsidR="00DB38C4">
        <w:rPr>
          <w:rFonts w:hint="eastAsia"/>
          <w:lang w:eastAsia="zh-CN"/>
        </w:rPr>
        <w:t>Develop and e</w:t>
      </w:r>
      <w:r>
        <w:t xml:space="preserve">valuate the </w:t>
      </w:r>
      <w:r w:rsidR="006A6AD7">
        <w:t xml:space="preserve">proposed </w:t>
      </w:r>
      <w:r w:rsidR="00DB38C4" w:rsidRPr="00B24667">
        <w:rPr>
          <w:lang w:eastAsia="zh-CN"/>
        </w:rPr>
        <w:t>T</w:t>
      </w:r>
      <w:r w:rsidR="00DB38C4">
        <w:rPr>
          <w:rFonts w:hint="eastAsia"/>
          <w:lang w:eastAsia="zh-CN"/>
        </w:rPr>
        <w:t>M</w:t>
      </w:r>
      <w:r w:rsidR="00D1421F">
        <w:rPr>
          <w:rFonts w:hint="eastAsia"/>
          <w:lang w:eastAsia="zh-CN"/>
        </w:rPr>
        <w:t>PC-</w:t>
      </w:r>
      <w:r w:rsidR="00DB38C4">
        <w:rPr>
          <w:rFonts w:hint="eastAsia"/>
          <w:lang w:eastAsia="zh-CN"/>
        </w:rPr>
        <w:t>G</w:t>
      </w:r>
      <w:r w:rsidR="00DB38C4" w:rsidRPr="00B24667">
        <w:rPr>
          <w:lang w:eastAsia="zh-CN"/>
        </w:rPr>
        <w:t>OCC</w:t>
      </w:r>
      <w:r>
        <w:t>.</w:t>
      </w:r>
    </w:p>
    <w:p w14:paraId="445D5482" w14:textId="4B4F0589" w:rsidR="006709FF" w:rsidRDefault="00F87D82" w:rsidP="006709FF">
      <w:pPr>
        <w:pStyle w:val="ListParagraph"/>
        <w:numPr>
          <w:ilvl w:val="0"/>
          <w:numId w:val="0"/>
        </w:numPr>
        <w:ind w:left="1620" w:hanging="900"/>
      </w:pPr>
      <w:r>
        <w:rPr>
          <w:rFonts w:hint="eastAsia"/>
        </w:rPr>
        <w:lastRenderedPageBreak/>
        <w:t>Subt</w:t>
      </w:r>
      <w:r>
        <w:t xml:space="preserve">ask </w:t>
      </w:r>
      <w:r w:rsidR="006709FF">
        <w:t xml:space="preserve">4.1. </w:t>
      </w:r>
      <w:r w:rsidR="00592E2D" w:rsidRPr="00592E2D">
        <w:t xml:space="preserve">Develop </w:t>
      </w:r>
      <w:r w:rsidR="00F00944">
        <w:t xml:space="preserve">the proposed </w:t>
      </w:r>
      <w:r w:rsidR="00592E2D" w:rsidRPr="00592E2D">
        <w:t>three MPCs</w:t>
      </w:r>
      <w:r w:rsidR="00F00944">
        <w:t xml:space="preserve">, i.e., </w:t>
      </w:r>
      <w:r w:rsidR="006E240C">
        <w:rPr>
          <w:rFonts w:hint="eastAsia"/>
        </w:rPr>
        <w:t xml:space="preserve">the </w:t>
      </w:r>
      <w:r w:rsidR="006E240C" w:rsidRPr="00C6051F">
        <w:t xml:space="preserve">MPC with a simple temperature-based group comfort model, </w:t>
      </w:r>
      <w:r w:rsidR="006E240C">
        <w:rPr>
          <w:rFonts w:hint="eastAsia"/>
        </w:rPr>
        <w:t xml:space="preserve">the </w:t>
      </w:r>
      <w:r w:rsidR="006E240C" w:rsidRPr="00C6051F">
        <w:t xml:space="preserve">MPC with a </w:t>
      </w:r>
      <w:r w:rsidR="00173CB7">
        <w:rPr>
          <w:rFonts w:hint="eastAsia"/>
        </w:rPr>
        <w:t xml:space="preserve">general </w:t>
      </w:r>
      <w:r w:rsidR="006E240C" w:rsidRPr="00C6051F">
        <w:t xml:space="preserve">group comfort model, and </w:t>
      </w:r>
      <w:r w:rsidR="006E240C">
        <w:rPr>
          <w:rFonts w:hint="eastAsia"/>
        </w:rPr>
        <w:t xml:space="preserve">the </w:t>
      </w:r>
      <w:r w:rsidR="006E240C" w:rsidRPr="00C6051F">
        <w:t xml:space="preserve">MPC with a </w:t>
      </w:r>
      <w:r w:rsidR="006E240C">
        <w:rPr>
          <w:rFonts w:hint="eastAsia"/>
        </w:rPr>
        <w:t xml:space="preserve">transfer learning-based </w:t>
      </w:r>
      <w:r w:rsidR="006E240C" w:rsidRPr="00C6051F">
        <w:t>group comfort model</w:t>
      </w:r>
      <w:r w:rsidR="00DB38C4">
        <w:rPr>
          <w:rFonts w:hint="eastAsia"/>
        </w:rPr>
        <w:t xml:space="preserve">. </w:t>
      </w:r>
    </w:p>
    <w:p w14:paraId="6408F0C6" w14:textId="445D7FF7" w:rsidR="0036750E" w:rsidRDefault="00F87D82" w:rsidP="00F00944">
      <w:pPr>
        <w:pStyle w:val="ListParagraph"/>
        <w:numPr>
          <w:ilvl w:val="0"/>
          <w:numId w:val="0"/>
        </w:numPr>
        <w:ind w:left="1620" w:hanging="900"/>
      </w:pPr>
      <w:r>
        <w:rPr>
          <w:rFonts w:hint="eastAsia"/>
        </w:rPr>
        <w:t>Subt</w:t>
      </w:r>
      <w:r>
        <w:t xml:space="preserve">ask </w:t>
      </w:r>
      <w:r w:rsidR="0036750E">
        <w:rPr>
          <w:rFonts w:hint="eastAsia"/>
        </w:rPr>
        <w:t xml:space="preserve">4.2. </w:t>
      </w:r>
      <w:r w:rsidR="0036750E" w:rsidRPr="0036750E">
        <w:t>Design</w:t>
      </w:r>
      <w:r w:rsidR="0036750E">
        <w:rPr>
          <w:rFonts w:hint="eastAsia"/>
        </w:rPr>
        <w:t xml:space="preserve"> </w:t>
      </w:r>
      <w:r w:rsidR="0036750E" w:rsidRPr="0036750E">
        <w:t xml:space="preserve">cases </w:t>
      </w:r>
      <w:r w:rsidR="00F00944">
        <w:t>that can be used to</w:t>
      </w:r>
      <w:r w:rsidR="0036750E" w:rsidRPr="0036750E">
        <w:t xml:space="preserve"> evaluate the </w:t>
      </w:r>
      <w:r w:rsidR="00592E2D">
        <w:rPr>
          <w:rFonts w:hint="eastAsia"/>
        </w:rPr>
        <w:t>performance</w:t>
      </w:r>
      <w:r w:rsidR="0036750E" w:rsidRPr="0036750E">
        <w:t xml:space="preserve"> of the proposed TM</w:t>
      </w:r>
      <w:r w:rsidR="00592E2D">
        <w:rPr>
          <w:rFonts w:hint="eastAsia"/>
        </w:rPr>
        <w:t>PC-</w:t>
      </w:r>
      <w:r w:rsidR="0036750E" w:rsidRPr="0036750E">
        <w:t>GOCC strategy.</w:t>
      </w:r>
    </w:p>
    <w:p w14:paraId="55ABD97B" w14:textId="57EDBE71" w:rsidR="00135B81" w:rsidRPr="00A60FB6" w:rsidRDefault="00F87D82" w:rsidP="00FD5089">
      <w:pPr>
        <w:pStyle w:val="ListParagraph"/>
        <w:numPr>
          <w:ilvl w:val="0"/>
          <w:numId w:val="0"/>
        </w:numPr>
        <w:ind w:left="1620" w:hanging="900"/>
      </w:pPr>
      <w:r>
        <w:rPr>
          <w:rFonts w:hint="eastAsia"/>
        </w:rPr>
        <w:t>Subt</w:t>
      </w:r>
      <w:r>
        <w:t xml:space="preserve">ask </w:t>
      </w:r>
      <w:r w:rsidR="00FD5089">
        <w:t>4</w:t>
      </w:r>
      <w:r w:rsidR="006709FF">
        <w:t>.</w:t>
      </w:r>
      <w:r w:rsidR="0036750E">
        <w:rPr>
          <w:rFonts w:hint="eastAsia"/>
        </w:rPr>
        <w:t>3</w:t>
      </w:r>
      <w:r w:rsidR="006709FF">
        <w:t>.</w:t>
      </w:r>
      <w:r w:rsidR="00FD5089">
        <w:t xml:space="preserve"> </w:t>
      </w:r>
      <w:r w:rsidR="00F00944">
        <w:t xml:space="preserve">Compare </w:t>
      </w:r>
      <w:r w:rsidR="00DB38C4">
        <w:t>the</w:t>
      </w:r>
      <w:r w:rsidR="00DB38C4">
        <w:rPr>
          <w:rFonts w:hint="eastAsia"/>
        </w:rPr>
        <w:t xml:space="preserve"> </w:t>
      </w:r>
      <w:r w:rsidR="00DB38C4">
        <w:t xml:space="preserve">proposed </w:t>
      </w:r>
      <w:r w:rsidR="00DB38C4">
        <w:rPr>
          <w:rFonts w:hint="eastAsia"/>
        </w:rPr>
        <w:t>TM</w:t>
      </w:r>
      <w:r w:rsidR="00592E2D">
        <w:rPr>
          <w:rFonts w:hint="eastAsia"/>
        </w:rPr>
        <w:t>PC-</w:t>
      </w:r>
      <w:r w:rsidR="00DB38C4">
        <w:rPr>
          <w:rFonts w:hint="eastAsia"/>
        </w:rPr>
        <w:t>GOCC</w:t>
      </w:r>
      <w:r w:rsidR="00DB38C4">
        <w:t xml:space="preserve"> strategy</w:t>
      </w:r>
      <w:r w:rsidR="00F00944">
        <w:t xml:space="preserve"> to </w:t>
      </w:r>
      <w:r w:rsidR="00173CB7">
        <w:t>the other</w:t>
      </w:r>
      <w:r w:rsidR="00F00944">
        <w:t xml:space="preserve"> two MPC-based OCC strategies using</w:t>
      </w:r>
      <w:r w:rsidR="00DB38C4">
        <w:rPr>
          <w:rFonts w:hint="eastAsia"/>
        </w:rPr>
        <w:t xml:space="preserve"> </w:t>
      </w:r>
      <w:r w:rsidR="00DB38C4">
        <w:t>the virtual testbed</w:t>
      </w:r>
      <w:r w:rsidR="00DB38C4">
        <w:rPr>
          <w:rFonts w:hint="eastAsia"/>
        </w:rPr>
        <w:t xml:space="preserve">. </w:t>
      </w:r>
      <w:r w:rsidR="00DB38C4">
        <w:t>Evaluate the</w:t>
      </w:r>
      <w:r w:rsidR="00F00944">
        <w:t xml:space="preserve">ir </w:t>
      </w:r>
      <w:r w:rsidR="00DB38C4">
        <w:t>performance</w:t>
      </w:r>
      <w:r w:rsidR="00F00944">
        <w:t>s</w:t>
      </w:r>
      <w:r w:rsidR="00DB38C4">
        <w:rPr>
          <w:rFonts w:hint="eastAsia"/>
        </w:rPr>
        <w:t xml:space="preserve"> under different </w:t>
      </w:r>
      <w:r w:rsidR="00DB38C4">
        <w:t>scenario</w:t>
      </w:r>
      <w:r w:rsidR="00DB38C4">
        <w:rPr>
          <w:rFonts w:hint="eastAsia"/>
        </w:rPr>
        <w:t>s.</w:t>
      </w:r>
    </w:p>
    <w:p w14:paraId="087AC916" w14:textId="2D27548B" w:rsidR="00BC32F3" w:rsidRDefault="00BC32F3" w:rsidP="00BC32F3">
      <w:pPr>
        <w:pStyle w:val="Heading2"/>
      </w:pPr>
      <w:bookmarkStart w:id="22" w:name="_Toc198081971"/>
      <w:r>
        <w:t>Outline of Contents</w:t>
      </w:r>
      <w:bookmarkEnd w:id="22"/>
    </w:p>
    <w:p w14:paraId="71C4AB07" w14:textId="3FBF8350" w:rsidR="00C307C9" w:rsidRDefault="004E171C" w:rsidP="00C307C9">
      <w:pPr>
        <w:rPr>
          <w:lang w:eastAsia="zh-CN"/>
        </w:rPr>
      </w:pPr>
      <w:r w:rsidRPr="004E171C">
        <w:rPr>
          <w:lang w:eastAsia="zh-CN"/>
        </w:rPr>
        <w:t>Th</w:t>
      </w:r>
      <w:r w:rsidR="00F00944">
        <w:rPr>
          <w:lang w:eastAsia="zh-CN"/>
        </w:rPr>
        <w:t>is</w:t>
      </w:r>
      <w:r w:rsidRPr="004E171C">
        <w:rPr>
          <w:lang w:eastAsia="zh-CN"/>
        </w:rPr>
        <w:t xml:space="preserve"> report is organized as follows: Chapter 2 discusses </w:t>
      </w:r>
      <w:r w:rsidR="00592E2D" w:rsidRPr="004E171C">
        <w:rPr>
          <w:lang w:eastAsia="zh-CN"/>
        </w:rPr>
        <w:t>virtual</w:t>
      </w:r>
      <w:r w:rsidRPr="004E171C">
        <w:rPr>
          <w:lang w:eastAsia="zh-CN"/>
        </w:rPr>
        <w:t xml:space="preserve"> testbed development. In Chapter 3, the development of the predicti</w:t>
      </w:r>
      <w:r w:rsidR="007517DC">
        <w:rPr>
          <w:rFonts w:hint="eastAsia"/>
          <w:lang w:eastAsia="zh-CN"/>
        </w:rPr>
        <w:t>on</w:t>
      </w:r>
      <w:r w:rsidRPr="004E171C">
        <w:rPr>
          <w:lang w:eastAsia="zh-CN"/>
        </w:rPr>
        <w:t xml:space="preserve"> model</w:t>
      </w:r>
      <w:r w:rsidR="006A0642">
        <w:rPr>
          <w:rFonts w:hint="eastAsia"/>
          <w:lang w:eastAsia="zh-CN"/>
        </w:rPr>
        <w:t>s</w:t>
      </w:r>
      <w:r w:rsidRPr="004E171C">
        <w:rPr>
          <w:lang w:eastAsia="zh-CN"/>
        </w:rPr>
        <w:t xml:space="preserve"> needed for </w:t>
      </w:r>
      <w:r w:rsidR="007517DC">
        <w:rPr>
          <w:rFonts w:hint="eastAsia"/>
          <w:lang w:eastAsia="zh-CN"/>
        </w:rPr>
        <w:t xml:space="preserve">the </w:t>
      </w:r>
      <w:r w:rsidR="00C06F1A">
        <w:rPr>
          <w:rFonts w:hint="eastAsia"/>
          <w:lang w:eastAsia="zh-CN"/>
        </w:rPr>
        <w:t>TM</w:t>
      </w:r>
      <w:r w:rsidR="003B0AC7">
        <w:rPr>
          <w:rFonts w:hint="eastAsia"/>
          <w:lang w:eastAsia="zh-CN"/>
        </w:rPr>
        <w:t>PC-</w:t>
      </w:r>
      <w:r w:rsidR="00C06F1A">
        <w:rPr>
          <w:rFonts w:hint="eastAsia"/>
          <w:lang w:eastAsia="zh-CN"/>
        </w:rPr>
        <w:t>GOCC</w:t>
      </w:r>
      <w:r w:rsidRPr="004E171C">
        <w:rPr>
          <w:lang w:eastAsia="zh-CN"/>
        </w:rPr>
        <w:t xml:space="preserve"> </w:t>
      </w:r>
      <w:r w:rsidR="006A1007" w:rsidRPr="004E171C">
        <w:rPr>
          <w:lang w:eastAsia="zh-CN"/>
        </w:rPr>
        <w:t>is</w:t>
      </w:r>
      <w:r w:rsidRPr="004E171C">
        <w:rPr>
          <w:lang w:eastAsia="zh-CN"/>
        </w:rPr>
        <w:t xml:space="preserve"> discussed. Chapter 4 presents the transfer learning used in the group occupant thermal comfort model. </w:t>
      </w:r>
      <w:r w:rsidR="00A85AF5">
        <w:rPr>
          <w:rFonts w:hint="eastAsia"/>
          <w:lang w:eastAsia="zh-CN"/>
        </w:rPr>
        <w:t xml:space="preserve">Chapter 5 </w:t>
      </w:r>
      <w:r w:rsidR="00A85AF5">
        <w:rPr>
          <w:lang w:eastAsia="zh-CN"/>
        </w:rPr>
        <w:t>evaluates</w:t>
      </w:r>
      <w:r w:rsidR="00A85AF5">
        <w:rPr>
          <w:rFonts w:hint="eastAsia"/>
          <w:lang w:eastAsia="zh-CN"/>
        </w:rPr>
        <w:t xml:space="preserve"> the developed </w:t>
      </w:r>
      <w:r w:rsidR="00C06F1A">
        <w:rPr>
          <w:rFonts w:hint="eastAsia"/>
          <w:lang w:eastAsia="zh-CN"/>
        </w:rPr>
        <w:t>TM</w:t>
      </w:r>
      <w:r w:rsidR="003B0AC7">
        <w:rPr>
          <w:rFonts w:hint="eastAsia"/>
          <w:lang w:eastAsia="zh-CN"/>
        </w:rPr>
        <w:t>PC-</w:t>
      </w:r>
      <w:r w:rsidR="00C06F1A">
        <w:rPr>
          <w:rFonts w:hint="eastAsia"/>
          <w:lang w:eastAsia="zh-CN"/>
        </w:rPr>
        <w:t>G</w:t>
      </w:r>
      <w:r w:rsidRPr="004E171C">
        <w:rPr>
          <w:lang w:eastAsia="zh-CN"/>
        </w:rPr>
        <w:t>OCC</w:t>
      </w:r>
      <w:r w:rsidR="003B0AC7">
        <w:rPr>
          <w:rFonts w:hint="eastAsia"/>
          <w:lang w:eastAsia="zh-CN"/>
        </w:rPr>
        <w:t xml:space="preserve"> </w:t>
      </w:r>
      <w:r w:rsidR="00A85AF5">
        <w:rPr>
          <w:lang w:eastAsia="zh-CN"/>
        </w:rPr>
        <w:t>strategy</w:t>
      </w:r>
      <w:r w:rsidR="00F00944">
        <w:rPr>
          <w:lang w:eastAsia="zh-CN"/>
        </w:rPr>
        <w:t xml:space="preserve"> and compares its performance to </w:t>
      </w:r>
      <w:r w:rsidR="003C7E0F">
        <w:rPr>
          <w:lang w:eastAsia="zh-CN"/>
        </w:rPr>
        <w:t>the other</w:t>
      </w:r>
      <w:r w:rsidR="00F00944">
        <w:rPr>
          <w:lang w:eastAsia="zh-CN"/>
        </w:rPr>
        <w:t xml:space="preserve"> two MPC-based OCC strategies</w:t>
      </w:r>
      <w:r w:rsidRPr="004E171C">
        <w:rPr>
          <w:lang w:eastAsia="zh-CN"/>
        </w:rPr>
        <w:t xml:space="preserve">. Finally, Chapter 6 summarizes the </w:t>
      </w:r>
      <w:r w:rsidR="00A85AF5">
        <w:rPr>
          <w:rFonts w:hint="eastAsia"/>
          <w:lang w:eastAsia="zh-CN"/>
        </w:rPr>
        <w:t>overall achievement of the dissertation</w:t>
      </w:r>
      <w:r w:rsidRPr="004E171C">
        <w:rPr>
          <w:lang w:eastAsia="zh-CN"/>
        </w:rPr>
        <w:t>.</w:t>
      </w:r>
    </w:p>
    <w:p w14:paraId="582B8702" w14:textId="3D4530BD" w:rsidR="00C32224" w:rsidRDefault="00C32224" w:rsidP="00C32224">
      <w:pPr>
        <w:spacing w:after="160" w:line="259" w:lineRule="auto"/>
        <w:ind w:firstLine="0"/>
        <w:jc w:val="left"/>
        <w:rPr>
          <w:lang w:eastAsia="zh-CN"/>
        </w:rPr>
      </w:pPr>
      <w:r>
        <w:rPr>
          <w:lang w:eastAsia="zh-CN"/>
        </w:rPr>
        <w:br w:type="page"/>
      </w:r>
    </w:p>
    <w:p w14:paraId="2A0BB992" w14:textId="77777777" w:rsidR="00C307C9" w:rsidRDefault="00C307C9" w:rsidP="00C307C9">
      <w:pPr>
        <w:pStyle w:val="Heading1"/>
      </w:pPr>
      <w:bookmarkStart w:id="23" w:name="_Hlk188609544"/>
      <w:r>
        <w:lastRenderedPageBreak/>
        <w:br/>
      </w:r>
      <w:bookmarkStart w:id="24" w:name="_Toc158939018"/>
      <w:bookmarkStart w:id="25" w:name="_Toc167738630"/>
      <w:bookmarkStart w:id="26" w:name="_Toc198081972"/>
      <w:r>
        <w:t>Virtual Testbed Development</w:t>
      </w:r>
      <w:bookmarkEnd w:id="24"/>
      <w:bookmarkEnd w:id="25"/>
      <w:bookmarkEnd w:id="26"/>
    </w:p>
    <w:p w14:paraId="1EDAE936" w14:textId="77777777" w:rsidR="00C307C9" w:rsidRDefault="00C307C9" w:rsidP="00C307C9">
      <w:pPr>
        <w:pStyle w:val="Heading2"/>
      </w:pPr>
      <w:bookmarkStart w:id="27" w:name="_Toc158939019"/>
      <w:bookmarkStart w:id="28" w:name="_Toc167738631"/>
      <w:bookmarkStart w:id="29" w:name="_Toc198081973"/>
      <w:bookmarkStart w:id="30" w:name="_Hlk188609575"/>
      <w:bookmarkEnd w:id="23"/>
      <w:r>
        <w:t>Introduction</w:t>
      </w:r>
      <w:bookmarkEnd w:id="27"/>
      <w:bookmarkEnd w:id="28"/>
      <w:bookmarkEnd w:id="29"/>
    </w:p>
    <w:p w14:paraId="4F3187EB" w14:textId="7FF709D1" w:rsidR="00C307C9" w:rsidRDefault="0045038E" w:rsidP="00C307C9">
      <w:pPr>
        <w:rPr>
          <w:lang w:eastAsia="zh-CN"/>
        </w:rPr>
      </w:pPr>
      <w:r>
        <w:rPr>
          <w:rFonts w:hint="eastAsia"/>
          <w:lang w:eastAsia="zh-CN"/>
        </w:rPr>
        <w:t>Based on the</w:t>
      </w:r>
      <w:r w:rsidR="00C307C9" w:rsidRPr="0027358D">
        <w:rPr>
          <w:lang w:eastAsia="zh-CN"/>
        </w:rPr>
        <w:t xml:space="preserve"> literature review in the previous </w:t>
      </w:r>
      <w:r w:rsidR="00C307C9">
        <w:rPr>
          <w:lang w:eastAsia="zh-CN"/>
        </w:rPr>
        <w:t>chapter</w:t>
      </w:r>
      <w:r>
        <w:rPr>
          <w:rFonts w:hint="eastAsia"/>
          <w:lang w:eastAsia="zh-CN"/>
        </w:rPr>
        <w:t xml:space="preserve">, </w:t>
      </w:r>
      <w:r w:rsidR="00BA16D4">
        <w:rPr>
          <w:rFonts w:hint="eastAsia"/>
          <w:lang w:eastAsia="zh-CN"/>
        </w:rPr>
        <w:t>there is</w:t>
      </w:r>
      <w:r w:rsidR="00C307C9" w:rsidRPr="0027358D">
        <w:rPr>
          <w:lang w:eastAsia="zh-CN"/>
        </w:rPr>
        <w:t xml:space="preserve"> no </w:t>
      </w:r>
      <w:r w:rsidR="00C307C9">
        <w:rPr>
          <w:lang w:eastAsia="zh-CN"/>
        </w:rPr>
        <w:t xml:space="preserve">publicly available </w:t>
      </w:r>
      <w:r w:rsidR="00C307C9" w:rsidRPr="0027358D">
        <w:rPr>
          <w:lang w:eastAsia="zh-CN"/>
        </w:rPr>
        <w:t>test</w:t>
      </w:r>
      <w:r w:rsidR="00C307C9">
        <w:rPr>
          <w:rFonts w:hint="eastAsia"/>
          <w:lang w:eastAsia="zh-CN"/>
        </w:rPr>
        <w:t>bed</w:t>
      </w:r>
      <w:r w:rsidR="00C307C9" w:rsidRPr="0027358D">
        <w:rPr>
          <w:lang w:eastAsia="zh-CN"/>
        </w:rPr>
        <w:t xml:space="preserve"> </w:t>
      </w:r>
      <w:r w:rsidR="00C307C9">
        <w:rPr>
          <w:lang w:eastAsia="zh-CN"/>
        </w:rPr>
        <w:t xml:space="preserve">that can be used to develop and evaluate </w:t>
      </w:r>
      <w:r w:rsidR="00BA16D4">
        <w:rPr>
          <w:rFonts w:hint="eastAsia"/>
          <w:lang w:eastAsia="zh-CN"/>
        </w:rPr>
        <w:t xml:space="preserve">the proposed </w:t>
      </w:r>
      <w:r w:rsidR="00C307C9">
        <w:rPr>
          <w:rFonts w:hint="eastAsia"/>
          <w:lang w:eastAsia="zh-CN"/>
        </w:rPr>
        <w:t>TMPC-G</w:t>
      </w:r>
      <w:r w:rsidR="00C307C9" w:rsidRPr="0027358D">
        <w:rPr>
          <w:lang w:eastAsia="zh-CN"/>
        </w:rPr>
        <w:t>OCC. For this reason, the focus of this chapter is on the development of a virtual testbed</w:t>
      </w:r>
      <w:r w:rsidR="00AB091B">
        <w:rPr>
          <w:lang w:eastAsia="zh-CN"/>
        </w:rPr>
        <w:t xml:space="preserve">, which represents a large open office </w:t>
      </w:r>
      <w:r w:rsidR="00FE5900">
        <w:rPr>
          <w:lang w:eastAsia="zh-CN"/>
        </w:rPr>
        <w:t xml:space="preserve">with external exposures served by an air source </w:t>
      </w:r>
      <w:r w:rsidR="00921C2C">
        <w:rPr>
          <w:rFonts w:hint="eastAsia"/>
          <w:lang w:eastAsia="zh-CN"/>
        </w:rPr>
        <w:t>heat pump</w:t>
      </w:r>
      <w:r w:rsidR="009B0AED">
        <w:rPr>
          <w:lang w:eastAsia="zh-CN"/>
        </w:rPr>
        <w:t xml:space="preserve">, </w:t>
      </w:r>
      <w:r w:rsidR="00C307C9" w:rsidRPr="0027358D">
        <w:rPr>
          <w:lang w:eastAsia="zh-CN"/>
        </w:rPr>
        <w:t xml:space="preserve">for this research. </w:t>
      </w:r>
      <w:r w:rsidR="002F53C2" w:rsidRPr="002F53C2">
        <w:rPr>
          <w:lang w:eastAsia="zh-CN"/>
        </w:rPr>
        <w:t>The virtual testbed serves as a data generation platform and a debugging environment for developing the proposed TMPC-GOCC strategy in subsequent chapters.</w:t>
      </w:r>
      <w:r w:rsidR="002F53C2">
        <w:rPr>
          <w:rFonts w:hint="eastAsia"/>
          <w:lang w:eastAsia="zh-CN"/>
        </w:rPr>
        <w:t xml:space="preserve"> </w:t>
      </w:r>
      <w:r w:rsidR="00C307C9" w:rsidRPr="00811AA7">
        <w:rPr>
          <w:lang w:eastAsia="zh-CN"/>
        </w:rPr>
        <w:t xml:space="preserve">The remainder of this chapter first introduces the overall framework of the testbed </w:t>
      </w:r>
      <w:r w:rsidR="00C307C9">
        <w:rPr>
          <w:rFonts w:hint="eastAsia"/>
          <w:lang w:eastAsia="zh-CN"/>
        </w:rPr>
        <w:t>(Section 2.</w:t>
      </w:r>
      <w:r w:rsidR="00AF5828">
        <w:rPr>
          <w:lang w:eastAsia="zh-CN"/>
        </w:rPr>
        <w:t>3</w:t>
      </w:r>
      <w:r w:rsidR="00C307C9">
        <w:rPr>
          <w:rFonts w:hint="eastAsia"/>
          <w:lang w:eastAsia="zh-CN"/>
        </w:rPr>
        <w:t xml:space="preserve">) </w:t>
      </w:r>
      <w:r w:rsidR="00C307C9" w:rsidRPr="00811AA7">
        <w:rPr>
          <w:lang w:eastAsia="zh-CN"/>
        </w:rPr>
        <w:t xml:space="preserve">and then sequentially describes the three components of the test bed: </w:t>
      </w:r>
      <w:r w:rsidR="00291677">
        <w:rPr>
          <w:lang w:eastAsia="zh-CN"/>
        </w:rPr>
        <w:t xml:space="preserve">the </w:t>
      </w:r>
      <w:r w:rsidR="00C307C9" w:rsidRPr="00811AA7">
        <w:rPr>
          <w:lang w:eastAsia="zh-CN"/>
        </w:rPr>
        <w:t>HVAC system</w:t>
      </w:r>
      <w:r w:rsidR="00291677">
        <w:rPr>
          <w:lang w:eastAsia="zh-CN"/>
        </w:rPr>
        <w:t xml:space="preserve"> model</w:t>
      </w:r>
      <w:r w:rsidR="00C307C9">
        <w:rPr>
          <w:rFonts w:hint="eastAsia"/>
          <w:lang w:eastAsia="zh-CN"/>
        </w:rPr>
        <w:t xml:space="preserve"> (Section 2.</w:t>
      </w:r>
      <w:r w:rsidR="00AF5828">
        <w:rPr>
          <w:lang w:eastAsia="zh-CN"/>
        </w:rPr>
        <w:t>4</w:t>
      </w:r>
      <w:r w:rsidR="00C307C9">
        <w:rPr>
          <w:rFonts w:hint="eastAsia"/>
          <w:lang w:eastAsia="zh-CN"/>
        </w:rPr>
        <w:t>)</w:t>
      </w:r>
      <w:r w:rsidR="00C307C9" w:rsidRPr="00811AA7">
        <w:rPr>
          <w:lang w:eastAsia="zh-CN"/>
        </w:rPr>
        <w:t xml:space="preserve">, </w:t>
      </w:r>
      <w:r w:rsidR="00291677">
        <w:rPr>
          <w:lang w:eastAsia="zh-CN"/>
        </w:rPr>
        <w:t xml:space="preserve">the </w:t>
      </w:r>
      <w:r w:rsidR="00C307C9">
        <w:rPr>
          <w:rFonts w:hint="eastAsia"/>
          <w:lang w:eastAsia="zh-CN"/>
        </w:rPr>
        <w:t xml:space="preserve">zone </w:t>
      </w:r>
      <w:r w:rsidR="00C307C9" w:rsidRPr="00811AA7">
        <w:rPr>
          <w:lang w:eastAsia="zh-CN"/>
        </w:rPr>
        <w:t>model</w:t>
      </w:r>
      <w:r w:rsidR="00C307C9">
        <w:rPr>
          <w:rFonts w:hint="eastAsia"/>
          <w:lang w:eastAsia="zh-CN"/>
        </w:rPr>
        <w:t xml:space="preserve"> (Section 2.</w:t>
      </w:r>
      <w:r w:rsidR="00AF5828">
        <w:rPr>
          <w:lang w:eastAsia="zh-CN"/>
        </w:rPr>
        <w:t>5</w:t>
      </w:r>
      <w:r w:rsidR="00C307C9">
        <w:rPr>
          <w:rFonts w:hint="eastAsia"/>
          <w:lang w:eastAsia="zh-CN"/>
        </w:rPr>
        <w:t xml:space="preserve">), and </w:t>
      </w:r>
      <w:r w:rsidR="00291677">
        <w:rPr>
          <w:lang w:eastAsia="zh-CN"/>
        </w:rPr>
        <w:t xml:space="preserve">the </w:t>
      </w:r>
      <w:r w:rsidR="00C307C9">
        <w:rPr>
          <w:rFonts w:hint="eastAsia"/>
          <w:lang w:eastAsia="zh-CN"/>
        </w:rPr>
        <w:t xml:space="preserve">occupant </w:t>
      </w:r>
      <w:r w:rsidR="00030815">
        <w:rPr>
          <w:lang w:eastAsia="zh-CN"/>
        </w:rPr>
        <w:t xml:space="preserve">thermal comfort </w:t>
      </w:r>
      <w:r w:rsidR="00C307C9">
        <w:rPr>
          <w:rFonts w:hint="eastAsia"/>
          <w:lang w:eastAsia="zh-CN"/>
        </w:rPr>
        <w:t>model (Section 2.</w:t>
      </w:r>
      <w:r w:rsidR="00AF5828">
        <w:rPr>
          <w:lang w:eastAsia="zh-CN"/>
        </w:rPr>
        <w:t>6</w:t>
      </w:r>
      <w:r w:rsidR="00C307C9">
        <w:rPr>
          <w:rFonts w:hint="eastAsia"/>
          <w:lang w:eastAsia="zh-CN"/>
        </w:rPr>
        <w:t>)</w:t>
      </w:r>
      <w:r w:rsidR="00C307C9" w:rsidRPr="00811AA7">
        <w:rPr>
          <w:lang w:eastAsia="zh-CN"/>
        </w:rPr>
        <w:t>.</w:t>
      </w:r>
      <w:r w:rsidR="00C307C9">
        <w:rPr>
          <w:rFonts w:hint="eastAsia"/>
          <w:lang w:eastAsia="zh-CN"/>
        </w:rPr>
        <w:t xml:space="preserve"> </w:t>
      </w:r>
      <w:r w:rsidR="00C307C9" w:rsidRPr="00C307C9">
        <w:rPr>
          <w:lang w:eastAsia="zh-CN"/>
        </w:rPr>
        <w:t xml:space="preserve">Lastly, there is a discussion </w:t>
      </w:r>
      <w:r w:rsidR="00C22F3F">
        <w:rPr>
          <w:lang w:eastAsia="zh-CN"/>
        </w:rPr>
        <w:t xml:space="preserve">about </w:t>
      </w:r>
      <w:r w:rsidR="009A3270">
        <w:rPr>
          <w:lang w:eastAsia="zh-CN"/>
        </w:rPr>
        <w:t>how to</w:t>
      </w:r>
      <w:r w:rsidR="00C307C9" w:rsidRPr="00C307C9">
        <w:rPr>
          <w:lang w:eastAsia="zh-CN"/>
        </w:rPr>
        <w:t xml:space="preserve"> </w:t>
      </w:r>
      <w:r w:rsidR="00C307C9">
        <w:rPr>
          <w:lang w:eastAsia="zh-CN"/>
        </w:rPr>
        <w:t>generat</w:t>
      </w:r>
      <w:r w:rsidR="009A3270">
        <w:rPr>
          <w:lang w:eastAsia="zh-CN"/>
        </w:rPr>
        <w:t>e</w:t>
      </w:r>
      <w:r w:rsidR="00C307C9" w:rsidRPr="00C307C9">
        <w:rPr>
          <w:lang w:eastAsia="zh-CN"/>
        </w:rPr>
        <w:t xml:space="preserve"> data </w:t>
      </w:r>
      <w:r w:rsidR="00C307C9">
        <w:rPr>
          <w:rFonts w:hint="eastAsia"/>
          <w:lang w:eastAsia="zh-CN"/>
        </w:rPr>
        <w:t>from</w:t>
      </w:r>
      <w:r w:rsidR="00C307C9" w:rsidRPr="00C307C9">
        <w:rPr>
          <w:lang w:eastAsia="zh-CN"/>
        </w:rPr>
        <w:t xml:space="preserve"> the testbed</w:t>
      </w:r>
      <w:r w:rsidR="00863B61">
        <w:rPr>
          <w:rFonts w:hint="eastAsia"/>
          <w:lang w:eastAsia="zh-CN"/>
        </w:rPr>
        <w:t xml:space="preserve"> (Section 2.</w:t>
      </w:r>
      <w:r w:rsidR="00AF5828">
        <w:rPr>
          <w:lang w:eastAsia="zh-CN"/>
        </w:rPr>
        <w:t>7</w:t>
      </w:r>
      <w:r w:rsidR="00863B61">
        <w:rPr>
          <w:rFonts w:hint="eastAsia"/>
          <w:lang w:eastAsia="zh-CN"/>
        </w:rPr>
        <w:t>)</w:t>
      </w:r>
      <w:r w:rsidR="00C307C9" w:rsidRPr="00C307C9">
        <w:rPr>
          <w:lang w:eastAsia="zh-CN"/>
        </w:rPr>
        <w:t xml:space="preserve"> for</w:t>
      </w:r>
      <w:r w:rsidR="00B03AA0">
        <w:rPr>
          <w:lang w:eastAsia="zh-CN"/>
        </w:rPr>
        <w:t xml:space="preserve"> </w:t>
      </w:r>
      <w:r w:rsidR="00C307C9">
        <w:rPr>
          <w:rFonts w:hint="eastAsia"/>
          <w:lang w:eastAsia="zh-CN"/>
        </w:rPr>
        <w:t>predictive model</w:t>
      </w:r>
      <w:r w:rsidR="00C307C9" w:rsidRPr="00C307C9">
        <w:rPr>
          <w:lang w:eastAsia="zh-CN"/>
        </w:rPr>
        <w:t xml:space="preserve"> development</w:t>
      </w:r>
      <w:r w:rsidR="00C307C9">
        <w:rPr>
          <w:rFonts w:hint="eastAsia"/>
          <w:lang w:eastAsia="zh-CN"/>
        </w:rPr>
        <w:t>,</w:t>
      </w:r>
      <w:r w:rsidR="00C307C9" w:rsidRPr="00C307C9">
        <w:rPr>
          <w:lang w:eastAsia="zh-CN"/>
        </w:rPr>
        <w:t xml:space="preserve"> transfer learning</w:t>
      </w:r>
      <w:r w:rsidR="00C307C9">
        <w:rPr>
          <w:rFonts w:hint="eastAsia"/>
          <w:lang w:eastAsia="zh-CN"/>
        </w:rPr>
        <w:t xml:space="preserve"> of group thermal comfort model, and MPC evaluation.</w:t>
      </w:r>
    </w:p>
    <w:p w14:paraId="2FE36653" w14:textId="694081C5" w:rsidR="00AF5828" w:rsidRDefault="00AF5828" w:rsidP="00AF5828">
      <w:pPr>
        <w:pStyle w:val="Heading2"/>
      </w:pPr>
      <w:bookmarkStart w:id="31" w:name="_Toc198081974"/>
      <w:bookmarkEnd w:id="30"/>
      <w:r>
        <w:t>Terminology</w:t>
      </w:r>
      <w:bookmarkEnd w:id="31"/>
    </w:p>
    <w:p w14:paraId="53F6480D" w14:textId="7D3ECB3E" w:rsidR="00AF5828" w:rsidRDefault="00AF5828" w:rsidP="00AF5828">
      <w:pPr>
        <w:rPr>
          <w:lang w:eastAsia="zh-CN"/>
        </w:rPr>
      </w:pPr>
      <w:r>
        <w:rPr>
          <w:lang w:eastAsia="zh-CN"/>
        </w:rPr>
        <w:t xml:space="preserve">Before a detailed discussion of the proposed virtual testbed, predictive model training, </w:t>
      </w:r>
      <w:r w:rsidR="00BC4CA8">
        <w:rPr>
          <w:lang w:eastAsia="zh-CN"/>
        </w:rPr>
        <w:t xml:space="preserve">transfer learning method, </w:t>
      </w:r>
      <w:r>
        <w:rPr>
          <w:lang w:eastAsia="zh-CN"/>
        </w:rPr>
        <w:t>and other work, the following terms are defined first</w:t>
      </w:r>
      <w:r w:rsidR="001B2AF8">
        <w:rPr>
          <w:lang w:eastAsia="zh-CN"/>
        </w:rPr>
        <w:t>ly</w:t>
      </w:r>
      <w:r>
        <w:rPr>
          <w:lang w:eastAsia="zh-CN"/>
        </w:rPr>
        <w:t xml:space="preserve">.  </w:t>
      </w:r>
    </w:p>
    <w:p w14:paraId="2A3709FE" w14:textId="77777777" w:rsidR="00AF5828" w:rsidRDefault="00AF5828" w:rsidP="00AF5828">
      <w:pPr>
        <w:rPr>
          <w:lang w:eastAsia="zh-CN"/>
        </w:rPr>
      </w:pPr>
      <w:r>
        <w:rPr>
          <w:lang w:eastAsia="zh-CN"/>
        </w:rPr>
        <w:t>In this document:</w:t>
      </w:r>
    </w:p>
    <w:p w14:paraId="1C872500" w14:textId="77777777" w:rsidR="00AF5828" w:rsidRDefault="00AF5828" w:rsidP="006F6381">
      <w:pPr>
        <w:pStyle w:val="ListParagraph"/>
        <w:numPr>
          <w:ilvl w:val="0"/>
          <w:numId w:val="20"/>
        </w:numPr>
      </w:pPr>
      <w:r>
        <w:t xml:space="preserve">Calibration refers to </w:t>
      </w:r>
      <w:r w:rsidRPr="0079549E">
        <w:t>using real-world measurement data to adjust the parameters of a model to achieve consistency between the output of real-world equipment and the model</w:t>
      </w:r>
      <w:r>
        <w:t>. It is primarily used when developing the HVAC simulation model in the virtual testbed.</w:t>
      </w:r>
    </w:p>
    <w:p w14:paraId="07A32EAB" w14:textId="1722946D" w:rsidR="00AF5828" w:rsidRDefault="00AF5828" w:rsidP="006F6381">
      <w:pPr>
        <w:pStyle w:val="ListParagraph"/>
        <w:numPr>
          <w:ilvl w:val="0"/>
          <w:numId w:val="20"/>
        </w:numPr>
      </w:pPr>
      <w:r>
        <w:t xml:space="preserve">Training refers to </w:t>
      </w:r>
      <w:r w:rsidRPr="0079549E">
        <w:t>using data and machine learning algorithms to develop predictive models so that they can be used to predict the future state of a target.</w:t>
      </w:r>
      <w:r>
        <w:rPr>
          <w:rFonts w:hint="eastAsia"/>
        </w:rPr>
        <w:t xml:space="preserve"> </w:t>
      </w:r>
      <w:r>
        <w:t>It is mainly used in Chapters 3</w:t>
      </w:r>
      <w:r w:rsidR="00BC4CA8">
        <w:rPr>
          <w:rFonts w:hint="eastAsia"/>
        </w:rPr>
        <w:t xml:space="preserve"> (predictive model development)</w:t>
      </w:r>
      <w:r>
        <w:t xml:space="preserve"> and 4 </w:t>
      </w:r>
      <w:r w:rsidR="00BC4CA8">
        <w:rPr>
          <w:rFonts w:hint="eastAsia"/>
        </w:rPr>
        <w:t xml:space="preserve">(transfer learning used in group thermal comfort model) </w:t>
      </w:r>
      <w:r w:rsidR="001272B6">
        <w:t>for</w:t>
      </w:r>
      <w:r>
        <w:t xml:space="preserve"> predictive model</w:t>
      </w:r>
      <w:r w:rsidR="001272B6">
        <w:t xml:space="preserve"> development </w:t>
      </w:r>
      <w:r>
        <w:t>.</w:t>
      </w:r>
    </w:p>
    <w:p w14:paraId="66BB45DD" w14:textId="2572761D" w:rsidR="00D90B23" w:rsidRDefault="00AF5828" w:rsidP="00D90B23">
      <w:pPr>
        <w:pStyle w:val="ListParagraph"/>
        <w:numPr>
          <w:ilvl w:val="0"/>
          <w:numId w:val="20"/>
        </w:numPr>
      </w:pPr>
      <w:r>
        <w:t xml:space="preserve">Validation refers to </w:t>
      </w:r>
      <w:r w:rsidR="0028078F">
        <w:t xml:space="preserve">evaluating </w:t>
      </w:r>
      <w:r w:rsidR="00BD34B8">
        <w:t xml:space="preserve">a </w:t>
      </w:r>
      <w:r w:rsidR="0060615A">
        <w:rPr>
          <w:rFonts w:hint="eastAsia"/>
        </w:rPr>
        <w:t xml:space="preserve">calibrated model or </w:t>
      </w:r>
      <w:r w:rsidR="00BD34B8">
        <w:t xml:space="preserve">trained model when using it to predict situations that are </w:t>
      </w:r>
      <w:r w:rsidR="00787F7D">
        <w:t xml:space="preserve">different from those in the </w:t>
      </w:r>
      <w:r w:rsidR="00570673">
        <w:rPr>
          <w:rFonts w:hint="eastAsia"/>
        </w:rPr>
        <w:t xml:space="preserve">calibrating or </w:t>
      </w:r>
      <w:r w:rsidR="00787F7D">
        <w:t>training data</w:t>
      </w:r>
      <w:r w:rsidRPr="0079549E">
        <w:t xml:space="preserve">, assessing the </w:t>
      </w:r>
      <w:r w:rsidR="00EF2899" w:rsidRPr="0079549E">
        <w:t>generalization ability</w:t>
      </w:r>
      <w:r w:rsidR="00EF2899" w:rsidRPr="0079549E" w:rsidDel="00EF2899">
        <w:t xml:space="preserve"> </w:t>
      </w:r>
      <w:r w:rsidRPr="0079549E">
        <w:t xml:space="preserve">of </w:t>
      </w:r>
      <w:r w:rsidR="00570673">
        <w:rPr>
          <w:rFonts w:hint="eastAsia"/>
        </w:rPr>
        <w:t>the</w:t>
      </w:r>
      <w:r w:rsidRPr="0079549E">
        <w:t xml:space="preserve"> model. The validation process can help in model selection and hyperparameter tuning.</w:t>
      </w:r>
      <w:r>
        <w:rPr>
          <w:rFonts w:hint="eastAsia"/>
        </w:rPr>
        <w:t xml:space="preserve"> </w:t>
      </w:r>
    </w:p>
    <w:p w14:paraId="144EF40B" w14:textId="0318BA9A" w:rsidR="00FB3DBF" w:rsidRDefault="00AF5828" w:rsidP="00D90B23">
      <w:pPr>
        <w:pStyle w:val="ListParagraph"/>
        <w:numPr>
          <w:ilvl w:val="0"/>
          <w:numId w:val="20"/>
        </w:numPr>
      </w:pPr>
      <w:r>
        <w:t xml:space="preserve">Testing refers to </w:t>
      </w:r>
      <w:r w:rsidRPr="0079549E">
        <w:t>using an independent dataset to evaluate the model’s performance. This test dataset should be completely unused during the training phase to ensure a fair assessment of the model's ability to handle new data.</w:t>
      </w:r>
      <w:r>
        <w:rPr>
          <w:rFonts w:hint="eastAsia"/>
        </w:rPr>
        <w:t xml:space="preserve"> </w:t>
      </w:r>
      <w:r>
        <w:t xml:space="preserve">It is used to evaluate the control performance or to further </w:t>
      </w:r>
      <w:r>
        <w:lastRenderedPageBreak/>
        <w:t>validate the predictive model error after all the development work is done.</w:t>
      </w:r>
      <w:r>
        <w:rPr>
          <w:rFonts w:hint="eastAsia"/>
        </w:rPr>
        <w:t xml:space="preserve"> </w:t>
      </w:r>
      <w:r w:rsidR="00FB3DBF">
        <w:rPr>
          <w:rFonts w:hint="eastAsia"/>
        </w:rPr>
        <w:t>A</w:t>
      </w:r>
      <w:r w:rsidR="00FB3DBF" w:rsidRPr="00F822B2">
        <w:t>lthough both validation and testing are used to evaluate the predictive performance of a model</w:t>
      </w:r>
      <w:r w:rsidR="00FB3DBF">
        <w:rPr>
          <w:rFonts w:hint="eastAsia"/>
        </w:rPr>
        <w:t xml:space="preserve">, </w:t>
      </w:r>
      <w:r w:rsidR="00D653F7" w:rsidRPr="00D653F7">
        <w:t>the stages being used are different.</w:t>
      </w:r>
      <w:r w:rsidR="00D653F7">
        <w:rPr>
          <w:rFonts w:hint="eastAsia"/>
        </w:rPr>
        <w:t xml:space="preserve"> </w:t>
      </w:r>
      <w:r w:rsidR="00D653F7" w:rsidRPr="00DD42CD">
        <w:t>A simple way to understand the difference between test and validation dataset</w:t>
      </w:r>
      <w:r w:rsidR="00BA6FED">
        <w:rPr>
          <w:rFonts w:hint="eastAsia"/>
        </w:rPr>
        <w:t>s</w:t>
      </w:r>
      <w:r w:rsidR="00D653F7" w:rsidRPr="00DD42CD">
        <w:t xml:space="preserve"> is that the validation dataset is used when the model </w:t>
      </w:r>
      <w:r w:rsidR="00463719" w:rsidRPr="00463719">
        <w:t>has just been trained</w:t>
      </w:r>
      <w:r w:rsidR="00D653F7" w:rsidRPr="00DD42CD">
        <w:t xml:space="preserve">, while the test dataset is used after the model </w:t>
      </w:r>
      <w:r w:rsidR="00E57E62">
        <w:rPr>
          <w:rFonts w:hint="eastAsia"/>
        </w:rPr>
        <w:t xml:space="preserve">development and </w:t>
      </w:r>
      <w:r w:rsidR="007C7777">
        <w:rPr>
          <w:rFonts w:hint="eastAsia"/>
        </w:rPr>
        <w:t xml:space="preserve">testing </w:t>
      </w:r>
      <w:r w:rsidR="00E0310E">
        <w:rPr>
          <w:rFonts w:hint="eastAsia"/>
        </w:rPr>
        <w:t xml:space="preserve">of </w:t>
      </w:r>
      <w:r w:rsidR="007C7777">
        <w:rPr>
          <w:rFonts w:hint="eastAsia"/>
        </w:rPr>
        <w:t xml:space="preserve">the proposed control </w:t>
      </w:r>
      <w:r w:rsidR="00BA6FED">
        <w:rPr>
          <w:rFonts w:hint="eastAsia"/>
        </w:rPr>
        <w:t>strategy</w:t>
      </w:r>
      <w:r w:rsidR="00D653F7" w:rsidRPr="00DD42CD">
        <w:t>.</w:t>
      </w:r>
    </w:p>
    <w:p w14:paraId="29FA5AE5" w14:textId="1ED1E7F5" w:rsidR="008A2AAC" w:rsidRDefault="008A2AAC" w:rsidP="008A2AAC">
      <w:pPr>
        <w:pStyle w:val="Heading2"/>
      </w:pPr>
      <w:bookmarkStart w:id="32" w:name="_Toc198081975"/>
      <w:r>
        <w:rPr>
          <w:rFonts w:hint="eastAsia"/>
        </w:rPr>
        <w:t>Virtual Testbed Framework</w:t>
      </w:r>
      <w:bookmarkEnd w:id="32"/>
    </w:p>
    <w:p w14:paraId="4879D10D" w14:textId="6BAAA5E3" w:rsidR="00AF5828" w:rsidRPr="00AF5828" w:rsidRDefault="00AD4ED1" w:rsidP="00234AF8">
      <w:pPr>
        <w:rPr>
          <w:lang w:eastAsia="zh-CN"/>
        </w:rPr>
      </w:pPr>
      <w:r w:rsidRPr="000F1480">
        <w:rPr>
          <w:lang w:eastAsia="zh-CN"/>
        </w:rPr>
        <w:t>This section describes the framework of the virtual testbed used for this study. The framework is designed to integrate multiple component models to simulate real-world building operations, including HVAC systems, zone loads, and occupant comfort and behavior. Integration of the framework is achieved through co-simulation between various software environments, including MATLAB &amp; Simulink</w:t>
      </w:r>
      <w:r>
        <w:rPr>
          <w:rFonts w:hint="eastAsia"/>
          <w:lang w:eastAsia="zh-CN"/>
        </w:rPr>
        <w:t xml:space="preserve"> </w:t>
      </w:r>
      <w:r>
        <w:rPr>
          <w:lang w:eastAsia="zh-CN"/>
        </w:rPr>
        <w:fldChar w:fldCharType="begin"/>
      </w:r>
      <w:r w:rsidR="003032ED">
        <w:rPr>
          <w:lang w:eastAsia="zh-CN"/>
        </w:rPr>
        <w:instrText xml:space="preserve"> ADDIN EN.CITE &lt;EndNote&gt;&lt;Cite&gt;&lt;Author&gt;Karris&lt;/Author&gt;&lt;Year&gt;2006&lt;/Year&gt;&lt;RecNum&gt;268&lt;/RecNum&gt;&lt;DisplayText&gt;[112]&lt;/DisplayText&gt;&lt;record&gt;&lt;rec-number&gt;268&lt;/rec-number&gt;&lt;foreign-keys&gt;&lt;key app="EN" db-id="a0tsvs0x1v0seneedssvfar3a5xrfexpz0ds" timestamp="1714510948"&gt;268&lt;/key&gt;&lt;/foreign-keys&gt;&lt;ref-type name="Book"&gt;6&lt;/ref-type&gt;&lt;contributors&gt;&lt;authors&gt;&lt;author&gt;Karris, Steven T&lt;/author&gt;&lt;/authors&gt;&lt;/contributors&gt;&lt;titles&gt;&lt;title&gt;Introduction to Simulink with engineering applications&lt;/title&gt;&lt;/titles&gt;&lt;dates&gt;&lt;year&gt;2006&lt;/year&gt;&lt;/dates&gt;&lt;publisher&gt;Orchard Publications&lt;/publisher&gt;&lt;isbn&gt;0974423971&lt;/isbn&gt;&lt;urls&gt;&lt;/urls&gt;&lt;/record&gt;&lt;/Cite&gt;&lt;/EndNote&gt;</w:instrText>
      </w:r>
      <w:r>
        <w:rPr>
          <w:lang w:eastAsia="zh-CN"/>
        </w:rPr>
        <w:fldChar w:fldCharType="separate"/>
      </w:r>
      <w:r w:rsidR="003032ED">
        <w:rPr>
          <w:noProof/>
          <w:lang w:eastAsia="zh-CN"/>
        </w:rPr>
        <w:t>[112]</w:t>
      </w:r>
      <w:r>
        <w:rPr>
          <w:lang w:eastAsia="zh-CN"/>
        </w:rPr>
        <w:fldChar w:fldCharType="end"/>
      </w:r>
      <w:r w:rsidRPr="000F1480">
        <w:rPr>
          <w:lang w:eastAsia="zh-CN"/>
        </w:rPr>
        <w:t xml:space="preserve"> and EnergyPlus</w:t>
      </w:r>
      <w:r>
        <w:rPr>
          <w:rFonts w:hint="eastAsia"/>
          <w:lang w:eastAsia="zh-CN"/>
        </w:rPr>
        <w:t xml:space="preserve"> </w:t>
      </w:r>
      <w:r>
        <w:rPr>
          <w:lang w:eastAsia="zh-CN"/>
        </w:rPr>
        <w:fldChar w:fldCharType="begin"/>
      </w:r>
      <w:r w:rsidR="003032ED">
        <w:rPr>
          <w:lang w:eastAsia="zh-CN"/>
        </w:rPr>
        <w:instrText xml:space="preserve"> ADDIN EN.CITE &lt;EndNote&gt;&lt;Cite&gt;&lt;Author&gt;DoE&lt;/Author&gt;&lt;Year&gt;2013&lt;/Year&gt;&lt;RecNum&gt;270&lt;/RecNum&gt;&lt;DisplayText&gt;[113]&lt;/DisplayText&gt;&lt;record&gt;&lt;rec-number&gt;270&lt;/rec-number&gt;&lt;foreign-keys&gt;&lt;key app="EN" db-id="a0tsvs0x1v0seneedssvfar3a5xrfexpz0ds" timestamp="1714511075"&gt;270&lt;/key&gt;&lt;/foreign-keys&gt;&lt;ref-type name="Generic"&gt;13&lt;/ref-type&gt;&lt;contributors&gt;&lt;authors&gt;&lt;author&gt;DoE, US&lt;/author&gt;&lt;/authors&gt;&lt;/contributors&gt;&lt;titles&gt;&lt;title&gt;EnergyPlus Engineering Reference, US Department of Energy&lt;/title&gt;&lt;/titles&gt;&lt;dates&gt;&lt;year&gt;2013&lt;/year&gt;&lt;/dates&gt;&lt;urls&gt;&lt;/urls&gt;&lt;/record&gt;&lt;/Cite&gt;&lt;/EndNote&gt;</w:instrText>
      </w:r>
      <w:r>
        <w:rPr>
          <w:lang w:eastAsia="zh-CN"/>
        </w:rPr>
        <w:fldChar w:fldCharType="separate"/>
      </w:r>
      <w:r w:rsidR="003032ED">
        <w:rPr>
          <w:noProof/>
          <w:lang w:eastAsia="zh-CN"/>
        </w:rPr>
        <w:t>[113]</w:t>
      </w:r>
      <w:r>
        <w:rPr>
          <w:lang w:eastAsia="zh-CN"/>
        </w:rPr>
        <w:fldChar w:fldCharType="end"/>
      </w:r>
      <w:r w:rsidR="001B623F">
        <w:rPr>
          <w:lang w:eastAsia="zh-CN"/>
        </w:rPr>
        <w:t>.</w:t>
      </w:r>
      <w:r w:rsidRPr="000F1480">
        <w:rPr>
          <w:lang w:eastAsia="zh-CN"/>
        </w:rPr>
        <w:t xml:space="preserve"> </w:t>
      </w:r>
      <w:r w:rsidR="001B623F">
        <w:rPr>
          <w:lang w:eastAsia="zh-CN"/>
        </w:rPr>
        <w:t>The</w:t>
      </w:r>
      <w:r w:rsidRPr="000F1480">
        <w:rPr>
          <w:lang w:eastAsia="zh-CN"/>
        </w:rPr>
        <w:t xml:space="preserve"> component models </w:t>
      </w:r>
      <w:r w:rsidR="00B5543A">
        <w:rPr>
          <w:lang w:eastAsia="zh-CN"/>
        </w:rPr>
        <w:t xml:space="preserve">are </w:t>
      </w:r>
      <w:r w:rsidRPr="000F1480">
        <w:rPr>
          <w:lang w:eastAsia="zh-CN"/>
        </w:rPr>
        <w:t>co-simulated in</w:t>
      </w:r>
      <w:r w:rsidR="00B5543A">
        <w:rPr>
          <w:lang w:eastAsia="zh-CN"/>
        </w:rPr>
        <w:t xml:space="preserve"> the</w:t>
      </w:r>
      <w:r w:rsidRPr="000F1480">
        <w:rPr>
          <w:lang w:eastAsia="zh-CN"/>
        </w:rPr>
        <w:t xml:space="preserve"> Simulink</w:t>
      </w:r>
      <w:r w:rsidR="00B5543A">
        <w:rPr>
          <w:lang w:eastAsia="zh-CN"/>
        </w:rPr>
        <w:t xml:space="preserve"> environment</w:t>
      </w:r>
      <w:r w:rsidRPr="000F1480">
        <w:rPr>
          <w:lang w:eastAsia="zh-CN"/>
        </w:rPr>
        <w:t>. Data storage and exchange are implemented through MongoDB</w:t>
      </w:r>
      <w:r>
        <w:rPr>
          <w:rFonts w:hint="eastAsia"/>
          <w:lang w:eastAsia="zh-CN"/>
        </w:rPr>
        <w:t xml:space="preserve"> </w:t>
      </w:r>
      <w:r>
        <w:rPr>
          <w:lang w:eastAsia="zh-CN"/>
        </w:rPr>
        <w:fldChar w:fldCharType="begin"/>
      </w:r>
      <w:r w:rsidR="003032ED">
        <w:rPr>
          <w:lang w:eastAsia="zh-CN"/>
        </w:rPr>
        <w:instrText xml:space="preserve"> ADDIN EN.CITE &lt;EndNote&gt;&lt;Cite&gt;&lt;Author&gt;MongoDB&lt;/Author&gt;&lt;Year&gt;2014&lt;/Year&gt;&lt;RecNum&gt;271&lt;/RecNum&gt;&lt;DisplayText&gt;[114]&lt;/DisplayText&gt;&lt;record&gt;&lt;rec-number&gt;271&lt;/rec-number&gt;&lt;foreign-keys&gt;&lt;key app="EN" db-id="a0tsvs0x1v0seneedssvfar3a5xrfexpz0ds" timestamp="1714511125"&gt;271&lt;/key&gt;&lt;/foreign-keys&gt;&lt;ref-type name="Journal Article"&gt;17&lt;/ref-type&gt;&lt;contributors&gt;&lt;authors&gt;&lt;author&gt;MongoDB, Inc&lt;/author&gt;&lt;/authors&gt;&lt;/contributors&gt;&lt;titles&gt;&lt;title&gt;Mongodb&lt;/title&gt;&lt;secondary-title&gt;URL https://www. mongodb. com/. Cited on (2014)&lt;/secondary-title&gt;&lt;/titles&gt;&lt;volume&gt;9&lt;/volume&gt;&lt;dates&gt;&lt;year&gt;2014&lt;/year&gt;&lt;/dates&gt;&lt;urls&gt;&lt;/urls&gt;&lt;/record&gt;&lt;/Cite&gt;&lt;/EndNote&gt;</w:instrText>
      </w:r>
      <w:r>
        <w:rPr>
          <w:lang w:eastAsia="zh-CN"/>
        </w:rPr>
        <w:fldChar w:fldCharType="separate"/>
      </w:r>
      <w:r w:rsidR="003032ED">
        <w:rPr>
          <w:noProof/>
          <w:lang w:eastAsia="zh-CN"/>
        </w:rPr>
        <w:t>[114]</w:t>
      </w:r>
      <w:r>
        <w:rPr>
          <w:lang w:eastAsia="zh-CN"/>
        </w:rPr>
        <w:fldChar w:fldCharType="end"/>
      </w:r>
      <w:r w:rsidRPr="00595D1A">
        <w:rPr>
          <w:lang w:eastAsia="zh-CN"/>
        </w:rPr>
        <w:t>.</w:t>
      </w:r>
      <w:r>
        <w:rPr>
          <w:rFonts w:hint="eastAsia"/>
          <w:lang w:eastAsia="zh-CN"/>
        </w:rPr>
        <w:t xml:space="preserve"> </w:t>
      </w:r>
      <w:r w:rsidR="003D5E49">
        <w:rPr>
          <w:lang w:eastAsia="zh-CN"/>
        </w:rPr>
        <w:fldChar w:fldCharType="begin"/>
      </w:r>
      <w:r w:rsidR="003D5E49">
        <w:rPr>
          <w:lang w:eastAsia="zh-CN"/>
        </w:rPr>
        <w:instrText xml:space="preserve"> </w:instrText>
      </w:r>
      <w:r w:rsidR="003D5E49">
        <w:rPr>
          <w:rFonts w:hint="eastAsia"/>
          <w:lang w:eastAsia="zh-CN"/>
        </w:rPr>
        <w:instrText>REF _Ref193903701 \h</w:instrText>
      </w:r>
      <w:r w:rsidR="003D5E49">
        <w:rPr>
          <w:lang w:eastAsia="zh-CN"/>
        </w:rPr>
        <w:instrText xml:space="preserve"> </w:instrText>
      </w:r>
      <w:r w:rsidR="003D5E49">
        <w:rPr>
          <w:lang w:eastAsia="zh-CN"/>
        </w:rPr>
      </w:r>
      <w:r w:rsidR="003D5E49">
        <w:rPr>
          <w:lang w:eastAsia="zh-CN"/>
        </w:rPr>
        <w:fldChar w:fldCharType="separate"/>
      </w:r>
      <w:r w:rsidR="003D5E49">
        <w:t xml:space="preserve">Figure </w:t>
      </w:r>
      <w:r w:rsidR="003D5E49">
        <w:rPr>
          <w:noProof/>
        </w:rPr>
        <w:t>2</w:t>
      </w:r>
      <w:r w:rsidR="003D5E49">
        <w:noBreakHyphen/>
      </w:r>
      <w:r w:rsidR="003D5E49">
        <w:rPr>
          <w:noProof/>
        </w:rPr>
        <w:t>1</w:t>
      </w:r>
      <w:r w:rsidR="003D5E49">
        <w:rPr>
          <w:lang w:eastAsia="zh-CN"/>
        </w:rPr>
        <w:fldChar w:fldCharType="end"/>
      </w:r>
      <w:r w:rsidR="003D5E49">
        <w:rPr>
          <w:rFonts w:hint="eastAsia"/>
          <w:lang w:eastAsia="zh-CN"/>
        </w:rPr>
        <w:t xml:space="preserve"> </w:t>
      </w:r>
      <w:r w:rsidRPr="000F1480">
        <w:rPr>
          <w:lang w:eastAsia="zh-CN"/>
        </w:rPr>
        <w:t xml:space="preserve">provides an overview of the </w:t>
      </w:r>
      <w:r>
        <w:rPr>
          <w:lang w:eastAsia="zh-CN"/>
        </w:rPr>
        <w:t>framework</w:t>
      </w:r>
      <w:r w:rsidRPr="000F1480">
        <w:rPr>
          <w:lang w:eastAsia="zh-CN"/>
        </w:rPr>
        <w:t>.</w:t>
      </w:r>
      <w:r>
        <w:rPr>
          <w:rFonts w:hint="eastAsia"/>
          <w:lang w:eastAsia="zh-CN"/>
        </w:rPr>
        <w:t xml:space="preserve"> </w:t>
      </w:r>
      <w:r w:rsidRPr="0003285A">
        <w:rPr>
          <w:lang w:eastAsia="zh-CN"/>
        </w:rPr>
        <w:t>The HVAC system component model</w:t>
      </w:r>
      <w:r>
        <w:rPr>
          <w:rFonts w:hint="eastAsia"/>
          <w:lang w:eastAsia="zh-CN"/>
        </w:rPr>
        <w:t xml:space="preserve"> </w:t>
      </w:r>
      <w:r w:rsidRPr="0003285A">
        <w:rPr>
          <w:lang w:eastAsia="zh-CN"/>
        </w:rPr>
        <w:t>need</w:t>
      </w:r>
      <w:r>
        <w:rPr>
          <w:rFonts w:hint="eastAsia"/>
          <w:lang w:eastAsia="zh-CN"/>
        </w:rPr>
        <w:t>s</w:t>
      </w:r>
      <w:r w:rsidRPr="0003285A">
        <w:rPr>
          <w:lang w:eastAsia="zh-CN"/>
        </w:rPr>
        <w:t xml:space="preserve"> to be calibrated from real system data, which will be discussed in detail</w:t>
      </w:r>
      <w:r w:rsidR="002C57D8">
        <w:rPr>
          <w:lang w:eastAsia="zh-CN"/>
        </w:rPr>
        <w:t>s</w:t>
      </w:r>
      <w:r w:rsidRPr="0003285A">
        <w:rPr>
          <w:lang w:eastAsia="zh-CN"/>
        </w:rPr>
        <w:t xml:space="preserve"> in Section 2.</w:t>
      </w:r>
      <w:r>
        <w:rPr>
          <w:rFonts w:hint="eastAsia"/>
          <w:lang w:eastAsia="zh-CN"/>
        </w:rPr>
        <w:t>4</w:t>
      </w:r>
      <w:r w:rsidRPr="0003285A">
        <w:rPr>
          <w:lang w:eastAsia="zh-CN"/>
        </w:rPr>
        <w:t xml:space="preserve">. The </w:t>
      </w:r>
      <w:r w:rsidR="00406D65">
        <w:rPr>
          <w:rFonts w:hint="eastAsia"/>
          <w:lang w:eastAsia="zh-CN"/>
        </w:rPr>
        <w:t>z</w:t>
      </w:r>
      <w:r w:rsidRPr="0003285A">
        <w:rPr>
          <w:lang w:eastAsia="zh-CN"/>
        </w:rPr>
        <w:t xml:space="preserve">one and </w:t>
      </w:r>
      <w:r w:rsidR="00406D65">
        <w:rPr>
          <w:rFonts w:hint="eastAsia"/>
          <w:lang w:eastAsia="zh-CN"/>
        </w:rPr>
        <w:t xml:space="preserve">occupant comfort </w:t>
      </w:r>
      <w:r w:rsidRPr="0003285A">
        <w:rPr>
          <w:lang w:eastAsia="zh-CN"/>
        </w:rPr>
        <w:t xml:space="preserve">models are adapted from </w:t>
      </w:r>
      <w:r w:rsidR="002C57D8">
        <w:rPr>
          <w:lang w:eastAsia="zh-CN"/>
        </w:rPr>
        <w:t xml:space="preserve">existing </w:t>
      </w:r>
      <w:r w:rsidRPr="0003285A">
        <w:rPr>
          <w:lang w:eastAsia="zh-CN"/>
        </w:rPr>
        <w:t>validated models, which will be discussed in Sections 2.</w:t>
      </w:r>
      <w:r>
        <w:rPr>
          <w:rFonts w:hint="eastAsia"/>
          <w:lang w:eastAsia="zh-CN"/>
        </w:rPr>
        <w:t>5</w:t>
      </w:r>
      <w:r w:rsidRPr="0003285A">
        <w:rPr>
          <w:lang w:eastAsia="zh-CN"/>
        </w:rPr>
        <w:t xml:space="preserve"> and 2.</w:t>
      </w:r>
      <w:r>
        <w:rPr>
          <w:rFonts w:hint="eastAsia"/>
          <w:lang w:eastAsia="zh-CN"/>
        </w:rPr>
        <w:t>6</w:t>
      </w:r>
      <w:r w:rsidRPr="0003285A">
        <w:rPr>
          <w:lang w:eastAsia="zh-CN"/>
        </w:rPr>
        <w:t xml:space="preserve">, respectively. </w:t>
      </w:r>
      <w:r w:rsidR="009C347D">
        <w:rPr>
          <w:rFonts w:hint="eastAsia"/>
          <w:lang w:eastAsia="zh-CN"/>
        </w:rPr>
        <w:t>T</w:t>
      </w:r>
      <w:r w:rsidR="001C2373">
        <w:rPr>
          <w:lang w:eastAsia="zh-CN"/>
        </w:rPr>
        <w:t>he s</w:t>
      </w:r>
      <w:r w:rsidRPr="001C2373">
        <w:rPr>
          <w:lang w:eastAsia="zh-CN"/>
        </w:rPr>
        <w:t>upervisory control</w:t>
      </w:r>
      <w:r w:rsidR="001C2373">
        <w:rPr>
          <w:lang w:eastAsia="zh-CN"/>
        </w:rPr>
        <w:t xml:space="preserve"> block in </w:t>
      </w:r>
      <w:r w:rsidR="007B208F">
        <w:rPr>
          <w:lang w:eastAsia="zh-CN"/>
        </w:rPr>
        <w:fldChar w:fldCharType="begin"/>
      </w:r>
      <w:r w:rsidR="007B208F">
        <w:rPr>
          <w:lang w:eastAsia="zh-CN"/>
        </w:rPr>
        <w:instrText xml:space="preserve"> </w:instrText>
      </w:r>
      <w:r w:rsidR="007B208F">
        <w:rPr>
          <w:rFonts w:hint="eastAsia"/>
          <w:lang w:eastAsia="zh-CN"/>
        </w:rPr>
        <w:instrText>REF _Ref193903701 \h</w:instrText>
      </w:r>
      <w:r w:rsidR="007B208F">
        <w:rPr>
          <w:lang w:eastAsia="zh-CN"/>
        </w:rPr>
        <w:instrText xml:space="preserve"> </w:instrText>
      </w:r>
      <w:r w:rsidR="007B208F">
        <w:rPr>
          <w:lang w:eastAsia="zh-CN"/>
        </w:rPr>
      </w:r>
      <w:r w:rsidR="007B208F">
        <w:rPr>
          <w:lang w:eastAsia="zh-CN"/>
        </w:rPr>
        <w:fldChar w:fldCharType="separate"/>
      </w:r>
      <w:r w:rsidR="007B208F">
        <w:t xml:space="preserve">Figure </w:t>
      </w:r>
      <w:r w:rsidR="007B208F">
        <w:rPr>
          <w:noProof/>
        </w:rPr>
        <w:t>2</w:t>
      </w:r>
      <w:r w:rsidR="007B208F">
        <w:noBreakHyphen/>
      </w:r>
      <w:r w:rsidR="007B208F">
        <w:rPr>
          <w:noProof/>
        </w:rPr>
        <w:t>1</w:t>
      </w:r>
      <w:r w:rsidR="007B208F">
        <w:rPr>
          <w:lang w:eastAsia="zh-CN"/>
        </w:rPr>
        <w:fldChar w:fldCharType="end"/>
      </w:r>
      <w:r w:rsidR="001C2373">
        <w:rPr>
          <w:lang w:eastAsia="zh-CN"/>
        </w:rPr>
        <w:t xml:space="preserve"> </w:t>
      </w:r>
      <w:r w:rsidR="00211453">
        <w:rPr>
          <w:rFonts w:hint="eastAsia"/>
          <w:lang w:eastAsia="zh-CN"/>
        </w:rPr>
        <w:t xml:space="preserve">mainly </w:t>
      </w:r>
      <w:r w:rsidR="001C2373">
        <w:rPr>
          <w:lang w:eastAsia="zh-CN"/>
        </w:rPr>
        <w:t>refers to</w:t>
      </w:r>
      <w:r w:rsidRPr="001C2373">
        <w:rPr>
          <w:lang w:eastAsia="zh-CN"/>
        </w:rPr>
        <w:t xml:space="preserve"> the control strategy </w:t>
      </w:r>
      <w:r w:rsidR="001C2373">
        <w:rPr>
          <w:lang w:eastAsia="zh-CN"/>
        </w:rPr>
        <w:t>used in the</w:t>
      </w:r>
      <w:r w:rsidR="00AB605D">
        <w:rPr>
          <w:lang w:eastAsia="zh-CN"/>
        </w:rPr>
        <w:t xml:space="preserve"> proposed </w:t>
      </w:r>
      <w:r w:rsidR="00730ACC" w:rsidRPr="00AB605D">
        <w:rPr>
          <w:rFonts w:hint="eastAsia"/>
          <w:lang w:eastAsia="zh-CN"/>
        </w:rPr>
        <w:t xml:space="preserve">TMPC-GOCC and </w:t>
      </w:r>
      <w:r w:rsidR="00AB605D">
        <w:rPr>
          <w:lang w:eastAsia="zh-CN"/>
        </w:rPr>
        <w:t xml:space="preserve">is </w:t>
      </w:r>
      <w:r w:rsidRPr="001C2373">
        <w:rPr>
          <w:lang w:eastAsia="zh-CN"/>
        </w:rPr>
        <w:t xml:space="preserve">discussed in Chapter 5. </w:t>
      </w:r>
      <w:r w:rsidRPr="0008541B">
        <w:rPr>
          <w:lang w:eastAsia="zh-CN"/>
        </w:rPr>
        <w:t>Th</w:t>
      </w:r>
      <w:r>
        <w:rPr>
          <w:rFonts w:hint="eastAsia"/>
          <w:lang w:eastAsia="zh-CN"/>
        </w:rPr>
        <w:t>is</w:t>
      </w:r>
      <w:r w:rsidRPr="0008541B">
        <w:rPr>
          <w:lang w:eastAsia="zh-CN"/>
        </w:rPr>
        <w:t xml:space="preserve"> virtual testbed </w:t>
      </w:r>
      <w:r>
        <w:rPr>
          <w:rFonts w:hint="eastAsia"/>
          <w:lang w:eastAsia="zh-CN"/>
        </w:rPr>
        <w:t>is</w:t>
      </w:r>
      <w:r w:rsidRPr="0008541B">
        <w:rPr>
          <w:lang w:eastAsia="zh-CN"/>
        </w:rPr>
        <w:t xml:space="preserve"> designed to simulate real-world building operations and provide data and platform support for subsequent work such as developing the needed predictive models and evaluating the proposed control strategies.</w:t>
      </w:r>
    </w:p>
    <w:p w14:paraId="39217CE1" w14:textId="0AE4163C" w:rsidR="00234AF8" w:rsidRDefault="0012790B" w:rsidP="00234AF8">
      <w:pPr>
        <w:keepNext/>
        <w:spacing w:after="160" w:line="259" w:lineRule="auto"/>
        <w:ind w:firstLine="0"/>
        <w:jc w:val="center"/>
      </w:pPr>
      <w:r w:rsidRPr="0012790B">
        <w:rPr>
          <w:noProof/>
        </w:rPr>
        <w:drawing>
          <wp:inline distT="0" distB="0" distL="0" distR="0" wp14:anchorId="1367DC05" wp14:editId="41D2B7F4">
            <wp:extent cx="3022034" cy="2213882"/>
            <wp:effectExtent l="0" t="0" r="6985" b="0"/>
            <wp:docPr id="896779600" name="Picture 1" descr="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79600" name="Picture 1" descr="Diagram of a system&#10;&#10;AI-generated content may be incorrect."/>
                    <pic:cNvPicPr/>
                  </pic:nvPicPr>
                  <pic:blipFill>
                    <a:blip r:embed="rId15"/>
                    <a:stretch>
                      <a:fillRect/>
                    </a:stretch>
                  </pic:blipFill>
                  <pic:spPr>
                    <a:xfrm>
                      <a:off x="0" y="0"/>
                      <a:ext cx="3039727" cy="2226844"/>
                    </a:xfrm>
                    <a:prstGeom prst="rect">
                      <a:avLst/>
                    </a:prstGeom>
                  </pic:spPr>
                </pic:pic>
              </a:graphicData>
            </a:graphic>
          </wp:inline>
        </w:drawing>
      </w:r>
    </w:p>
    <w:p w14:paraId="5A45601C" w14:textId="24D0FC15" w:rsidR="00AF5828" w:rsidRDefault="00234AF8" w:rsidP="00234AF8">
      <w:pPr>
        <w:pStyle w:val="Caption"/>
      </w:pPr>
      <w:bookmarkStart w:id="33" w:name="_Ref193903701"/>
      <w:bookmarkStart w:id="34" w:name="_Toc198082008"/>
      <w:r>
        <w:t xml:space="preserve">Figure </w:t>
      </w:r>
      <w:fldSimple w:instr=" STYLEREF 1 \s ">
        <w:r w:rsidR="007C3E1E">
          <w:rPr>
            <w:noProof/>
          </w:rPr>
          <w:t>2</w:t>
        </w:r>
      </w:fldSimple>
      <w:r w:rsidR="007C3E1E">
        <w:noBreakHyphen/>
      </w:r>
      <w:fldSimple w:instr=" SEQ Figure \* ARABIC \s 1 ">
        <w:r w:rsidR="007C3E1E">
          <w:rPr>
            <w:noProof/>
          </w:rPr>
          <w:t>1</w:t>
        </w:r>
      </w:fldSimple>
      <w:bookmarkEnd w:id="33"/>
      <w:r>
        <w:rPr>
          <w:rFonts w:hint="eastAsia"/>
        </w:rPr>
        <w:t xml:space="preserve"> </w:t>
      </w:r>
      <w:r w:rsidRPr="00210890">
        <w:t>The framework of virtual testbed</w:t>
      </w:r>
      <w:bookmarkEnd w:id="34"/>
    </w:p>
    <w:p w14:paraId="23D2A7CE" w14:textId="76CBEF13" w:rsidR="00762C45" w:rsidRDefault="00762C45" w:rsidP="00762C45">
      <w:pPr>
        <w:rPr>
          <w:lang w:eastAsia="zh-CN"/>
        </w:rPr>
      </w:pPr>
      <w:r>
        <w:rPr>
          <w:lang w:eastAsia="zh-CN"/>
        </w:rPr>
        <w:t xml:space="preserve">The HVAC system model simulates the operation of a real </w:t>
      </w:r>
      <w:r w:rsidR="006C2D4E">
        <w:rPr>
          <w:rFonts w:hint="eastAsia"/>
          <w:lang w:eastAsia="zh-CN"/>
        </w:rPr>
        <w:t>HVAC</w:t>
      </w:r>
      <w:r>
        <w:rPr>
          <w:lang w:eastAsia="zh-CN"/>
        </w:rPr>
        <w:t xml:space="preserve"> system based on boundary conditions (e.g., room return air temperatures) and control signals (e.g., room temperature setpoints) and, importantly, simulates its power and the air supply conditions to the rooms.</w:t>
      </w:r>
      <w:r>
        <w:rPr>
          <w:rFonts w:hint="eastAsia"/>
          <w:lang w:eastAsia="zh-CN"/>
        </w:rPr>
        <w:t xml:space="preserve"> The</w:t>
      </w:r>
      <w:r>
        <w:rPr>
          <w:lang w:eastAsia="zh-CN"/>
        </w:rPr>
        <w:t xml:space="preserve"> </w:t>
      </w:r>
      <w:r w:rsidR="00A11C82">
        <w:rPr>
          <w:rFonts w:hint="eastAsia"/>
          <w:lang w:eastAsia="zh-CN"/>
        </w:rPr>
        <w:t xml:space="preserve">simulated </w:t>
      </w:r>
      <w:r>
        <w:rPr>
          <w:rFonts w:hint="eastAsia"/>
          <w:lang w:eastAsia="zh-CN"/>
        </w:rPr>
        <w:t>HVAC</w:t>
      </w:r>
      <w:r>
        <w:rPr>
          <w:lang w:eastAsia="zh-CN"/>
        </w:rPr>
        <w:t xml:space="preserve"> system is </w:t>
      </w:r>
      <w:r>
        <w:rPr>
          <w:rFonts w:hint="eastAsia"/>
          <w:lang w:eastAsia="zh-CN"/>
        </w:rPr>
        <w:t>an</w:t>
      </w:r>
      <w:r>
        <w:rPr>
          <w:lang w:eastAsia="zh-CN"/>
        </w:rPr>
        <w:t xml:space="preserve"> </w:t>
      </w:r>
      <w:r>
        <w:rPr>
          <w:rFonts w:hint="eastAsia"/>
          <w:lang w:eastAsia="zh-CN"/>
        </w:rPr>
        <w:t xml:space="preserve">air source </w:t>
      </w:r>
      <w:r>
        <w:rPr>
          <w:rFonts w:hint="eastAsia"/>
          <w:lang w:eastAsia="zh-CN"/>
        </w:rPr>
        <w:lastRenderedPageBreak/>
        <w:t>heat pump (</w:t>
      </w:r>
      <w:r>
        <w:rPr>
          <w:lang w:eastAsia="zh-CN"/>
        </w:rPr>
        <w:t>ASHP</w:t>
      </w:r>
      <w:r>
        <w:rPr>
          <w:rFonts w:hint="eastAsia"/>
          <w:lang w:eastAsia="zh-CN"/>
        </w:rPr>
        <w:t>)</w:t>
      </w:r>
      <w:r>
        <w:rPr>
          <w:lang w:eastAsia="zh-CN"/>
        </w:rPr>
        <w:t xml:space="preserve"> system</w:t>
      </w:r>
      <w:r>
        <w:rPr>
          <w:rFonts w:hint="eastAsia"/>
          <w:lang w:eastAsia="zh-CN"/>
        </w:rPr>
        <w:t xml:space="preserve"> </w:t>
      </w:r>
      <w:r w:rsidR="00643324">
        <w:rPr>
          <w:lang w:eastAsia="zh-CN"/>
        </w:rPr>
        <w:t xml:space="preserve">reflecting </w:t>
      </w:r>
      <w:r w:rsidR="0000590B">
        <w:rPr>
          <w:lang w:eastAsia="zh-CN"/>
        </w:rPr>
        <w:t xml:space="preserve">the </w:t>
      </w:r>
      <w:r w:rsidR="00643324">
        <w:rPr>
          <w:lang w:eastAsia="zh-CN"/>
        </w:rPr>
        <w:t xml:space="preserve">one </w:t>
      </w:r>
      <w:r>
        <w:rPr>
          <w:rFonts w:hint="eastAsia"/>
          <w:lang w:eastAsia="zh-CN"/>
        </w:rPr>
        <w:t xml:space="preserve">at </w:t>
      </w:r>
      <w:r>
        <w:rPr>
          <w:lang w:eastAsia="zh-CN"/>
        </w:rPr>
        <w:t xml:space="preserve">the </w:t>
      </w:r>
      <w:r w:rsidRPr="002B2E71">
        <w:rPr>
          <w:noProof/>
        </w:rPr>
        <w:t xml:space="preserve">National Institute of Standards and Technology </w:t>
      </w:r>
      <w:r>
        <w:rPr>
          <w:rFonts w:hint="eastAsia"/>
          <w:noProof/>
          <w:lang w:eastAsia="zh-CN"/>
        </w:rPr>
        <w:t>(</w:t>
      </w:r>
      <w:r>
        <w:rPr>
          <w:rFonts w:hint="eastAsia"/>
          <w:lang w:eastAsia="zh-CN"/>
        </w:rPr>
        <w:t xml:space="preserve">NIST) </w:t>
      </w:r>
      <w:r>
        <w:rPr>
          <w:lang w:eastAsia="zh-CN"/>
        </w:rPr>
        <w:fldChar w:fldCharType="begin"/>
      </w:r>
      <w:r w:rsidR="003032ED">
        <w:rPr>
          <w:lang w:eastAsia="zh-CN"/>
        </w:rPr>
        <w:instrText xml:space="preserve"> ADDIN EN.CITE &lt;EndNote&gt;&lt;Cite&gt;&lt;Author&gt;Payne&lt;/Author&gt;&lt;Year&gt;2017&lt;/Year&gt;&lt;RecNum&gt;220&lt;/RecNum&gt;&lt;DisplayText&gt;[110]&lt;/DisplayText&gt;&lt;record&gt;&lt;rec-number&gt;220&lt;/rec-number&gt;&lt;foreign-keys&gt;&lt;key app="EN" db-id="a0tsvs0x1v0seneedssvfar3a5xrfexpz0ds" timestamp="1710259935"&gt;220&lt;/key&gt;&lt;/foreign-keys&gt;&lt;ref-type name="Book"&gt;6&lt;/ref-type&gt;&lt;contributors&gt;&lt;authors&gt;&lt;author&gt;Payne, W Vance&lt;/author&gt;&lt;author&gt;Yoon, Seok Ho&lt;/author&gt;&lt;author&gt;Domanski, Piotr A&lt;/author&gt;&lt;/authors&gt;&lt;/contributors&gt;&lt;titles&gt;&lt;title&gt;Heating mode performance measurements for a residential heat pump with single-faults imposed&lt;/title&gt;&lt;/titles&gt;&lt;dates&gt;&lt;year&gt;2017&lt;/year&gt;&lt;/dates&gt;&lt;publisher&gt;US Department of Commerce, National Institute of Standards and Technology&lt;/publisher&gt;&lt;urls&gt;&lt;/urls&gt;&lt;/record&gt;&lt;/Cite&gt;&lt;/EndNote&gt;</w:instrText>
      </w:r>
      <w:r>
        <w:rPr>
          <w:lang w:eastAsia="zh-CN"/>
        </w:rPr>
        <w:fldChar w:fldCharType="separate"/>
      </w:r>
      <w:r w:rsidR="003032ED">
        <w:rPr>
          <w:noProof/>
          <w:lang w:eastAsia="zh-CN"/>
        </w:rPr>
        <w:t>[110]</w:t>
      </w:r>
      <w:r>
        <w:rPr>
          <w:lang w:eastAsia="zh-CN"/>
        </w:rPr>
        <w:fldChar w:fldCharType="end"/>
      </w:r>
      <w:r>
        <w:rPr>
          <w:lang w:eastAsia="zh-CN"/>
        </w:rPr>
        <w:t xml:space="preserve">. </w:t>
      </w:r>
      <w:r>
        <w:rPr>
          <w:rFonts w:hint="eastAsia"/>
          <w:lang w:eastAsia="zh-CN"/>
        </w:rPr>
        <w:t xml:space="preserve">MATLAB is used to model the </w:t>
      </w:r>
      <w:r w:rsidR="007A27B2">
        <w:rPr>
          <w:lang w:eastAsia="zh-CN"/>
        </w:rPr>
        <w:t>ASHP</w:t>
      </w:r>
      <w:r>
        <w:rPr>
          <w:rFonts w:hint="eastAsia"/>
          <w:lang w:eastAsia="zh-CN"/>
        </w:rPr>
        <w:t>, which will be described in detail</w:t>
      </w:r>
      <w:r w:rsidR="00CC264E">
        <w:rPr>
          <w:lang w:eastAsia="zh-CN"/>
        </w:rPr>
        <w:t>s</w:t>
      </w:r>
      <w:r>
        <w:rPr>
          <w:rFonts w:hint="eastAsia"/>
          <w:lang w:eastAsia="zh-CN"/>
        </w:rPr>
        <w:t xml:space="preserve"> in Section 2.4.</w:t>
      </w:r>
    </w:p>
    <w:p w14:paraId="1A9B34B1" w14:textId="032072C0" w:rsidR="006F462A" w:rsidRDefault="006F462A" w:rsidP="006F462A">
      <w:pPr>
        <w:rPr>
          <w:lang w:eastAsia="zh-CN"/>
        </w:rPr>
      </w:pPr>
      <w:r>
        <w:rPr>
          <w:lang w:eastAsia="zh-CN"/>
        </w:rPr>
        <w:t xml:space="preserve">Zone models simulate </w:t>
      </w:r>
      <w:r w:rsidR="00852660">
        <w:rPr>
          <w:lang w:eastAsia="zh-CN"/>
        </w:rPr>
        <w:t xml:space="preserve">the </w:t>
      </w:r>
      <w:r>
        <w:rPr>
          <w:lang w:eastAsia="zh-CN"/>
        </w:rPr>
        <w:t>heat</w:t>
      </w:r>
      <w:r w:rsidR="00A22EF6">
        <w:rPr>
          <w:rFonts w:hint="eastAsia"/>
          <w:lang w:eastAsia="zh-CN"/>
        </w:rPr>
        <w:t>ing</w:t>
      </w:r>
      <w:r w:rsidR="00CC264E">
        <w:rPr>
          <w:lang w:eastAsia="zh-CN"/>
        </w:rPr>
        <w:t>/cooling</w:t>
      </w:r>
      <w:r>
        <w:rPr>
          <w:lang w:eastAsia="zh-CN"/>
        </w:rPr>
        <w:t xml:space="preserve"> loads and zone environments </w:t>
      </w:r>
      <w:r w:rsidR="00852660">
        <w:rPr>
          <w:lang w:eastAsia="zh-CN"/>
        </w:rPr>
        <w:t xml:space="preserve">of </w:t>
      </w:r>
      <w:r w:rsidR="000D199D">
        <w:rPr>
          <w:rFonts w:hint="eastAsia"/>
          <w:lang w:eastAsia="zh-CN"/>
        </w:rPr>
        <w:t>the</w:t>
      </w:r>
      <w:r>
        <w:rPr>
          <w:lang w:eastAsia="zh-CN"/>
        </w:rPr>
        <w:t xml:space="preserve"> building</w:t>
      </w:r>
      <w:r w:rsidR="000D199D">
        <w:rPr>
          <w:rFonts w:hint="eastAsia"/>
          <w:lang w:eastAsia="zh-CN"/>
        </w:rPr>
        <w:t xml:space="preserve"> zone</w:t>
      </w:r>
      <w:r>
        <w:rPr>
          <w:lang w:eastAsia="zh-CN"/>
        </w:rPr>
        <w:t>.</w:t>
      </w:r>
      <w:r>
        <w:rPr>
          <w:rFonts w:hint="eastAsia"/>
          <w:lang w:eastAsia="zh-CN"/>
        </w:rPr>
        <w:t xml:space="preserve"> </w:t>
      </w:r>
      <w:r w:rsidR="00F84145">
        <w:rPr>
          <w:lang w:eastAsia="zh-CN"/>
        </w:rPr>
        <w:t>The</w:t>
      </w:r>
      <w:r w:rsidR="00997249">
        <w:rPr>
          <w:lang w:eastAsia="zh-CN"/>
        </w:rPr>
        <w:t xml:space="preserve"> typical small office </w:t>
      </w:r>
      <w:r w:rsidR="00997249" w:rsidRPr="00F64DD8">
        <w:rPr>
          <w:lang w:eastAsia="zh-CN"/>
        </w:rPr>
        <w:t>model from the</w:t>
      </w:r>
      <w:r w:rsidR="005D4F24">
        <w:rPr>
          <w:rFonts w:hint="eastAsia"/>
          <w:lang w:eastAsia="zh-CN"/>
        </w:rPr>
        <w:t xml:space="preserve"> </w:t>
      </w:r>
      <w:r w:rsidR="00997249" w:rsidRPr="00F64DD8">
        <w:rPr>
          <w:lang w:eastAsia="zh-CN"/>
        </w:rPr>
        <w:t>Prototype Building Model</w:t>
      </w:r>
      <w:r w:rsidR="005D4F24">
        <w:rPr>
          <w:rFonts w:hint="eastAsia"/>
          <w:lang w:eastAsia="zh-CN"/>
        </w:rPr>
        <w:t>s</w:t>
      </w:r>
      <w:r w:rsidR="00997249" w:rsidRPr="00F64DD8">
        <w:rPr>
          <w:lang w:eastAsia="zh-CN"/>
        </w:rPr>
        <w:t xml:space="preserve"> </w:t>
      </w:r>
      <w:r w:rsidR="00E011E4">
        <w:rPr>
          <w:lang w:eastAsia="zh-CN"/>
        </w:rPr>
        <w:t xml:space="preserve">developed by the </w:t>
      </w:r>
      <w:r w:rsidR="00E14C69">
        <w:rPr>
          <w:lang w:eastAsia="zh-CN"/>
        </w:rPr>
        <w:t xml:space="preserve">Pacific Northwest National Laboratory </w:t>
      </w:r>
      <w:r w:rsidR="00D7622B">
        <w:rPr>
          <w:lang w:eastAsia="zh-CN"/>
        </w:rPr>
        <w:t>(</w:t>
      </w:r>
      <w:r w:rsidR="00E011E4">
        <w:rPr>
          <w:lang w:eastAsia="zh-CN"/>
        </w:rPr>
        <w:t>PNNL</w:t>
      </w:r>
      <w:r w:rsidR="00D7622B">
        <w:rPr>
          <w:lang w:eastAsia="zh-CN"/>
        </w:rPr>
        <w:t>)</w:t>
      </w:r>
      <w:r w:rsidR="00E011E4">
        <w:rPr>
          <w:lang w:eastAsia="zh-CN"/>
        </w:rPr>
        <w:t xml:space="preserve"> </w:t>
      </w:r>
      <w:r w:rsidR="00997249">
        <w:rPr>
          <w:lang w:eastAsia="zh-CN"/>
        </w:rPr>
        <w:fldChar w:fldCharType="begin"/>
      </w:r>
      <w:r w:rsidR="003032ED">
        <w:rPr>
          <w:lang w:eastAsia="zh-CN"/>
        </w:rPr>
        <w:instrText xml:space="preserve"> ADDIN EN.CITE &lt;EndNote&gt;&lt;Cite&gt;&lt;Author&gt;Models&lt;/Author&gt;&lt;Year&gt;2023&lt;/Year&gt;&lt;RecNum&gt;232&lt;/RecNum&gt;&lt;DisplayText&gt;[111]&lt;/DisplayText&gt;&lt;record&gt;&lt;rec-number&gt;232&lt;/rec-number&gt;&lt;foreign-keys&gt;&lt;key app="EN" db-id="a0tsvs0x1v0seneedssvfar3a5xrfexpz0ds" timestamp="1710278627"&gt;232&lt;/key&gt;&lt;/foreign-keys&gt;&lt;ref-type name="Computer Program"&gt;9&lt;/ref-type&gt;&lt;contributors&gt;&lt;authors&gt;&lt;author&gt;Prototype Building Models&lt;/author&gt;&lt;/authors&gt;&lt;secondary-authors&gt;&lt;author&gt;U.S. Department of Energy (DOE)&lt;/author&gt;&lt;/secondary-authors&gt;&lt;/contributors&gt;&lt;titles&gt;&lt;secondary-title&gt;Building Energy Codes Program&lt;/secondary-title&gt;&lt;/titles&gt;&lt;dates&gt;&lt;year&gt;2023&lt;/year&gt;&lt;/dates&gt;&lt;pub-location&gt;https://www.energycodes.gov/prototype-building-models&lt;/pub-location&gt;&lt;urls&gt;&lt;/urls&gt;&lt;/record&gt;&lt;/Cite&gt;&lt;/EndNote&gt;</w:instrText>
      </w:r>
      <w:r w:rsidR="00997249">
        <w:rPr>
          <w:lang w:eastAsia="zh-CN"/>
        </w:rPr>
        <w:fldChar w:fldCharType="separate"/>
      </w:r>
      <w:r w:rsidR="003032ED">
        <w:rPr>
          <w:noProof/>
          <w:lang w:eastAsia="zh-CN"/>
        </w:rPr>
        <w:t>[111]</w:t>
      </w:r>
      <w:r w:rsidR="00997249">
        <w:rPr>
          <w:lang w:eastAsia="zh-CN"/>
        </w:rPr>
        <w:fldChar w:fldCharType="end"/>
      </w:r>
      <w:r w:rsidR="00365AB1">
        <w:rPr>
          <w:lang w:eastAsia="zh-CN"/>
        </w:rPr>
        <w:t xml:space="preserve"> in </w:t>
      </w:r>
      <w:r>
        <w:rPr>
          <w:lang w:eastAsia="zh-CN"/>
        </w:rPr>
        <w:t xml:space="preserve">EnergyPlus </w:t>
      </w:r>
      <w:r w:rsidR="00706249">
        <w:rPr>
          <w:lang w:eastAsia="zh-CN"/>
        </w:rPr>
        <w:t xml:space="preserve">environment </w:t>
      </w:r>
      <w:r>
        <w:rPr>
          <w:lang w:eastAsia="zh-CN"/>
        </w:rPr>
        <w:t xml:space="preserve"> </w:t>
      </w:r>
      <w:r w:rsidR="00262E82">
        <w:rPr>
          <w:rFonts w:hint="eastAsia"/>
          <w:lang w:eastAsia="zh-CN"/>
        </w:rPr>
        <w:t>is used in this study</w:t>
      </w:r>
      <w:r>
        <w:rPr>
          <w:lang w:eastAsia="zh-CN"/>
        </w:rPr>
        <w:t>. For co-simulation</w:t>
      </w:r>
      <w:r>
        <w:rPr>
          <w:rFonts w:hint="eastAsia"/>
          <w:lang w:eastAsia="zh-CN"/>
        </w:rPr>
        <w:t xml:space="preserve"> in </w:t>
      </w:r>
      <w:r w:rsidRPr="000F1480">
        <w:rPr>
          <w:lang w:eastAsia="zh-CN"/>
        </w:rPr>
        <w:t>MATLAB &amp; Simulink</w:t>
      </w:r>
      <w:r>
        <w:rPr>
          <w:rFonts w:hint="eastAsia"/>
          <w:lang w:eastAsia="zh-CN"/>
        </w:rPr>
        <w:t xml:space="preserve"> </w:t>
      </w:r>
      <w:r>
        <w:rPr>
          <w:lang w:eastAsia="zh-CN"/>
        </w:rPr>
        <w:t xml:space="preserve">environment, the EnergyPlus model </w:t>
      </w:r>
      <w:r>
        <w:rPr>
          <w:rFonts w:hint="eastAsia"/>
          <w:lang w:eastAsia="zh-CN"/>
        </w:rPr>
        <w:t>is</w:t>
      </w:r>
      <w:r>
        <w:rPr>
          <w:lang w:eastAsia="zh-CN"/>
        </w:rPr>
        <w:t xml:space="preserve"> exported as a functional simulation unit (FMU) using the EnergyPlusToFMU software package developed by Lawrence Berkeley National Laboratory</w:t>
      </w:r>
      <w:r>
        <w:rPr>
          <w:rFonts w:hint="eastAsia"/>
          <w:lang w:eastAsia="zh-CN"/>
        </w:rPr>
        <w:t xml:space="preserve"> </w:t>
      </w:r>
      <w:r>
        <w:rPr>
          <w:lang w:eastAsia="zh-CN"/>
        </w:rPr>
        <w:fldChar w:fldCharType="begin"/>
      </w:r>
      <w:r w:rsidR="00FA2020">
        <w:rPr>
          <w:lang w:eastAsia="zh-CN"/>
        </w:rPr>
        <w:instrText xml:space="preserve"> ADDIN EN.CITE &lt;EndNote&gt;&lt;Cite&gt;&lt;Author&gt;EnergyPlusToFMU&lt;/Author&gt;&lt;Year&gt;2109&lt;/Year&gt;&lt;RecNum&gt;221&lt;/RecNum&gt;&lt;DisplayText&gt;[115]&lt;/DisplayText&gt;&lt;record&gt;&lt;rec-number&gt;221&lt;/rec-number&gt;&lt;foreign-keys&gt;&lt;key app="EN" db-id="a0tsvs0x1v0seneedssvfar3a5xrfexpz0ds" timestamp="1710260376"&gt;221&lt;/key&gt;&lt;/foreign-keys&gt;&lt;ref-type name="Computer Program"&gt;9&lt;/ref-type&gt;&lt;contributors&gt;&lt;authors&gt;&lt;author&gt;EnergyPlusToFMU&lt;/author&gt;&lt;/authors&gt;&lt;secondary-authors&gt;&lt;author&gt;Lawrence Berkeley National Laboratory&lt;/author&gt;&lt;/secondary-authors&gt;&lt;/contributors&gt;&lt;titles&gt;&lt;/titles&gt;&lt;dates&gt;&lt;year&gt;2109&lt;/year&gt;&lt;/dates&gt;&lt;pub-location&gt;https://simulationresearch.lbl.gov/&lt;/pub-location&gt;&lt;publisher&gt;Lawrence Berkeley National Laboratory&lt;/publisher&gt;&lt;urls&gt;&lt;/urls&gt;&lt;/record&gt;&lt;/Cite&gt;&lt;/EndNote&gt;</w:instrText>
      </w:r>
      <w:r>
        <w:rPr>
          <w:lang w:eastAsia="zh-CN"/>
        </w:rPr>
        <w:fldChar w:fldCharType="separate"/>
      </w:r>
      <w:r w:rsidR="00FA2020">
        <w:rPr>
          <w:noProof/>
          <w:lang w:eastAsia="zh-CN"/>
        </w:rPr>
        <w:t>[115]</w:t>
      </w:r>
      <w:r>
        <w:rPr>
          <w:lang w:eastAsia="zh-CN"/>
        </w:rPr>
        <w:fldChar w:fldCharType="end"/>
      </w:r>
      <w:r>
        <w:rPr>
          <w:lang w:eastAsia="zh-CN"/>
        </w:rPr>
        <w:t>. This FMU can be used to simulate</w:t>
      </w:r>
      <w:r>
        <w:rPr>
          <w:rFonts w:hint="eastAsia"/>
          <w:lang w:eastAsia="zh-CN"/>
        </w:rPr>
        <w:t xml:space="preserve"> the</w:t>
      </w:r>
      <w:r>
        <w:rPr>
          <w:lang w:eastAsia="zh-CN"/>
        </w:rPr>
        <w:t xml:space="preserve"> </w:t>
      </w:r>
      <w:r>
        <w:rPr>
          <w:rFonts w:hint="eastAsia"/>
          <w:lang w:eastAsia="zh-CN"/>
        </w:rPr>
        <w:t xml:space="preserve">zone </w:t>
      </w:r>
      <w:r>
        <w:rPr>
          <w:lang w:eastAsia="zh-CN"/>
        </w:rPr>
        <w:t xml:space="preserve">environment by inputting the </w:t>
      </w:r>
      <w:r>
        <w:rPr>
          <w:rFonts w:hint="eastAsia"/>
          <w:lang w:eastAsia="zh-CN"/>
        </w:rPr>
        <w:t>zone</w:t>
      </w:r>
      <w:r>
        <w:rPr>
          <w:lang w:eastAsia="zh-CN"/>
        </w:rPr>
        <w:t xml:space="preserve"> air supply conditions. Relevant environmental variables (e.g. </w:t>
      </w:r>
      <w:r>
        <w:rPr>
          <w:rFonts w:hint="eastAsia"/>
          <w:lang w:eastAsia="zh-CN"/>
        </w:rPr>
        <w:t>zone</w:t>
      </w:r>
      <w:r>
        <w:rPr>
          <w:lang w:eastAsia="zh-CN"/>
        </w:rPr>
        <w:t xml:space="preserve"> temperature and humidity, etc.) can thus be exported from the FMU. </w:t>
      </w:r>
      <w:r>
        <w:rPr>
          <w:rFonts w:hint="eastAsia"/>
          <w:lang w:eastAsia="zh-CN"/>
        </w:rPr>
        <w:t xml:space="preserve">The </w:t>
      </w:r>
      <w:r w:rsidR="00944634">
        <w:rPr>
          <w:lang w:eastAsia="zh-CN"/>
        </w:rPr>
        <w:t>details</w:t>
      </w:r>
      <w:r>
        <w:rPr>
          <w:rFonts w:hint="eastAsia"/>
          <w:lang w:eastAsia="zh-CN"/>
        </w:rPr>
        <w:t xml:space="preserve"> </w:t>
      </w:r>
      <w:r>
        <w:rPr>
          <w:lang w:eastAsia="zh-CN"/>
        </w:rPr>
        <w:t>of the</w:t>
      </w:r>
      <w:r>
        <w:rPr>
          <w:rFonts w:hint="eastAsia"/>
          <w:lang w:eastAsia="zh-CN"/>
        </w:rPr>
        <w:t xml:space="preserve"> zone model will be described in detail in Section 2.5.</w:t>
      </w:r>
    </w:p>
    <w:p w14:paraId="4F412EB6" w14:textId="1CD15B36" w:rsidR="006F462A" w:rsidRDefault="006F462A" w:rsidP="006F462A">
      <w:pPr>
        <w:rPr>
          <w:lang w:eastAsia="zh-CN"/>
        </w:rPr>
      </w:pPr>
      <w:r w:rsidRPr="007F2738">
        <w:rPr>
          <w:lang w:eastAsia="zh-CN"/>
        </w:rPr>
        <w:t xml:space="preserve">The thermal comfort of the occupants is the focus of this study. An agent-based occupant comfort </w:t>
      </w:r>
      <w:r w:rsidR="00772426">
        <w:rPr>
          <w:rFonts w:hint="eastAsia"/>
          <w:lang w:eastAsia="zh-CN"/>
        </w:rPr>
        <w:t xml:space="preserve">and behavior </w:t>
      </w:r>
      <w:r w:rsidRPr="007F2738">
        <w:rPr>
          <w:lang w:eastAsia="zh-CN"/>
        </w:rPr>
        <w:t>model  developed by Langevin et al</w:t>
      </w:r>
      <w:r>
        <w:rPr>
          <w:rFonts w:hint="eastAsia"/>
          <w:lang w:eastAsia="zh-CN"/>
        </w:rPr>
        <w:t xml:space="preserve"> </w:t>
      </w:r>
      <w:r>
        <w:rPr>
          <w:lang w:eastAsia="zh-CN"/>
        </w:rPr>
        <w:fldChar w:fldCharType="begin"/>
      </w:r>
      <w:r w:rsidR="00FA2020">
        <w:rPr>
          <w:lang w:eastAsia="zh-CN"/>
        </w:rPr>
        <w:instrText xml:space="preserve"> ADDIN EN.CITE &lt;EndNote&gt;&lt;Cite&gt;&lt;Author&gt;Langevin&lt;/Author&gt;&lt;Year&gt;2015&lt;/Year&gt;&lt;RecNum&gt;104&lt;/RecNum&gt;&lt;DisplayText&gt;[116]&lt;/DisplayText&gt;&lt;record&gt;&lt;rec-number&gt;104&lt;/rec-number&gt;&lt;foreign-keys&gt;&lt;key app="EN" db-id="rzssa9xfodaeaxe2dzmvvz2dswfdv5xwpp9a" timestamp="1650014531"&gt;104&lt;/key&gt;&lt;/foreign-keys&gt;&lt;ref-type name="Journal Article"&gt;17&lt;/ref-type&gt;&lt;contributors&gt;&lt;authors&gt;&lt;author&gt;Langevin, Jared&lt;/author&gt;&lt;author&gt;Wen, Jin&lt;/author&gt;&lt;author&gt;Gurian, Patrick L&lt;/author&gt;&lt;/authors&gt;&lt;/contributors&gt;&lt;titles&gt;&lt;title&gt;Simulating the human-building interaction: Development and validation of an agent-based model of office occupant behaviors&lt;/title&gt;&lt;secondary-title&gt;Building and Environment&lt;/secondary-title&gt;&lt;/titles&gt;&lt;periodical&gt;&lt;full-title&gt;Building and Environment&lt;/full-title&gt;&lt;/periodical&gt;&lt;pages&gt;27-45&lt;/pages&gt;&lt;volume&gt;88&lt;/volume&gt;&lt;dates&gt;&lt;year&gt;2015&lt;/year&gt;&lt;/dates&gt;&lt;isbn&gt;0360-1323&lt;/isbn&gt;&lt;urls&gt;&lt;/urls&gt;&lt;/record&gt;&lt;/Cite&gt;&lt;/EndNote&gt;</w:instrText>
      </w:r>
      <w:r>
        <w:rPr>
          <w:lang w:eastAsia="zh-CN"/>
        </w:rPr>
        <w:fldChar w:fldCharType="separate"/>
      </w:r>
      <w:r w:rsidR="00FA2020">
        <w:rPr>
          <w:noProof/>
          <w:lang w:eastAsia="zh-CN"/>
        </w:rPr>
        <w:t>[116]</w:t>
      </w:r>
      <w:r>
        <w:rPr>
          <w:lang w:eastAsia="zh-CN"/>
        </w:rPr>
        <w:fldChar w:fldCharType="end"/>
      </w:r>
      <w:r w:rsidRPr="007F2738">
        <w:rPr>
          <w:lang w:eastAsia="zh-CN"/>
        </w:rPr>
        <w:t xml:space="preserve"> has been adapted </w:t>
      </w:r>
      <w:r w:rsidR="005C27E6">
        <w:rPr>
          <w:lang w:eastAsia="zh-CN"/>
        </w:rPr>
        <w:t>for</w:t>
      </w:r>
      <w:r w:rsidRPr="007F2738">
        <w:rPr>
          <w:lang w:eastAsia="zh-CN"/>
        </w:rPr>
        <w:t xml:space="preserve"> this framework. The model was validated through a one-year longitudinal survey conducted in a</w:t>
      </w:r>
      <w:r w:rsidR="00B47AB5">
        <w:rPr>
          <w:lang w:eastAsia="zh-CN"/>
        </w:rPr>
        <w:t xml:space="preserve"> medium</w:t>
      </w:r>
      <w:r w:rsidR="00B73FCB">
        <w:rPr>
          <w:lang w:eastAsia="zh-CN"/>
        </w:rPr>
        <w:t>-</w:t>
      </w:r>
      <w:r w:rsidR="00B47AB5">
        <w:rPr>
          <w:lang w:eastAsia="zh-CN"/>
        </w:rPr>
        <w:t>size</w:t>
      </w:r>
      <w:r w:rsidR="00B73FCB">
        <w:rPr>
          <w:lang w:eastAsia="zh-CN"/>
        </w:rPr>
        <w:t xml:space="preserve"> </w:t>
      </w:r>
      <w:r w:rsidRPr="007F2738">
        <w:rPr>
          <w:lang w:eastAsia="zh-CN"/>
        </w:rPr>
        <w:t>office building</w:t>
      </w:r>
      <w:r>
        <w:rPr>
          <w:rFonts w:hint="eastAsia"/>
          <w:lang w:eastAsia="zh-CN"/>
        </w:rPr>
        <w:t xml:space="preserve"> </w:t>
      </w:r>
      <w:r>
        <w:rPr>
          <w:lang w:eastAsia="zh-CN"/>
        </w:rPr>
        <w:fldChar w:fldCharType="begin"/>
      </w:r>
      <w:r w:rsidR="007A7320">
        <w:rPr>
          <w:lang w:eastAsia="zh-CN"/>
        </w:rPr>
        <w:instrText xml:space="preserve"> ADDIN EN.CITE &lt;EndNote&gt;&lt;Cite&gt;&lt;Author&gt;Langevin&lt;/Author&gt;&lt;Year&gt;2013&lt;/Year&gt;&lt;RecNum&gt;105&lt;/RecNum&gt;&lt;DisplayText&gt;[40]&lt;/DisplayText&gt;&lt;record&gt;&lt;rec-number&gt;105&lt;/rec-number&gt;&lt;foreign-keys&gt;&lt;key app="EN" db-id="a0tsvs0x1v0seneedssvfar3a5xrfexpz0ds" timestamp="1650014545"&gt;105&lt;/key&gt;&lt;/foreign-keys&gt;&lt;ref-type name="Journal Article"&gt;17&lt;/ref-type&gt;&lt;contributors&gt;&lt;authors&gt;&lt;author&gt;Langevin, Jared&lt;/author&gt;&lt;author&gt;Wen, Jin&lt;/author&gt;&lt;author&gt;Gurian, Patrick L&lt;/author&gt;&lt;/authors&gt;&lt;/contributors&gt;&lt;titles&gt;&lt;title&gt;Modeling thermal comfort holistically: Bayesian estimation of thermal sensation, acceptability, and preference distributions for office building occupants&lt;/title&gt;&lt;secondary-title&gt;Building and Environment&lt;/secondary-title&gt;&lt;/titles&gt;&lt;periodical&gt;&lt;full-title&gt;Building and Environment&lt;/full-title&gt;&lt;/periodical&gt;&lt;pages&gt;206-226&lt;/pages&gt;&lt;volume&gt;69&lt;/volume&gt;&lt;dates&gt;&lt;year&gt;2013&lt;/year&gt;&lt;/dates&gt;&lt;isbn&gt;0360-1323&lt;/isbn&gt;&lt;urls&gt;&lt;/urls&gt;&lt;/record&gt;&lt;/Cite&gt;&lt;/EndNote&gt;</w:instrText>
      </w:r>
      <w:r>
        <w:rPr>
          <w:lang w:eastAsia="zh-CN"/>
        </w:rPr>
        <w:fldChar w:fldCharType="separate"/>
      </w:r>
      <w:r w:rsidR="007A7320">
        <w:rPr>
          <w:noProof/>
          <w:lang w:eastAsia="zh-CN"/>
        </w:rPr>
        <w:t>[40]</w:t>
      </w:r>
      <w:r>
        <w:rPr>
          <w:lang w:eastAsia="zh-CN"/>
        </w:rPr>
        <w:fldChar w:fldCharType="end"/>
      </w:r>
      <w:r w:rsidRPr="007F2738">
        <w:rPr>
          <w:lang w:eastAsia="zh-CN"/>
        </w:rPr>
        <w:t xml:space="preserve">. </w:t>
      </w:r>
      <w:r w:rsidR="00385983" w:rsidRPr="00385983">
        <w:rPr>
          <w:lang w:eastAsia="zh-CN"/>
        </w:rPr>
        <w:t xml:space="preserve">Given that the primary focus of this study is on occupant thermal comfort, the simulation of occupant behavior in the original occupant comfort and behavior model was excluded. Therefore, the updated model is just called the occupant comfort model. </w:t>
      </w:r>
      <w:r w:rsidRPr="007F2738">
        <w:rPr>
          <w:lang w:eastAsia="zh-CN"/>
        </w:rPr>
        <w:t xml:space="preserve">Based on the zone environment simulated from the zone model, the </w:t>
      </w:r>
      <w:r w:rsidR="000177C4" w:rsidRPr="007F2738">
        <w:rPr>
          <w:lang w:eastAsia="zh-CN"/>
        </w:rPr>
        <w:t>occupant comfort model</w:t>
      </w:r>
      <w:r w:rsidRPr="007F2738">
        <w:rPr>
          <w:lang w:eastAsia="zh-CN"/>
        </w:rPr>
        <w:t xml:space="preserve"> </w:t>
      </w:r>
      <w:r w:rsidR="00385983">
        <w:rPr>
          <w:rFonts w:hint="eastAsia"/>
          <w:lang w:eastAsia="zh-CN"/>
        </w:rPr>
        <w:t>simulate</w:t>
      </w:r>
      <w:r w:rsidRPr="007F2738">
        <w:rPr>
          <w:lang w:eastAsia="zh-CN"/>
        </w:rPr>
        <w:t xml:space="preserve">s each occupant's thermal comfort. </w:t>
      </w:r>
      <w:r>
        <w:rPr>
          <w:rFonts w:hint="eastAsia"/>
          <w:lang w:eastAsia="zh-CN"/>
        </w:rPr>
        <w:t>The detail</w:t>
      </w:r>
      <w:r w:rsidR="008D46DB">
        <w:rPr>
          <w:lang w:eastAsia="zh-CN"/>
        </w:rPr>
        <w:t>s</w:t>
      </w:r>
      <w:r>
        <w:rPr>
          <w:rFonts w:hint="eastAsia"/>
          <w:lang w:eastAsia="zh-CN"/>
        </w:rPr>
        <w:t xml:space="preserve"> </w:t>
      </w:r>
      <w:r>
        <w:rPr>
          <w:lang w:eastAsia="zh-CN"/>
        </w:rPr>
        <w:t>of the</w:t>
      </w:r>
      <w:r>
        <w:rPr>
          <w:rFonts w:hint="eastAsia"/>
          <w:lang w:eastAsia="zh-CN"/>
        </w:rPr>
        <w:t xml:space="preserve"> occupant comfort model will be described in detail in Section 2.6.</w:t>
      </w:r>
    </w:p>
    <w:p w14:paraId="44A28FFD" w14:textId="43D6625C" w:rsidR="006F462A" w:rsidRDefault="00C32224" w:rsidP="006F462A">
      <w:pPr>
        <w:rPr>
          <w:lang w:eastAsia="zh-CN"/>
        </w:rPr>
      </w:pPr>
      <w:r>
        <w:rPr>
          <w:lang w:eastAsia="zh-CN"/>
        </w:rPr>
        <w:t>Supervisory</w:t>
      </w:r>
      <w:r w:rsidR="006F462A">
        <w:rPr>
          <w:lang w:eastAsia="zh-CN"/>
        </w:rPr>
        <w:t xml:space="preserve"> control is designed to simulate how a supervisory control strategy generates setpoints to optimize building operations. </w:t>
      </w:r>
      <w:r w:rsidR="00B80B4B" w:rsidRPr="00B80B4B">
        <w:rPr>
          <w:lang w:eastAsia="zh-CN"/>
        </w:rPr>
        <w:t>During the generation of training and validation data, the supervisory control operates based on a predefined schedule to generate the setpoints, which is primarily discussed in Chapters 3 and 4. In contrast, during the evaluation of the proposed TMPC-GOCC strategy, the supervisory control generates the setpoints through MPC optimization, which is discussed in Chapter 5.</w:t>
      </w:r>
      <w:r w:rsidR="00B80B4B" w:rsidRPr="00B80B4B" w:rsidDel="00B80B4B">
        <w:rPr>
          <w:lang w:eastAsia="zh-CN"/>
        </w:rPr>
        <w:t xml:space="preserve"> </w:t>
      </w:r>
    </w:p>
    <w:p w14:paraId="465B6239" w14:textId="4E149B2B" w:rsidR="00AB4FE4" w:rsidRDefault="00AB4FE4" w:rsidP="00AB4FE4">
      <w:pPr>
        <w:pStyle w:val="Heading2"/>
      </w:pPr>
      <w:bookmarkStart w:id="35" w:name="_Toc198081976"/>
      <w:r>
        <w:rPr>
          <w:rFonts w:hint="eastAsia"/>
        </w:rPr>
        <w:t xml:space="preserve">HVAC </w:t>
      </w:r>
      <w:r w:rsidR="00B5105F">
        <w:t>S</w:t>
      </w:r>
      <w:r>
        <w:rPr>
          <w:rFonts w:hint="eastAsia"/>
        </w:rPr>
        <w:t xml:space="preserve">ystem </w:t>
      </w:r>
      <w:r w:rsidR="00B5105F">
        <w:t>M</w:t>
      </w:r>
      <w:r>
        <w:rPr>
          <w:rFonts w:hint="eastAsia"/>
        </w:rPr>
        <w:t>odel</w:t>
      </w:r>
      <w:bookmarkEnd w:id="35"/>
    </w:p>
    <w:p w14:paraId="60886389" w14:textId="5C38163A" w:rsidR="00AB4FE4" w:rsidRDefault="00677AC6" w:rsidP="00E65D3D">
      <w:pPr>
        <w:rPr>
          <w:lang w:eastAsia="zh-CN"/>
        </w:rPr>
      </w:pPr>
      <w:r>
        <w:rPr>
          <w:lang w:eastAsia="zh-CN"/>
        </w:rPr>
        <w:t xml:space="preserve">Data collected from </w:t>
      </w:r>
      <w:r w:rsidR="00C32224">
        <w:rPr>
          <w:lang w:eastAsia="zh-CN"/>
        </w:rPr>
        <w:t>a</w:t>
      </w:r>
      <w:r w:rsidR="00C32224" w:rsidRPr="00DC1409">
        <w:rPr>
          <w:lang w:eastAsia="zh-CN"/>
        </w:rPr>
        <w:t>n ASHP</w:t>
      </w:r>
      <w:r w:rsidR="00AB4FE4" w:rsidRPr="00DC1409">
        <w:rPr>
          <w:lang w:eastAsia="zh-CN"/>
        </w:rPr>
        <w:t xml:space="preserve"> system located at NIST</w:t>
      </w:r>
      <w:r w:rsidR="007601A6">
        <w:rPr>
          <w:lang w:eastAsia="zh-CN"/>
        </w:rPr>
        <w:t xml:space="preserve"> from a previous study</w:t>
      </w:r>
      <w:r w:rsidR="00E513C9" w:rsidRPr="00DC1409">
        <w:rPr>
          <w:lang w:eastAsia="zh-CN"/>
        </w:rPr>
        <w:t xml:space="preserve"> </w:t>
      </w:r>
      <w:r w:rsidR="00E513C9">
        <w:rPr>
          <w:noProof/>
          <w:lang w:eastAsia="zh-CN"/>
        </w:rPr>
        <w:fldChar w:fldCharType="begin">
          <w:fldData xml:space="preserve">PEVuZE5vdGU+PENpdGU+PEF1dGhvcj5CdXNoYnk8L0F1dGhvcj48WWVhcj4yMDIxPC9ZZWFyPjxS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</w:fldData>
        </w:fldChar>
      </w:r>
      <w:r w:rsidR="00031152">
        <w:rPr>
          <w:noProof/>
          <w:lang w:eastAsia="zh-CN"/>
        </w:rPr>
        <w:instrText xml:space="preserve"> ADDIN EN.CITE </w:instrText>
      </w:r>
      <w:r w:rsidR="00031152">
        <w:rPr>
          <w:noProof/>
          <w:lang w:eastAsia="zh-CN"/>
        </w:rPr>
        <w:fldChar w:fldCharType="begin">
          <w:fldData xml:space="preserve">PEVuZE5vdGU+PENpdGU+PEF1dGhvcj5CdXNoYnk8L0F1dGhvcj48WWVhcj4yMDIxPC9ZZWFyPjxS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</w:fldData>
        </w:fldChar>
      </w:r>
      <w:r w:rsidR="00031152">
        <w:rPr>
          <w:noProof/>
          <w:lang w:eastAsia="zh-CN"/>
        </w:rPr>
        <w:instrText xml:space="preserve"> ADDIN EN.CITE.DATA </w:instrText>
      </w:r>
      <w:r w:rsidR="00031152">
        <w:rPr>
          <w:noProof/>
          <w:lang w:eastAsia="zh-CN"/>
        </w:rPr>
      </w:r>
      <w:r w:rsidR="00031152">
        <w:rPr>
          <w:noProof/>
          <w:lang w:eastAsia="zh-CN"/>
        </w:rPr>
        <w:fldChar w:fldCharType="end"/>
      </w:r>
      <w:r w:rsidR="00E513C9">
        <w:rPr>
          <w:noProof/>
          <w:lang w:eastAsia="zh-CN"/>
        </w:rPr>
      </w:r>
      <w:r w:rsidR="00E513C9">
        <w:rPr>
          <w:noProof/>
          <w:lang w:eastAsia="zh-CN"/>
        </w:rPr>
        <w:fldChar w:fldCharType="separate"/>
      </w:r>
      <w:r w:rsidR="00031152">
        <w:rPr>
          <w:noProof/>
          <w:lang w:eastAsia="zh-CN"/>
        </w:rPr>
        <w:t>[117-119]</w:t>
      </w:r>
      <w:r w:rsidR="00E513C9">
        <w:rPr>
          <w:noProof/>
          <w:lang w:eastAsia="zh-CN"/>
        </w:rPr>
        <w:fldChar w:fldCharType="end"/>
      </w:r>
      <w:r w:rsidR="007601A6">
        <w:rPr>
          <w:lang w:eastAsia="zh-CN"/>
        </w:rPr>
        <w:t xml:space="preserve"> </w:t>
      </w:r>
      <w:r w:rsidR="00DB5D41">
        <w:rPr>
          <w:lang w:eastAsia="zh-CN"/>
        </w:rPr>
        <w:t>were used to develop the HVAC model to represent a real</w:t>
      </w:r>
      <w:r w:rsidR="009B684F">
        <w:rPr>
          <w:lang w:eastAsia="zh-CN"/>
        </w:rPr>
        <w:t xml:space="preserve"> system</w:t>
      </w:r>
      <w:r w:rsidR="00AB4FE4" w:rsidRPr="00DC1409">
        <w:rPr>
          <w:lang w:eastAsia="zh-CN"/>
        </w:rPr>
        <w:t>.</w:t>
      </w:r>
      <w:r w:rsidR="00B560BF">
        <w:rPr>
          <w:noProof/>
          <w:lang w:eastAsia="zh-CN"/>
        </w:rPr>
        <w:t xml:space="preserve"> This </w:t>
      </w:r>
      <w:r w:rsidR="00AB4FE4">
        <w:rPr>
          <w:lang w:eastAsia="zh-CN"/>
        </w:rPr>
        <w:t>ASHP is a two-stage heat pump system.</w:t>
      </w:r>
      <w:r w:rsidR="00AB4FE4">
        <w:rPr>
          <w:rFonts w:hint="eastAsia"/>
          <w:lang w:eastAsia="zh-CN"/>
        </w:rPr>
        <w:t xml:space="preserve"> </w:t>
      </w:r>
      <w:r w:rsidR="00AB4FE4">
        <w:rPr>
          <w:lang w:eastAsia="zh-CN"/>
        </w:rPr>
        <w:t xml:space="preserve">The ASHP and </w:t>
      </w:r>
      <w:r w:rsidR="00340454">
        <w:rPr>
          <w:lang w:eastAsia="zh-CN"/>
        </w:rPr>
        <w:t>the</w:t>
      </w:r>
      <w:r w:rsidR="00AB4FE4">
        <w:rPr>
          <w:lang w:eastAsia="zh-CN"/>
        </w:rPr>
        <w:t xml:space="preserve"> </w:t>
      </w:r>
      <w:r w:rsidR="00D853CB">
        <w:rPr>
          <w:lang w:eastAsia="zh-CN"/>
        </w:rPr>
        <w:t>zone that it serves</w:t>
      </w:r>
      <w:r w:rsidR="00AB4FE4">
        <w:rPr>
          <w:lang w:eastAsia="zh-CN"/>
        </w:rPr>
        <w:t xml:space="preserve"> are connected in a closed air </w:t>
      </w:r>
      <w:r w:rsidR="00AB4FE4">
        <w:rPr>
          <w:rFonts w:hint="eastAsia"/>
          <w:lang w:eastAsia="zh-CN"/>
        </w:rPr>
        <w:t>loop</w:t>
      </w:r>
      <w:r w:rsidR="00AB4FE4">
        <w:rPr>
          <w:lang w:eastAsia="zh-CN"/>
        </w:rPr>
        <w:t>.</w:t>
      </w:r>
      <w:r w:rsidR="00AB4FE4">
        <w:rPr>
          <w:rFonts w:hint="eastAsia"/>
          <w:lang w:eastAsia="zh-CN"/>
        </w:rPr>
        <w:t xml:space="preserve"> </w:t>
      </w:r>
      <w:r w:rsidR="00750861">
        <w:rPr>
          <w:rFonts w:hint="eastAsia"/>
          <w:lang w:eastAsia="zh-CN"/>
        </w:rPr>
        <w:t xml:space="preserve">In the </w:t>
      </w:r>
      <w:r w:rsidR="00750861">
        <w:rPr>
          <w:lang w:eastAsia="zh-CN"/>
        </w:rPr>
        <w:t>proposed</w:t>
      </w:r>
      <w:r w:rsidR="00750861">
        <w:rPr>
          <w:rFonts w:hint="eastAsia"/>
          <w:lang w:eastAsia="zh-CN"/>
        </w:rPr>
        <w:t xml:space="preserve"> virtual testbed</w:t>
      </w:r>
      <w:r w:rsidR="00AB4FE4" w:rsidRPr="0029105B">
        <w:rPr>
          <w:lang w:eastAsia="zh-CN"/>
        </w:rPr>
        <w:t xml:space="preserve">, the ASHP is modeled using </w:t>
      </w:r>
      <w:r w:rsidR="00E60D38">
        <w:t xml:space="preserve">second-order polynomial regression </w:t>
      </w:r>
      <w:r w:rsidR="00E60D38">
        <w:rPr>
          <w:rFonts w:hint="eastAsia"/>
          <w:lang w:eastAsia="zh-CN"/>
        </w:rPr>
        <w:t>method</w:t>
      </w:r>
      <w:r w:rsidR="00AB4FE4" w:rsidRPr="0029105B">
        <w:rPr>
          <w:lang w:eastAsia="zh-CN"/>
        </w:rPr>
        <w:t xml:space="preserve"> since its power and capacity are closely related to its environment. The model is implemented in MATLAB.</w:t>
      </w:r>
    </w:p>
    <w:p w14:paraId="27524948" w14:textId="58A6CA9F" w:rsidR="003F7E9D" w:rsidRDefault="00DA5B22" w:rsidP="00DA5B22">
      <w:pPr>
        <w:pStyle w:val="Heading3"/>
      </w:pPr>
      <w:r>
        <w:rPr>
          <w:rFonts w:hint="eastAsia"/>
        </w:rPr>
        <w:t>ASHP System</w:t>
      </w:r>
      <w:r w:rsidR="008229E1">
        <w:rPr>
          <w:rFonts w:hint="eastAsia"/>
        </w:rPr>
        <w:t xml:space="preserve"> </w:t>
      </w:r>
      <w:r w:rsidR="007B61EE">
        <w:rPr>
          <w:rFonts w:hint="eastAsia"/>
        </w:rPr>
        <w:t>Description</w:t>
      </w:r>
    </w:p>
    <w:p w14:paraId="580F56F9" w14:textId="17A7416C" w:rsidR="007B2DE8" w:rsidRDefault="00CC5B10" w:rsidP="006020E9">
      <w:pPr>
        <w:rPr>
          <w:lang w:eastAsia="zh-CN"/>
        </w:rPr>
      </w:pPr>
      <w:r w:rsidRPr="00CC5B10">
        <w:rPr>
          <w:lang w:eastAsia="zh-CN"/>
        </w:rPr>
        <w:t>The following is a general description of the ASHP system based on the literature</w:t>
      </w:r>
      <w:r>
        <w:rPr>
          <w:rFonts w:hint="eastAsia"/>
          <w:lang w:eastAsia="zh-CN"/>
        </w:rPr>
        <w:t xml:space="preserve"> </w:t>
      </w:r>
      <w:r>
        <w:rPr>
          <w:lang w:eastAsia="zh-CN"/>
        </w:rPr>
        <w:fldChar w:fldCharType="begin">
          <w:fldData xml:space="preserve">PEVuZE5vdGU+PENpdGU+PEF1dGhvcj5QYXluZTwvQXV0aG9yPjxZZWFyPjIwMTQ8L1llYXI+PFJl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</w:fldData>
        </w:fldChar>
      </w:r>
      <w:r w:rsidR="00031152">
        <w:rPr>
          <w:lang w:eastAsia="zh-CN"/>
        </w:rPr>
        <w:instrText xml:space="preserve"> ADDIN EN.CITE </w:instrText>
      </w:r>
      <w:r w:rsidR="00031152">
        <w:rPr>
          <w:lang w:eastAsia="zh-CN"/>
        </w:rPr>
        <w:fldChar w:fldCharType="begin">
          <w:fldData xml:space="preserve">PEVuZE5vdGU+PENpdGU+PEF1dGhvcj5QYXluZTwvQXV0aG9yPjxZZWFyPjIwMTQ8L1llYXI+PFJl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</w:fldData>
        </w:fldChar>
      </w:r>
      <w:r w:rsidR="00031152">
        <w:rPr>
          <w:lang w:eastAsia="zh-CN"/>
        </w:rPr>
        <w:instrText xml:space="preserve"> ADDIN EN.CITE.DATA </w:instrText>
      </w:r>
      <w:r w:rsidR="00031152">
        <w:rPr>
          <w:lang w:eastAsia="zh-CN"/>
        </w:rPr>
      </w:r>
      <w:r w:rsidR="00031152">
        <w:rPr>
          <w:lang w:eastAsia="zh-CN"/>
        </w:rPr>
        <w:fldChar w:fldCharType="end"/>
      </w:r>
      <w:r>
        <w:rPr>
          <w:lang w:eastAsia="zh-CN"/>
        </w:rPr>
      </w:r>
      <w:r>
        <w:rPr>
          <w:lang w:eastAsia="zh-CN"/>
        </w:rPr>
        <w:fldChar w:fldCharType="separate"/>
      </w:r>
      <w:r w:rsidR="00031152">
        <w:rPr>
          <w:noProof/>
          <w:lang w:eastAsia="zh-CN"/>
        </w:rPr>
        <w:t>[118, 120, 121]</w:t>
      </w:r>
      <w:r>
        <w:rPr>
          <w:lang w:eastAsia="zh-CN"/>
        </w:rPr>
        <w:fldChar w:fldCharType="end"/>
      </w:r>
      <w:r w:rsidRPr="00CC5B10">
        <w:rPr>
          <w:lang w:eastAsia="zh-CN"/>
        </w:rPr>
        <w:t>.</w:t>
      </w:r>
      <w:r>
        <w:rPr>
          <w:rFonts w:hint="eastAsia"/>
          <w:lang w:eastAsia="zh-CN"/>
        </w:rPr>
        <w:t xml:space="preserve"> </w:t>
      </w:r>
      <w:r w:rsidR="009E2B45" w:rsidRPr="009E2B45">
        <w:rPr>
          <w:lang w:eastAsia="zh-CN"/>
        </w:rPr>
        <w:t xml:space="preserve">The ASHP testing facility is equipped with two environmental chambers that emulate indoor and outdoor air </w:t>
      </w:r>
      <w:r w:rsidR="009E2B45" w:rsidRPr="009E2B45">
        <w:rPr>
          <w:lang w:eastAsia="zh-CN"/>
        </w:rPr>
        <w:lastRenderedPageBreak/>
        <w:t xml:space="preserve">conditions. The ASHP equipment comprises the indoor fan-coil section, outdoor section with a two-speed scroll compressor, thermostatic expansion valves, and connecting ducts. </w:t>
      </w:r>
      <w:r w:rsidR="00AB61C3">
        <w:rPr>
          <w:lang w:eastAsia="zh-CN"/>
        </w:rPr>
        <w:fldChar w:fldCharType="begin"/>
      </w:r>
      <w:r w:rsidR="00AB61C3">
        <w:rPr>
          <w:lang w:eastAsia="zh-CN"/>
        </w:rPr>
        <w:instrText xml:space="preserve"> REF _Ref197041740 \h </w:instrText>
      </w:r>
      <w:r w:rsidR="00AB61C3">
        <w:rPr>
          <w:lang w:eastAsia="zh-CN"/>
        </w:rPr>
      </w:r>
      <w:r w:rsidR="00AB61C3">
        <w:rPr>
          <w:lang w:eastAsia="zh-CN"/>
        </w:rPr>
        <w:fldChar w:fldCharType="separate"/>
      </w:r>
      <w:r w:rsidR="00AB61C3">
        <w:t xml:space="preserve">Figure </w:t>
      </w:r>
      <w:r w:rsidR="00AB61C3">
        <w:rPr>
          <w:noProof/>
        </w:rPr>
        <w:t>2</w:t>
      </w:r>
      <w:r w:rsidR="00AB61C3">
        <w:noBreakHyphen/>
      </w:r>
      <w:r w:rsidR="00AB61C3">
        <w:rPr>
          <w:noProof/>
        </w:rPr>
        <w:t>2</w:t>
      </w:r>
      <w:r w:rsidR="00AB61C3">
        <w:rPr>
          <w:lang w:eastAsia="zh-CN"/>
        </w:rPr>
        <w:fldChar w:fldCharType="end"/>
      </w:r>
      <w:r w:rsidR="00AB61C3">
        <w:rPr>
          <w:rFonts w:hint="eastAsia"/>
          <w:lang w:eastAsia="zh-CN"/>
        </w:rPr>
        <w:t xml:space="preserve"> shows the schematic of the ASHP, and </w:t>
      </w:r>
      <w:r w:rsidR="007B6442">
        <w:rPr>
          <w:lang w:eastAsia="zh-CN"/>
        </w:rPr>
        <w:fldChar w:fldCharType="begin"/>
      </w:r>
      <w:r w:rsidR="007B6442">
        <w:rPr>
          <w:lang w:eastAsia="zh-CN"/>
        </w:rPr>
        <w:instrText xml:space="preserve"> REF _Ref196850418 \h </w:instrText>
      </w:r>
      <w:r w:rsidR="007B6442">
        <w:rPr>
          <w:lang w:eastAsia="zh-CN"/>
        </w:rPr>
      </w:r>
      <w:r w:rsidR="007B6442">
        <w:rPr>
          <w:lang w:eastAsia="zh-CN"/>
        </w:rPr>
        <w:fldChar w:fldCharType="separate"/>
      </w:r>
      <w:r w:rsidR="00C32224">
        <w:t xml:space="preserve">Figure </w:t>
      </w:r>
      <w:r w:rsidR="00C32224">
        <w:rPr>
          <w:noProof/>
        </w:rPr>
        <w:t>2</w:t>
      </w:r>
      <w:r w:rsidR="00C32224">
        <w:noBreakHyphen/>
      </w:r>
      <w:r w:rsidR="00C32224">
        <w:rPr>
          <w:noProof/>
        </w:rPr>
        <w:t>3</w:t>
      </w:r>
      <w:r w:rsidR="007B6442">
        <w:rPr>
          <w:lang w:eastAsia="zh-CN"/>
        </w:rPr>
        <w:fldChar w:fldCharType="end"/>
      </w:r>
      <w:r w:rsidR="007B6442">
        <w:rPr>
          <w:rFonts w:hint="eastAsia"/>
          <w:lang w:eastAsia="zh-CN"/>
        </w:rPr>
        <w:t xml:space="preserve"> </w:t>
      </w:r>
      <w:r w:rsidR="009E2B45" w:rsidRPr="009E2B45">
        <w:rPr>
          <w:lang w:eastAsia="zh-CN"/>
        </w:rPr>
        <w:t xml:space="preserve">shows </w:t>
      </w:r>
      <w:r w:rsidR="000A618A">
        <w:rPr>
          <w:rFonts w:hint="eastAsia"/>
          <w:lang w:eastAsia="zh-CN"/>
        </w:rPr>
        <w:t>the</w:t>
      </w:r>
      <w:r w:rsidR="009E2B45" w:rsidRPr="009E2B45">
        <w:rPr>
          <w:lang w:eastAsia="zh-CN"/>
        </w:rPr>
        <w:t xml:space="preserve"> </w:t>
      </w:r>
      <w:r w:rsidR="00AB61C3">
        <w:rPr>
          <w:rFonts w:hint="eastAsia"/>
          <w:lang w:eastAsia="zh-CN"/>
        </w:rPr>
        <w:t xml:space="preserve">picture of the </w:t>
      </w:r>
      <w:r w:rsidR="009E2B45" w:rsidRPr="009E2B45">
        <w:rPr>
          <w:lang w:eastAsia="zh-CN"/>
        </w:rPr>
        <w:t xml:space="preserve">ASHP duct in the </w:t>
      </w:r>
      <w:r w:rsidR="00B45CBA">
        <w:rPr>
          <w:rFonts w:hint="eastAsia"/>
          <w:lang w:eastAsia="zh-CN"/>
        </w:rPr>
        <w:t xml:space="preserve">indoor </w:t>
      </w:r>
      <w:r w:rsidR="007B6442">
        <w:rPr>
          <w:rFonts w:hint="eastAsia"/>
          <w:lang w:eastAsia="zh-CN"/>
        </w:rPr>
        <w:t>chamber.</w:t>
      </w:r>
      <w:r w:rsidR="00955F64">
        <w:rPr>
          <w:rFonts w:hint="eastAsia"/>
          <w:lang w:eastAsia="zh-CN"/>
        </w:rPr>
        <w:t xml:space="preserve"> </w:t>
      </w:r>
    </w:p>
    <w:p w14:paraId="371B660A" w14:textId="77777777" w:rsidR="005F3A28" w:rsidRDefault="007F6039" w:rsidP="00C32224">
      <w:pPr>
        <w:keepNext/>
        <w:jc w:val="center"/>
      </w:pPr>
      <w:r w:rsidRPr="007F6039">
        <w:rPr>
          <w:noProof/>
          <w:lang w:eastAsia="zh-CN"/>
        </w:rPr>
        <w:drawing>
          <wp:inline distT="0" distB="0" distL="0" distR="0" wp14:anchorId="4926782F" wp14:editId="2480BFE4">
            <wp:extent cx="3679546" cy="2292640"/>
            <wp:effectExtent l="0" t="0" r="0" b="0"/>
            <wp:docPr id="1979180165" name="Picture 1" descr="Diagram of a heat pump and a 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0165" name="Picture 1" descr="Diagram of a heat pump and a heater&#10;&#10;AI-generated content may be incorrect."/>
                    <pic:cNvPicPr/>
                  </pic:nvPicPr>
                  <pic:blipFill>
                    <a:blip r:embed="rId16"/>
                    <a:stretch>
                      <a:fillRect/>
                    </a:stretch>
                  </pic:blipFill>
                  <pic:spPr>
                    <a:xfrm>
                      <a:off x="0" y="0"/>
                      <a:ext cx="3689498" cy="2298841"/>
                    </a:xfrm>
                    <a:prstGeom prst="rect">
                      <a:avLst/>
                    </a:prstGeom>
                  </pic:spPr>
                </pic:pic>
              </a:graphicData>
            </a:graphic>
          </wp:inline>
        </w:drawing>
      </w:r>
    </w:p>
    <w:p w14:paraId="312671F7" w14:textId="79751634" w:rsidR="005F3A28" w:rsidRDefault="005F3A28" w:rsidP="005F3A28">
      <w:pPr>
        <w:pStyle w:val="Caption"/>
      </w:pPr>
      <w:bookmarkStart w:id="36" w:name="_Ref197041740"/>
      <w:bookmarkStart w:id="37" w:name="_Toc198082009"/>
      <w:r>
        <w:t xml:space="preserve">Figure </w:t>
      </w:r>
      <w:fldSimple w:instr=" STYLEREF 1 \s ">
        <w:r w:rsidR="007C3E1E">
          <w:rPr>
            <w:noProof/>
          </w:rPr>
          <w:t>2</w:t>
        </w:r>
      </w:fldSimple>
      <w:r w:rsidR="007C3E1E">
        <w:noBreakHyphen/>
      </w:r>
      <w:fldSimple w:instr=" SEQ Figure \* ARABIC \s 1 ">
        <w:r w:rsidR="007C3E1E">
          <w:rPr>
            <w:noProof/>
          </w:rPr>
          <w:t>2</w:t>
        </w:r>
      </w:fldSimple>
      <w:bookmarkEnd w:id="36"/>
      <w:r>
        <w:rPr>
          <w:rFonts w:hint="eastAsia"/>
        </w:rPr>
        <w:t xml:space="preserve"> </w:t>
      </w:r>
      <w:r w:rsidRPr="00900BFB">
        <w:t>The schematic of ASHP</w:t>
      </w:r>
      <w:r w:rsidR="007D18C2">
        <w:rPr>
          <w:rFonts w:hint="eastAsia"/>
        </w:rPr>
        <w:t xml:space="preserve"> </w:t>
      </w:r>
      <w:r w:rsidR="007D18C2">
        <w:fldChar w:fldCharType="begin"/>
      </w:r>
      <w:r w:rsidR="007D18C2">
        <w:instrText xml:space="preserve"> ADDIN EN.CITE &lt;EndNote&gt;&lt;Cite&gt;&lt;Author&gt;Payne&lt;/Author&gt;&lt;Year&gt;2017&lt;/Year&gt;&lt;RecNum&gt;220&lt;/RecNum&gt;&lt;DisplayText&gt;[110]&lt;/DisplayText&gt;&lt;record&gt;&lt;rec-number&gt;220&lt;/rec-number&gt;&lt;foreign-keys&gt;&lt;key app="EN" db-id="a0tsvs0x1v0seneedssvfar3a5xrfexpz0ds" timestamp="1710259935"&gt;220&lt;/key&gt;&lt;/foreign-keys&gt;&lt;ref-type name="Book"&gt;6&lt;/ref-type&gt;&lt;contributors&gt;&lt;authors&gt;&lt;author&gt;Payne, W Vance&lt;/author&gt;&lt;author&gt;Yoon, Seok Ho&lt;/author&gt;&lt;author&gt;Domanski, Piotr A&lt;/author&gt;&lt;/authors&gt;&lt;/contributors&gt;&lt;titles&gt;&lt;title&gt;Heating mode performance measurements for a residential heat pump with single-faults imposed&lt;/title&gt;&lt;/titles&gt;&lt;dates&gt;&lt;year&gt;2017&lt;/year&gt;&lt;/dates&gt;&lt;publisher&gt;US Department of Commerce, National Institute of Standards and Technology&lt;/publisher&gt;&lt;urls&gt;&lt;/urls&gt;&lt;/record&gt;&lt;/Cite&gt;&lt;/EndNote&gt;</w:instrText>
      </w:r>
      <w:r w:rsidR="007D18C2">
        <w:fldChar w:fldCharType="separate"/>
      </w:r>
      <w:r w:rsidR="007D18C2">
        <w:rPr>
          <w:noProof/>
        </w:rPr>
        <w:t>[110]</w:t>
      </w:r>
      <w:bookmarkEnd w:id="37"/>
      <w:r w:rsidR="007D18C2">
        <w:fldChar w:fldCharType="end"/>
      </w:r>
    </w:p>
    <w:p w14:paraId="335A56D4" w14:textId="36FF08F2" w:rsidR="006020E9" w:rsidRDefault="006020E9" w:rsidP="00C32224">
      <w:pPr>
        <w:jc w:val="center"/>
        <w:rPr>
          <w:lang w:eastAsia="zh-CN"/>
        </w:rPr>
      </w:pPr>
    </w:p>
    <w:p w14:paraId="7AFE0B48" w14:textId="77777777" w:rsidR="00196AE3" w:rsidRDefault="006A76BE" w:rsidP="00C32224">
      <w:pPr>
        <w:keepNext/>
        <w:jc w:val="center"/>
      </w:pPr>
      <w:r w:rsidRPr="006A76BE">
        <w:rPr>
          <w:noProof/>
          <w:lang w:eastAsia="zh-CN"/>
        </w:rPr>
        <w:drawing>
          <wp:inline distT="0" distB="0" distL="0" distR="0" wp14:anchorId="207F4B6A" wp14:editId="004D8F7E">
            <wp:extent cx="3309257" cy="2863780"/>
            <wp:effectExtent l="0" t="0" r="5715" b="0"/>
            <wp:docPr id="1566818868" name="Picture 1" descr="A large rectangular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18868" name="Picture 1" descr="A large rectangular object with wires&#10;&#10;AI-generated content may be incorrect."/>
                    <pic:cNvPicPr/>
                  </pic:nvPicPr>
                  <pic:blipFill>
                    <a:blip r:embed="rId17"/>
                    <a:stretch>
                      <a:fillRect/>
                    </a:stretch>
                  </pic:blipFill>
                  <pic:spPr>
                    <a:xfrm>
                      <a:off x="0" y="0"/>
                      <a:ext cx="3313360" cy="2867331"/>
                    </a:xfrm>
                    <a:prstGeom prst="rect">
                      <a:avLst/>
                    </a:prstGeom>
                  </pic:spPr>
                </pic:pic>
              </a:graphicData>
            </a:graphic>
          </wp:inline>
        </w:drawing>
      </w:r>
    </w:p>
    <w:p w14:paraId="2651BB02" w14:textId="2ECAB204" w:rsidR="00917E7C" w:rsidRDefault="00196AE3" w:rsidP="00696356">
      <w:pPr>
        <w:pStyle w:val="Caption"/>
      </w:pPr>
      <w:bookmarkStart w:id="38" w:name="_Ref196850418"/>
      <w:bookmarkStart w:id="39" w:name="_Toc198082010"/>
      <w:r>
        <w:t xml:space="preserve">Figure </w:t>
      </w:r>
      <w:fldSimple w:instr=" STYLEREF 1 \s ">
        <w:r w:rsidR="007C3E1E">
          <w:rPr>
            <w:noProof/>
          </w:rPr>
          <w:t>2</w:t>
        </w:r>
      </w:fldSimple>
      <w:r w:rsidR="007C3E1E">
        <w:noBreakHyphen/>
      </w:r>
      <w:fldSimple w:instr=" SEQ Figure \* ARABIC \s 1 ">
        <w:r w:rsidR="007C3E1E">
          <w:rPr>
            <w:noProof/>
          </w:rPr>
          <w:t>3</w:t>
        </w:r>
      </w:fldSimple>
      <w:bookmarkEnd w:id="38"/>
      <w:r>
        <w:rPr>
          <w:rFonts w:hint="eastAsia"/>
        </w:rPr>
        <w:t xml:space="preserve"> The ducts of ASHP in NIST</w:t>
      </w:r>
      <w:r w:rsidR="00493F6C">
        <w:rPr>
          <w:rFonts w:hint="eastAsia"/>
        </w:rPr>
        <w:t xml:space="preserve"> </w:t>
      </w:r>
      <w:r w:rsidR="00493F6C">
        <w:fldChar w:fldCharType="begin"/>
      </w:r>
      <w:r w:rsidR="00031152">
        <w:instrText xml:space="preserve"> ADDIN EN.CITE &lt;EndNote&gt;&lt;Cite&gt;&lt;Author&gt;Payne&lt;/Author&gt;&lt;Year&gt;2014&lt;/Year&gt;&lt;RecNum&gt;456&lt;/RecNum&gt;&lt;DisplayText&gt;[120]&lt;/DisplayText&gt;&lt;record&gt;&lt;rec-number&gt;456&lt;/rec-number&gt;&lt;foreign-keys&gt;&lt;key app="EN" db-id="a0tsvs0x1v0seneedssvfar3a5xrfexpz0ds" timestamp="1745972572"&gt;456&lt;/key&gt;&lt;/foreign-keys&gt;&lt;ref-type name="Report"&gt;27&lt;/ref-type&gt;&lt;contributors&gt;&lt;authors&gt;&lt;author&gt;W. Vance Payne&lt;/author&gt;&lt;/authors&gt;&lt;/contributors&gt;&lt;titles&gt;&lt;title&gt;Measuring and Rating the Performance of Residential Air Conditioners and Heat Pumps&lt;/title&gt;&lt;/titles&gt;&lt;dates&gt;&lt;year&gt;2014&lt;/year&gt;&lt;/dates&gt;&lt;pub-location&gt;https://www.nist.gov/system/files/documents/iaao/VancePayne.pdf&lt;/pub-location&gt;&lt;urls&gt;&lt;/urls&gt;&lt;/record&gt;&lt;/Cite&gt;&lt;/EndNote&gt;</w:instrText>
      </w:r>
      <w:r w:rsidR="00493F6C">
        <w:fldChar w:fldCharType="separate"/>
      </w:r>
      <w:r w:rsidR="00031152">
        <w:rPr>
          <w:noProof/>
        </w:rPr>
        <w:t>[120]</w:t>
      </w:r>
      <w:bookmarkEnd w:id="39"/>
      <w:r w:rsidR="00493F6C">
        <w:fldChar w:fldCharType="end"/>
      </w:r>
    </w:p>
    <w:p w14:paraId="723A66C6" w14:textId="4EF8A960" w:rsidR="00BE674B" w:rsidRPr="00BE674B" w:rsidRDefault="00BE674B" w:rsidP="00BE674B">
      <w:pPr>
        <w:rPr>
          <w:lang w:eastAsia="zh-CN"/>
        </w:rPr>
      </w:pPr>
      <w:r w:rsidRPr="00955F64">
        <w:rPr>
          <w:lang w:eastAsia="zh-CN"/>
        </w:rPr>
        <w:t>The ASHP has been widely utilized in various experimental studies related to heat pump technologies, including investigations about building demand flexibility</w:t>
      </w:r>
      <w:r>
        <w:rPr>
          <w:rFonts w:hint="eastAsia"/>
          <w:lang w:eastAsia="zh-CN"/>
        </w:rPr>
        <w:t xml:space="preserve"> </w:t>
      </w:r>
      <w:r>
        <w:rPr>
          <w:lang w:eastAsia="zh-CN"/>
        </w:rPr>
        <w:fldChar w:fldCharType="begin"/>
      </w:r>
      <w:r w:rsidR="00031152">
        <w:rPr>
          <w:lang w:eastAsia="zh-CN"/>
        </w:rPr>
        <w:instrText xml:space="preserve"> ADDIN EN.CITE &lt;EndNote&gt;&lt;Cite&gt;&lt;Author&gt;Chen&lt;/Author&gt;&lt;Year&gt;2023&lt;/Year&gt;&lt;RecNum&gt;402&lt;/RecNum&gt;&lt;DisplayText&gt;[119, 122]&lt;/DisplayText&gt;&lt;record&gt;&lt;rec-number&gt;402&lt;/rec-number&gt;&lt;foreign-keys&gt;&lt;key app="EN" db-id="a0tsvs0x1v0seneedssvfar3a5xrfexpz0ds" timestamp="1733193603"&gt;402&lt;/key&gt;&lt;/foreign-keys&gt;&lt;ref-type name="Journal Article"&gt;17&lt;/ref-type&gt;&lt;contributors&gt;&lt;authors&gt;&lt;author&gt;Chen, Zhelun&lt;/author&gt;&lt;author&gt;Li, Yicheng&lt;/author&gt;&lt;author&gt;Wen, Jin&lt;/author&gt;&lt;author&gt;Pertzborn, Amanda&lt;/author&gt;&lt;author&gt;Payne, W Vance&lt;/author&gt;&lt;author&gt;Lo, L James&lt;/author&gt;&lt;author&gt;O’Neill, Gabriel Grajewski Zheng&lt;/author&gt;&lt;author&gt;Bushby, PE Steven T&lt;/author&gt;&lt;/authors&gt;&lt;/contributors&gt;&lt;titles&gt;&lt;title&gt;A Simulation Framework for Analyzing the Impact of Stochastic Occupant Behaviors on Demand Flexibility in Typical Commercial Buildings&lt;/title&gt;&lt;/titles&gt;&lt;dates&gt;&lt;year&gt;2023&lt;/year&gt;&lt;/dates&gt;&lt;urls&gt;&lt;/urls&gt;&lt;/record&gt;&lt;/Cite&gt;&lt;Cite&gt;&lt;Author&gt;Jin Wen&lt;/Author&gt;&lt;Year&gt;2023&lt;/Year&gt;&lt;RecNum&gt;412&lt;/RecNum&gt;&lt;record&gt;&lt;rec-number&gt;412&lt;/rec-number&gt;&lt;foreign-keys&gt;&lt;key app="EN" db-id="a0tsvs0x1v0seneedssvfar3a5xrfexpz0ds" timestamp="1738276928"&gt;412&lt;/key&gt;&lt;/foreign-keys&gt;&lt;ref-type name="Dataset"&gt;59&lt;/ref-type&gt;&lt;contributors&gt;&lt;authors&gt;&lt;author&gt;Jin Wen, Zhelun Chen, Steven T. Bushby, L.James Lo, Zheng O&amp;apos;Neill, W. Vance Payne, Amanda Pertzborn, Caleb Calfa, Yangyang Fu, Gabriel Grajewski, Yicheng Li, Zhiyao Yang&lt;/author&gt;&lt;/authors&gt;&lt;secondary-authors&gt;&lt;author&gt;National Institute of Standards and Technology&lt;/author&gt;&lt;/secondary-authors&gt;&lt;/contributors&gt;&lt;titles&gt;&lt;title&gt;Hardware-in-the-loop Laboratory Performance Verification of Flexible Building Equipment in a Typical Commercial Building: Performance of Heating, Ventilation, and Air Conditioning and Thermal Energy Storage Across the United States&lt;/title&gt;&lt;/titles&gt;&lt;dates&gt;&lt;year&gt;2023&lt;/year&gt;&lt;/dates&gt;&lt;pub-location&gt;https://data.nist.gov/od/id/mds2-3058&lt;/pub-location&gt;&lt;urls&gt;&lt;/urls&gt;&lt;electronic-resource-num&gt;10.18434/mds2-3058&lt;/electronic-resource-num&gt;&lt;/record&gt;&lt;/Cite&gt;&lt;/EndNote&gt;</w:instrText>
      </w:r>
      <w:r>
        <w:rPr>
          <w:lang w:eastAsia="zh-CN"/>
        </w:rPr>
        <w:fldChar w:fldCharType="separate"/>
      </w:r>
      <w:r w:rsidR="00031152">
        <w:rPr>
          <w:noProof/>
          <w:lang w:eastAsia="zh-CN"/>
        </w:rPr>
        <w:t>[119, 122]</w:t>
      </w:r>
      <w:r>
        <w:rPr>
          <w:lang w:eastAsia="zh-CN"/>
        </w:rPr>
        <w:fldChar w:fldCharType="end"/>
      </w:r>
      <w:r w:rsidRPr="00955F64">
        <w:rPr>
          <w:lang w:eastAsia="zh-CN"/>
        </w:rPr>
        <w:t>, fault detection diagnostics</w:t>
      </w:r>
      <w:r>
        <w:rPr>
          <w:rFonts w:hint="eastAsia"/>
          <w:lang w:eastAsia="zh-CN"/>
        </w:rPr>
        <w:t xml:space="preserve"> </w:t>
      </w:r>
      <w:r>
        <w:rPr>
          <w:lang w:eastAsia="zh-CN"/>
        </w:rPr>
        <w:fldChar w:fldCharType="begin"/>
      </w:r>
      <w:r>
        <w:rPr>
          <w:lang w:eastAsia="zh-CN"/>
        </w:rPr>
        <w:instrText xml:space="preserve"> ADDIN EN.CITE &lt;EndNote&gt;&lt;Cite&gt;&lt;Author&gt;Yoon&lt;/Author&gt;&lt;Year&gt;2011&lt;/Year&gt;&lt;RecNum&gt;457&lt;/RecNum&gt;&lt;DisplayText&gt;[110, 123]&lt;/DisplayText&gt;&lt;record&gt;&lt;rec-number&gt;457&lt;/rec-number&gt;&lt;foreign-keys&gt;&lt;key app="EN" db-id="a0tsvs0x1v0seneedssvfar3a5xrfexpz0ds" timestamp="1745982701"&gt;457&lt;/key&gt;&lt;/foreign-keys&gt;&lt;ref-type name="Journal Article"&gt;17&lt;/ref-type&gt;&lt;contributors&gt;&lt;authors&gt;&lt;author&gt;Yoon, Seok Ho&lt;/author&gt;&lt;author&gt;Payne, W Vance&lt;/author&gt;&lt;author&gt;Domanski, Piotr A&lt;/author&gt;&lt;/authors&gt;&lt;/contributors&gt;&lt;titles&gt;&lt;title&gt;Residential heat pump heating performance with single faults imposed&lt;/title&gt;&lt;secondary-title&gt;Applied thermal engineering&lt;/secondary-title&gt;&lt;/titles&gt;&lt;periodical&gt;&lt;full-title&gt;Applied thermal engineering&lt;/full-title&gt;&lt;/periodical&gt;&lt;pages&gt;765-771&lt;/pages&gt;&lt;volume&gt;31&lt;/volume&gt;&lt;number&gt;5&lt;/number&gt;&lt;dates&gt;&lt;year&gt;2011&lt;/year&gt;&lt;/dates&gt;&lt;isbn&gt;1359-4311&lt;/isbn&gt;&lt;urls&gt;&lt;/urls&gt;&lt;/record&gt;&lt;/Cite&gt;&lt;Cite&gt;&lt;Author&gt;Payne&lt;/Author&gt;&lt;Year&gt;2017&lt;/Year&gt;&lt;RecNum&gt;220&lt;/RecNum&gt;&lt;record&gt;&lt;rec-number&gt;220&lt;/rec-number&gt;&lt;foreign-keys&gt;&lt;key app="EN" db-id="a0tsvs0x1v0seneedssvfar3a5xrfexpz0ds" timestamp="1710259935"&gt;220&lt;/key&gt;&lt;/foreign-keys&gt;&lt;ref-type name="Book"&gt;6&lt;/ref-type&gt;&lt;contributors&gt;&lt;authors&gt;&lt;author&gt;Payne, W Vance&lt;/author&gt;&lt;author&gt;Yoon, Seok Ho&lt;/author&gt;&lt;author&gt;Domanski, Piotr A&lt;/author&gt;&lt;/authors&gt;&lt;/contributors&gt;&lt;titles&gt;&lt;title&gt;Heating mode performance measurements for a residential heat pump with single-faults imposed&lt;/title&gt;&lt;/titles&gt;&lt;dates&gt;&lt;year&gt;2017&lt;/year&gt;&lt;/dates&gt;&lt;publisher&gt;US Department of Commerce, National Institute of Standards and Technology&lt;/publisher&gt;&lt;urls&gt;&lt;/urls&gt;&lt;/record&gt;&lt;/Cite&gt;&lt;/EndNote&gt;</w:instrText>
      </w:r>
      <w:r>
        <w:rPr>
          <w:lang w:eastAsia="zh-CN"/>
        </w:rPr>
        <w:fldChar w:fldCharType="separate"/>
      </w:r>
      <w:r>
        <w:rPr>
          <w:noProof/>
          <w:lang w:eastAsia="zh-CN"/>
        </w:rPr>
        <w:t>[110, 123]</w:t>
      </w:r>
      <w:r>
        <w:rPr>
          <w:lang w:eastAsia="zh-CN"/>
        </w:rPr>
        <w:fldChar w:fldCharType="end"/>
      </w:r>
      <w:r w:rsidRPr="00955F64">
        <w:rPr>
          <w:lang w:eastAsia="zh-CN"/>
        </w:rPr>
        <w:t>, and the development of net-zero energy buildings</w:t>
      </w:r>
      <w:r>
        <w:rPr>
          <w:rFonts w:hint="eastAsia"/>
          <w:lang w:eastAsia="zh-CN"/>
        </w:rPr>
        <w:t xml:space="preserve"> </w:t>
      </w:r>
      <w:r>
        <w:rPr>
          <w:lang w:eastAsia="zh-CN"/>
        </w:rPr>
        <w:fldChar w:fldCharType="begin"/>
      </w:r>
      <w:r>
        <w:rPr>
          <w:lang w:eastAsia="zh-CN"/>
        </w:rPr>
        <w:instrText xml:space="preserve"> ADDIN EN.CITE &lt;EndNote&gt;&lt;Cite&gt;&lt;Author&gt;Baxter&lt;/Author&gt;&lt;Year&gt;2015&lt;/Year&gt;&lt;RecNum&gt;459&lt;/RecNum&gt;&lt;DisplayText&gt;[124]&lt;/DisplayText&gt;&lt;record&gt;&lt;rec-number&gt;459&lt;/rec-number&gt;&lt;foreign-keys&gt;&lt;key app="EN" db-id="a0tsvs0x1v0seneedssvfar3a5xrfexpz0ds" timestamp="1745982788"&gt;459&lt;/key&gt;&lt;/foreign-keys&gt;&lt;ref-type name="Report"&gt;27&lt;/ref-type&gt;&lt;contributors&gt;&lt;authors&gt;&lt;author&gt;Baxter, Van D&lt;/author&gt;&lt;author&gt;Payne, W Vance&lt;/author&gt;&lt;author&gt;Ling, Jiazhen&lt;/author&gt;&lt;author&gt;Radermacher, Reinhard&lt;/author&gt;&lt;/authors&gt;&lt;/contributors&gt;&lt;titles&gt;&lt;title&gt;Heat pump concepts for nZEB Technology developments, design tools and testing of heat pump systems for nZEB in the USA: Country report IEA HPT Annex 40 Task 2, Task 3 and Task 4 of the USA&lt;/title&gt;&lt;/titles&gt;&lt;dates&gt;&lt;year&gt;2015&lt;/year&gt;&lt;/dates&gt;&lt;publisher&gt;Oak Ridge National Lab.(ORNL), Oak Ridge, TN (United States). Building …&lt;/publisher&gt;&lt;urls&gt;&lt;/urls&gt;&lt;/record&gt;&lt;/Cite&gt;&lt;/EndNote&gt;</w:instrText>
      </w:r>
      <w:r>
        <w:rPr>
          <w:lang w:eastAsia="zh-CN"/>
        </w:rPr>
        <w:fldChar w:fldCharType="separate"/>
      </w:r>
      <w:r>
        <w:rPr>
          <w:noProof/>
          <w:lang w:eastAsia="zh-CN"/>
        </w:rPr>
        <w:t>[124]</w:t>
      </w:r>
      <w:r>
        <w:rPr>
          <w:lang w:eastAsia="zh-CN"/>
        </w:rPr>
        <w:fldChar w:fldCharType="end"/>
      </w:r>
      <w:r w:rsidRPr="00955F64">
        <w:rPr>
          <w:lang w:eastAsia="zh-CN"/>
        </w:rPr>
        <w:t>. Its broad application demonstrates its practicality and relevance for evaluating system performance, energy efficiency, and control strategies in real-world and simulated environments.</w:t>
      </w:r>
      <w:r w:rsidR="008416C4">
        <w:rPr>
          <w:rFonts w:hint="eastAsia"/>
          <w:lang w:eastAsia="zh-CN"/>
        </w:rPr>
        <w:t xml:space="preserve"> </w:t>
      </w:r>
      <w:r w:rsidR="008416C4" w:rsidRPr="008416C4">
        <w:rPr>
          <w:lang w:eastAsia="zh-CN"/>
        </w:rPr>
        <w:t xml:space="preserve">Notably, research </w:t>
      </w:r>
      <w:r w:rsidR="003577FD">
        <w:rPr>
          <w:lang w:eastAsia="zh-CN"/>
        </w:rPr>
        <w:fldChar w:fldCharType="begin"/>
      </w:r>
      <w:r w:rsidR="00031152">
        <w:rPr>
          <w:lang w:eastAsia="zh-CN"/>
        </w:rPr>
        <w:instrText xml:space="preserve"> ADDIN EN.CITE &lt;EndNote&gt;&lt;Cite&gt;&lt;Author&gt;Chen&lt;/Author&gt;&lt;Year&gt;2023&lt;/Year&gt;&lt;RecNum&gt;402&lt;/RecNum&gt;&lt;DisplayText&gt;[122]&lt;/DisplayText&gt;&lt;record&gt;&lt;rec-number&gt;402&lt;/rec-number&gt;&lt;foreign-keys&gt;&lt;key app="EN" db-id="a0tsvs0x1v0seneedssvfar3a5xrfexpz0ds" timestamp="1733193603"&gt;402&lt;/key&gt;&lt;/foreign-keys&gt;&lt;ref-type name="Journal Article"&gt;17&lt;/ref-type&gt;&lt;contributors&gt;&lt;authors&gt;&lt;author&gt;Chen, Zhelun&lt;/author&gt;&lt;author&gt;Li, Yicheng&lt;/author&gt;&lt;author&gt;Wen, Jin&lt;/author&gt;&lt;author&gt;Pertzborn, Amanda&lt;/author&gt;&lt;author&gt;Payne, W Vance&lt;/author&gt;&lt;author&gt;Lo, L James&lt;/author&gt;&lt;author&gt;O’Neill, Gabriel Grajewski Zheng&lt;/author&gt;&lt;author&gt;Bushby, PE Steven T&lt;/author&gt;&lt;/authors&gt;&lt;/contributors&gt;&lt;titles&gt;&lt;title&gt;A Simulation Framework for Analyzing the Impact of Stochastic Occupant Behaviors on Demand Flexibility in Typical Commercial Buildings&lt;/title&gt;&lt;/titles&gt;&lt;dates&gt;&lt;year&gt;2023&lt;/year&gt;&lt;/dates&gt;&lt;urls&gt;&lt;/urls&gt;&lt;/record&gt;&lt;/Cite&gt;&lt;/EndNote&gt;</w:instrText>
      </w:r>
      <w:r w:rsidR="003577FD">
        <w:rPr>
          <w:lang w:eastAsia="zh-CN"/>
        </w:rPr>
        <w:fldChar w:fldCharType="separate"/>
      </w:r>
      <w:r w:rsidR="00031152">
        <w:rPr>
          <w:noProof/>
          <w:lang w:eastAsia="zh-CN"/>
        </w:rPr>
        <w:t>[122]</w:t>
      </w:r>
      <w:r w:rsidR="003577FD">
        <w:rPr>
          <w:lang w:eastAsia="zh-CN"/>
        </w:rPr>
        <w:fldChar w:fldCharType="end"/>
      </w:r>
      <w:r w:rsidR="008416C4" w:rsidRPr="008416C4">
        <w:rPr>
          <w:lang w:eastAsia="zh-CN"/>
        </w:rPr>
        <w:t xml:space="preserve"> recorded detailed performance data of the ASHP </w:t>
      </w:r>
      <w:r w:rsidR="008416C4" w:rsidRPr="008416C4">
        <w:rPr>
          <w:lang w:eastAsia="zh-CN"/>
        </w:rPr>
        <w:lastRenderedPageBreak/>
        <w:t xml:space="preserve">under a range of operating conditions in controlled experimental settings. These data will serve as calibration data described in Section 2.4.2. Additionally, research </w:t>
      </w:r>
      <w:r w:rsidR="003577FD">
        <w:rPr>
          <w:lang w:eastAsia="zh-CN"/>
        </w:rPr>
        <w:fldChar w:fldCharType="begin"/>
      </w:r>
      <w:r w:rsidR="00031152">
        <w:rPr>
          <w:lang w:eastAsia="zh-CN"/>
        </w:rPr>
        <w:instrText xml:space="preserve"> ADDIN EN.CITE &lt;EndNote&gt;&lt;Cite&gt;&lt;Author&gt;Jin Wen&lt;/Author&gt;&lt;Year&gt;2023&lt;/Year&gt;&lt;RecNum&gt;412&lt;/RecNum&gt;&lt;DisplayText&gt;[119]&lt;/DisplayText&gt;&lt;record&gt;&lt;rec-number&gt;412&lt;/rec-number&gt;&lt;foreign-keys&gt;&lt;key app="EN" db-id="a0tsvs0x1v0seneedssvfar3a5xrfexpz0ds" timestamp="1738276928"&gt;412&lt;/key&gt;&lt;/foreign-keys&gt;&lt;ref-type name="Dataset"&gt;59&lt;/ref-type&gt;&lt;contributors&gt;&lt;authors&gt;&lt;author&gt;Jin Wen, Zhelun Chen, Steven T. Bushby, L.James Lo, Zheng O&amp;apos;Neill, W. Vance Payne, Amanda Pertzborn, Caleb Calfa, Yangyang Fu, Gabriel Grajewski, Yicheng Li, Zhiyao Yang&lt;/author&gt;&lt;/authors&gt;&lt;secondary-authors&gt;&lt;author&gt;National Institute of Standards and Technology&lt;/author&gt;&lt;/secondary-authors&gt;&lt;/contributors&gt;&lt;titles&gt;&lt;title&gt;Hardware-in-the-loop Laboratory Performance Verification of Flexible Building Equipment in a Typical Commercial Building: Performance of Heating, Ventilation, and Air Conditioning and Thermal Energy Storage Across the United States&lt;/title&gt;&lt;/titles&gt;&lt;dates&gt;&lt;year&gt;2023&lt;/year&gt;&lt;/dates&gt;&lt;pub-location&gt;https://data.nist.gov/od/id/mds2-3058&lt;/pub-location&gt;&lt;urls&gt;&lt;/urls&gt;&lt;electronic-resource-num&gt;10.18434/mds2-3058&lt;/electronic-resource-num&gt;&lt;/record&gt;&lt;/Cite&gt;&lt;/EndNote&gt;</w:instrText>
      </w:r>
      <w:r w:rsidR="003577FD">
        <w:rPr>
          <w:lang w:eastAsia="zh-CN"/>
        </w:rPr>
        <w:fldChar w:fldCharType="separate"/>
      </w:r>
      <w:r w:rsidR="00031152">
        <w:rPr>
          <w:noProof/>
          <w:lang w:eastAsia="zh-CN"/>
        </w:rPr>
        <w:t>[119]</w:t>
      </w:r>
      <w:r w:rsidR="003577FD">
        <w:rPr>
          <w:lang w:eastAsia="zh-CN"/>
        </w:rPr>
        <w:fldChar w:fldCharType="end"/>
      </w:r>
      <w:r w:rsidR="008416C4" w:rsidRPr="008416C4">
        <w:rPr>
          <w:lang w:eastAsia="zh-CN"/>
        </w:rPr>
        <w:t xml:space="preserve"> used a hardware-in-the-loop (HIL) method to generate a comprehensive dataset to evaluate the load flexibility performance of the ASHP. This dataset includes performance data under various grid scenarios, climate conditions, and control strategies, capturing system response and energy consumption patterns. This dataset will be used as validation data in Section 2.4.3.</w:t>
      </w:r>
    </w:p>
    <w:p w14:paraId="438EC88D" w14:textId="45755387" w:rsidR="00AB4FE4" w:rsidRDefault="00AB4FE4" w:rsidP="00AB4FE4">
      <w:pPr>
        <w:pStyle w:val="Heading3"/>
      </w:pPr>
      <w:r w:rsidRPr="00AB4FE4">
        <w:t>Calibration Methodology</w:t>
      </w:r>
    </w:p>
    <w:p w14:paraId="711B20BB" w14:textId="1102D88A" w:rsidR="00AB4FE4" w:rsidRDefault="00EC21E2" w:rsidP="00BF2FA7">
      <w:pPr>
        <w:jc w:val="left"/>
        <w:rPr>
          <w:lang w:eastAsia="zh-CN"/>
        </w:rPr>
      </w:pPr>
      <w:r w:rsidRPr="00EC21E2">
        <w:rPr>
          <w:lang w:eastAsia="zh-CN"/>
        </w:rPr>
        <w:t xml:space="preserve">In this study, the ASHP was modeled using a second-order polynomial regression approach following the methods mentioned in the previous </w:t>
      </w:r>
      <w:r w:rsidR="00BF2FA7">
        <w:rPr>
          <w:rFonts w:hint="eastAsia"/>
          <w:lang w:eastAsia="zh-CN"/>
        </w:rPr>
        <w:t>study</w:t>
      </w:r>
      <w:r>
        <w:rPr>
          <w:rFonts w:hint="eastAsia"/>
          <w:lang w:eastAsia="zh-CN"/>
        </w:rPr>
        <w:t xml:space="preserve"> </w:t>
      </w:r>
      <w:r>
        <w:rPr>
          <w:lang w:eastAsia="zh-CN"/>
        </w:rPr>
        <w:fldChar w:fldCharType="begin"/>
      </w:r>
      <w:r w:rsidR="00031152">
        <w:rPr>
          <w:lang w:eastAsia="zh-CN"/>
        </w:rPr>
        <w:instrText xml:space="preserve"> ADDIN EN.CITE &lt;EndNote&gt;&lt;Cite&gt;&lt;Author&gt;Chen&lt;/Author&gt;&lt;Year&gt;2023&lt;/Year&gt;&lt;RecNum&gt;402&lt;/RecNum&gt;&lt;DisplayText&gt;[122]&lt;/DisplayText&gt;&lt;record&gt;&lt;rec-number&gt;402&lt;/rec-number&gt;&lt;foreign-keys&gt;&lt;key app="EN" db-id="a0tsvs0x1v0seneedssvfar3a5xrfexpz0ds" timestamp="1733193603"&gt;402&lt;/key&gt;&lt;/foreign-keys&gt;&lt;ref-type name="Journal Article"&gt;17&lt;/ref-type&gt;&lt;contributors&gt;&lt;authors&gt;&lt;author&gt;Chen, Zhelun&lt;/author&gt;&lt;author&gt;Li, Yicheng&lt;/author&gt;&lt;author&gt;Wen, Jin&lt;/author&gt;&lt;author&gt;Pertzborn, Amanda&lt;/author&gt;&lt;author&gt;Payne, W Vance&lt;/author&gt;&lt;author&gt;Lo, L James&lt;/author&gt;&lt;author&gt;O’Neill, Gabriel Grajewski Zheng&lt;/author&gt;&lt;author&gt;Bushby, PE Steven T&lt;/author&gt;&lt;/authors&gt;&lt;/contributors&gt;&lt;titles&gt;&lt;title&gt;A Simulation Framework for Analyzing the Impact of Stochastic Occupant Behaviors on Demand Flexibility in Typical Commercial Buildings&lt;/title&gt;&lt;/titles&gt;&lt;dates&gt;&lt;year&gt;2023&lt;/year&gt;&lt;/dates&gt;&lt;urls&gt;&lt;/urls&gt;&lt;/record&gt;&lt;/Cite&gt;&lt;/EndNote&gt;</w:instrText>
      </w:r>
      <w:r>
        <w:rPr>
          <w:lang w:eastAsia="zh-CN"/>
        </w:rPr>
        <w:fldChar w:fldCharType="separate"/>
      </w:r>
      <w:r w:rsidR="00031152">
        <w:rPr>
          <w:noProof/>
          <w:lang w:eastAsia="zh-CN"/>
        </w:rPr>
        <w:t>[122]</w:t>
      </w:r>
      <w:r>
        <w:rPr>
          <w:lang w:eastAsia="zh-CN"/>
        </w:rPr>
        <w:fldChar w:fldCharType="end"/>
      </w:r>
      <w:r w:rsidRPr="00EC21E2">
        <w:rPr>
          <w:lang w:eastAsia="zh-CN"/>
        </w:rPr>
        <w:t>.</w:t>
      </w:r>
      <w:r>
        <w:rPr>
          <w:rFonts w:hint="eastAsia"/>
          <w:lang w:eastAsia="zh-CN"/>
        </w:rPr>
        <w:t xml:space="preserve"> </w:t>
      </w:r>
      <w:r w:rsidR="00AB4FE4" w:rsidRPr="00615FEF">
        <w:rPr>
          <w:lang w:eastAsia="zh-CN"/>
        </w:rPr>
        <w:t>The performance curves of th</w:t>
      </w:r>
      <w:r w:rsidR="00874097">
        <w:rPr>
          <w:rFonts w:hint="eastAsia"/>
          <w:lang w:eastAsia="zh-CN"/>
        </w:rPr>
        <w:t>e proposed virtual ASHP</w:t>
      </w:r>
      <w:r w:rsidR="00AB4FE4" w:rsidRPr="00615FEF">
        <w:rPr>
          <w:lang w:eastAsia="zh-CN"/>
        </w:rPr>
        <w:t xml:space="preserve"> model can be described using Equation </w:t>
      </w:r>
      <w:r w:rsidR="00AB4FE4">
        <w:rPr>
          <w:rFonts w:hint="eastAsia"/>
          <w:lang w:eastAsia="zh-CN"/>
        </w:rPr>
        <w:t>(1)</w:t>
      </w:r>
      <w:r w:rsidR="00AB4FE4" w:rsidRPr="00615FEF">
        <w:rPr>
          <w:lang w:eastAsia="zh-CN"/>
        </w:rPr>
        <w:t>, where</w:t>
      </w:r>
      <m:oMath>
        <m:r>
          <w:rPr>
            <w:rFonts w:ascii="Cambria Math" w:hAnsi="Cambria Math"/>
            <w:lang w:eastAsia="zh-CN"/>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AB4FE4" w:rsidRPr="00615FEF">
        <w:rPr>
          <w:lang w:eastAsia="zh-CN"/>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AB4FE4" w:rsidRPr="00615FEF">
        <w:rPr>
          <w:lang w:eastAsia="zh-CN"/>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AB4FE4" w:rsidRPr="00615FEF">
        <w:rPr>
          <w:lang w:eastAsia="zh-CN"/>
        </w:rPr>
        <w:t xml:space="preserve"> represent zone air temperature </w:t>
      </w:r>
      <m:oMath>
        <m:sSub>
          <m:sSubPr>
            <m:ctrlPr>
              <w:rPr>
                <w:rFonts w:ascii="Cambria Math" w:hAnsi="Cambria Math"/>
                <w:i/>
              </w:rPr>
            </m:ctrlPr>
          </m:sSubPr>
          <m:e>
            <m:r>
              <w:rPr>
                <w:rFonts w:ascii="Cambria Math" w:hAnsi="Cambria Math"/>
              </w:rPr>
              <m:t>T</m:t>
            </m:r>
          </m:e>
          <m:sub>
            <m:r>
              <w:rPr>
                <w:rFonts w:ascii="Cambria Math" w:hAnsi="Cambria Math"/>
              </w:rPr>
              <m:t>z</m:t>
            </m:r>
          </m:sub>
        </m:sSub>
      </m:oMath>
      <w:r w:rsidR="00AB4FE4" w:rsidRPr="00615FEF">
        <w:rPr>
          <w:lang w:eastAsia="zh-CN"/>
        </w:rPr>
        <w:t xml:space="preserve">, zone air dewpoint temperature </w:t>
      </w:r>
      <m:oMath>
        <m:sSub>
          <m:sSubPr>
            <m:ctrlPr>
              <w:rPr>
                <w:rFonts w:ascii="Cambria Math" w:hAnsi="Cambria Math"/>
                <w:i/>
              </w:rPr>
            </m:ctrlPr>
          </m:sSubPr>
          <m:e>
            <m:r>
              <w:rPr>
                <w:rFonts w:ascii="Cambria Math" w:hAnsi="Cambria Math"/>
              </w:rPr>
              <m:t>T</m:t>
            </m:r>
          </m:e>
          <m:sub>
            <m:r>
              <w:rPr>
                <w:rFonts w:ascii="Cambria Math" w:hAnsi="Cambria Math"/>
              </w:rPr>
              <m:t>z,dp</m:t>
            </m:r>
          </m:sub>
        </m:sSub>
      </m:oMath>
      <w:r w:rsidR="00AB4FE4" w:rsidRPr="00615FEF">
        <w:rPr>
          <w:lang w:eastAsia="zh-CN"/>
        </w:rPr>
        <w:t xml:space="preserve">, and outdoor air temperature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AB4FE4" w:rsidRPr="00615FEF">
        <w:rPr>
          <w:lang w:eastAsia="zh-CN"/>
        </w:rPr>
        <w:t xml:space="preserve"> with unit F, respectively. </w:t>
      </w:r>
      <w:r w:rsidR="002C7EE4" w:rsidRPr="00615FEF">
        <w:rPr>
          <w:lang w:eastAsia="zh-CN"/>
        </w:rPr>
        <w:t>The value of</w:t>
      </w:r>
      <w:r w:rsidR="002C7EE4">
        <w:rPr>
          <w:rFonts w:hint="eastAsia"/>
          <w:lang w:eastAsia="zh-CN"/>
        </w:rPr>
        <w:t xml:space="preserve"> </w:t>
      </w:r>
      <m:oMath>
        <m:r>
          <w:rPr>
            <w:rFonts w:ascii="Cambria Math" w:hAnsi="Cambria Math"/>
          </w:rPr>
          <m:t>y</m:t>
        </m:r>
      </m:oMath>
      <w:r w:rsidR="002C7EE4" w:rsidRPr="00615FEF" w:rsidDel="00E0200A">
        <w:rPr>
          <w:lang w:eastAsia="zh-CN"/>
        </w:rPr>
        <w:t xml:space="preserve"> </w:t>
      </w:r>
      <w:r w:rsidR="002C7EE4" w:rsidRPr="00615FEF">
        <w:rPr>
          <w:lang w:eastAsia="zh-CN"/>
        </w:rPr>
        <w:t xml:space="preserve">representing sensible heat capacity </w:t>
      </w:r>
      <m:oMath>
        <m:sSub>
          <m:sSubPr>
            <m:ctrlPr>
              <w:rPr>
                <w:rFonts w:ascii="Cambria Math" w:hAnsi="Cambria Math"/>
              </w:rPr>
            </m:ctrlPr>
          </m:sSubPr>
          <m:e>
            <m:r>
              <w:rPr>
                <w:rFonts w:ascii="Cambria Math" w:hAnsi="Cambria Math"/>
              </w:rPr>
              <m:t>Q</m:t>
            </m:r>
          </m:e>
          <m:sub>
            <m:r>
              <w:rPr>
                <w:rFonts w:ascii="Cambria Math" w:hAnsi="Cambria Math"/>
              </w:rPr>
              <m:t>s</m:t>
            </m:r>
          </m:sub>
        </m:sSub>
        <m:r>
          <w:rPr>
            <w:rFonts w:ascii="Cambria Math" w:hAnsi="Cambria Math"/>
          </w:rPr>
          <m:t xml:space="preserve"> </m:t>
        </m:r>
      </m:oMath>
      <w:r w:rsidR="002C7EE4" w:rsidRPr="00615FEF">
        <w:rPr>
          <w:lang w:eastAsia="zh-CN"/>
        </w:rPr>
        <w:t>with unit Btu/hr, total heat capacity</w:t>
      </w:r>
      <w:r w:rsidR="002C7EE4">
        <w:rPr>
          <w:rFonts w:hint="eastAsia"/>
          <w:lang w:eastAsia="zh-CN"/>
        </w:rPr>
        <w:t xml:space="preserve"> </w:t>
      </w:r>
      <m:oMath>
        <m:sSub>
          <m:sSubPr>
            <m:ctrlPr>
              <w:rPr>
                <w:rFonts w:ascii="Cambria Math" w:hAnsi="Cambria Math"/>
              </w:rPr>
            </m:ctrlPr>
          </m:sSubPr>
          <m:e>
            <m:r>
              <w:rPr>
                <w:rFonts w:ascii="Cambria Math" w:hAnsi="Cambria Math"/>
              </w:rPr>
              <m:t>Q</m:t>
            </m:r>
          </m:e>
          <m:sub>
            <m:r>
              <w:rPr>
                <w:rFonts w:ascii="Cambria Math" w:hAnsi="Cambria Math"/>
              </w:rPr>
              <m:t>tot</m:t>
            </m:r>
          </m:sub>
        </m:sSub>
      </m:oMath>
      <w:r w:rsidR="002C7EE4" w:rsidRPr="00615FEF">
        <w:rPr>
          <w:lang w:eastAsia="zh-CN"/>
        </w:rPr>
        <w:t xml:space="preserve"> with unit Btu/hr, and electric power</w:t>
      </w:r>
      <w:r w:rsidR="002C7EE4">
        <w:rPr>
          <w:rFonts w:hint="eastAsia"/>
          <w:lang w:eastAsia="zh-CN"/>
        </w:rPr>
        <w:t xml:space="preserve"> </w:t>
      </w:r>
      <m:oMath>
        <m:r>
          <w:rPr>
            <w:rFonts w:ascii="Cambria Math" w:hAnsi="Cambria Math" w:cs="Calibri"/>
          </w:rPr>
          <m:t>P</m:t>
        </m:r>
      </m:oMath>
      <w:r w:rsidR="002C7EE4" w:rsidRPr="00615FEF" w:rsidDel="00E0200A">
        <w:rPr>
          <w:lang w:eastAsia="zh-CN"/>
        </w:rPr>
        <w:t xml:space="preserve"> </w:t>
      </w:r>
      <w:r w:rsidR="002C7EE4" w:rsidRPr="00615FEF">
        <w:rPr>
          <w:lang w:eastAsia="zh-CN"/>
        </w:rPr>
        <w:t xml:space="preserve"> with unit W</w:t>
      </w:r>
      <w:r w:rsidR="00367423" w:rsidRPr="00615FEF">
        <w:rPr>
          <w:lang w:eastAsia="zh-CN"/>
        </w:rPr>
        <w:t xml:space="preserve">, is calculated using the parameters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00367423" w:rsidRPr="00615FEF">
        <w:rPr>
          <w:lang w:eastAsia="zh-CN"/>
        </w:rPr>
        <w:t xml:space="preserve"> to </w:t>
      </w:r>
      <m:oMath>
        <m:sSub>
          <m:sSubPr>
            <m:ctrlPr>
              <w:rPr>
                <w:rFonts w:ascii="Cambria Math" w:hAnsi="Cambria Math"/>
                <w:i/>
              </w:rPr>
            </m:ctrlPr>
          </m:sSubPr>
          <m:e>
            <m:r>
              <w:rPr>
                <w:rFonts w:ascii="Cambria Math" w:hAnsi="Cambria Math"/>
              </w:rPr>
              <m:t>a</m:t>
            </m:r>
          </m:e>
          <m:sub>
            <m:r>
              <w:rPr>
                <w:rFonts w:ascii="Cambria Math" w:hAnsi="Cambria Math"/>
              </w:rPr>
              <m:t>9</m:t>
            </m:r>
          </m:sub>
        </m:sSub>
      </m:oMath>
      <w:r w:rsidR="00367423">
        <w:rPr>
          <w:rFonts w:hint="eastAsia"/>
          <w:lang w:eastAsia="zh-CN"/>
        </w:rPr>
        <w:t>.</w:t>
      </w:r>
      <w:r w:rsidR="00AC7536">
        <w:rPr>
          <w:rFonts w:hint="eastAsia"/>
          <w:lang w:eastAsia="zh-CN"/>
        </w:rPr>
        <w:t xml:space="preserve"> </w:t>
      </w:r>
      <w:r>
        <w:rPr>
          <w:lang w:eastAsia="zh-CN"/>
        </w:rPr>
        <w:t>The</w:t>
      </w:r>
      <w:r w:rsidR="00AC7536">
        <w:rPr>
          <w:rFonts w:hint="eastAsia"/>
          <w:lang w:eastAsia="zh-CN"/>
        </w:rPr>
        <w:t>se</w:t>
      </w:r>
      <w:r>
        <w:rPr>
          <w:lang w:eastAsia="zh-CN"/>
        </w:rPr>
        <w:t xml:space="preserve"> </w:t>
      </w:r>
      <w:r w:rsidR="00571BEF">
        <w:rPr>
          <w:rFonts w:hint="eastAsia"/>
          <w:lang w:eastAsia="zh-CN"/>
        </w:rPr>
        <w:t>parameters in Equation (1)</w:t>
      </w:r>
      <w:r w:rsidRPr="00615FEF">
        <w:rPr>
          <w:lang w:eastAsia="zh-CN"/>
        </w:rPr>
        <w:t xml:space="preserve"> was calibrated using empirical data from a series of controlled experiments at the NIST</w:t>
      </w:r>
      <w:r>
        <w:rPr>
          <w:rFonts w:hint="eastAsia"/>
          <w:lang w:eastAsia="zh-CN"/>
        </w:rPr>
        <w:t xml:space="preserve"> </w:t>
      </w:r>
      <w:r>
        <w:rPr>
          <w:lang w:eastAsia="zh-CN"/>
        </w:rPr>
        <w:fldChar w:fldCharType="begin"/>
      </w:r>
      <w:r>
        <w:rPr>
          <w:lang w:eastAsia="zh-CN"/>
        </w:rPr>
        <w:instrText xml:space="preserve"> ADDIN EN.CITE &lt;EndNote&gt;&lt;Cite&gt;&lt;Author&gt;Payne&lt;/Author&gt;&lt;Year&gt;2017&lt;/Year&gt;&lt;RecNum&gt;220&lt;/RecNum&gt;&lt;DisplayText&gt;[110]&lt;/DisplayText&gt;&lt;record&gt;&lt;rec-number&gt;220&lt;/rec-number&gt;&lt;foreign-keys&gt;&lt;key app="EN" db-id="a0tsvs0x1v0seneedssvfar3a5xrfexpz0ds" timestamp="1710259935"&gt;220&lt;/key&gt;&lt;/foreign-keys&gt;&lt;ref-type name="Book"&gt;6&lt;/ref-type&gt;&lt;contributors&gt;&lt;authors&gt;&lt;author&gt;Payne, W Vance&lt;/author&gt;&lt;author&gt;Yoon, Seok Ho&lt;/author&gt;&lt;author&gt;Domanski, Piotr A&lt;/author&gt;&lt;/authors&gt;&lt;/contributors&gt;&lt;titles&gt;&lt;title&gt;Heating mode performance measurements for a residential heat pump with single-faults imposed&lt;/title&gt;&lt;/titles&gt;&lt;dates&gt;&lt;year&gt;2017&lt;/year&gt;&lt;/dates&gt;&lt;publisher&gt;US Department of Commerce, National Institute of Standards and Technology&lt;/publisher&gt;&lt;urls&gt;&lt;/urls&gt;&lt;/record&gt;&lt;/Cite&gt;&lt;/EndNote&gt;</w:instrText>
      </w:r>
      <w:r>
        <w:rPr>
          <w:lang w:eastAsia="zh-CN"/>
        </w:rPr>
        <w:fldChar w:fldCharType="separate"/>
      </w:r>
      <w:r>
        <w:rPr>
          <w:noProof/>
          <w:lang w:eastAsia="zh-CN"/>
        </w:rPr>
        <w:t>[110]</w:t>
      </w:r>
      <w:r>
        <w:rPr>
          <w:lang w:eastAsia="zh-CN"/>
        </w:rPr>
        <w:fldChar w:fldCharType="end"/>
      </w:r>
      <w:r w:rsidRPr="00615FEF">
        <w:rPr>
          <w:lang w:eastAsia="zh-CN"/>
        </w:rPr>
        <w:t>.</w:t>
      </w:r>
      <w:r w:rsidR="00AC7536">
        <w:rPr>
          <w:rFonts w:hint="eastAsia"/>
          <w:lang w:eastAsia="zh-CN"/>
        </w:rPr>
        <w:t xml:space="preserve"> After </w:t>
      </w:r>
      <w:r w:rsidR="00C531FF">
        <w:rPr>
          <w:rFonts w:hint="eastAsia"/>
          <w:lang w:eastAsia="zh-CN"/>
        </w:rPr>
        <w:t xml:space="preserve">using </w:t>
      </w:r>
      <w:r w:rsidR="00C531FF" w:rsidRPr="00EC21E2">
        <w:rPr>
          <w:lang w:eastAsia="zh-CN"/>
        </w:rPr>
        <w:t>second-order polynomial regression approach</w:t>
      </w:r>
      <w:r w:rsidR="003911C6">
        <w:rPr>
          <w:rFonts w:hint="eastAsia"/>
          <w:lang w:eastAsia="zh-CN"/>
        </w:rPr>
        <w:t>, the</w:t>
      </w:r>
      <w:r w:rsidR="00C531FF">
        <w:rPr>
          <w:rFonts w:hint="eastAsia"/>
          <w:lang w:eastAsia="zh-CN"/>
        </w:rPr>
        <w:t xml:space="preserve"> calibrate</w:t>
      </w:r>
      <w:r w:rsidR="003911C6">
        <w:rPr>
          <w:rFonts w:hint="eastAsia"/>
          <w:lang w:eastAsia="zh-CN"/>
        </w:rPr>
        <w:t xml:space="preserve">d </w:t>
      </w:r>
      <w:r w:rsidR="003911C6" w:rsidRPr="00615FEF">
        <w:rPr>
          <w:lang w:eastAsia="zh-CN"/>
        </w:rPr>
        <w:t xml:space="preserve">parameters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003911C6" w:rsidRPr="00615FEF">
        <w:rPr>
          <w:lang w:eastAsia="zh-CN"/>
        </w:rPr>
        <w:t xml:space="preserve"> to </w:t>
      </w:r>
      <m:oMath>
        <m:sSub>
          <m:sSubPr>
            <m:ctrlPr>
              <w:rPr>
                <w:rFonts w:ascii="Cambria Math" w:hAnsi="Cambria Math"/>
                <w:i/>
              </w:rPr>
            </m:ctrlPr>
          </m:sSubPr>
          <m:e>
            <m:r>
              <w:rPr>
                <w:rFonts w:ascii="Cambria Math" w:hAnsi="Cambria Math"/>
              </w:rPr>
              <m:t>a</m:t>
            </m:r>
          </m:e>
          <m:sub>
            <m:r>
              <w:rPr>
                <w:rFonts w:ascii="Cambria Math" w:hAnsi="Cambria Math"/>
              </w:rPr>
              <m:t>9</m:t>
            </m:r>
          </m:sub>
        </m:sSub>
        <m:r>
          <w:rPr>
            <w:rFonts w:ascii="Cambria Math" w:hAnsi="Cambria Math"/>
          </w:rPr>
          <m:t xml:space="preserve"> </m:t>
        </m:r>
      </m:oMath>
      <w:r w:rsidR="00BF2FA7">
        <w:rPr>
          <w:rFonts w:hint="eastAsia"/>
          <w:lang w:eastAsia="zh-CN"/>
        </w:rPr>
        <w:t xml:space="preserve">are </w:t>
      </w:r>
      <w:r w:rsidR="003911C6" w:rsidRPr="00615FEF">
        <w:rPr>
          <w:lang w:eastAsia="zh-CN"/>
        </w:rPr>
        <w:t>shown in</w:t>
      </w:r>
      <w:r w:rsidR="003911C6">
        <w:rPr>
          <w:rFonts w:hint="eastAsia"/>
          <w:lang w:eastAsia="zh-CN"/>
        </w:rPr>
        <w:t xml:space="preserve"> </w:t>
      </w:r>
      <w:r w:rsidR="003911C6">
        <w:rPr>
          <w:lang w:eastAsia="zh-CN"/>
        </w:rPr>
        <w:fldChar w:fldCharType="begin"/>
      </w:r>
      <w:r w:rsidR="003911C6">
        <w:rPr>
          <w:lang w:eastAsia="zh-CN"/>
        </w:rPr>
        <w:instrText xml:space="preserve"> </w:instrText>
      </w:r>
      <w:r w:rsidR="003911C6">
        <w:rPr>
          <w:rFonts w:hint="eastAsia"/>
          <w:lang w:eastAsia="zh-CN"/>
        </w:rPr>
        <w:instrText>REF _Ref188893257 \h</w:instrText>
      </w:r>
      <w:r w:rsidR="003911C6">
        <w:rPr>
          <w:lang w:eastAsia="zh-CN"/>
        </w:rPr>
        <w:instrText xml:space="preserve"> </w:instrText>
      </w:r>
      <w:r w:rsidR="003911C6">
        <w:rPr>
          <w:lang w:eastAsia="zh-CN"/>
        </w:rPr>
      </w:r>
      <w:r w:rsidR="003911C6">
        <w:rPr>
          <w:lang w:eastAsia="zh-CN"/>
        </w:rPr>
        <w:fldChar w:fldCharType="separate"/>
      </w:r>
      <w:r w:rsidR="003911C6">
        <w:t xml:space="preserve">Table </w:t>
      </w:r>
      <w:r w:rsidR="003911C6">
        <w:rPr>
          <w:noProof/>
        </w:rPr>
        <w:t>2</w:t>
      </w:r>
      <w:r w:rsidR="003911C6">
        <w:noBreakHyphen/>
      </w:r>
      <w:r w:rsidR="003911C6">
        <w:rPr>
          <w:noProof/>
        </w:rPr>
        <w:t>1</w:t>
      </w:r>
      <w:r w:rsidR="003911C6">
        <w:rPr>
          <w:lang w:eastAsia="zh-CN"/>
        </w:rPr>
        <w:fldChar w:fldCharType="end"/>
      </w:r>
      <w:r w:rsidR="00AB4FE4" w:rsidRPr="00615FEF">
        <w:rPr>
          <w:lang w:eastAsia="zh-CN"/>
        </w:rPr>
        <w:t>.</w:t>
      </w:r>
      <w:r w:rsidR="00AB4FE4">
        <w:rPr>
          <w:rFonts w:hint="eastAsia"/>
          <w:lang w:eastAsia="zh-CN"/>
        </w:rPr>
        <w:t xml:space="preserve"> </w:t>
      </w:r>
      <w:r w:rsidR="00AB4FE4" w:rsidRPr="003F7B91">
        <w:rPr>
          <w:lang w:eastAsia="zh-CN"/>
        </w:rPr>
        <w:t>Note that the performance curve only applies to the cooling mode of the ASHP.</w:t>
      </w:r>
    </w:p>
    <w:p w14:paraId="425C7A65" w14:textId="1AC1FF65" w:rsidR="00AB4FE4" w:rsidRDefault="00AB4FE4" w:rsidP="00AB4FE4">
      <w:pPr>
        <w:jc w:val="right"/>
        <w:rPr>
          <w:lang w:eastAsia="zh-CN"/>
        </w:rPr>
      </w:pPr>
      <m:oMath>
        <m:r>
          <w:rPr>
            <w:rFonts w:ascii="Cambria Math" w:hAnsi="Cambria Math"/>
          </w:rPr>
          <m:t>y=</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5</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6</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8</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9</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oMath>
      <w:r>
        <w:rPr>
          <w:rFonts w:hint="eastAsia"/>
          <w:lang w:eastAsia="zh-CN"/>
        </w:rPr>
        <w:t xml:space="preserve">            (1)</w:t>
      </w:r>
    </w:p>
    <w:p w14:paraId="0F8829E0" w14:textId="0EFF5D81" w:rsidR="00AB4FE4" w:rsidRDefault="00AB4FE4" w:rsidP="008B3510">
      <w:pPr>
        <w:pStyle w:val="Caption"/>
        <w:jc w:val="left"/>
      </w:pPr>
      <w:bookmarkStart w:id="40" w:name="_Ref188893257"/>
      <w:bookmarkStart w:id="41" w:name="_Toc198082042"/>
      <w:r>
        <w:t xml:space="preserve">Table </w:t>
      </w:r>
      <w:fldSimple w:instr=" STYLEREF 1 \s ">
        <w:r w:rsidR="003D5E49">
          <w:rPr>
            <w:noProof/>
          </w:rPr>
          <w:t>2</w:t>
        </w:r>
      </w:fldSimple>
      <w:r w:rsidR="003D5E49">
        <w:noBreakHyphen/>
      </w:r>
      <w:fldSimple w:instr=" SEQ Table \* ARABIC \s 1 ">
        <w:r w:rsidR="003D5E49">
          <w:rPr>
            <w:noProof/>
          </w:rPr>
          <w:t>1</w:t>
        </w:r>
      </w:fldSimple>
      <w:bookmarkEnd w:id="40"/>
      <w:r>
        <w:rPr>
          <w:rFonts w:hint="eastAsia"/>
        </w:rPr>
        <w:t xml:space="preserve"> </w:t>
      </w:r>
      <w:r w:rsidRPr="00057DC4">
        <w:t>Two-Stage Air-Source Heat Pump Fitted Parameters</w:t>
      </w:r>
      <w:bookmarkEnd w:id="41"/>
    </w:p>
    <w:tbl>
      <w:tblPr>
        <w:tblStyle w:val="TableGrid8"/>
        <w:tblW w:w="10796" w:type="dxa"/>
        <w:jc w:val="center"/>
        <w:tblLook w:val="04A0" w:firstRow="1" w:lastRow="0" w:firstColumn="1" w:lastColumn="0" w:noHBand="0" w:noVBand="1"/>
      </w:tblPr>
      <w:tblGrid>
        <w:gridCol w:w="1160"/>
        <w:gridCol w:w="1175"/>
        <w:gridCol w:w="1080"/>
        <w:gridCol w:w="1170"/>
        <w:gridCol w:w="1170"/>
        <w:gridCol w:w="900"/>
        <w:gridCol w:w="810"/>
        <w:gridCol w:w="810"/>
        <w:gridCol w:w="900"/>
        <w:gridCol w:w="810"/>
        <w:gridCol w:w="811"/>
      </w:tblGrid>
      <w:tr w:rsidR="00AB4FE4" w:rsidRPr="00FE5B59" w14:paraId="763CFD14" w14:textId="77777777" w:rsidTr="000475C2">
        <w:trPr>
          <w:jc w:val="center"/>
        </w:trPr>
        <w:tc>
          <w:tcPr>
            <w:tcW w:w="1160" w:type="dxa"/>
          </w:tcPr>
          <w:p w14:paraId="70D05CD7" w14:textId="77777777" w:rsidR="00AB4FE4" w:rsidRPr="00FE5B59" w:rsidRDefault="00AB4FE4" w:rsidP="000475C2">
            <w:pPr>
              <w:spacing w:line="240" w:lineRule="auto"/>
              <w:ind w:firstLine="0"/>
              <w:jc w:val="center"/>
              <w:rPr>
                <w:sz w:val="22"/>
                <w:szCs w:val="22"/>
              </w:rPr>
            </w:pPr>
            <m:oMathPara>
              <m:oMath>
                <m:r>
                  <w:rPr>
                    <w:rFonts w:ascii="Cambria Math" w:hAnsi="Cambria Math"/>
                    <w:sz w:val="22"/>
                    <w:szCs w:val="22"/>
                  </w:rPr>
                  <m:t>y</m:t>
                </m:r>
              </m:oMath>
            </m:oMathPara>
          </w:p>
        </w:tc>
        <w:tc>
          <w:tcPr>
            <w:tcW w:w="1175" w:type="dxa"/>
          </w:tcPr>
          <w:p w14:paraId="04869061"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0</m:t>
                    </m:r>
                  </m:sub>
                </m:sSub>
              </m:oMath>
            </m:oMathPara>
          </w:p>
        </w:tc>
        <w:tc>
          <w:tcPr>
            <w:tcW w:w="1080" w:type="dxa"/>
          </w:tcPr>
          <w:p w14:paraId="395D9ED9"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1</m:t>
                    </m:r>
                  </m:sub>
                </m:sSub>
              </m:oMath>
            </m:oMathPara>
          </w:p>
        </w:tc>
        <w:tc>
          <w:tcPr>
            <w:tcW w:w="1170" w:type="dxa"/>
          </w:tcPr>
          <w:p w14:paraId="57A3BADB"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2</m:t>
                    </m:r>
                  </m:sub>
                </m:sSub>
              </m:oMath>
            </m:oMathPara>
          </w:p>
        </w:tc>
        <w:tc>
          <w:tcPr>
            <w:tcW w:w="1170" w:type="dxa"/>
          </w:tcPr>
          <w:p w14:paraId="3F443D19"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3</m:t>
                    </m:r>
                  </m:sub>
                </m:sSub>
              </m:oMath>
            </m:oMathPara>
          </w:p>
        </w:tc>
        <w:tc>
          <w:tcPr>
            <w:tcW w:w="900" w:type="dxa"/>
          </w:tcPr>
          <w:p w14:paraId="37E8C43F"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4</m:t>
                    </m:r>
                  </m:sub>
                </m:sSub>
              </m:oMath>
            </m:oMathPara>
          </w:p>
        </w:tc>
        <w:tc>
          <w:tcPr>
            <w:tcW w:w="810" w:type="dxa"/>
          </w:tcPr>
          <w:p w14:paraId="77BD6865"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5</m:t>
                    </m:r>
                  </m:sub>
                </m:sSub>
              </m:oMath>
            </m:oMathPara>
          </w:p>
        </w:tc>
        <w:tc>
          <w:tcPr>
            <w:tcW w:w="810" w:type="dxa"/>
          </w:tcPr>
          <w:p w14:paraId="385ADDC8"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6</m:t>
                    </m:r>
                  </m:sub>
                </m:sSub>
              </m:oMath>
            </m:oMathPara>
          </w:p>
        </w:tc>
        <w:tc>
          <w:tcPr>
            <w:tcW w:w="900" w:type="dxa"/>
          </w:tcPr>
          <w:p w14:paraId="10FB1B80"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7</m:t>
                    </m:r>
                  </m:sub>
                </m:sSub>
              </m:oMath>
            </m:oMathPara>
          </w:p>
        </w:tc>
        <w:tc>
          <w:tcPr>
            <w:tcW w:w="810" w:type="dxa"/>
          </w:tcPr>
          <w:p w14:paraId="0C5AA8D0"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8</m:t>
                    </m:r>
                  </m:sub>
                </m:sSub>
              </m:oMath>
            </m:oMathPara>
          </w:p>
        </w:tc>
        <w:tc>
          <w:tcPr>
            <w:tcW w:w="811" w:type="dxa"/>
          </w:tcPr>
          <w:p w14:paraId="0D0AE698"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m:rPr>
                        <m:sty m:val="p"/>
                      </m:rPr>
                      <w:rPr>
                        <w:rFonts w:ascii="Cambria Math" w:hAnsi="Cambria Math"/>
                        <w:sz w:val="22"/>
                        <w:szCs w:val="22"/>
                      </w:rPr>
                      <m:t>9</m:t>
                    </m:r>
                  </m:sub>
                </m:sSub>
              </m:oMath>
            </m:oMathPara>
          </w:p>
        </w:tc>
      </w:tr>
      <w:tr w:rsidR="00AB4FE4" w:rsidRPr="00FE5B59" w14:paraId="6D57ADA7" w14:textId="77777777" w:rsidTr="000475C2">
        <w:trPr>
          <w:jc w:val="center"/>
        </w:trPr>
        <w:tc>
          <w:tcPr>
            <w:tcW w:w="10796" w:type="dxa"/>
            <w:gridSpan w:val="11"/>
          </w:tcPr>
          <w:p w14:paraId="1CC5DA62" w14:textId="77777777" w:rsidR="00AB4FE4" w:rsidRPr="00FE5B59" w:rsidRDefault="00AB4FE4" w:rsidP="000475C2">
            <w:pPr>
              <w:spacing w:line="240" w:lineRule="auto"/>
              <w:ind w:firstLine="0"/>
              <w:jc w:val="center"/>
              <w:rPr>
                <w:sz w:val="22"/>
                <w:szCs w:val="22"/>
              </w:rPr>
            </w:pPr>
            <w:r w:rsidRPr="00FE5B59">
              <w:rPr>
                <w:sz w:val="22"/>
                <w:szCs w:val="22"/>
              </w:rPr>
              <w:t>Low-Speed:</w:t>
            </w:r>
          </w:p>
        </w:tc>
      </w:tr>
      <w:tr w:rsidR="00AB4FE4" w:rsidRPr="00FE5B59" w14:paraId="6C76AE67" w14:textId="77777777" w:rsidTr="000475C2">
        <w:trPr>
          <w:jc w:val="center"/>
        </w:trPr>
        <w:tc>
          <w:tcPr>
            <w:tcW w:w="1160" w:type="dxa"/>
          </w:tcPr>
          <w:p w14:paraId="57ADC784"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s</m:t>
                    </m:r>
                  </m:sub>
                </m:sSub>
              </m:oMath>
            </m:oMathPara>
          </w:p>
        </w:tc>
        <w:tc>
          <w:tcPr>
            <w:tcW w:w="1175" w:type="dxa"/>
          </w:tcPr>
          <w:p w14:paraId="40CC09DD" w14:textId="77777777" w:rsidR="00AB4FE4" w:rsidRPr="00FE5B59" w:rsidRDefault="00AB4FE4" w:rsidP="000475C2">
            <w:pPr>
              <w:spacing w:line="240" w:lineRule="auto"/>
              <w:ind w:firstLine="0"/>
              <w:jc w:val="center"/>
              <w:rPr>
                <w:sz w:val="22"/>
                <w:szCs w:val="22"/>
              </w:rPr>
            </w:pPr>
            <w:r w:rsidRPr="00FE5B59">
              <w:rPr>
                <w:sz w:val="22"/>
                <w:szCs w:val="22"/>
              </w:rPr>
              <w:t>1069.55</w:t>
            </w:r>
          </w:p>
        </w:tc>
        <w:tc>
          <w:tcPr>
            <w:tcW w:w="1080" w:type="dxa"/>
          </w:tcPr>
          <w:p w14:paraId="6EA3473D" w14:textId="77777777" w:rsidR="00AB4FE4" w:rsidRPr="00FE5B59" w:rsidRDefault="00AB4FE4" w:rsidP="000475C2">
            <w:pPr>
              <w:spacing w:line="240" w:lineRule="auto"/>
              <w:ind w:firstLine="0"/>
              <w:jc w:val="center"/>
              <w:rPr>
                <w:sz w:val="22"/>
                <w:szCs w:val="22"/>
              </w:rPr>
            </w:pPr>
            <w:r w:rsidRPr="00FE5B59">
              <w:rPr>
                <w:sz w:val="22"/>
                <w:szCs w:val="22"/>
              </w:rPr>
              <w:t>1234.58</w:t>
            </w:r>
          </w:p>
        </w:tc>
        <w:tc>
          <w:tcPr>
            <w:tcW w:w="1170" w:type="dxa"/>
          </w:tcPr>
          <w:p w14:paraId="08F0D4D7" w14:textId="77777777" w:rsidR="00AB4FE4" w:rsidRPr="00FE5B59" w:rsidRDefault="00AB4FE4" w:rsidP="000475C2">
            <w:pPr>
              <w:spacing w:line="240" w:lineRule="auto"/>
              <w:ind w:firstLine="0"/>
              <w:jc w:val="center"/>
              <w:rPr>
                <w:sz w:val="22"/>
                <w:szCs w:val="22"/>
              </w:rPr>
            </w:pPr>
            <w:r w:rsidRPr="00FE5B59">
              <w:rPr>
                <w:sz w:val="22"/>
                <w:szCs w:val="22"/>
              </w:rPr>
              <w:t>-1193.61</w:t>
            </w:r>
          </w:p>
        </w:tc>
        <w:tc>
          <w:tcPr>
            <w:tcW w:w="1170" w:type="dxa"/>
          </w:tcPr>
          <w:p w14:paraId="1A220251" w14:textId="77777777" w:rsidR="00AB4FE4" w:rsidRPr="00FE5B59" w:rsidRDefault="00AB4FE4" w:rsidP="000475C2">
            <w:pPr>
              <w:spacing w:line="240" w:lineRule="auto"/>
              <w:ind w:firstLine="0"/>
              <w:jc w:val="center"/>
              <w:rPr>
                <w:sz w:val="22"/>
                <w:szCs w:val="22"/>
              </w:rPr>
            </w:pPr>
            <w:r w:rsidRPr="00FE5B59">
              <w:rPr>
                <w:sz w:val="22"/>
                <w:szCs w:val="22"/>
              </w:rPr>
              <w:t>-7.66</w:t>
            </w:r>
          </w:p>
        </w:tc>
        <w:tc>
          <w:tcPr>
            <w:tcW w:w="900" w:type="dxa"/>
          </w:tcPr>
          <w:p w14:paraId="25BF9879" w14:textId="77777777" w:rsidR="00AB4FE4" w:rsidRPr="00FE5B59" w:rsidRDefault="00AB4FE4" w:rsidP="000475C2">
            <w:pPr>
              <w:spacing w:line="240" w:lineRule="auto"/>
              <w:ind w:firstLine="0"/>
              <w:jc w:val="center"/>
              <w:rPr>
                <w:sz w:val="22"/>
                <w:szCs w:val="22"/>
              </w:rPr>
            </w:pPr>
            <w:r w:rsidRPr="00FE5B59">
              <w:rPr>
                <w:sz w:val="22"/>
                <w:szCs w:val="22"/>
              </w:rPr>
              <w:t>-34.78</w:t>
            </w:r>
          </w:p>
        </w:tc>
        <w:tc>
          <w:tcPr>
            <w:tcW w:w="810" w:type="dxa"/>
          </w:tcPr>
          <w:p w14:paraId="42491287" w14:textId="77777777" w:rsidR="00AB4FE4" w:rsidRPr="00FE5B59" w:rsidRDefault="00AB4FE4" w:rsidP="000475C2">
            <w:pPr>
              <w:spacing w:line="240" w:lineRule="auto"/>
              <w:ind w:firstLine="0"/>
              <w:jc w:val="center"/>
              <w:rPr>
                <w:sz w:val="22"/>
                <w:szCs w:val="22"/>
              </w:rPr>
            </w:pPr>
            <w:r w:rsidRPr="00FE5B59">
              <w:rPr>
                <w:sz w:val="22"/>
                <w:szCs w:val="22"/>
              </w:rPr>
              <w:t>6.78</w:t>
            </w:r>
          </w:p>
        </w:tc>
        <w:tc>
          <w:tcPr>
            <w:tcW w:w="810" w:type="dxa"/>
          </w:tcPr>
          <w:p w14:paraId="0858A435" w14:textId="77777777" w:rsidR="00AB4FE4" w:rsidRPr="00FE5B59" w:rsidRDefault="00AB4FE4" w:rsidP="000475C2">
            <w:pPr>
              <w:spacing w:line="240" w:lineRule="auto"/>
              <w:ind w:firstLine="0"/>
              <w:jc w:val="center"/>
              <w:rPr>
                <w:sz w:val="22"/>
                <w:szCs w:val="22"/>
              </w:rPr>
            </w:pPr>
            <w:r w:rsidRPr="00FE5B59">
              <w:rPr>
                <w:sz w:val="22"/>
                <w:szCs w:val="22"/>
              </w:rPr>
              <w:t>-10.60</w:t>
            </w:r>
          </w:p>
        </w:tc>
        <w:tc>
          <w:tcPr>
            <w:tcW w:w="900" w:type="dxa"/>
          </w:tcPr>
          <w:p w14:paraId="4BA02C97" w14:textId="77777777" w:rsidR="00AB4FE4" w:rsidRPr="00FE5B59" w:rsidRDefault="00AB4FE4" w:rsidP="000475C2">
            <w:pPr>
              <w:spacing w:line="240" w:lineRule="auto"/>
              <w:ind w:firstLine="0"/>
              <w:jc w:val="center"/>
              <w:rPr>
                <w:sz w:val="22"/>
                <w:szCs w:val="22"/>
              </w:rPr>
            </w:pPr>
            <w:r w:rsidRPr="00FE5B59">
              <w:rPr>
                <w:sz w:val="22"/>
                <w:szCs w:val="22"/>
              </w:rPr>
              <w:t>3.40</w:t>
            </w:r>
          </w:p>
        </w:tc>
        <w:tc>
          <w:tcPr>
            <w:tcW w:w="810" w:type="dxa"/>
          </w:tcPr>
          <w:p w14:paraId="5ADB848E" w14:textId="77777777" w:rsidR="00AB4FE4" w:rsidRPr="00FE5B59" w:rsidRDefault="00AB4FE4" w:rsidP="000475C2">
            <w:pPr>
              <w:spacing w:line="240" w:lineRule="auto"/>
              <w:ind w:firstLine="0"/>
              <w:jc w:val="center"/>
              <w:rPr>
                <w:sz w:val="22"/>
                <w:szCs w:val="22"/>
              </w:rPr>
            </w:pPr>
            <w:r w:rsidRPr="00FE5B59">
              <w:rPr>
                <w:sz w:val="22"/>
                <w:szCs w:val="22"/>
              </w:rPr>
              <w:t>39.70</w:t>
            </w:r>
          </w:p>
        </w:tc>
        <w:tc>
          <w:tcPr>
            <w:tcW w:w="811" w:type="dxa"/>
          </w:tcPr>
          <w:p w14:paraId="32792469" w14:textId="77777777" w:rsidR="00AB4FE4" w:rsidRPr="00FE5B59" w:rsidRDefault="00AB4FE4" w:rsidP="000475C2">
            <w:pPr>
              <w:spacing w:line="240" w:lineRule="auto"/>
              <w:ind w:firstLine="0"/>
              <w:jc w:val="center"/>
              <w:rPr>
                <w:sz w:val="22"/>
                <w:szCs w:val="22"/>
              </w:rPr>
            </w:pPr>
            <w:r w:rsidRPr="00FE5B59">
              <w:rPr>
                <w:sz w:val="22"/>
                <w:szCs w:val="22"/>
              </w:rPr>
              <w:t>0.15</w:t>
            </w:r>
          </w:p>
        </w:tc>
      </w:tr>
      <w:tr w:rsidR="00AB4FE4" w:rsidRPr="00FE5B59" w14:paraId="2CDC9E89" w14:textId="77777777" w:rsidTr="000475C2">
        <w:trPr>
          <w:jc w:val="center"/>
        </w:trPr>
        <w:tc>
          <w:tcPr>
            <w:tcW w:w="1160" w:type="dxa"/>
          </w:tcPr>
          <w:p w14:paraId="200D9297"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tot</m:t>
                    </m:r>
                  </m:sub>
                </m:sSub>
              </m:oMath>
            </m:oMathPara>
          </w:p>
        </w:tc>
        <w:tc>
          <w:tcPr>
            <w:tcW w:w="1175" w:type="dxa"/>
          </w:tcPr>
          <w:p w14:paraId="43BD775B" w14:textId="77777777" w:rsidR="00AB4FE4" w:rsidRPr="00FE5B59" w:rsidRDefault="00AB4FE4" w:rsidP="000475C2">
            <w:pPr>
              <w:spacing w:line="240" w:lineRule="auto"/>
              <w:ind w:firstLine="0"/>
              <w:jc w:val="center"/>
              <w:rPr>
                <w:sz w:val="22"/>
                <w:szCs w:val="22"/>
              </w:rPr>
            </w:pPr>
            <w:r w:rsidRPr="00FE5B59">
              <w:rPr>
                <w:sz w:val="22"/>
                <w:szCs w:val="22"/>
              </w:rPr>
              <w:t>44509.68</w:t>
            </w:r>
          </w:p>
        </w:tc>
        <w:tc>
          <w:tcPr>
            <w:tcW w:w="1080" w:type="dxa"/>
          </w:tcPr>
          <w:p w14:paraId="5698C95B" w14:textId="77777777" w:rsidR="00AB4FE4" w:rsidRPr="00FE5B59" w:rsidRDefault="00AB4FE4" w:rsidP="000475C2">
            <w:pPr>
              <w:spacing w:line="240" w:lineRule="auto"/>
              <w:ind w:firstLine="0"/>
              <w:jc w:val="center"/>
              <w:rPr>
                <w:sz w:val="22"/>
                <w:szCs w:val="22"/>
              </w:rPr>
            </w:pPr>
            <w:r w:rsidRPr="00FE5B59">
              <w:rPr>
                <w:sz w:val="22"/>
                <w:szCs w:val="22"/>
              </w:rPr>
              <w:t>791.19</w:t>
            </w:r>
          </w:p>
        </w:tc>
        <w:tc>
          <w:tcPr>
            <w:tcW w:w="1170" w:type="dxa"/>
          </w:tcPr>
          <w:p w14:paraId="3E718618" w14:textId="77777777" w:rsidR="00AB4FE4" w:rsidRPr="00FE5B59" w:rsidRDefault="00AB4FE4" w:rsidP="000475C2">
            <w:pPr>
              <w:spacing w:line="240" w:lineRule="auto"/>
              <w:ind w:firstLine="0"/>
              <w:jc w:val="center"/>
              <w:rPr>
                <w:sz w:val="22"/>
                <w:szCs w:val="22"/>
              </w:rPr>
            </w:pPr>
            <w:r w:rsidRPr="00FE5B59">
              <w:rPr>
                <w:sz w:val="22"/>
                <w:szCs w:val="22"/>
              </w:rPr>
              <w:t>-2542.84</w:t>
            </w:r>
          </w:p>
        </w:tc>
        <w:tc>
          <w:tcPr>
            <w:tcW w:w="1170" w:type="dxa"/>
          </w:tcPr>
          <w:p w14:paraId="24321EFC" w14:textId="77777777" w:rsidR="00AB4FE4" w:rsidRPr="00FE5B59" w:rsidRDefault="00AB4FE4" w:rsidP="000475C2">
            <w:pPr>
              <w:spacing w:line="240" w:lineRule="auto"/>
              <w:ind w:firstLine="0"/>
              <w:jc w:val="center"/>
              <w:rPr>
                <w:sz w:val="22"/>
                <w:szCs w:val="22"/>
              </w:rPr>
            </w:pPr>
            <w:r w:rsidRPr="00FE5B59">
              <w:rPr>
                <w:sz w:val="22"/>
                <w:szCs w:val="22"/>
              </w:rPr>
              <w:t>285.47</w:t>
            </w:r>
          </w:p>
        </w:tc>
        <w:tc>
          <w:tcPr>
            <w:tcW w:w="900" w:type="dxa"/>
          </w:tcPr>
          <w:p w14:paraId="31DB8257" w14:textId="77777777" w:rsidR="00AB4FE4" w:rsidRPr="00FE5B59" w:rsidRDefault="00AB4FE4" w:rsidP="000475C2">
            <w:pPr>
              <w:spacing w:line="240" w:lineRule="auto"/>
              <w:ind w:firstLine="0"/>
              <w:jc w:val="center"/>
              <w:rPr>
                <w:sz w:val="22"/>
                <w:szCs w:val="22"/>
              </w:rPr>
            </w:pPr>
            <w:r w:rsidRPr="00FE5B59">
              <w:rPr>
                <w:sz w:val="22"/>
                <w:szCs w:val="22"/>
              </w:rPr>
              <w:t>-45.54</w:t>
            </w:r>
          </w:p>
        </w:tc>
        <w:tc>
          <w:tcPr>
            <w:tcW w:w="810" w:type="dxa"/>
          </w:tcPr>
          <w:p w14:paraId="4D240072" w14:textId="77777777" w:rsidR="00AB4FE4" w:rsidRPr="00FE5B59" w:rsidRDefault="00AB4FE4" w:rsidP="000475C2">
            <w:pPr>
              <w:spacing w:line="240" w:lineRule="auto"/>
              <w:ind w:firstLine="0"/>
              <w:jc w:val="center"/>
              <w:rPr>
                <w:sz w:val="22"/>
                <w:szCs w:val="22"/>
              </w:rPr>
            </w:pPr>
            <w:r w:rsidRPr="00FE5B59">
              <w:rPr>
                <w:sz w:val="22"/>
                <w:szCs w:val="22"/>
              </w:rPr>
              <w:t>7.95</w:t>
            </w:r>
          </w:p>
        </w:tc>
        <w:tc>
          <w:tcPr>
            <w:tcW w:w="810" w:type="dxa"/>
          </w:tcPr>
          <w:p w14:paraId="79320222" w14:textId="77777777" w:rsidR="00AB4FE4" w:rsidRPr="00FE5B59" w:rsidRDefault="00AB4FE4" w:rsidP="000475C2">
            <w:pPr>
              <w:spacing w:line="240" w:lineRule="auto"/>
              <w:ind w:firstLine="0"/>
              <w:jc w:val="center"/>
              <w:rPr>
                <w:sz w:val="22"/>
                <w:szCs w:val="22"/>
              </w:rPr>
            </w:pPr>
            <w:r w:rsidRPr="00FE5B59">
              <w:rPr>
                <w:sz w:val="22"/>
                <w:szCs w:val="22"/>
              </w:rPr>
              <w:t>-10.42</w:t>
            </w:r>
          </w:p>
        </w:tc>
        <w:tc>
          <w:tcPr>
            <w:tcW w:w="900" w:type="dxa"/>
          </w:tcPr>
          <w:p w14:paraId="0E88C1B3" w14:textId="77777777" w:rsidR="00AB4FE4" w:rsidRPr="00FE5B59" w:rsidRDefault="00AB4FE4" w:rsidP="000475C2">
            <w:pPr>
              <w:spacing w:line="240" w:lineRule="auto"/>
              <w:ind w:firstLine="0"/>
              <w:jc w:val="center"/>
              <w:rPr>
                <w:sz w:val="22"/>
                <w:szCs w:val="22"/>
              </w:rPr>
            </w:pPr>
            <w:r w:rsidRPr="00FE5B59">
              <w:rPr>
                <w:sz w:val="22"/>
                <w:szCs w:val="22"/>
              </w:rPr>
              <w:t>7.57</w:t>
            </w:r>
          </w:p>
        </w:tc>
        <w:tc>
          <w:tcPr>
            <w:tcW w:w="810" w:type="dxa"/>
          </w:tcPr>
          <w:p w14:paraId="2F7BA082" w14:textId="77777777" w:rsidR="00AB4FE4" w:rsidRPr="00FE5B59" w:rsidRDefault="00AB4FE4" w:rsidP="000475C2">
            <w:pPr>
              <w:spacing w:line="240" w:lineRule="auto"/>
              <w:ind w:firstLine="0"/>
              <w:jc w:val="center"/>
              <w:rPr>
                <w:sz w:val="22"/>
                <w:szCs w:val="22"/>
              </w:rPr>
            </w:pPr>
            <w:r w:rsidRPr="00FE5B59">
              <w:rPr>
                <w:sz w:val="22"/>
                <w:szCs w:val="22"/>
              </w:rPr>
              <w:t>64.31</w:t>
            </w:r>
          </w:p>
        </w:tc>
        <w:tc>
          <w:tcPr>
            <w:tcW w:w="811" w:type="dxa"/>
          </w:tcPr>
          <w:p w14:paraId="34C962B6" w14:textId="77777777" w:rsidR="00AB4FE4" w:rsidRPr="00FE5B59" w:rsidRDefault="00AB4FE4" w:rsidP="000475C2">
            <w:pPr>
              <w:spacing w:line="240" w:lineRule="auto"/>
              <w:ind w:firstLine="0"/>
              <w:jc w:val="center"/>
              <w:rPr>
                <w:sz w:val="22"/>
                <w:szCs w:val="22"/>
              </w:rPr>
            </w:pPr>
            <w:r w:rsidRPr="00FE5B59">
              <w:rPr>
                <w:sz w:val="22"/>
                <w:szCs w:val="22"/>
              </w:rPr>
              <w:t>-2.35</w:t>
            </w:r>
          </w:p>
        </w:tc>
      </w:tr>
      <w:tr w:rsidR="00AB4FE4" w:rsidRPr="00FE5B59" w14:paraId="7407FD44" w14:textId="77777777" w:rsidTr="000475C2">
        <w:trPr>
          <w:jc w:val="center"/>
        </w:trPr>
        <w:tc>
          <w:tcPr>
            <w:tcW w:w="1160" w:type="dxa"/>
          </w:tcPr>
          <w:p w14:paraId="26BAAD03" w14:textId="77777777" w:rsidR="00AB4FE4" w:rsidRPr="00FE5B59" w:rsidRDefault="00AB4FE4" w:rsidP="000475C2">
            <w:pPr>
              <w:spacing w:line="240" w:lineRule="auto"/>
              <w:ind w:firstLine="0"/>
              <w:jc w:val="center"/>
              <w:rPr>
                <w:sz w:val="22"/>
                <w:szCs w:val="22"/>
              </w:rPr>
            </w:pPr>
            <m:oMathPara>
              <m:oMath>
                <m:r>
                  <w:rPr>
                    <w:rFonts w:ascii="Cambria Math" w:hAnsi="Cambria Math" w:cs="Calibri"/>
                    <w:sz w:val="22"/>
                    <w:szCs w:val="22"/>
                  </w:rPr>
                  <m:t>P</m:t>
                </m:r>
              </m:oMath>
            </m:oMathPara>
          </w:p>
        </w:tc>
        <w:tc>
          <w:tcPr>
            <w:tcW w:w="1175" w:type="dxa"/>
          </w:tcPr>
          <w:p w14:paraId="628C0B41" w14:textId="77777777" w:rsidR="00AB4FE4" w:rsidRPr="00FE5B59" w:rsidRDefault="00AB4FE4" w:rsidP="000475C2">
            <w:pPr>
              <w:spacing w:line="240" w:lineRule="auto"/>
              <w:ind w:firstLine="0"/>
              <w:jc w:val="center"/>
              <w:rPr>
                <w:sz w:val="22"/>
                <w:szCs w:val="22"/>
              </w:rPr>
            </w:pPr>
            <w:r w:rsidRPr="00FE5B59">
              <w:rPr>
                <w:sz w:val="22"/>
                <w:szCs w:val="22"/>
              </w:rPr>
              <w:t>1234.02</w:t>
            </w:r>
          </w:p>
        </w:tc>
        <w:tc>
          <w:tcPr>
            <w:tcW w:w="1080" w:type="dxa"/>
          </w:tcPr>
          <w:p w14:paraId="31989B2D" w14:textId="77777777" w:rsidR="00AB4FE4" w:rsidRPr="00FE5B59" w:rsidRDefault="00AB4FE4" w:rsidP="000475C2">
            <w:pPr>
              <w:spacing w:line="240" w:lineRule="auto"/>
              <w:ind w:firstLine="0"/>
              <w:jc w:val="center"/>
              <w:rPr>
                <w:sz w:val="22"/>
                <w:szCs w:val="22"/>
              </w:rPr>
            </w:pPr>
            <w:r w:rsidRPr="00FE5B59">
              <w:rPr>
                <w:sz w:val="22"/>
                <w:szCs w:val="22"/>
              </w:rPr>
              <w:t>32.71</w:t>
            </w:r>
          </w:p>
        </w:tc>
        <w:tc>
          <w:tcPr>
            <w:tcW w:w="1170" w:type="dxa"/>
          </w:tcPr>
          <w:p w14:paraId="4685C9AA" w14:textId="77777777" w:rsidR="00AB4FE4" w:rsidRPr="00FE5B59" w:rsidRDefault="00AB4FE4" w:rsidP="000475C2">
            <w:pPr>
              <w:spacing w:line="240" w:lineRule="auto"/>
              <w:ind w:firstLine="0"/>
              <w:jc w:val="center"/>
              <w:rPr>
                <w:sz w:val="22"/>
                <w:szCs w:val="22"/>
              </w:rPr>
            </w:pPr>
            <w:r w:rsidRPr="00FE5B59">
              <w:rPr>
                <w:sz w:val="22"/>
                <w:szCs w:val="22"/>
              </w:rPr>
              <w:t>-45.62</w:t>
            </w:r>
          </w:p>
        </w:tc>
        <w:tc>
          <w:tcPr>
            <w:tcW w:w="1170" w:type="dxa"/>
          </w:tcPr>
          <w:p w14:paraId="15966111" w14:textId="77777777" w:rsidR="00AB4FE4" w:rsidRPr="00FE5B59" w:rsidRDefault="00AB4FE4" w:rsidP="000475C2">
            <w:pPr>
              <w:spacing w:line="240" w:lineRule="auto"/>
              <w:ind w:firstLine="0"/>
              <w:jc w:val="center"/>
              <w:rPr>
                <w:sz w:val="22"/>
                <w:szCs w:val="22"/>
              </w:rPr>
            </w:pPr>
            <w:r w:rsidRPr="00FE5B59">
              <w:rPr>
                <w:sz w:val="22"/>
                <w:szCs w:val="22"/>
              </w:rPr>
              <w:t>-6.45</w:t>
            </w:r>
          </w:p>
        </w:tc>
        <w:tc>
          <w:tcPr>
            <w:tcW w:w="900" w:type="dxa"/>
          </w:tcPr>
          <w:p w14:paraId="451688A4" w14:textId="77777777" w:rsidR="00AB4FE4" w:rsidRPr="00FE5B59" w:rsidRDefault="00AB4FE4" w:rsidP="000475C2">
            <w:pPr>
              <w:spacing w:line="240" w:lineRule="auto"/>
              <w:ind w:firstLine="0"/>
              <w:jc w:val="center"/>
              <w:rPr>
                <w:sz w:val="22"/>
                <w:szCs w:val="22"/>
              </w:rPr>
            </w:pPr>
            <w:r w:rsidRPr="00FE5B59">
              <w:rPr>
                <w:sz w:val="22"/>
                <w:szCs w:val="22"/>
              </w:rPr>
              <w:t>-5.43</w:t>
            </w:r>
          </w:p>
        </w:tc>
        <w:tc>
          <w:tcPr>
            <w:tcW w:w="810" w:type="dxa"/>
          </w:tcPr>
          <w:p w14:paraId="0C84CFA7" w14:textId="77777777" w:rsidR="00AB4FE4" w:rsidRPr="00FE5B59" w:rsidRDefault="00AB4FE4" w:rsidP="000475C2">
            <w:pPr>
              <w:spacing w:line="240" w:lineRule="auto"/>
              <w:ind w:firstLine="0"/>
              <w:jc w:val="center"/>
              <w:rPr>
                <w:sz w:val="22"/>
                <w:szCs w:val="22"/>
              </w:rPr>
            </w:pPr>
            <w:r w:rsidRPr="00FE5B59">
              <w:rPr>
                <w:sz w:val="22"/>
                <w:szCs w:val="22"/>
              </w:rPr>
              <w:t>0.62</w:t>
            </w:r>
          </w:p>
        </w:tc>
        <w:tc>
          <w:tcPr>
            <w:tcW w:w="810" w:type="dxa"/>
          </w:tcPr>
          <w:p w14:paraId="5E1EE580" w14:textId="77777777" w:rsidR="00AB4FE4" w:rsidRPr="00FE5B59" w:rsidRDefault="00AB4FE4" w:rsidP="000475C2">
            <w:pPr>
              <w:spacing w:line="240" w:lineRule="auto"/>
              <w:ind w:firstLine="0"/>
              <w:jc w:val="center"/>
              <w:rPr>
                <w:sz w:val="22"/>
                <w:szCs w:val="22"/>
              </w:rPr>
            </w:pPr>
            <w:r w:rsidRPr="00FE5B59">
              <w:rPr>
                <w:sz w:val="22"/>
                <w:szCs w:val="22"/>
              </w:rPr>
              <w:t>-1.04</w:t>
            </w:r>
          </w:p>
        </w:tc>
        <w:tc>
          <w:tcPr>
            <w:tcW w:w="900" w:type="dxa"/>
          </w:tcPr>
          <w:p w14:paraId="6257434D" w14:textId="77777777" w:rsidR="00AB4FE4" w:rsidRPr="00FE5B59" w:rsidRDefault="00AB4FE4" w:rsidP="000475C2">
            <w:pPr>
              <w:spacing w:line="240" w:lineRule="auto"/>
              <w:ind w:firstLine="0"/>
              <w:jc w:val="center"/>
              <w:rPr>
                <w:sz w:val="22"/>
                <w:szCs w:val="22"/>
              </w:rPr>
            </w:pPr>
            <w:r w:rsidRPr="00FE5B59">
              <w:rPr>
                <w:sz w:val="22"/>
                <w:szCs w:val="22"/>
              </w:rPr>
              <w:t>1.47</w:t>
            </w:r>
          </w:p>
        </w:tc>
        <w:tc>
          <w:tcPr>
            <w:tcW w:w="810" w:type="dxa"/>
          </w:tcPr>
          <w:p w14:paraId="48BDDF14" w14:textId="77777777" w:rsidR="00AB4FE4" w:rsidRPr="00FE5B59" w:rsidRDefault="00AB4FE4" w:rsidP="000475C2">
            <w:pPr>
              <w:spacing w:line="240" w:lineRule="auto"/>
              <w:ind w:firstLine="0"/>
              <w:jc w:val="center"/>
              <w:rPr>
                <w:sz w:val="22"/>
                <w:szCs w:val="22"/>
              </w:rPr>
            </w:pPr>
            <w:r w:rsidRPr="00FE5B59">
              <w:rPr>
                <w:sz w:val="22"/>
                <w:szCs w:val="22"/>
              </w:rPr>
              <w:t>4.75</w:t>
            </w:r>
          </w:p>
        </w:tc>
        <w:tc>
          <w:tcPr>
            <w:tcW w:w="811" w:type="dxa"/>
          </w:tcPr>
          <w:p w14:paraId="3723D0A4" w14:textId="77777777" w:rsidR="00AB4FE4" w:rsidRPr="00FE5B59" w:rsidRDefault="00AB4FE4" w:rsidP="000475C2">
            <w:pPr>
              <w:spacing w:line="240" w:lineRule="auto"/>
              <w:ind w:firstLine="0"/>
              <w:jc w:val="center"/>
              <w:rPr>
                <w:sz w:val="22"/>
                <w:szCs w:val="22"/>
              </w:rPr>
            </w:pPr>
            <w:r w:rsidRPr="00FE5B59">
              <w:rPr>
                <w:sz w:val="22"/>
                <w:szCs w:val="22"/>
              </w:rPr>
              <w:t>0.24</w:t>
            </w:r>
          </w:p>
        </w:tc>
      </w:tr>
      <w:tr w:rsidR="00AB4FE4" w:rsidRPr="00FE5B59" w14:paraId="237AB11B" w14:textId="77777777" w:rsidTr="000475C2">
        <w:trPr>
          <w:jc w:val="center"/>
        </w:trPr>
        <w:tc>
          <w:tcPr>
            <w:tcW w:w="10796" w:type="dxa"/>
            <w:gridSpan w:val="11"/>
          </w:tcPr>
          <w:p w14:paraId="718C03CD" w14:textId="77777777" w:rsidR="00AB4FE4" w:rsidRPr="00FE5B59" w:rsidRDefault="00AB4FE4" w:rsidP="000475C2">
            <w:pPr>
              <w:spacing w:line="240" w:lineRule="auto"/>
              <w:ind w:firstLine="0"/>
              <w:jc w:val="center"/>
              <w:rPr>
                <w:sz w:val="22"/>
                <w:szCs w:val="22"/>
              </w:rPr>
            </w:pPr>
            <w:r w:rsidRPr="00FE5B59">
              <w:rPr>
                <w:sz w:val="22"/>
                <w:szCs w:val="22"/>
              </w:rPr>
              <w:t>High-Speed:</w:t>
            </w:r>
          </w:p>
        </w:tc>
      </w:tr>
      <w:tr w:rsidR="00AB4FE4" w:rsidRPr="00FE5B59" w14:paraId="5192BD31" w14:textId="77777777" w:rsidTr="000475C2">
        <w:trPr>
          <w:jc w:val="center"/>
        </w:trPr>
        <w:tc>
          <w:tcPr>
            <w:tcW w:w="1160" w:type="dxa"/>
          </w:tcPr>
          <w:p w14:paraId="34E9265C"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s</m:t>
                    </m:r>
                  </m:sub>
                </m:sSub>
              </m:oMath>
            </m:oMathPara>
          </w:p>
        </w:tc>
        <w:tc>
          <w:tcPr>
            <w:tcW w:w="1175" w:type="dxa"/>
          </w:tcPr>
          <w:p w14:paraId="6F71712F" w14:textId="77777777" w:rsidR="00AB4FE4" w:rsidRPr="00FE5B59" w:rsidRDefault="00AB4FE4" w:rsidP="000475C2">
            <w:pPr>
              <w:spacing w:line="240" w:lineRule="auto"/>
              <w:ind w:firstLine="0"/>
              <w:jc w:val="center"/>
              <w:rPr>
                <w:sz w:val="22"/>
                <w:szCs w:val="22"/>
              </w:rPr>
            </w:pPr>
            <w:r w:rsidRPr="00FE5B59">
              <w:rPr>
                <w:sz w:val="22"/>
                <w:szCs w:val="22"/>
              </w:rPr>
              <w:t>-35523.54</w:t>
            </w:r>
          </w:p>
        </w:tc>
        <w:tc>
          <w:tcPr>
            <w:tcW w:w="1080" w:type="dxa"/>
          </w:tcPr>
          <w:p w14:paraId="6E100923" w14:textId="77777777" w:rsidR="00AB4FE4" w:rsidRPr="00FE5B59" w:rsidRDefault="00AB4FE4" w:rsidP="000475C2">
            <w:pPr>
              <w:spacing w:line="240" w:lineRule="auto"/>
              <w:ind w:firstLine="0"/>
              <w:jc w:val="center"/>
              <w:rPr>
                <w:sz w:val="22"/>
                <w:szCs w:val="22"/>
              </w:rPr>
            </w:pPr>
            <w:r w:rsidRPr="00FE5B59">
              <w:rPr>
                <w:sz w:val="22"/>
                <w:szCs w:val="22"/>
              </w:rPr>
              <w:t>931.84</w:t>
            </w:r>
          </w:p>
        </w:tc>
        <w:tc>
          <w:tcPr>
            <w:tcW w:w="1170" w:type="dxa"/>
          </w:tcPr>
          <w:p w14:paraId="783B87A9" w14:textId="77777777" w:rsidR="00AB4FE4" w:rsidRPr="00FE5B59" w:rsidRDefault="00AB4FE4" w:rsidP="000475C2">
            <w:pPr>
              <w:spacing w:line="240" w:lineRule="auto"/>
              <w:ind w:firstLine="0"/>
              <w:jc w:val="center"/>
              <w:rPr>
                <w:sz w:val="22"/>
                <w:szCs w:val="22"/>
              </w:rPr>
            </w:pPr>
            <w:r w:rsidRPr="00FE5B59">
              <w:rPr>
                <w:sz w:val="22"/>
                <w:szCs w:val="22"/>
              </w:rPr>
              <w:t>1144.06</w:t>
            </w:r>
          </w:p>
        </w:tc>
        <w:tc>
          <w:tcPr>
            <w:tcW w:w="1170" w:type="dxa"/>
          </w:tcPr>
          <w:p w14:paraId="1ED059A7" w14:textId="77777777" w:rsidR="00AB4FE4" w:rsidRPr="00FE5B59" w:rsidRDefault="00AB4FE4" w:rsidP="000475C2">
            <w:pPr>
              <w:spacing w:line="240" w:lineRule="auto"/>
              <w:ind w:firstLine="0"/>
              <w:jc w:val="center"/>
              <w:rPr>
                <w:sz w:val="22"/>
                <w:szCs w:val="22"/>
              </w:rPr>
            </w:pPr>
            <w:r w:rsidRPr="00FE5B59">
              <w:rPr>
                <w:sz w:val="22"/>
                <w:szCs w:val="22"/>
              </w:rPr>
              <w:t>-232.62</w:t>
            </w:r>
          </w:p>
        </w:tc>
        <w:tc>
          <w:tcPr>
            <w:tcW w:w="900" w:type="dxa"/>
          </w:tcPr>
          <w:p w14:paraId="3A0C2DDD" w14:textId="77777777" w:rsidR="00AB4FE4" w:rsidRPr="00FE5B59" w:rsidRDefault="00AB4FE4" w:rsidP="000475C2">
            <w:pPr>
              <w:spacing w:line="240" w:lineRule="auto"/>
              <w:ind w:firstLine="0"/>
              <w:jc w:val="center"/>
              <w:rPr>
                <w:sz w:val="22"/>
                <w:szCs w:val="22"/>
              </w:rPr>
            </w:pPr>
            <w:r w:rsidRPr="00FE5B59">
              <w:rPr>
                <w:sz w:val="22"/>
                <w:szCs w:val="22"/>
              </w:rPr>
              <w:t>74.31</w:t>
            </w:r>
          </w:p>
        </w:tc>
        <w:tc>
          <w:tcPr>
            <w:tcW w:w="810" w:type="dxa"/>
          </w:tcPr>
          <w:p w14:paraId="00485B18" w14:textId="77777777" w:rsidR="00AB4FE4" w:rsidRPr="00FE5B59" w:rsidRDefault="00AB4FE4" w:rsidP="000475C2">
            <w:pPr>
              <w:spacing w:line="240" w:lineRule="auto"/>
              <w:ind w:firstLine="0"/>
              <w:jc w:val="center"/>
              <w:rPr>
                <w:sz w:val="22"/>
                <w:szCs w:val="22"/>
              </w:rPr>
            </w:pPr>
            <w:r w:rsidRPr="00FE5B59">
              <w:rPr>
                <w:sz w:val="22"/>
                <w:szCs w:val="22"/>
              </w:rPr>
              <w:t>-6.13</w:t>
            </w:r>
          </w:p>
        </w:tc>
        <w:tc>
          <w:tcPr>
            <w:tcW w:w="810" w:type="dxa"/>
          </w:tcPr>
          <w:p w14:paraId="72DB5918" w14:textId="77777777" w:rsidR="00AB4FE4" w:rsidRPr="00FE5B59" w:rsidRDefault="00AB4FE4" w:rsidP="000475C2">
            <w:pPr>
              <w:spacing w:line="240" w:lineRule="auto"/>
              <w:ind w:firstLine="0"/>
              <w:jc w:val="center"/>
              <w:rPr>
                <w:sz w:val="22"/>
                <w:szCs w:val="22"/>
              </w:rPr>
            </w:pPr>
            <w:r w:rsidRPr="00FE5B59">
              <w:rPr>
                <w:sz w:val="22"/>
                <w:szCs w:val="22"/>
              </w:rPr>
              <w:t>11.10</w:t>
            </w:r>
          </w:p>
        </w:tc>
        <w:tc>
          <w:tcPr>
            <w:tcW w:w="900" w:type="dxa"/>
          </w:tcPr>
          <w:p w14:paraId="63F5E275" w14:textId="77777777" w:rsidR="00AB4FE4" w:rsidRPr="00FE5B59" w:rsidRDefault="00AB4FE4" w:rsidP="000475C2">
            <w:pPr>
              <w:spacing w:line="240" w:lineRule="auto"/>
              <w:ind w:firstLine="0"/>
              <w:jc w:val="center"/>
              <w:rPr>
                <w:sz w:val="22"/>
                <w:szCs w:val="22"/>
              </w:rPr>
            </w:pPr>
            <w:r w:rsidRPr="00FE5B59">
              <w:rPr>
                <w:sz w:val="22"/>
                <w:szCs w:val="22"/>
              </w:rPr>
              <w:t>-26.35</w:t>
            </w:r>
          </w:p>
        </w:tc>
        <w:tc>
          <w:tcPr>
            <w:tcW w:w="810" w:type="dxa"/>
          </w:tcPr>
          <w:p w14:paraId="6AFD8A94" w14:textId="77777777" w:rsidR="00AB4FE4" w:rsidRPr="00FE5B59" w:rsidRDefault="00AB4FE4" w:rsidP="000475C2">
            <w:pPr>
              <w:spacing w:line="240" w:lineRule="auto"/>
              <w:ind w:firstLine="0"/>
              <w:jc w:val="center"/>
              <w:rPr>
                <w:sz w:val="22"/>
                <w:szCs w:val="22"/>
              </w:rPr>
            </w:pPr>
            <w:r w:rsidRPr="00FE5B59">
              <w:rPr>
                <w:sz w:val="22"/>
                <w:szCs w:val="22"/>
              </w:rPr>
              <w:t>-72.88</w:t>
            </w:r>
          </w:p>
        </w:tc>
        <w:tc>
          <w:tcPr>
            <w:tcW w:w="811" w:type="dxa"/>
          </w:tcPr>
          <w:p w14:paraId="1BBA3512" w14:textId="77777777" w:rsidR="00AB4FE4" w:rsidRPr="00FE5B59" w:rsidRDefault="00AB4FE4" w:rsidP="000475C2">
            <w:pPr>
              <w:spacing w:line="240" w:lineRule="auto"/>
              <w:ind w:firstLine="0"/>
              <w:jc w:val="center"/>
              <w:rPr>
                <w:sz w:val="22"/>
                <w:szCs w:val="22"/>
              </w:rPr>
            </w:pPr>
            <w:r w:rsidRPr="00FE5B59">
              <w:rPr>
                <w:sz w:val="22"/>
                <w:szCs w:val="22"/>
              </w:rPr>
              <w:t>-0.19</w:t>
            </w:r>
          </w:p>
        </w:tc>
      </w:tr>
      <w:tr w:rsidR="00AB4FE4" w:rsidRPr="00FE5B59" w14:paraId="2251FDD8" w14:textId="77777777" w:rsidTr="000475C2">
        <w:trPr>
          <w:jc w:val="center"/>
        </w:trPr>
        <w:tc>
          <w:tcPr>
            <w:tcW w:w="1160" w:type="dxa"/>
          </w:tcPr>
          <w:p w14:paraId="0570EFD9" w14:textId="77777777" w:rsidR="00AB4FE4" w:rsidRPr="00FE5B59" w:rsidRDefault="00000000" w:rsidP="000475C2">
            <w:pPr>
              <w:spacing w:line="240" w:lineRule="auto"/>
              <w:ind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tot</m:t>
                    </m:r>
                  </m:sub>
                </m:sSub>
              </m:oMath>
            </m:oMathPara>
          </w:p>
        </w:tc>
        <w:tc>
          <w:tcPr>
            <w:tcW w:w="1175" w:type="dxa"/>
          </w:tcPr>
          <w:p w14:paraId="58AE12A6" w14:textId="77777777" w:rsidR="00AB4FE4" w:rsidRPr="00FE5B59" w:rsidRDefault="00AB4FE4" w:rsidP="000475C2">
            <w:pPr>
              <w:spacing w:line="240" w:lineRule="auto"/>
              <w:ind w:firstLine="0"/>
              <w:jc w:val="center"/>
              <w:rPr>
                <w:sz w:val="22"/>
                <w:szCs w:val="22"/>
              </w:rPr>
            </w:pPr>
            <w:r w:rsidRPr="00FE5B59">
              <w:rPr>
                <w:sz w:val="22"/>
                <w:szCs w:val="22"/>
              </w:rPr>
              <w:t>-48801.79</w:t>
            </w:r>
          </w:p>
        </w:tc>
        <w:tc>
          <w:tcPr>
            <w:tcW w:w="1080" w:type="dxa"/>
          </w:tcPr>
          <w:p w14:paraId="290E5AB3" w14:textId="77777777" w:rsidR="00AB4FE4" w:rsidRPr="00FE5B59" w:rsidRDefault="00AB4FE4" w:rsidP="000475C2">
            <w:pPr>
              <w:spacing w:line="240" w:lineRule="auto"/>
              <w:ind w:firstLine="0"/>
              <w:jc w:val="center"/>
              <w:rPr>
                <w:sz w:val="22"/>
                <w:szCs w:val="22"/>
              </w:rPr>
            </w:pPr>
            <w:r w:rsidRPr="00FE5B59">
              <w:rPr>
                <w:sz w:val="22"/>
                <w:szCs w:val="22"/>
              </w:rPr>
              <w:t>-287.40</w:t>
            </w:r>
          </w:p>
        </w:tc>
        <w:tc>
          <w:tcPr>
            <w:tcW w:w="1170" w:type="dxa"/>
          </w:tcPr>
          <w:p w14:paraId="26BA4A30" w14:textId="77777777" w:rsidR="00AB4FE4" w:rsidRPr="00FE5B59" w:rsidRDefault="00AB4FE4" w:rsidP="000475C2">
            <w:pPr>
              <w:spacing w:line="240" w:lineRule="auto"/>
              <w:ind w:firstLine="0"/>
              <w:jc w:val="center"/>
              <w:rPr>
                <w:sz w:val="22"/>
                <w:szCs w:val="22"/>
              </w:rPr>
            </w:pPr>
            <w:r w:rsidRPr="00FE5B59">
              <w:rPr>
                <w:sz w:val="22"/>
                <w:szCs w:val="22"/>
              </w:rPr>
              <w:t>3184.57</w:t>
            </w:r>
          </w:p>
        </w:tc>
        <w:tc>
          <w:tcPr>
            <w:tcW w:w="1170" w:type="dxa"/>
          </w:tcPr>
          <w:p w14:paraId="53BCE003" w14:textId="77777777" w:rsidR="00AB4FE4" w:rsidRPr="00FE5B59" w:rsidRDefault="00AB4FE4" w:rsidP="000475C2">
            <w:pPr>
              <w:spacing w:line="240" w:lineRule="auto"/>
              <w:ind w:firstLine="0"/>
              <w:jc w:val="center"/>
              <w:rPr>
                <w:sz w:val="22"/>
                <w:szCs w:val="22"/>
              </w:rPr>
            </w:pPr>
            <w:r w:rsidRPr="00FE5B59">
              <w:rPr>
                <w:sz w:val="22"/>
                <w:szCs w:val="22"/>
              </w:rPr>
              <w:t>-100.17</w:t>
            </w:r>
          </w:p>
        </w:tc>
        <w:tc>
          <w:tcPr>
            <w:tcW w:w="900" w:type="dxa"/>
          </w:tcPr>
          <w:p w14:paraId="0FEAC55C" w14:textId="77777777" w:rsidR="00AB4FE4" w:rsidRPr="00FE5B59" w:rsidRDefault="00AB4FE4" w:rsidP="000475C2">
            <w:pPr>
              <w:spacing w:line="240" w:lineRule="auto"/>
              <w:ind w:firstLine="0"/>
              <w:jc w:val="center"/>
              <w:rPr>
                <w:sz w:val="22"/>
                <w:szCs w:val="22"/>
              </w:rPr>
            </w:pPr>
            <w:r w:rsidRPr="00FE5B59">
              <w:rPr>
                <w:sz w:val="22"/>
                <w:szCs w:val="22"/>
              </w:rPr>
              <w:t>48.24</w:t>
            </w:r>
          </w:p>
        </w:tc>
        <w:tc>
          <w:tcPr>
            <w:tcW w:w="810" w:type="dxa"/>
          </w:tcPr>
          <w:p w14:paraId="3CA20DF9" w14:textId="77777777" w:rsidR="00AB4FE4" w:rsidRPr="00FE5B59" w:rsidRDefault="00AB4FE4" w:rsidP="000475C2">
            <w:pPr>
              <w:spacing w:line="240" w:lineRule="auto"/>
              <w:ind w:firstLine="0"/>
              <w:jc w:val="center"/>
              <w:rPr>
                <w:sz w:val="22"/>
                <w:szCs w:val="22"/>
              </w:rPr>
            </w:pPr>
            <w:r w:rsidRPr="00FE5B59">
              <w:rPr>
                <w:sz w:val="22"/>
                <w:szCs w:val="22"/>
              </w:rPr>
              <w:t>-4.47</w:t>
            </w:r>
          </w:p>
        </w:tc>
        <w:tc>
          <w:tcPr>
            <w:tcW w:w="810" w:type="dxa"/>
          </w:tcPr>
          <w:p w14:paraId="2FFEE219" w14:textId="77777777" w:rsidR="00AB4FE4" w:rsidRPr="00FE5B59" w:rsidRDefault="00AB4FE4" w:rsidP="000475C2">
            <w:pPr>
              <w:spacing w:line="240" w:lineRule="auto"/>
              <w:ind w:firstLine="0"/>
              <w:jc w:val="center"/>
              <w:rPr>
                <w:sz w:val="22"/>
                <w:szCs w:val="22"/>
              </w:rPr>
            </w:pPr>
            <w:r w:rsidRPr="00FE5B59">
              <w:rPr>
                <w:sz w:val="22"/>
                <w:szCs w:val="22"/>
              </w:rPr>
              <w:t>4.13</w:t>
            </w:r>
          </w:p>
        </w:tc>
        <w:tc>
          <w:tcPr>
            <w:tcW w:w="900" w:type="dxa"/>
          </w:tcPr>
          <w:p w14:paraId="6034AE59" w14:textId="77777777" w:rsidR="00AB4FE4" w:rsidRPr="00FE5B59" w:rsidRDefault="00AB4FE4" w:rsidP="000475C2">
            <w:pPr>
              <w:spacing w:line="240" w:lineRule="auto"/>
              <w:ind w:firstLine="0"/>
              <w:jc w:val="center"/>
              <w:rPr>
                <w:sz w:val="22"/>
                <w:szCs w:val="22"/>
              </w:rPr>
            </w:pPr>
            <w:r w:rsidRPr="00FE5B59">
              <w:rPr>
                <w:sz w:val="22"/>
                <w:szCs w:val="22"/>
              </w:rPr>
              <w:t>-12.05</w:t>
            </w:r>
          </w:p>
        </w:tc>
        <w:tc>
          <w:tcPr>
            <w:tcW w:w="810" w:type="dxa"/>
          </w:tcPr>
          <w:p w14:paraId="6011814B" w14:textId="77777777" w:rsidR="00AB4FE4" w:rsidRPr="00FE5B59" w:rsidRDefault="00AB4FE4" w:rsidP="000475C2">
            <w:pPr>
              <w:spacing w:line="240" w:lineRule="auto"/>
              <w:ind w:firstLine="0"/>
              <w:jc w:val="center"/>
              <w:rPr>
                <w:sz w:val="22"/>
                <w:szCs w:val="22"/>
              </w:rPr>
            </w:pPr>
            <w:r w:rsidRPr="00FE5B59">
              <w:rPr>
                <w:sz w:val="22"/>
                <w:szCs w:val="22"/>
              </w:rPr>
              <w:t>-61.72</w:t>
            </w:r>
          </w:p>
        </w:tc>
        <w:tc>
          <w:tcPr>
            <w:tcW w:w="811" w:type="dxa"/>
          </w:tcPr>
          <w:p w14:paraId="1A9A08D8" w14:textId="77777777" w:rsidR="00AB4FE4" w:rsidRPr="00FE5B59" w:rsidRDefault="00AB4FE4" w:rsidP="000475C2">
            <w:pPr>
              <w:spacing w:line="240" w:lineRule="auto"/>
              <w:ind w:firstLine="0"/>
              <w:jc w:val="center"/>
              <w:rPr>
                <w:sz w:val="22"/>
                <w:szCs w:val="22"/>
              </w:rPr>
            </w:pPr>
            <w:r w:rsidRPr="00FE5B59">
              <w:rPr>
                <w:sz w:val="22"/>
                <w:szCs w:val="22"/>
              </w:rPr>
              <w:t>0.19</w:t>
            </w:r>
          </w:p>
        </w:tc>
      </w:tr>
      <w:tr w:rsidR="00AB4FE4" w:rsidRPr="00FE5B59" w14:paraId="2B138B07" w14:textId="77777777" w:rsidTr="000475C2">
        <w:trPr>
          <w:jc w:val="center"/>
        </w:trPr>
        <w:tc>
          <w:tcPr>
            <w:tcW w:w="1160" w:type="dxa"/>
          </w:tcPr>
          <w:p w14:paraId="3E8403DD" w14:textId="77777777" w:rsidR="00AB4FE4" w:rsidRPr="00FE5B59" w:rsidRDefault="00AB4FE4" w:rsidP="000475C2">
            <w:pPr>
              <w:spacing w:line="240" w:lineRule="auto"/>
              <w:ind w:firstLine="0"/>
              <w:jc w:val="center"/>
              <w:rPr>
                <w:sz w:val="22"/>
                <w:szCs w:val="22"/>
              </w:rPr>
            </w:pPr>
            <m:oMathPara>
              <m:oMath>
                <m:r>
                  <w:rPr>
                    <w:rFonts w:ascii="Cambria Math" w:hAnsi="Cambria Math" w:cs="Calibri"/>
                    <w:sz w:val="22"/>
                    <w:szCs w:val="22"/>
                  </w:rPr>
                  <m:t>P</m:t>
                </m:r>
              </m:oMath>
            </m:oMathPara>
          </w:p>
        </w:tc>
        <w:tc>
          <w:tcPr>
            <w:tcW w:w="1175" w:type="dxa"/>
          </w:tcPr>
          <w:p w14:paraId="6994F832" w14:textId="77777777" w:rsidR="00AB4FE4" w:rsidRPr="00FE5B59" w:rsidRDefault="00AB4FE4" w:rsidP="000475C2">
            <w:pPr>
              <w:spacing w:line="240" w:lineRule="auto"/>
              <w:ind w:firstLine="0"/>
              <w:jc w:val="center"/>
              <w:rPr>
                <w:sz w:val="22"/>
                <w:szCs w:val="22"/>
              </w:rPr>
            </w:pPr>
            <w:r w:rsidRPr="00FE5B59">
              <w:rPr>
                <w:sz w:val="22"/>
                <w:szCs w:val="22"/>
              </w:rPr>
              <w:t>3794.47</w:t>
            </w:r>
          </w:p>
        </w:tc>
        <w:tc>
          <w:tcPr>
            <w:tcW w:w="1080" w:type="dxa"/>
          </w:tcPr>
          <w:p w14:paraId="130277E0" w14:textId="77777777" w:rsidR="00AB4FE4" w:rsidRPr="00FE5B59" w:rsidRDefault="00AB4FE4" w:rsidP="000475C2">
            <w:pPr>
              <w:spacing w:line="240" w:lineRule="auto"/>
              <w:ind w:firstLine="0"/>
              <w:jc w:val="center"/>
              <w:rPr>
                <w:sz w:val="22"/>
                <w:szCs w:val="22"/>
              </w:rPr>
            </w:pPr>
            <w:r w:rsidRPr="00FE5B59">
              <w:rPr>
                <w:sz w:val="22"/>
                <w:szCs w:val="22"/>
              </w:rPr>
              <w:t>-173.31</w:t>
            </w:r>
          </w:p>
        </w:tc>
        <w:tc>
          <w:tcPr>
            <w:tcW w:w="1170" w:type="dxa"/>
          </w:tcPr>
          <w:p w14:paraId="60BD7A74" w14:textId="77777777" w:rsidR="00AB4FE4" w:rsidRPr="00FE5B59" w:rsidRDefault="00AB4FE4" w:rsidP="000475C2">
            <w:pPr>
              <w:spacing w:line="240" w:lineRule="auto"/>
              <w:ind w:firstLine="0"/>
              <w:jc w:val="center"/>
              <w:rPr>
                <w:sz w:val="22"/>
                <w:szCs w:val="22"/>
              </w:rPr>
            </w:pPr>
            <w:r w:rsidRPr="00FE5B59">
              <w:rPr>
                <w:sz w:val="22"/>
                <w:szCs w:val="22"/>
              </w:rPr>
              <w:t>210.13</w:t>
            </w:r>
          </w:p>
        </w:tc>
        <w:tc>
          <w:tcPr>
            <w:tcW w:w="1170" w:type="dxa"/>
          </w:tcPr>
          <w:p w14:paraId="600FA92D" w14:textId="77777777" w:rsidR="00AB4FE4" w:rsidRPr="00FE5B59" w:rsidRDefault="00AB4FE4" w:rsidP="000475C2">
            <w:pPr>
              <w:spacing w:line="240" w:lineRule="auto"/>
              <w:ind w:firstLine="0"/>
              <w:jc w:val="center"/>
              <w:rPr>
                <w:sz w:val="22"/>
                <w:szCs w:val="22"/>
              </w:rPr>
            </w:pPr>
            <w:r w:rsidRPr="00FE5B59">
              <w:rPr>
                <w:sz w:val="22"/>
                <w:szCs w:val="22"/>
              </w:rPr>
              <w:t>-40.11</w:t>
            </w:r>
          </w:p>
        </w:tc>
        <w:tc>
          <w:tcPr>
            <w:tcW w:w="900" w:type="dxa"/>
          </w:tcPr>
          <w:p w14:paraId="53DA18E9" w14:textId="77777777" w:rsidR="00AB4FE4" w:rsidRPr="00FE5B59" w:rsidRDefault="00AB4FE4" w:rsidP="000475C2">
            <w:pPr>
              <w:spacing w:line="240" w:lineRule="auto"/>
              <w:ind w:firstLine="0"/>
              <w:jc w:val="center"/>
              <w:rPr>
                <w:sz w:val="22"/>
                <w:szCs w:val="22"/>
              </w:rPr>
            </w:pPr>
            <w:r w:rsidRPr="00FE5B59">
              <w:rPr>
                <w:sz w:val="22"/>
                <w:szCs w:val="22"/>
              </w:rPr>
              <w:t>-2.09</w:t>
            </w:r>
          </w:p>
        </w:tc>
        <w:tc>
          <w:tcPr>
            <w:tcW w:w="810" w:type="dxa"/>
          </w:tcPr>
          <w:p w14:paraId="70FA7C42" w14:textId="77777777" w:rsidR="00AB4FE4" w:rsidRPr="00FE5B59" w:rsidRDefault="00AB4FE4" w:rsidP="000475C2">
            <w:pPr>
              <w:spacing w:line="240" w:lineRule="auto"/>
              <w:ind w:firstLine="0"/>
              <w:jc w:val="center"/>
              <w:rPr>
                <w:sz w:val="22"/>
                <w:szCs w:val="22"/>
              </w:rPr>
            </w:pPr>
            <w:r w:rsidRPr="00FE5B59">
              <w:rPr>
                <w:sz w:val="22"/>
                <w:szCs w:val="22"/>
              </w:rPr>
              <w:t>0.22</w:t>
            </w:r>
          </w:p>
        </w:tc>
        <w:tc>
          <w:tcPr>
            <w:tcW w:w="810" w:type="dxa"/>
          </w:tcPr>
          <w:p w14:paraId="547DD31B" w14:textId="77777777" w:rsidR="00AB4FE4" w:rsidRPr="00FE5B59" w:rsidRDefault="00AB4FE4" w:rsidP="000475C2">
            <w:pPr>
              <w:spacing w:line="240" w:lineRule="auto"/>
              <w:ind w:firstLine="0"/>
              <w:jc w:val="center"/>
              <w:rPr>
                <w:sz w:val="22"/>
                <w:szCs w:val="22"/>
              </w:rPr>
            </w:pPr>
            <w:r w:rsidRPr="00FE5B59">
              <w:rPr>
                <w:sz w:val="22"/>
                <w:szCs w:val="22"/>
              </w:rPr>
              <w:t>-0.33</w:t>
            </w:r>
          </w:p>
        </w:tc>
        <w:tc>
          <w:tcPr>
            <w:tcW w:w="900" w:type="dxa"/>
          </w:tcPr>
          <w:p w14:paraId="7A1898A2" w14:textId="77777777" w:rsidR="00AB4FE4" w:rsidRPr="00FE5B59" w:rsidRDefault="00AB4FE4" w:rsidP="000475C2">
            <w:pPr>
              <w:spacing w:line="240" w:lineRule="auto"/>
              <w:ind w:firstLine="0"/>
              <w:jc w:val="center"/>
              <w:rPr>
                <w:sz w:val="22"/>
                <w:szCs w:val="22"/>
              </w:rPr>
            </w:pPr>
            <w:r w:rsidRPr="00FE5B59">
              <w:rPr>
                <w:sz w:val="22"/>
                <w:szCs w:val="22"/>
              </w:rPr>
              <w:t>1.85</w:t>
            </w:r>
          </w:p>
        </w:tc>
        <w:tc>
          <w:tcPr>
            <w:tcW w:w="810" w:type="dxa"/>
          </w:tcPr>
          <w:p w14:paraId="1CA47949" w14:textId="77777777" w:rsidR="00AB4FE4" w:rsidRPr="00FE5B59" w:rsidRDefault="00AB4FE4" w:rsidP="000475C2">
            <w:pPr>
              <w:spacing w:line="240" w:lineRule="auto"/>
              <w:ind w:firstLine="0"/>
              <w:jc w:val="center"/>
              <w:rPr>
                <w:sz w:val="22"/>
                <w:szCs w:val="22"/>
              </w:rPr>
            </w:pPr>
            <w:r w:rsidRPr="00FE5B59">
              <w:rPr>
                <w:sz w:val="22"/>
                <w:szCs w:val="22"/>
              </w:rPr>
              <w:t>-0.28</w:t>
            </w:r>
          </w:p>
        </w:tc>
        <w:tc>
          <w:tcPr>
            <w:tcW w:w="811" w:type="dxa"/>
          </w:tcPr>
          <w:p w14:paraId="6CCDB7DD" w14:textId="77777777" w:rsidR="00AB4FE4" w:rsidRPr="00FE5B59" w:rsidRDefault="00AB4FE4" w:rsidP="000475C2">
            <w:pPr>
              <w:spacing w:line="240" w:lineRule="auto"/>
              <w:ind w:firstLine="0"/>
              <w:jc w:val="center"/>
              <w:rPr>
                <w:sz w:val="22"/>
                <w:szCs w:val="22"/>
              </w:rPr>
            </w:pPr>
            <w:r w:rsidRPr="00FE5B59">
              <w:rPr>
                <w:sz w:val="22"/>
                <w:szCs w:val="22"/>
              </w:rPr>
              <w:t>0.39</w:t>
            </w:r>
          </w:p>
        </w:tc>
      </w:tr>
    </w:tbl>
    <w:p w14:paraId="27C95B32" w14:textId="77777777" w:rsidR="00AB4FE4" w:rsidRDefault="00AB4FE4" w:rsidP="00AB4FE4">
      <w:pPr>
        <w:rPr>
          <w:lang w:eastAsia="zh-CN"/>
        </w:rPr>
      </w:pPr>
    </w:p>
    <w:p w14:paraId="72BC43DC" w14:textId="4B5B3279" w:rsidR="00AB4FE4" w:rsidRDefault="00AB4FE4" w:rsidP="00DA03CE">
      <w:pPr>
        <w:rPr>
          <w:lang w:eastAsia="zh-CN"/>
        </w:rPr>
      </w:pPr>
      <w:r w:rsidRPr="00C13BDD">
        <w:rPr>
          <w:lang w:eastAsia="zh-CN"/>
        </w:rPr>
        <w:t xml:space="preserve">At each timestep, given zone air temperature </w:t>
      </w:r>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z</m:t>
            </m:r>
          </m:sub>
        </m:sSub>
      </m:oMath>
      <w:r w:rsidRPr="00C13BDD">
        <w:rPr>
          <w:lang w:eastAsia="zh-CN"/>
        </w:rPr>
        <w:t xml:space="preserve">, zone air humidity ratio </w:t>
      </w:r>
      <m:oMath>
        <m:sSub>
          <m:sSubPr>
            <m:ctrlPr>
              <w:rPr>
                <w:rFonts w:ascii="Cambria Math" w:hAnsi="Cambria Math"/>
                <w:lang w:eastAsia="zh-CN"/>
              </w:rPr>
            </m:ctrlPr>
          </m:sSubPr>
          <m:e>
            <m:r>
              <w:rPr>
                <w:rFonts w:ascii="Cambria Math" w:hAnsi="Cambria Math"/>
                <w:lang w:eastAsia="zh-CN"/>
              </w:rPr>
              <m:t>ω</m:t>
            </m:r>
          </m:e>
          <m:sub>
            <m:r>
              <w:rPr>
                <w:rFonts w:ascii="Cambria Math" w:hAnsi="Cambria Math"/>
                <w:lang w:eastAsia="zh-CN"/>
              </w:rPr>
              <m:t>z</m:t>
            </m:r>
          </m:sub>
        </m:sSub>
      </m:oMath>
      <w:r w:rsidRPr="00C13BDD">
        <w:rPr>
          <w:lang w:eastAsia="zh-CN"/>
        </w:rPr>
        <w:t xml:space="preserve">, outdoor air temperature </w:t>
      </w:r>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o</m:t>
            </m:r>
          </m:sub>
        </m:sSub>
      </m:oMath>
      <w:r w:rsidRPr="00C13BDD">
        <w:rPr>
          <w:lang w:eastAsia="zh-CN"/>
        </w:rPr>
        <w:t xml:space="preserve">, and operating mode (off/low-speed/high-speed), this model first calculates the sensible heat capacity </w:t>
      </w:r>
      <m:oMath>
        <m:sSub>
          <m:sSubPr>
            <m:ctrlPr>
              <w:rPr>
                <w:rFonts w:ascii="Cambria Math" w:hAnsi="Cambria Math"/>
                <w:lang w:eastAsia="zh-CN"/>
              </w:rPr>
            </m:ctrlPr>
          </m:sSubPr>
          <m:e>
            <m:r>
              <w:rPr>
                <w:rFonts w:ascii="Cambria Math" w:hAnsi="Cambria Math"/>
                <w:lang w:eastAsia="zh-CN"/>
              </w:rPr>
              <m:t>Q</m:t>
            </m:r>
          </m:e>
          <m:sub>
            <m:r>
              <w:rPr>
                <w:rFonts w:ascii="Cambria Math" w:hAnsi="Cambria Math"/>
                <w:lang w:eastAsia="zh-CN"/>
              </w:rPr>
              <m:t>s</m:t>
            </m:r>
          </m:sub>
        </m:sSub>
      </m:oMath>
      <w:r w:rsidRPr="00C13BDD">
        <w:rPr>
          <w:lang w:eastAsia="zh-CN"/>
        </w:rPr>
        <w:t xml:space="preserve">, total </w:t>
      </w:r>
      <w:r w:rsidRPr="00C13BDD">
        <w:rPr>
          <w:rFonts w:hint="eastAsia"/>
          <w:lang w:eastAsia="zh-CN"/>
        </w:rPr>
        <w:t>h</w:t>
      </w:r>
      <w:r w:rsidRPr="00C13BDD">
        <w:rPr>
          <w:lang w:eastAsia="zh-CN"/>
        </w:rPr>
        <w:t xml:space="preserve">eat capacity </w:t>
      </w:r>
      <m:oMath>
        <m:sSub>
          <m:sSubPr>
            <m:ctrlPr>
              <w:rPr>
                <w:rFonts w:ascii="Cambria Math" w:hAnsi="Cambria Math"/>
                <w:lang w:eastAsia="zh-CN"/>
              </w:rPr>
            </m:ctrlPr>
          </m:sSubPr>
          <m:e>
            <m:r>
              <w:rPr>
                <w:rFonts w:ascii="Cambria Math" w:hAnsi="Cambria Math"/>
                <w:lang w:eastAsia="zh-CN"/>
              </w:rPr>
              <m:t>Q</m:t>
            </m:r>
          </m:e>
          <m:sub>
            <m:r>
              <w:rPr>
                <w:rFonts w:ascii="Cambria Math" w:hAnsi="Cambria Math"/>
                <w:lang w:eastAsia="zh-CN"/>
              </w:rPr>
              <m:t>tot</m:t>
            </m:r>
          </m:sub>
        </m:sSub>
      </m:oMath>
      <w:r w:rsidRPr="00C13BDD">
        <w:rPr>
          <w:lang w:eastAsia="zh-CN"/>
        </w:rPr>
        <w:t xml:space="preserve">, and the electric power </w:t>
      </w:r>
      <m:oMath>
        <m:r>
          <w:rPr>
            <w:rFonts w:ascii="Cambria Math" w:hAnsi="Cambria Math"/>
            <w:lang w:eastAsia="zh-CN"/>
          </w:rPr>
          <m:t>P</m:t>
        </m:r>
      </m:oMath>
      <w:r w:rsidRPr="00C13BDD">
        <w:rPr>
          <w:lang w:eastAsia="zh-CN"/>
        </w:rPr>
        <w:t xml:space="preserve"> of the heat pump by using the calibrated curves, then calculates supply air temperature </w:t>
      </w:r>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s</m:t>
            </m:r>
          </m:sub>
        </m:sSub>
      </m:oMath>
      <w:r w:rsidRPr="00C13BDD">
        <w:rPr>
          <w:lang w:eastAsia="zh-CN"/>
        </w:rPr>
        <w:t xml:space="preserve"> and humidity ratio </w:t>
      </w:r>
      <m:oMath>
        <m:sSub>
          <m:sSubPr>
            <m:ctrlPr>
              <w:rPr>
                <w:rFonts w:ascii="Cambria Math" w:hAnsi="Cambria Math"/>
                <w:lang w:eastAsia="zh-CN"/>
              </w:rPr>
            </m:ctrlPr>
          </m:sSubPr>
          <m:e>
            <m:r>
              <w:rPr>
                <w:rFonts w:ascii="Cambria Math" w:hAnsi="Cambria Math"/>
                <w:lang w:eastAsia="zh-CN"/>
              </w:rPr>
              <m:t>ω</m:t>
            </m:r>
          </m:e>
          <m:sub>
            <m:r>
              <w:rPr>
                <w:rFonts w:ascii="Cambria Math" w:hAnsi="Cambria Math"/>
                <w:lang w:eastAsia="zh-CN"/>
              </w:rPr>
              <m:t>s</m:t>
            </m:r>
          </m:sub>
        </m:sSub>
      </m:oMath>
      <w:r w:rsidRPr="00C13BDD">
        <w:rPr>
          <w:lang w:eastAsia="zh-CN"/>
        </w:rPr>
        <w:t xml:space="preserve"> for the next timestep by solving Equations (</w:t>
      </w:r>
      <w:r>
        <w:rPr>
          <w:lang w:eastAsia="zh-CN"/>
        </w:rPr>
        <w:t>2</w:t>
      </w:r>
      <w:r w:rsidRPr="00C13BDD">
        <w:rPr>
          <w:lang w:eastAsia="zh-CN"/>
        </w:rPr>
        <w:t>) and (</w:t>
      </w:r>
      <w:r>
        <w:rPr>
          <w:lang w:eastAsia="zh-CN"/>
        </w:rPr>
        <w:t>3</w:t>
      </w:r>
      <w:r w:rsidRPr="00C13BDD">
        <w:rPr>
          <w:lang w:eastAsia="zh-CN"/>
        </w:rPr>
        <w:t xml:space="preserve">) simultaneously. In these equations,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pa</m:t>
            </m:r>
          </m:sub>
        </m:sSub>
        <m:r>
          <m:rPr>
            <m:sty m:val="p"/>
          </m:rPr>
          <w:rPr>
            <w:rFonts w:ascii="Cambria Math" w:hAnsi="Cambria Math"/>
            <w:lang w:eastAsia="zh-CN"/>
          </w:rPr>
          <m:t>=</m:t>
        </m:r>
      </m:oMath>
      <w:r w:rsidRPr="00C13BDD">
        <w:rPr>
          <w:lang w:eastAsia="zh-CN"/>
        </w:rPr>
        <w:t xml:space="preserve"> 1.006 kJ/kg°C (0.24 Btu/lb°F) is the specific heat of the air,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pw</m:t>
            </m:r>
          </m:sub>
        </m:sSub>
        <m:r>
          <m:rPr>
            <m:sty m:val="p"/>
          </m:rPr>
          <w:rPr>
            <w:rFonts w:ascii="Cambria Math" w:hAnsi="Cambria Math"/>
            <w:lang w:eastAsia="zh-CN"/>
          </w:rPr>
          <m:t xml:space="preserve">= </m:t>
        </m:r>
      </m:oMath>
      <w:r w:rsidRPr="00C13BDD">
        <w:rPr>
          <w:lang w:eastAsia="zh-CN"/>
        </w:rPr>
        <w:t xml:space="preserve"> 1.86 kJ/kg°C (0.44 Btu/lb°F) is the specific heat of water vapor, </w:t>
      </w:r>
      <m:oMath>
        <m:sSub>
          <m:sSubPr>
            <m:ctrlPr>
              <w:rPr>
                <w:rFonts w:ascii="Cambria Math" w:hAnsi="Cambria Math"/>
                <w:lang w:eastAsia="zh-CN"/>
              </w:rPr>
            </m:ctrlPr>
          </m:sSubPr>
          <m:e>
            <m:r>
              <w:rPr>
                <w:rFonts w:ascii="Cambria Math" w:hAnsi="Cambria Math"/>
                <w:lang w:eastAsia="zh-CN"/>
              </w:rPr>
              <m:t>h</m:t>
            </m:r>
          </m:e>
          <m:sub>
            <m:r>
              <w:rPr>
                <w:rFonts w:ascii="Cambria Math" w:hAnsi="Cambria Math"/>
                <w:lang w:eastAsia="zh-CN"/>
              </w:rPr>
              <m:t>we</m:t>
            </m:r>
          </m:sub>
        </m:sSub>
        <m:r>
          <m:rPr>
            <m:sty m:val="p"/>
          </m:rPr>
          <w:rPr>
            <w:rFonts w:ascii="Cambria Math" w:hAnsi="Cambria Math"/>
            <w:lang w:eastAsia="zh-CN"/>
          </w:rPr>
          <m:t>=</m:t>
        </m:r>
      </m:oMath>
      <w:r w:rsidRPr="00C13BDD">
        <w:rPr>
          <w:lang w:eastAsia="zh-CN"/>
        </w:rPr>
        <w:t xml:space="preserve"> 2501 kJ/kg (1075 Btu/lb) is the heat of evaporation, </w:t>
      </w:r>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z</m:t>
            </m:r>
          </m:sub>
        </m:sSub>
      </m:oMath>
      <w:r w:rsidRPr="00C13BDD">
        <w:rPr>
          <w:lang w:eastAsia="zh-CN"/>
        </w:rPr>
        <w:t xml:space="preserve"> and </w:t>
      </w:r>
      <m:oMath>
        <m:sSub>
          <m:sSubPr>
            <m:ctrlPr>
              <w:rPr>
                <w:rFonts w:ascii="Cambria Math" w:hAnsi="Cambria Math"/>
                <w:lang w:eastAsia="zh-CN"/>
              </w:rPr>
            </m:ctrlPr>
          </m:sSubPr>
          <m:e>
            <m:r>
              <w:rPr>
                <w:rFonts w:ascii="Cambria Math" w:hAnsi="Cambria Math"/>
                <w:lang w:eastAsia="zh-CN"/>
              </w:rPr>
              <m:t>ω</m:t>
            </m:r>
          </m:e>
          <m:sub>
            <m:r>
              <w:rPr>
                <w:rFonts w:ascii="Cambria Math" w:hAnsi="Cambria Math"/>
                <w:lang w:eastAsia="zh-CN"/>
              </w:rPr>
              <m:t>z</m:t>
            </m:r>
          </m:sub>
        </m:sSub>
      </m:oMath>
      <w:r w:rsidRPr="00C13BDD">
        <w:rPr>
          <w:lang w:eastAsia="zh-CN"/>
        </w:rPr>
        <w:t xml:space="preserve"> are the zone return air temperature and humidity ratio provided by the </w:t>
      </w:r>
      <w:r w:rsidRPr="00C13BDD">
        <w:rPr>
          <w:lang w:eastAsia="zh-CN"/>
        </w:rPr>
        <w:lastRenderedPageBreak/>
        <w:t xml:space="preserve">zone model, and </w:t>
      </w:r>
      <m:oMath>
        <m:sSub>
          <m:sSubPr>
            <m:ctrlPr>
              <w:rPr>
                <w:rFonts w:ascii="Cambria Math" w:hAnsi="Cambria Math"/>
                <w:lang w:eastAsia="zh-CN"/>
              </w:rPr>
            </m:ctrlPr>
          </m:sSubPr>
          <m:e>
            <m:r>
              <w:rPr>
                <w:rFonts w:ascii="Cambria Math" w:hAnsi="Cambria Math"/>
                <w:lang w:eastAsia="zh-CN"/>
              </w:rPr>
              <m:t>m</m:t>
            </m:r>
          </m:e>
          <m:sub>
            <m:r>
              <w:rPr>
                <w:rFonts w:ascii="Cambria Math" w:hAnsi="Cambria Math"/>
                <w:lang w:eastAsia="zh-CN"/>
              </w:rPr>
              <m:t>s</m:t>
            </m:r>
          </m:sub>
        </m:sSub>
      </m:oMath>
      <w:r w:rsidRPr="00C13BDD">
        <w:rPr>
          <w:lang w:eastAsia="zh-CN"/>
        </w:rPr>
        <w:t xml:space="preserve"> is the supply air mass flow rate, which is equal to 0.</w:t>
      </w:r>
      <w:r>
        <w:rPr>
          <w:rFonts w:hint="eastAsia"/>
          <w:lang w:eastAsia="zh-CN"/>
        </w:rPr>
        <w:t>39</w:t>
      </w:r>
      <w:r w:rsidRPr="00C13BDD">
        <w:rPr>
          <w:lang w:eastAsia="zh-CN"/>
        </w:rPr>
        <w:t xml:space="preserve"> kg/s (52.</w:t>
      </w:r>
      <w:r>
        <w:rPr>
          <w:rFonts w:hint="eastAsia"/>
          <w:lang w:eastAsia="zh-CN"/>
        </w:rPr>
        <w:t>4</w:t>
      </w:r>
      <w:r w:rsidRPr="00C13BDD">
        <w:rPr>
          <w:lang w:eastAsia="zh-CN"/>
        </w:rPr>
        <w:t xml:space="preserve">1 </w:t>
      </w:r>
      <w:proofErr w:type="spellStart"/>
      <w:r w:rsidRPr="00C13BDD">
        <w:rPr>
          <w:lang w:eastAsia="zh-CN"/>
        </w:rPr>
        <w:t>lb</w:t>
      </w:r>
      <w:proofErr w:type="spellEnd"/>
      <w:r w:rsidRPr="00C13BDD">
        <w:rPr>
          <w:lang w:eastAsia="zh-CN"/>
        </w:rPr>
        <w:t xml:space="preserve">/min) at low-speed and 0.62 kg/s (82.01 </w:t>
      </w:r>
      <w:proofErr w:type="spellStart"/>
      <w:r w:rsidRPr="00C13BDD">
        <w:rPr>
          <w:lang w:eastAsia="zh-CN"/>
        </w:rPr>
        <w:t>lb</w:t>
      </w:r>
      <w:proofErr w:type="spellEnd"/>
      <w:r w:rsidRPr="00C13BDD">
        <w:rPr>
          <w:lang w:eastAsia="zh-CN"/>
        </w:rPr>
        <w:t>/min) at high-speed.</w:t>
      </w:r>
    </w:p>
    <w:p w14:paraId="3B843FB1" w14:textId="77777777" w:rsidR="00AB4FE4" w:rsidRPr="00973B65" w:rsidRDefault="00000000" w:rsidP="00AB4FE4">
      <w:pPr>
        <w:jc w:val="right"/>
        <w:rPr>
          <w:lang w:eastAsia="zh-CN"/>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tot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s</m:t>
            </m:r>
          </m:sub>
        </m:sSub>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pc</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z</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s</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pw</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z</m:t>
                    </m:r>
                  </m:sub>
                </m:sSub>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z</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s</m:t>
                    </m:r>
                  </m:sub>
                </m:sSub>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we</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z</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m:t>
                    </m:r>
                  </m:sub>
                </m:sSub>
              </m:e>
            </m:d>
          </m:e>
        </m:d>
      </m:oMath>
      <w:r w:rsidR="00AB4FE4">
        <w:rPr>
          <w:rFonts w:hint="eastAsia"/>
          <w:lang w:eastAsia="zh-CN"/>
        </w:rPr>
        <w:t xml:space="preserve">                            (2)</w:t>
      </w:r>
    </w:p>
    <w:p w14:paraId="150923D4" w14:textId="604A3362" w:rsidR="00AB4FE4" w:rsidRPr="00AB4FE4" w:rsidRDefault="00000000" w:rsidP="00DA03CE">
      <w:pPr>
        <w:jc w:val="right"/>
        <w:rPr>
          <w:lang w:eastAsia="zh-CN"/>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s</m:t>
            </m:r>
          </m:sub>
        </m:sSub>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pc</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z</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s</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pw</m:t>
                </m:r>
              </m:sub>
            </m:sSub>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z</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s</m:t>
                    </m:r>
                  </m:sub>
                </m:sSub>
              </m:e>
            </m:d>
          </m:e>
        </m:d>
      </m:oMath>
      <w:r w:rsidR="00AB4FE4">
        <w:tab/>
      </w:r>
      <w:r w:rsidR="00AB4FE4">
        <w:tab/>
      </w:r>
      <w:r w:rsidR="00AB4FE4">
        <w:rPr>
          <w:rFonts w:hint="eastAsia"/>
          <w:lang w:eastAsia="zh-CN"/>
        </w:rPr>
        <w:t xml:space="preserve">                                                   (3)</w:t>
      </w:r>
    </w:p>
    <w:p w14:paraId="477C3914" w14:textId="77777777" w:rsidR="00DA03CE" w:rsidRDefault="00DA03CE" w:rsidP="00DA03CE">
      <w:pPr>
        <w:pStyle w:val="Heading3"/>
      </w:pPr>
      <w:r w:rsidRPr="00DA03CE">
        <w:t>Validation Results</w:t>
      </w:r>
    </w:p>
    <w:p w14:paraId="19C52204" w14:textId="48021546" w:rsidR="00DA03CE" w:rsidRPr="005153FC" w:rsidRDefault="00DA03CE" w:rsidP="00DA03CE">
      <w:pPr>
        <w:rPr>
          <w:lang w:eastAsia="zh-CN"/>
        </w:rPr>
      </w:pPr>
      <w:r w:rsidRPr="005153FC">
        <w:rPr>
          <w:lang w:eastAsia="zh-CN"/>
        </w:rPr>
        <w:t xml:space="preserve">The </w:t>
      </w:r>
      <w:r w:rsidR="00931A6B">
        <w:rPr>
          <w:rFonts w:hint="eastAsia"/>
          <w:lang w:eastAsia="zh-CN"/>
        </w:rPr>
        <w:t>calibrated</w:t>
      </w:r>
      <w:r w:rsidRPr="005153FC">
        <w:rPr>
          <w:lang w:eastAsia="zh-CN"/>
        </w:rPr>
        <w:t xml:space="preserve"> ASHP MATLAB model was validated under different thermal load cases.</w:t>
      </w:r>
      <w:r w:rsidR="007B5C19">
        <w:rPr>
          <w:rFonts w:hint="eastAsia"/>
          <w:lang w:eastAsia="zh-CN"/>
        </w:rPr>
        <w:t xml:space="preserve"> T</w:t>
      </w:r>
      <w:r w:rsidR="007B5C19" w:rsidRPr="009722AF">
        <w:rPr>
          <w:lang w:eastAsia="zh-CN"/>
        </w:rPr>
        <w:t xml:space="preserve">hree datasets representing low, medium, and high thermal load cases were selected from the </w:t>
      </w:r>
      <w:r w:rsidR="007B5C19">
        <w:rPr>
          <w:noProof/>
        </w:rPr>
        <w:t>flexibility load study</w:t>
      </w:r>
      <w:r w:rsidR="007B5C19">
        <w:rPr>
          <w:rFonts w:hint="eastAsia"/>
          <w:noProof/>
          <w:lang w:eastAsia="zh-CN"/>
        </w:rPr>
        <w:t xml:space="preserve"> </w:t>
      </w:r>
      <w:r w:rsidR="00031152">
        <w:rPr>
          <w:noProof/>
          <w:lang w:eastAsia="zh-CN"/>
        </w:rPr>
        <w:fldChar w:fldCharType="begin"/>
      </w:r>
      <w:r w:rsidR="00031152">
        <w:rPr>
          <w:noProof/>
          <w:lang w:eastAsia="zh-CN"/>
        </w:rPr>
        <w:instrText xml:space="preserve"> ADDIN EN.CITE &lt;EndNote&gt;&lt;Cite&gt;&lt;Author&gt;Jin Wen&lt;/Author&gt;&lt;Year&gt;2023&lt;/Year&gt;&lt;RecNum&gt;412&lt;/RecNum&gt;&lt;DisplayText&gt;[119]&lt;/DisplayText&gt;&lt;record&gt;&lt;rec-number&gt;412&lt;/rec-number&gt;&lt;foreign-keys&gt;&lt;key app="EN" db-id="a0tsvs0x1v0seneedssvfar3a5xrfexpz0ds" timestamp="1738276928"&gt;412&lt;/key&gt;&lt;/foreign-keys&gt;&lt;ref-type name="Dataset"&gt;59&lt;/ref-type&gt;&lt;contributors&gt;&lt;authors&gt;&lt;author&gt;Jin Wen, Zhelun Chen, Steven T. Bushby, L.James Lo, Zheng O&amp;apos;Neill, W. Vance Payne, Amanda Pertzborn, Caleb Calfa, Yangyang Fu, Gabriel Grajewski, Yicheng Li, Zhiyao Yang&lt;/author&gt;&lt;/authors&gt;&lt;secondary-authors&gt;&lt;author&gt;National Institute of Standards and Technology&lt;/author&gt;&lt;/secondary-authors&gt;&lt;/contributors&gt;&lt;titles&gt;&lt;title&gt;Hardware-in-the-loop Laboratory Performance Verification of Flexible Building Equipment in a Typical Commercial Building: Performance of Heating, Ventilation, and Air Conditioning and Thermal Energy Storage Across the United States&lt;/title&gt;&lt;/titles&gt;&lt;dates&gt;&lt;year&gt;2023&lt;/year&gt;&lt;/dates&gt;&lt;pub-location&gt;https://data.nist.gov/od/id/mds2-3058&lt;/pub-location&gt;&lt;urls&gt;&lt;/urls&gt;&lt;electronic-resource-num&gt;10.18434/mds2-3058&lt;/electronic-resource-num&gt;&lt;/record&gt;&lt;/Cite&gt;&lt;/EndNote&gt;</w:instrText>
      </w:r>
      <w:r w:rsidR="00031152">
        <w:rPr>
          <w:noProof/>
          <w:lang w:eastAsia="zh-CN"/>
        </w:rPr>
        <w:fldChar w:fldCharType="separate"/>
      </w:r>
      <w:r w:rsidR="00031152">
        <w:rPr>
          <w:noProof/>
          <w:lang w:eastAsia="zh-CN"/>
        </w:rPr>
        <w:t>[119]</w:t>
      </w:r>
      <w:r w:rsidR="00031152">
        <w:rPr>
          <w:noProof/>
          <w:lang w:eastAsia="zh-CN"/>
        </w:rPr>
        <w:fldChar w:fldCharType="end"/>
      </w:r>
      <w:r w:rsidR="007B5C19">
        <w:rPr>
          <w:rFonts w:hint="eastAsia"/>
          <w:noProof/>
          <w:lang w:eastAsia="zh-CN"/>
        </w:rPr>
        <w:t xml:space="preserve"> </w:t>
      </w:r>
      <w:r w:rsidR="007B5C19" w:rsidRPr="009722AF">
        <w:rPr>
          <w:lang w:eastAsia="zh-CN"/>
        </w:rPr>
        <w:t>to validate the model.</w:t>
      </w:r>
      <w:r w:rsidRPr="005153FC">
        <w:rPr>
          <w:lang w:eastAsia="zh-CN"/>
        </w:rPr>
        <w:t xml:space="preserve"> By inputting boundary conditions (including zone air temperature, humidity, and outdoor air temperature) and control signals (off, low-speed, or high-speed mode), the ASHP MATLAB model simulates the corresponding supply air conditions, including supply air flow rate, temperature, and humidity, as well as the ASHP's power. Comparing the actual measured values with the simulated results completes the examination. </w:t>
      </w:r>
      <w:r w:rsidR="007B5C19">
        <w:rPr>
          <w:rFonts w:hint="eastAsia"/>
          <w:lang w:eastAsia="zh-CN"/>
        </w:rPr>
        <w:t>As an example, t</w:t>
      </w:r>
      <w:r w:rsidRPr="005153FC">
        <w:rPr>
          <w:lang w:eastAsia="zh-CN"/>
        </w:rPr>
        <w:t xml:space="preserve">he </w:t>
      </w:r>
      <w:r>
        <w:rPr>
          <w:lang w:eastAsia="zh-CN"/>
        </w:rPr>
        <w:fldChar w:fldCharType="begin"/>
      </w:r>
      <w:r>
        <w:rPr>
          <w:lang w:eastAsia="zh-CN"/>
        </w:rPr>
        <w:instrText xml:space="preserve"> REF _Ref188893547 \h </w:instrText>
      </w:r>
      <w:r>
        <w:rPr>
          <w:lang w:eastAsia="zh-CN"/>
        </w:rPr>
      </w:r>
      <w:r>
        <w:rPr>
          <w:lang w:eastAsia="zh-CN"/>
        </w:rPr>
        <w:fldChar w:fldCharType="separate"/>
      </w:r>
      <w:r w:rsidR="00652E17">
        <w:t xml:space="preserve">Figure </w:t>
      </w:r>
      <w:r w:rsidR="00652E17">
        <w:rPr>
          <w:noProof/>
        </w:rPr>
        <w:t>2</w:t>
      </w:r>
      <w:r w:rsidR="00652E17">
        <w:noBreakHyphen/>
      </w:r>
      <w:r w:rsidR="00652E17">
        <w:rPr>
          <w:noProof/>
        </w:rPr>
        <w:t>4</w:t>
      </w:r>
      <w:r>
        <w:rPr>
          <w:lang w:eastAsia="zh-CN"/>
        </w:rPr>
        <w:fldChar w:fldCharType="end"/>
      </w:r>
      <w:r>
        <w:rPr>
          <w:rFonts w:hint="eastAsia"/>
          <w:lang w:eastAsia="zh-CN"/>
        </w:rPr>
        <w:t xml:space="preserve"> </w:t>
      </w:r>
      <w:r w:rsidRPr="005153FC">
        <w:rPr>
          <w:lang w:eastAsia="zh-CN"/>
        </w:rPr>
        <w:t xml:space="preserve">shows the results of the validation under </w:t>
      </w:r>
      <w:r w:rsidR="007B5C19">
        <w:rPr>
          <w:rFonts w:hint="eastAsia"/>
          <w:lang w:eastAsia="zh-CN"/>
        </w:rPr>
        <w:t>the medium</w:t>
      </w:r>
      <w:r w:rsidRPr="005153FC">
        <w:rPr>
          <w:lang w:eastAsia="zh-CN"/>
        </w:rPr>
        <w:t xml:space="preserve"> thermal load</w:t>
      </w:r>
      <w:r>
        <w:rPr>
          <w:rFonts w:hint="eastAsia"/>
          <w:lang w:eastAsia="zh-CN"/>
        </w:rPr>
        <w:t xml:space="preserve"> case</w:t>
      </w:r>
      <w:r w:rsidRPr="005153FC">
        <w:rPr>
          <w:lang w:eastAsia="zh-CN"/>
        </w:rPr>
        <w:t>.</w:t>
      </w:r>
      <w:r>
        <w:rPr>
          <w:rFonts w:hint="eastAsia"/>
          <w:lang w:eastAsia="zh-CN"/>
        </w:rPr>
        <w:t xml:space="preserve"> </w:t>
      </w:r>
      <w:r w:rsidR="008B3510">
        <w:rPr>
          <w:lang w:eastAsia="zh-CN"/>
        </w:rPr>
        <w:fldChar w:fldCharType="begin"/>
      </w:r>
      <w:r w:rsidR="008B3510">
        <w:rPr>
          <w:lang w:eastAsia="zh-CN"/>
        </w:rPr>
        <w:instrText xml:space="preserve"> </w:instrText>
      </w:r>
      <w:r w:rsidR="008B3510">
        <w:rPr>
          <w:rFonts w:hint="eastAsia"/>
          <w:lang w:eastAsia="zh-CN"/>
        </w:rPr>
        <w:instrText>REF _Ref188894902 \h</w:instrText>
      </w:r>
      <w:r w:rsidR="008B3510">
        <w:rPr>
          <w:lang w:eastAsia="zh-CN"/>
        </w:rPr>
        <w:instrText xml:space="preserve"> </w:instrText>
      </w:r>
      <w:r w:rsidR="008B3510">
        <w:rPr>
          <w:lang w:eastAsia="zh-CN"/>
        </w:rPr>
      </w:r>
      <w:r w:rsidR="008B3510">
        <w:rPr>
          <w:lang w:eastAsia="zh-CN"/>
        </w:rPr>
        <w:fldChar w:fldCharType="separate"/>
      </w:r>
      <w:r w:rsidR="00652E17">
        <w:t xml:space="preserve">Table </w:t>
      </w:r>
      <w:r w:rsidR="00652E17">
        <w:rPr>
          <w:noProof/>
        </w:rPr>
        <w:t>2</w:t>
      </w:r>
      <w:r w:rsidR="00652E17">
        <w:noBreakHyphen/>
      </w:r>
      <w:r w:rsidR="00652E17">
        <w:rPr>
          <w:noProof/>
        </w:rPr>
        <w:t>2</w:t>
      </w:r>
      <w:r w:rsidR="008B3510">
        <w:rPr>
          <w:lang w:eastAsia="zh-CN"/>
        </w:rPr>
        <w:fldChar w:fldCharType="end"/>
      </w:r>
      <w:r w:rsidR="008B3510">
        <w:rPr>
          <w:rFonts w:hint="eastAsia"/>
          <w:lang w:eastAsia="zh-CN"/>
        </w:rPr>
        <w:t xml:space="preserve"> summarizes the RMSE values under all validation cases. </w:t>
      </w:r>
      <w:r w:rsidRPr="00630E95">
        <w:rPr>
          <w:lang w:eastAsia="zh-CN"/>
        </w:rPr>
        <w:t xml:space="preserve">Based on the </w:t>
      </w:r>
      <w:r w:rsidR="0039052E">
        <w:rPr>
          <w:rFonts w:hint="eastAsia"/>
          <w:lang w:eastAsia="zh-CN"/>
        </w:rPr>
        <w:t xml:space="preserve">common </w:t>
      </w:r>
      <w:r w:rsidRPr="00630E95">
        <w:rPr>
          <w:lang w:eastAsia="zh-CN"/>
        </w:rPr>
        <w:t>error criteria</w:t>
      </w:r>
      <w:r w:rsidR="008E0325">
        <w:rPr>
          <w:rFonts w:hint="eastAsia"/>
          <w:lang w:eastAsia="zh-CN"/>
        </w:rPr>
        <w:t xml:space="preserve"> </w:t>
      </w:r>
      <w:r w:rsidR="008E0325">
        <w:rPr>
          <w:lang w:eastAsia="zh-CN"/>
        </w:rPr>
        <w:fldChar w:fldCharType="begin"/>
      </w:r>
      <w:r w:rsidR="009B2C78">
        <w:rPr>
          <w:lang w:eastAsia="zh-CN"/>
        </w:rPr>
        <w:instrText xml:space="preserve"> ADDIN EN.CITE &lt;EndNote&gt;&lt;Cite&gt;&lt;Author&gt;American Society of Heating&lt;/Author&gt;&lt;Year&gt;2014&lt;/Year&gt;&lt;RecNum&gt;315&lt;/RecNum&gt;&lt;DisplayText&gt;[125, 126]&lt;/DisplayText&gt;&lt;record&gt;&lt;rec-number&gt;315&lt;/rec-number&gt;&lt;foreign-keys&gt;&lt;key app="EN" db-id="a0tsvs0x1v0seneedssvfar3a5xrfexpz0ds" timestamp="1720218454"&gt;315&lt;/key&gt;&lt;/foreign-keys&gt;&lt;ref-type name="Report"&gt;27&lt;/ref-type&gt;&lt;contributors&gt;&lt;authors&gt;&lt;author&gt;American Society of Heating, Ventilating, and Air Conditioning Engineers (ASHRAE)&lt;/author&gt;&lt;/authors&gt;&lt;/contributors&gt;&lt;titles&gt;&lt;title&gt;Guideline 14-2014&lt;/title&gt;&lt;secondary-title&gt;Measurement of Energy and Demand Savings&lt;/secondary-title&gt;&lt;/titles&gt;&lt;dates&gt;&lt;year&gt;2014&lt;/year&gt;&lt;/dates&gt;&lt;urls&gt;&lt;/urls&gt;&lt;/record&gt;&lt;/Cite&gt;&lt;Cite&gt;&lt;Author&gt;Garrett&lt;/Author&gt;&lt;Year&gt;2016&lt;/Year&gt;&lt;RecNum&gt;314&lt;/RecNum&gt;&lt;record&gt;&lt;rec-number&gt;314&lt;/rec-number&gt;&lt;foreign-keys&gt;&lt;key app="EN" db-id="a0tsvs0x1v0seneedssvfar3a5xrfexpz0ds" timestamp="1720131653"&gt;314&lt;/key&gt;&lt;/foreign-keys&gt;&lt;ref-type name="Report"&gt;27&lt;/ref-type&gt;&lt;contributors&gt;&lt;authors&gt;&lt;author&gt;Garrett, Aaron&lt;/author&gt;&lt;author&gt;New, Joshua Ryan&lt;/author&gt;&lt;/authors&gt;&lt;/contributors&gt;&lt;titles&gt;&lt;title&gt;Suitability of ASHRAE guideline 14 metrics for calibration&lt;/title&gt;&lt;/titles&gt;&lt;dates&gt;&lt;year&gt;2016&lt;/year&gt;&lt;/dates&gt;&lt;publisher&gt;Oak Ridge National Lab.(ORNL), Oak Ridge, TN (United States)&lt;/publisher&gt;&lt;urls&gt;&lt;/urls&gt;&lt;/record&gt;&lt;/Cite&gt;&lt;/EndNote&gt;</w:instrText>
      </w:r>
      <w:r w:rsidR="008E0325">
        <w:rPr>
          <w:lang w:eastAsia="zh-CN"/>
        </w:rPr>
        <w:fldChar w:fldCharType="separate"/>
      </w:r>
      <w:r w:rsidR="009B2C78">
        <w:rPr>
          <w:noProof/>
          <w:lang w:eastAsia="zh-CN"/>
        </w:rPr>
        <w:t>[125, 126]</w:t>
      </w:r>
      <w:r w:rsidR="008E0325">
        <w:rPr>
          <w:lang w:eastAsia="zh-CN"/>
        </w:rPr>
        <w:fldChar w:fldCharType="end"/>
      </w:r>
      <w:r w:rsidRPr="00630E95">
        <w:rPr>
          <w:lang w:eastAsia="zh-CN"/>
        </w:rPr>
        <w:t>, which is 50</w:t>
      </w:r>
      <w:r>
        <w:rPr>
          <w:rFonts w:hint="eastAsia"/>
          <w:lang w:eastAsia="zh-CN"/>
        </w:rPr>
        <w:t xml:space="preserve"> </w:t>
      </w:r>
      <w:r w:rsidRPr="00630E95">
        <w:rPr>
          <w:lang w:eastAsia="zh-CN"/>
        </w:rPr>
        <w:t>CFM (0.03kg/s), 1</w:t>
      </w:r>
      <w:r>
        <w:rPr>
          <w:rFonts w:hint="eastAsia"/>
          <w:lang w:eastAsia="zh-CN"/>
        </w:rPr>
        <w:t xml:space="preserve"> </w:t>
      </w:r>
      <w:r w:rsidRPr="00C13BDD">
        <w:t>°F</w:t>
      </w:r>
      <w:r w:rsidRPr="00630E95">
        <w:rPr>
          <w:lang w:eastAsia="zh-CN"/>
        </w:rPr>
        <w:t xml:space="preserve"> (0.56</w:t>
      </w:r>
      <w:r>
        <w:rPr>
          <w:rFonts w:hint="eastAsia"/>
          <w:lang w:eastAsia="zh-CN"/>
        </w:rPr>
        <w:t xml:space="preserve"> </w:t>
      </w:r>
      <w:r w:rsidRPr="00C13BDD">
        <w:t>°C</w:t>
      </w:r>
      <w:r w:rsidRPr="00630E95">
        <w:rPr>
          <w:lang w:eastAsia="zh-CN"/>
        </w:rPr>
        <w:t>), and 0.45</w:t>
      </w:r>
      <w:r>
        <w:rPr>
          <w:rFonts w:hint="eastAsia"/>
          <w:lang w:eastAsia="zh-CN"/>
        </w:rPr>
        <w:t>×</w:t>
      </w:r>
      <w:r w:rsidRPr="00630E95">
        <w:rPr>
          <w:lang w:eastAsia="zh-CN"/>
        </w:rPr>
        <w:t>10</w:t>
      </w:r>
      <w:r w:rsidRPr="00157B24">
        <w:rPr>
          <w:vertAlign w:val="superscript"/>
          <w:lang w:eastAsia="zh-CN"/>
        </w:rPr>
        <w:t>-3</w:t>
      </w:r>
      <w:r w:rsidRPr="00630E95">
        <w:rPr>
          <w:lang w:eastAsia="zh-CN"/>
        </w:rPr>
        <w:t xml:space="preserve"> kg</w:t>
      </w:r>
      <w:r>
        <w:rPr>
          <w:rFonts w:hint="eastAsia"/>
          <w:vertAlign w:val="subscript"/>
          <w:lang w:eastAsia="zh-CN"/>
        </w:rPr>
        <w:t>water</w:t>
      </w:r>
      <w:r w:rsidRPr="00630E95">
        <w:rPr>
          <w:lang w:eastAsia="zh-CN"/>
        </w:rPr>
        <w:t>/kg</w:t>
      </w:r>
      <w:r>
        <w:rPr>
          <w:rFonts w:hint="eastAsia"/>
          <w:vertAlign w:val="subscript"/>
          <w:lang w:eastAsia="zh-CN"/>
        </w:rPr>
        <w:t>air</w:t>
      </w:r>
      <w:r w:rsidRPr="00630E95">
        <w:rPr>
          <w:lang w:eastAsia="zh-CN"/>
        </w:rPr>
        <w:t xml:space="preserve"> as the RMSE criteria for zonal supply air and 5% of the equipment average power as the RMSE criterion for the equipment power, </w:t>
      </w:r>
      <w:r w:rsidR="007B5C19">
        <w:rPr>
          <w:rFonts w:hint="eastAsia"/>
          <w:lang w:eastAsia="zh-CN"/>
        </w:rPr>
        <w:t xml:space="preserve">all </w:t>
      </w:r>
      <w:r w:rsidRPr="00630E95">
        <w:rPr>
          <w:lang w:eastAsia="zh-CN"/>
        </w:rPr>
        <w:t>the validation results satisfy the requirements.</w:t>
      </w:r>
    </w:p>
    <w:p w14:paraId="17D9163C" w14:textId="77777777" w:rsidR="00DA03CE" w:rsidRDefault="00DA03CE" w:rsidP="00B00410">
      <w:pPr>
        <w:keepNext/>
        <w:jc w:val="center"/>
      </w:pPr>
      <w:r w:rsidRPr="00F569E6">
        <w:rPr>
          <w:noProof/>
          <w:lang w:eastAsia="zh-CN"/>
        </w:rPr>
        <w:drawing>
          <wp:inline distT="0" distB="0" distL="0" distR="0" wp14:anchorId="04A42533" wp14:editId="24111740">
            <wp:extent cx="4353676" cy="3530852"/>
            <wp:effectExtent l="0" t="0" r="8890" b="0"/>
            <wp:docPr id="734257339"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7339" name="Picture 1" descr="A graph of a diagram&#10;&#10;Description automatically generated with medium confidence"/>
                    <pic:cNvPicPr/>
                  </pic:nvPicPr>
                  <pic:blipFill>
                    <a:blip r:embed="rId18"/>
                    <a:stretch>
                      <a:fillRect/>
                    </a:stretch>
                  </pic:blipFill>
                  <pic:spPr>
                    <a:xfrm>
                      <a:off x="0" y="0"/>
                      <a:ext cx="4467756" cy="3623372"/>
                    </a:xfrm>
                    <a:prstGeom prst="rect">
                      <a:avLst/>
                    </a:prstGeom>
                  </pic:spPr>
                </pic:pic>
              </a:graphicData>
            </a:graphic>
          </wp:inline>
        </w:drawing>
      </w:r>
    </w:p>
    <w:p w14:paraId="1BCA95EA" w14:textId="49BCD718" w:rsidR="007B5C19" w:rsidRDefault="00DA03CE" w:rsidP="008B3510">
      <w:pPr>
        <w:pStyle w:val="Caption"/>
      </w:pPr>
      <w:bookmarkStart w:id="42" w:name="_Ref188893547"/>
      <w:bookmarkStart w:id="43" w:name="_Toc198082011"/>
      <w:r>
        <w:t xml:space="preserve">Figure </w:t>
      </w:r>
      <w:fldSimple w:instr=" STYLEREF 1 \s ">
        <w:r w:rsidR="007C3E1E">
          <w:rPr>
            <w:noProof/>
          </w:rPr>
          <w:t>2</w:t>
        </w:r>
      </w:fldSimple>
      <w:r w:rsidR="007C3E1E">
        <w:noBreakHyphen/>
      </w:r>
      <w:fldSimple w:instr=" SEQ Figure \* ARABIC \s 1 ">
        <w:r w:rsidR="007C3E1E">
          <w:rPr>
            <w:noProof/>
          </w:rPr>
          <w:t>4</w:t>
        </w:r>
      </w:fldSimple>
      <w:bookmarkEnd w:id="42"/>
      <w:r>
        <w:rPr>
          <w:rFonts w:hint="eastAsia"/>
        </w:rPr>
        <w:t xml:space="preserve"> </w:t>
      </w:r>
      <w:r w:rsidRPr="00123AAE">
        <w:t>ASHP MATLAB model validation results in a medium thermal load scenario</w:t>
      </w:r>
      <w:bookmarkEnd w:id="43"/>
    </w:p>
    <w:p w14:paraId="7F46683F" w14:textId="77777777" w:rsidR="00652E17" w:rsidRPr="00B00410" w:rsidRDefault="00652E17" w:rsidP="00B00410">
      <w:pPr>
        <w:rPr>
          <w:lang w:eastAsia="zh-CN"/>
        </w:rPr>
      </w:pPr>
    </w:p>
    <w:p w14:paraId="6158D823" w14:textId="7AD62A63" w:rsidR="008B3510" w:rsidRDefault="008B3510" w:rsidP="008B3510">
      <w:pPr>
        <w:pStyle w:val="Caption"/>
        <w:jc w:val="left"/>
      </w:pPr>
      <w:bookmarkStart w:id="44" w:name="_Ref188894902"/>
      <w:bookmarkStart w:id="45" w:name="_Toc198082043"/>
      <w:r>
        <w:lastRenderedPageBreak/>
        <w:t xml:space="preserve">Table </w:t>
      </w:r>
      <w:fldSimple w:instr=" STYLEREF 1 \s ">
        <w:r w:rsidR="003D5E49">
          <w:rPr>
            <w:noProof/>
          </w:rPr>
          <w:t>2</w:t>
        </w:r>
      </w:fldSimple>
      <w:r w:rsidR="003D5E49">
        <w:noBreakHyphen/>
      </w:r>
      <w:fldSimple w:instr=" SEQ Table \* ARABIC \s 1 ">
        <w:r w:rsidR="003D5E49">
          <w:rPr>
            <w:noProof/>
          </w:rPr>
          <w:t>2</w:t>
        </w:r>
      </w:fldSimple>
      <w:bookmarkEnd w:id="44"/>
      <w:r>
        <w:rPr>
          <w:rFonts w:hint="eastAsia"/>
        </w:rPr>
        <w:t xml:space="preserve"> Summary of the validation error (RMSE) in ASHP system model</w:t>
      </w:r>
      <w:bookmarkEnd w:id="45"/>
    </w:p>
    <w:tbl>
      <w:tblPr>
        <w:tblStyle w:val="TableGrid"/>
        <w:tblW w:w="9265" w:type="dxa"/>
        <w:tblLayout w:type="fixed"/>
        <w:tblLook w:val="04A0" w:firstRow="1" w:lastRow="0" w:firstColumn="1" w:lastColumn="0" w:noHBand="0" w:noVBand="1"/>
      </w:tblPr>
      <w:tblGrid>
        <w:gridCol w:w="2059"/>
        <w:gridCol w:w="1716"/>
        <w:gridCol w:w="1620"/>
        <w:gridCol w:w="2340"/>
        <w:gridCol w:w="1530"/>
      </w:tblGrid>
      <w:tr w:rsidR="008B3510" w:rsidRPr="007B5C19" w14:paraId="15E68A23" w14:textId="77777777" w:rsidTr="008B3510">
        <w:tc>
          <w:tcPr>
            <w:tcW w:w="2059" w:type="dxa"/>
            <w:vMerge w:val="restart"/>
          </w:tcPr>
          <w:p w14:paraId="61DE107A" w14:textId="4B1EA5EF" w:rsidR="008B3510" w:rsidRPr="008B3510" w:rsidRDefault="008B3510" w:rsidP="000475C2">
            <w:pPr>
              <w:rPr>
                <w:sz w:val="20"/>
                <w:szCs w:val="20"/>
              </w:rPr>
            </w:pPr>
            <w:r w:rsidRPr="008B3510">
              <w:rPr>
                <w:sz w:val="20"/>
                <w:szCs w:val="20"/>
              </w:rPr>
              <w:t>Validation case</w:t>
            </w:r>
          </w:p>
        </w:tc>
        <w:tc>
          <w:tcPr>
            <w:tcW w:w="7206" w:type="dxa"/>
            <w:gridSpan w:val="4"/>
          </w:tcPr>
          <w:p w14:paraId="44CA09CB" w14:textId="53695EBA" w:rsidR="008B3510" w:rsidRPr="008B3510" w:rsidRDefault="008B3510" w:rsidP="000475C2">
            <w:pPr>
              <w:ind w:firstLine="0"/>
              <w:jc w:val="center"/>
              <w:rPr>
                <w:sz w:val="20"/>
                <w:szCs w:val="20"/>
              </w:rPr>
            </w:pPr>
            <w:r w:rsidRPr="008B3510">
              <w:rPr>
                <w:sz w:val="20"/>
                <w:szCs w:val="20"/>
              </w:rPr>
              <w:t>Variables</w:t>
            </w:r>
          </w:p>
        </w:tc>
      </w:tr>
      <w:tr w:rsidR="008B3510" w:rsidRPr="007B5C19" w14:paraId="21EEC3C0" w14:textId="77777777" w:rsidTr="008B3510">
        <w:tc>
          <w:tcPr>
            <w:tcW w:w="2059" w:type="dxa"/>
            <w:vMerge/>
          </w:tcPr>
          <w:p w14:paraId="484E2EF1" w14:textId="2EA355C8" w:rsidR="008B3510" w:rsidRPr="008B3510" w:rsidRDefault="008B3510" w:rsidP="000475C2">
            <w:pPr>
              <w:ind w:firstLine="0"/>
              <w:rPr>
                <w:sz w:val="20"/>
                <w:szCs w:val="20"/>
              </w:rPr>
            </w:pPr>
          </w:p>
        </w:tc>
        <w:tc>
          <w:tcPr>
            <w:tcW w:w="1716" w:type="dxa"/>
          </w:tcPr>
          <w:p w14:paraId="7A6B9F4D" w14:textId="78C4D7EC" w:rsidR="008B3510" w:rsidRPr="008B3510" w:rsidRDefault="008B3510" w:rsidP="000475C2">
            <w:pPr>
              <w:ind w:firstLine="0"/>
              <w:jc w:val="center"/>
              <w:rPr>
                <w:sz w:val="20"/>
                <w:szCs w:val="20"/>
              </w:rPr>
            </w:pPr>
            <w:proofErr w:type="spellStart"/>
            <w:r w:rsidRPr="008B3510">
              <w:rPr>
                <w:rFonts w:hint="eastAsia"/>
                <w:sz w:val="20"/>
                <w:szCs w:val="20"/>
              </w:rPr>
              <w:t>m_sup</w:t>
            </w:r>
            <w:proofErr w:type="spellEnd"/>
            <w:r w:rsidRPr="008B3510">
              <w:rPr>
                <w:rFonts w:hint="eastAsia"/>
                <w:sz w:val="20"/>
                <w:szCs w:val="20"/>
              </w:rPr>
              <w:t xml:space="preserve"> [kg/s]</w:t>
            </w:r>
          </w:p>
        </w:tc>
        <w:tc>
          <w:tcPr>
            <w:tcW w:w="1620" w:type="dxa"/>
          </w:tcPr>
          <w:p w14:paraId="0DCB3F51" w14:textId="1DAF9376" w:rsidR="008B3510" w:rsidRPr="008B3510" w:rsidRDefault="008B3510" w:rsidP="000475C2">
            <w:pPr>
              <w:ind w:firstLine="0"/>
              <w:jc w:val="center"/>
              <w:rPr>
                <w:sz w:val="20"/>
                <w:szCs w:val="20"/>
              </w:rPr>
            </w:pPr>
            <w:proofErr w:type="spellStart"/>
            <w:r w:rsidRPr="008B3510">
              <w:rPr>
                <w:rFonts w:hint="eastAsia"/>
                <w:sz w:val="20"/>
                <w:szCs w:val="20"/>
              </w:rPr>
              <w:t>T_sup</w:t>
            </w:r>
            <w:proofErr w:type="spellEnd"/>
            <w:r w:rsidRPr="008B3510">
              <w:rPr>
                <w:rFonts w:hint="eastAsia"/>
                <w:sz w:val="20"/>
                <w:szCs w:val="20"/>
              </w:rPr>
              <w:t xml:space="preserve"> [</w:t>
            </w:r>
            <w:r w:rsidRPr="008B3510">
              <w:rPr>
                <w:sz w:val="20"/>
                <w:szCs w:val="20"/>
              </w:rPr>
              <w:t>°</w:t>
            </w:r>
            <w:r w:rsidRPr="008B3510">
              <w:rPr>
                <w:rFonts w:hint="eastAsia"/>
                <w:sz w:val="20"/>
                <w:szCs w:val="20"/>
              </w:rPr>
              <w:t>C]</w:t>
            </w:r>
          </w:p>
        </w:tc>
        <w:tc>
          <w:tcPr>
            <w:tcW w:w="2340" w:type="dxa"/>
          </w:tcPr>
          <w:p w14:paraId="4948C118" w14:textId="499E5005" w:rsidR="008B3510" w:rsidRPr="008B3510" w:rsidRDefault="008B3510" w:rsidP="000475C2">
            <w:pPr>
              <w:ind w:firstLine="0"/>
              <w:jc w:val="center"/>
              <w:rPr>
                <w:sz w:val="20"/>
                <w:szCs w:val="20"/>
              </w:rPr>
            </w:pPr>
            <w:proofErr w:type="spellStart"/>
            <w:r w:rsidRPr="008B3510">
              <w:rPr>
                <w:rFonts w:hint="eastAsia"/>
                <w:sz w:val="20"/>
                <w:szCs w:val="20"/>
              </w:rPr>
              <w:t>w_sup</w:t>
            </w:r>
            <w:proofErr w:type="spellEnd"/>
            <w:r w:rsidRPr="008B3510">
              <w:rPr>
                <w:rFonts w:hint="eastAsia"/>
                <w:sz w:val="20"/>
                <w:szCs w:val="20"/>
              </w:rPr>
              <w:t xml:space="preserve"> [</w:t>
            </w:r>
            <w:r w:rsidRPr="008B3510">
              <w:rPr>
                <w:sz w:val="20"/>
                <w:szCs w:val="20"/>
              </w:rPr>
              <w:t>kg</w:t>
            </w:r>
            <w:r w:rsidRPr="008B3510">
              <w:rPr>
                <w:sz w:val="20"/>
                <w:szCs w:val="20"/>
                <w:vertAlign w:val="subscript"/>
              </w:rPr>
              <w:t>water</w:t>
            </w:r>
            <w:r w:rsidRPr="008B3510">
              <w:rPr>
                <w:sz w:val="20"/>
                <w:szCs w:val="20"/>
              </w:rPr>
              <w:t>/</w:t>
            </w:r>
            <w:proofErr w:type="spellStart"/>
            <w:r w:rsidRPr="008B3510">
              <w:rPr>
                <w:sz w:val="20"/>
                <w:szCs w:val="20"/>
              </w:rPr>
              <w:t>kg</w:t>
            </w:r>
            <w:r w:rsidRPr="008B3510">
              <w:rPr>
                <w:rFonts w:hint="eastAsia"/>
                <w:sz w:val="20"/>
                <w:szCs w:val="20"/>
                <w:vertAlign w:val="subscript"/>
              </w:rPr>
              <w:t>dry</w:t>
            </w:r>
            <w:proofErr w:type="spellEnd"/>
            <w:r w:rsidRPr="008B3510">
              <w:rPr>
                <w:rFonts w:hint="eastAsia"/>
                <w:sz w:val="20"/>
                <w:szCs w:val="20"/>
                <w:vertAlign w:val="subscript"/>
              </w:rPr>
              <w:t>-a</w:t>
            </w:r>
            <w:r w:rsidRPr="008B3510">
              <w:rPr>
                <w:sz w:val="20"/>
                <w:szCs w:val="20"/>
                <w:vertAlign w:val="subscript"/>
              </w:rPr>
              <w:t>ir</w:t>
            </w:r>
            <w:r w:rsidRPr="008B3510">
              <w:rPr>
                <w:rFonts w:hint="eastAsia"/>
                <w:sz w:val="20"/>
                <w:szCs w:val="20"/>
              </w:rPr>
              <w:t>]</w:t>
            </w:r>
          </w:p>
        </w:tc>
        <w:tc>
          <w:tcPr>
            <w:tcW w:w="1530" w:type="dxa"/>
          </w:tcPr>
          <w:p w14:paraId="0724982E" w14:textId="38A066AF" w:rsidR="008B3510" w:rsidRPr="008B3510" w:rsidRDefault="008B3510" w:rsidP="000475C2">
            <w:pPr>
              <w:ind w:firstLine="0"/>
              <w:jc w:val="center"/>
              <w:rPr>
                <w:sz w:val="20"/>
                <w:szCs w:val="20"/>
              </w:rPr>
            </w:pPr>
            <w:r w:rsidRPr="008B3510">
              <w:rPr>
                <w:sz w:val="20"/>
                <w:szCs w:val="20"/>
              </w:rPr>
              <w:t>P</w:t>
            </w:r>
            <w:r w:rsidRPr="008B3510">
              <w:rPr>
                <w:rFonts w:hint="eastAsia"/>
                <w:sz w:val="20"/>
                <w:szCs w:val="20"/>
              </w:rPr>
              <w:t>ower [W]</w:t>
            </w:r>
          </w:p>
        </w:tc>
      </w:tr>
      <w:tr w:rsidR="007B5C19" w:rsidRPr="007B5C19" w14:paraId="698DC17F" w14:textId="77777777" w:rsidTr="008B3510">
        <w:tc>
          <w:tcPr>
            <w:tcW w:w="2059" w:type="dxa"/>
          </w:tcPr>
          <w:p w14:paraId="21A9D6E9" w14:textId="77777777" w:rsidR="007B5C19" w:rsidRPr="008B3510" w:rsidRDefault="007B5C19" w:rsidP="000475C2">
            <w:pPr>
              <w:ind w:firstLine="0"/>
              <w:rPr>
                <w:sz w:val="20"/>
                <w:szCs w:val="20"/>
              </w:rPr>
            </w:pPr>
            <w:r w:rsidRPr="008B3510">
              <w:rPr>
                <w:sz w:val="20"/>
                <w:szCs w:val="20"/>
              </w:rPr>
              <w:t>Low</w:t>
            </w:r>
            <w:r w:rsidRPr="008B3510">
              <w:rPr>
                <w:rFonts w:hint="eastAsia"/>
                <w:sz w:val="20"/>
                <w:szCs w:val="20"/>
              </w:rPr>
              <w:t xml:space="preserve"> thermal load </w:t>
            </w:r>
          </w:p>
        </w:tc>
        <w:tc>
          <w:tcPr>
            <w:tcW w:w="1716" w:type="dxa"/>
          </w:tcPr>
          <w:p w14:paraId="0BA65C59" w14:textId="5E5A9AA7" w:rsidR="007B5C19" w:rsidRPr="008B3510" w:rsidRDefault="008B3510" w:rsidP="000475C2">
            <w:pPr>
              <w:ind w:firstLine="0"/>
              <w:jc w:val="center"/>
              <w:rPr>
                <w:sz w:val="20"/>
                <w:szCs w:val="20"/>
              </w:rPr>
            </w:pPr>
            <w:r w:rsidRPr="008B3510">
              <w:rPr>
                <w:rFonts w:hint="eastAsia"/>
                <w:sz w:val="20"/>
                <w:szCs w:val="20"/>
              </w:rPr>
              <w:t>0.018</w:t>
            </w:r>
          </w:p>
        </w:tc>
        <w:tc>
          <w:tcPr>
            <w:tcW w:w="1620" w:type="dxa"/>
          </w:tcPr>
          <w:p w14:paraId="0831828D" w14:textId="774C1E44" w:rsidR="007B5C19" w:rsidRPr="008B3510" w:rsidRDefault="008B3510" w:rsidP="000475C2">
            <w:pPr>
              <w:ind w:firstLine="0"/>
              <w:jc w:val="center"/>
              <w:rPr>
                <w:sz w:val="20"/>
                <w:szCs w:val="20"/>
              </w:rPr>
            </w:pPr>
            <w:r w:rsidRPr="008B3510">
              <w:rPr>
                <w:rFonts w:hint="eastAsia"/>
                <w:sz w:val="20"/>
                <w:szCs w:val="20"/>
              </w:rPr>
              <w:t>0.30</w:t>
            </w:r>
          </w:p>
        </w:tc>
        <w:tc>
          <w:tcPr>
            <w:tcW w:w="2340" w:type="dxa"/>
          </w:tcPr>
          <w:p w14:paraId="6E6A01E2" w14:textId="27DE3396" w:rsidR="007B5C19" w:rsidRPr="008B3510" w:rsidRDefault="007B5C19" w:rsidP="000475C2">
            <w:pPr>
              <w:ind w:firstLine="0"/>
              <w:jc w:val="center"/>
              <w:rPr>
                <w:sz w:val="20"/>
                <w:szCs w:val="20"/>
              </w:rPr>
            </w:pPr>
            <w:r w:rsidRPr="008B3510">
              <w:rPr>
                <w:rFonts w:hint="eastAsia"/>
                <w:sz w:val="20"/>
                <w:szCs w:val="20"/>
              </w:rPr>
              <w:t>3.</w:t>
            </w:r>
            <w:r w:rsidR="008B3510" w:rsidRPr="008B3510">
              <w:rPr>
                <w:rFonts w:hint="eastAsia"/>
                <w:sz w:val="20"/>
                <w:szCs w:val="20"/>
              </w:rPr>
              <w:t>5</w:t>
            </w:r>
            <w:r w:rsidRPr="008B3510">
              <w:rPr>
                <w:rFonts w:cs="Times New Roman"/>
                <w:sz w:val="20"/>
                <w:szCs w:val="20"/>
              </w:rPr>
              <w:t>×</w:t>
            </w:r>
            <w:r w:rsidRPr="008B3510">
              <w:rPr>
                <w:rFonts w:hint="eastAsia"/>
                <w:sz w:val="20"/>
                <w:szCs w:val="20"/>
              </w:rPr>
              <w:t>10</w:t>
            </w:r>
            <w:r w:rsidRPr="008B3510">
              <w:rPr>
                <w:rFonts w:hint="eastAsia"/>
                <w:sz w:val="20"/>
                <w:szCs w:val="20"/>
                <w:vertAlign w:val="superscript"/>
              </w:rPr>
              <w:t>-4</w:t>
            </w:r>
          </w:p>
        </w:tc>
        <w:tc>
          <w:tcPr>
            <w:tcW w:w="1530" w:type="dxa"/>
          </w:tcPr>
          <w:p w14:paraId="73D730D0" w14:textId="7738DC49" w:rsidR="007B5C19" w:rsidRPr="008B3510" w:rsidRDefault="008B3510" w:rsidP="000475C2">
            <w:pPr>
              <w:ind w:firstLine="0"/>
              <w:jc w:val="center"/>
              <w:rPr>
                <w:sz w:val="20"/>
                <w:szCs w:val="20"/>
              </w:rPr>
            </w:pPr>
            <w:r w:rsidRPr="008B3510">
              <w:rPr>
                <w:rFonts w:hint="eastAsia"/>
                <w:sz w:val="20"/>
                <w:szCs w:val="20"/>
              </w:rPr>
              <w:t>36</w:t>
            </w:r>
          </w:p>
        </w:tc>
      </w:tr>
      <w:tr w:rsidR="007B5C19" w:rsidRPr="007B5C19" w14:paraId="1567FCB1" w14:textId="77777777" w:rsidTr="008B3510">
        <w:tc>
          <w:tcPr>
            <w:tcW w:w="2059" w:type="dxa"/>
          </w:tcPr>
          <w:p w14:paraId="7E450DCF" w14:textId="77777777" w:rsidR="007B5C19" w:rsidRPr="008B3510" w:rsidRDefault="007B5C19" w:rsidP="000475C2">
            <w:pPr>
              <w:ind w:firstLine="0"/>
              <w:rPr>
                <w:sz w:val="20"/>
                <w:szCs w:val="20"/>
              </w:rPr>
            </w:pPr>
            <w:r w:rsidRPr="008B3510">
              <w:rPr>
                <w:sz w:val="20"/>
                <w:szCs w:val="20"/>
              </w:rPr>
              <w:t>Medium</w:t>
            </w:r>
            <w:r w:rsidRPr="008B3510">
              <w:rPr>
                <w:rFonts w:hint="eastAsia"/>
                <w:sz w:val="20"/>
                <w:szCs w:val="20"/>
              </w:rPr>
              <w:t xml:space="preserve"> thermal load</w:t>
            </w:r>
          </w:p>
        </w:tc>
        <w:tc>
          <w:tcPr>
            <w:tcW w:w="1716" w:type="dxa"/>
          </w:tcPr>
          <w:p w14:paraId="3A2FB4E3" w14:textId="0143D4BF" w:rsidR="007B5C19" w:rsidRPr="008B3510" w:rsidRDefault="008B3510" w:rsidP="000475C2">
            <w:pPr>
              <w:ind w:firstLine="0"/>
              <w:jc w:val="center"/>
              <w:rPr>
                <w:sz w:val="20"/>
                <w:szCs w:val="20"/>
              </w:rPr>
            </w:pPr>
            <w:r w:rsidRPr="008B3510">
              <w:rPr>
                <w:rFonts w:hint="eastAsia"/>
                <w:sz w:val="20"/>
                <w:szCs w:val="20"/>
              </w:rPr>
              <w:t>0.019</w:t>
            </w:r>
          </w:p>
        </w:tc>
        <w:tc>
          <w:tcPr>
            <w:tcW w:w="1620" w:type="dxa"/>
          </w:tcPr>
          <w:p w14:paraId="533B3783" w14:textId="7864BF63" w:rsidR="007B5C19" w:rsidRPr="008B3510" w:rsidRDefault="007B5C19" w:rsidP="000475C2">
            <w:pPr>
              <w:ind w:firstLine="0"/>
              <w:jc w:val="center"/>
              <w:rPr>
                <w:sz w:val="20"/>
                <w:szCs w:val="20"/>
              </w:rPr>
            </w:pPr>
            <w:r w:rsidRPr="008B3510">
              <w:rPr>
                <w:rFonts w:hint="eastAsia"/>
                <w:sz w:val="20"/>
                <w:szCs w:val="20"/>
              </w:rPr>
              <w:t>0.</w:t>
            </w:r>
            <w:r w:rsidR="008B3510" w:rsidRPr="008B3510">
              <w:rPr>
                <w:rFonts w:hint="eastAsia"/>
                <w:sz w:val="20"/>
                <w:szCs w:val="20"/>
              </w:rPr>
              <w:t>23</w:t>
            </w:r>
          </w:p>
        </w:tc>
        <w:tc>
          <w:tcPr>
            <w:tcW w:w="2340" w:type="dxa"/>
          </w:tcPr>
          <w:p w14:paraId="21CD8EA2" w14:textId="0080E7D1" w:rsidR="007B5C19" w:rsidRPr="008B3510" w:rsidRDefault="008B3510" w:rsidP="000475C2">
            <w:pPr>
              <w:ind w:firstLine="0"/>
              <w:jc w:val="center"/>
              <w:rPr>
                <w:sz w:val="20"/>
                <w:szCs w:val="20"/>
              </w:rPr>
            </w:pPr>
            <w:r w:rsidRPr="008B3510">
              <w:rPr>
                <w:rFonts w:hint="eastAsia"/>
                <w:sz w:val="20"/>
                <w:szCs w:val="20"/>
              </w:rPr>
              <w:t>2</w:t>
            </w:r>
            <w:r w:rsidR="007B5C19" w:rsidRPr="008B3510">
              <w:rPr>
                <w:rFonts w:hint="eastAsia"/>
                <w:sz w:val="20"/>
                <w:szCs w:val="20"/>
              </w:rPr>
              <w:t>.3</w:t>
            </w:r>
            <w:r w:rsidR="007B5C19" w:rsidRPr="008B3510">
              <w:rPr>
                <w:rFonts w:cs="Times New Roman"/>
                <w:sz w:val="20"/>
                <w:szCs w:val="20"/>
              </w:rPr>
              <w:t>×</w:t>
            </w:r>
            <w:r w:rsidR="007B5C19" w:rsidRPr="008B3510">
              <w:rPr>
                <w:rFonts w:hint="eastAsia"/>
                <w:sz w:val="20"/>
                <w:szCs w:val="20"/>
              </w:rPr>
              <w:t>10</w:t>
            </w:r>
            <w:r w:rsidR="007B5C19" w:rsidRPr="008B3510">
              <w:rPr>
                <w:rFonts w:hint="eastAsia"/>
                <w:sz w:val="20"/>
                <w:szCs w:val="20"/>
                <w:vertAlign w:val="superscript"/>
              </w:rPr>
              <w:t>-4</w:t>
            </w:r>
          </w:p>
        </w:tc>
        <w:tc>
          <w:tcPr>
            <w:tcW w:w="1530" w:type="dxa"/>
          </w:tcPr>
          <w:p w14:paraId="65E5A1DC" w14:textId="46199E27" w:rsidR="007B5C19" w:rsidRPr="008B3510" w:rsidRDefault="008B3510" w:rsidP="000475C2">
            <w:pPr>
              <w:ind w:firstLine="0"/>
              <w:jc w:val="center"/>
              <w:rPr>
                <w:sz w:val="20"/>
                <w:szCs w:val="20"/>
              </w:rPr>
            </w:pPr>
            <w:r w:rsidRPr="008B3510">
              <w:rPr>
                <w:rFonts w:hint="eastAsia"/>
                <w:sz w:val="20"/>
                <w:szCs w:val="20"/>
              </w:rPr>
              <w:t>34</w:t>
            </w:r>
          </w:p>
        </w:tc>
      </w:tr>
      <w:tr w:rsidR="007B5C19" w:rsidRPr="007B5C19" w14:paraId="3567D994" w14:textId="77777777" w:rsidTr="008B3510">
        <w:tc>
          <w:tcPr>
            <w:tcW w:w="2059" w:type="dxa"/>
          </w:tcPr>
          <w:p w14:paraId="5155CBC5" w14:textId="77777777" w:rsidR="007B5C19" w:rsidRPr="008B3510" w:rsidRDefault="007B5C19" w:rsidP="000475C2">
            <w:pPr>
              <w:ind w:firstLine="0"/>
              <w:rPr>
                <w:sz w:val="20"/>
                <w:szCs w:val="20"/>
              </w:rPr>
            </w:pPr>
            <w:r w:rsidRPr="008B3510">
              <w:rPr>
                <w:sz w:val="20"/>
                <w:szCs w:val="20"/>
              </w:rPr>
              <w:t>High</w:t>
            </w:r>
            <w:r w:rsidRPr="008B3510">
              <w:rPr>
                <w:rFonts w:hint="eastAsia"/>
                <w:sz w:val="20"/>
                <w:szCs w:val="20"/>
              </w:rPr>
              <w:t xml:space="preserve"> thermal load</w:t>
            </w:r>
          </w:p>
        </w:tc>
        <w:tc>
          <w:tcPr>
            <w:tcW w:w="1716" w:type="dxa"/>
          </w:tcPr>
          <w:p w14:paraId="63772A9E" w14:textId="6F4ACAD5" w:rsidR="007B5C19" w:rsidRPr="008B3510" w:rsidRDefault="008B3510" w:rsidP="000475C2">
            <w:pPr>
              <w:ind w:firstLine="0"/>
              <w:jc w:val="center"/>
              <w:rPr>
                <w:sz w:val="20"/>
                <w:szCs w:val="20"/>
              </w:rPr>
            </w:pPr>
            <w:r w:rsidRPr="008B3510">
              <w:rPr>
                <w:rFonts w:hint="eastAsia"/>
                <w:sz w:val="20"/>
                <w:szCs w:val="20"/>
              </w:rPr>
              <w:t>0.024</w:t>
            </w:r>
          </w:p>
        </w:tc>
        <w:tc>
          <w:tcPr>
            <w:tcW w:w="1620" w:type="dxa"/>
          </w:tcPr>
          <w:p w14:paraId="6DAAD85F" w14:textId="20D80D68" w:rsidR="007B5C19" w:rsidRPr="008B3510" w:rsidRDefault="008B3510" w:rsidP="000475C2">
            <w:pPr>
              <w:ind w:firstLine="0"/>
              <w:jc w:val="center"/>
              <w:rPr>
                <w:sz w:val="20"/>
                <w:szCs w:val="20"/>
              </w:rPr>
            </w:pPr>
            <w:r w:rsidRPr="008B3510">
              <w:rPr>
                <w:rFonts w:hint="eastAsia"/>
                <w:sz w:val="20"/>
                <w:szCs w:val="20"/>
              </w:rPr>
              <w:t>0.29</w:t>
            </w:r>
          </w:p>
        </w:tc>
        <w:tc>
          <w:tcPr>
            <w:tcW w:w="2340" w:type="dxa"/>
          </w:tcPr>
          <w:p w14:paraId="4E3BA0B5" w14:textId="19A9D2E4" w:rsidR="007B5C19" w:rsidRPr="008B3510" w:rsidRDefault="007B5C19" w:rsidP="000475C2">
            <w:pPr>
              <w:ind w:firstLine="0"/>
              <w:jc w:val="center"/>
              <w:rPr>
                <w:sz w:val="20"/>
                <w:szCs w:val="20"/>
              </w:rPr>
            </w:pPr>
            <w:r w:rsidRPr="008B3510">
              <w:rPr>
                <w:rFonts w:hint="eastAsia"/>
                <w:sz w:val="20"/>
                <w:szCs w:val="20"/>
              </w:rPr>
              <w:t>3.</w:t>
            </w:r>
            <w:r w:rsidR="008B3510" w:rsidRPr="008B3510">
              <w:rPr>
                <w:rFonts w:hint="eastAsia"/>
                <w:sz w:val="20"/>
                <w:szCs w:val="20"/>
              </w:rPr>
              <w:t>3</w:t>
            </w:r>
            <w:r w:rsidRPr="008B3510">
              <w:rPr>
                <w:rFonts w:cs="Times New Roman"/>
                <w:sz w:val="20"/>
                <w:szCs w:val="20"/>
              </w:rPr>
              <w:t>×</w:t>
            </w:r>
            <w:r w:rsidRPr="008B3510">
              <w:rPr>
                <w:rFonts w:hint="eastAsia"/>
                <w:sz w:val="20"/>
                <w:szCs w:val="20"/>
              </w:rPr>
              <w:t>10</w:t>
            </w:r>
            <w:r w:rsidRPr="008B3510">
              <w:rPr>
                <w:rFonts w:hint="eastAsia"/>
                <w:sz w:val="20"/>
                <w:szCs w:val="20"/>
                <w:vertAlign w:val="superscript"/>
              </w:rPr>
              <w:t>-4</w:t>
            </w:r>
          </w:p>
        </w:tc>
        <w:tc>
          <w:tcPr>
            <w:tcW w:w="1530" w:type="dxa"/>
          </w:tcPr>
          <w:p w14:paraId="609124AE" w14:textId="109FBA9A" w:rsidR="007B5C19" w:rsidRPr="008B3510" w:rsidRDefault="008B3510" w:rsidP="000475C2">
            <w:pPr>
              <w:ind w:firstLine="0"/>
              <w:jc w:val="center"/>
              <w:rPr>
                <w:sz w:val="20"/>
                <w:szCs w:val="20"/>
              </w:rPr>
            </w:pPr>
            <w:r w:rsidRPr="008B3510">
              <w:rPr>
                <w:rFonts w:hint="eastAsia"/>
                <w:sz w:val="20"/>
                <w:szCs w:val="20"/>
              </w:rPr>
              <w:t>41</w:t>
            </w:r>
          </w:p>
        </w:tc>
      </w:tr>
    </w:tbl>
    <w:p w14:paraId="134A2655" w14:textId="15D1CFA6" w:rsidR="00AB4FE4" w:rsidRDefault="008B3510" w:rsidP="00AB4FE4">
      <w:pPr>
        <w:pStyle w:val="Heading3"/>
      </w:pPr>
      <w:r>
        <w:rPr>
          <w:rFonts w:hint="eastAsia"/>
        </w:rPr>
        <w:t>ASHP Speed Controller Development</w:t>
      </w:r>
    </w:p>
    <w:p w14:paraId="1B90340F" w14:textId="0944C80B" w:rsidR="008B3510" w:rsidRDefault="008B3510" w:rsidP="008B3510">
      <w:pPr>
        <w:rPr>
          <w:lang w:eastAsia="zh-CN"/>
        </w:rPr>
      </w:pPr>
      <w:r>
        <w:rPr>
          <w:rFonts w:hint="eastAsia"/>
          <w:lang w:eastAsia="zh-CN"/>
        </w:rPr>
        <w:t xml:space="preserve">The </w:t>
      </w:r>
      <w:r w:rsidR="00004AF3">
        <w:rPr>
          <w:lang w:eastAsia="zh-CN"/>
        </w:rPr>
        <w:t xml:space="preserve">modeled </w:t>
      </w:r>
      <w:r>
        <w:rPr>
          <w:rFonts w:hint="eastAsia"/>
          <w:lang w:eastAsia="zh-CN"/>
        </w:rPr>
        <w:t xml:space="preserve">ASHP is </w:t>
      </w:r>
      <w:r>
        <w:rPr>
          <w:lang w:eastAsia="zh-CN"/>
        </w:rPr>
        <w:t>a two-stage heat pump system.</w:t>
      </w:r>
      <w:r>
        <w:rPr>
          <w:rFonts w:hint="eastAsia"/>
          <w:lang w:eastAsia="zh-CN"/>
        </w:rPr>
        <w:t xml:space="preserve"> </w:t>
      </w:r>
      <w:r w:rsidRPr="0037661E">
        <w:rPr>
          <w:lang w:eastAsia="zh-CN"/>
        </w:rPr>
        <w:t>Th</w:t>
      </w:r>
      <w:r>
        <w:rPr>
          <w:rFonts w:hint="eastAsia"/>
          <w:lang w:eastAsia="zh-CN"/>
        </w:rPr>
        <w:t xml:space="preserve">e </w:t>
      </w:r>
      <w:r w:rsidR="00A33546">
        <w:rPr>
          <w:lang w:eastAsia="zh-CN"/>
        </w:rPr>
        <w:t>stage</w:t>
      </w:r>
      <w:r>
        <w:rPr>
          <w:rFonts w:hint="eastAsia"/>
          <w:lang w:eastAsia="zh-CN"/>
        </w:rPr>
        <w:t xml:space="preserve"> mode </w:t>
      </w:r>
      <w:r w:rsidRPr="0037661E">
        <w:rPr>
          <w:lang w:eastAsia="zh-CN"/>
        </w:rPr>
        <w:t>is controlled based on the zone return air temperature</w:t>
      </w:r>
      <w:r w:rsidR="004B0DC4">
        <w:rPr>
          <w:rFonts w:hint="eastAsia"/>
          <w:lang w:eastAsia="zh-CN"/>
        </w:rPr>
        <w:t xml:space="preserve"> and the </w:t>
      </w:r>
      <w:r w:rsidR="009B52B4">
        <w:rPr>
          <w:rFonts w:hint="eastAsia"/>
          <w:lang w:eastAsia="zh-CN"/>
        </w:rPr>
        <w:t>zone cooling setpoint</w:t>
      </w:r>
      <w:r w:rsidR="00BF6870">
        <w:rPr>
          <w:rFonts w:hint="eastAsia"/>
          <w:lang w:eastAsia="zh-CN"/>
        </w:rPr>
        <w:t xml:space="preserve">. </w:t>
      </w:r>
      <w:r w:rsidR="00BF6870" w:rsidRPr="00BF6870">
        <w:rPr>
          <w:lang w:eastAsia="zh-CN"/>
        </w:rPr>
        <w:t>The control logic of stage mode is described in the references</w:t>
      </w:r>
      <w:r w:rsidR="00632EA7">
        <w:rPr>
          <w:rFonts w:hint="eastAsia"/>
          <w:lang w:eastAsia="zh-CN"/>
        </w:rPr>
        <w:t xml:space="preserve"> </w:t>
      </w:r>
      <w:r w:rsidR="00632EA7">
        <w:rPr>
          <w:lang w:eastAsia="zh-CN"/>
        </w:rPr>
        <w:fldChar w:fldCharType="begin"/>
      </w:r>
      <w:r w:rsidR="009B2C78">
        <w:rPr>
          <w:lang w:eastAsia="zh-CN"/>
        </w:rPr>
        <w:instrText xml:space="preserve"> ADDIN EN.CITE &lt;EndNote&gt;&lt;Cite&gt;&lt;Author&gt;Payne&lt;/Author&gt;&lt;Year&gt;2010&lt;/Year&gt;&lt;RecNum&gt;455&lt;/RecNum&gt;&lt;DisplayText&gt;[127]&lt;/DisplayText&gt;&lt;record&gt;&lt;rec-number&gt;455&lt;/rec-number&gt;&lt;foreign-keys&gt;&lt;key app="EN" db-id="a0tsvs0x1v0seneedssvfar3a5xrfexpz0ds" timestamp="1745969128"&gt;455&lt;/key&gt;&lt;/foreign-keys&gt;&lt;ref-type name="Journal Article"&gt;17&lt;/ref-type&gt;&lt;contributors&gt;&lt;authors&gt;&lt;author&gt;Payne, William Vance&lt;/author&gt;&lt;author&gt;Yoon, Seok Ho&lt;/author&gt;&lt;author&gt;Domanski, Piotr A&lt;/author&gt;&lt;/authors&gt;&lt;/contributors&gt;&lt;titles&gt;&lt;title&gt;Residential heat pump heating performance with single faults imposed&lt;/title&gt;&lt;/titles&gt;&lt;dates&gt;&lt;year&gt;2010&lt;/year&gt;&lt;/dates&gt;&lt;urls&gt;&lt;/urls&gt;&lt;/record&gt;&lt;/Cite&gt;&lt;/EndNote&gt;</w:instrText>
      </w:r>
      <w:r w:rsidR="00632EA7">
        <w:rPr>
          <w:lang w:eastAsia="zh-CN"/>
        </w:rPr>
        <w:fldChar w:fldCharType="separate"/>
      </w:r>
      <w:r w:rsidR="009B2C78">
        <w:rPr>
          <w:noProof/>
          <w:lang w:eastAsia="zh-CN"/>
        </w:rPr>
        <w:t>[127]</w:t>
      </w:r>
      <w:r w:rsidR="00632EA7">
        <w:rPr>
          <w:lang w:eastAsia="zh-CN"/>
        </w:rPr>
        <w:fldChar w:fldCharType="end"/>
      </w:r>
      <w:r w:rsidRPr="0037661E">
        <w:rPr>
          <w:lang w:eastAsia="zh-CN"/>
        </w:rPr>
        <w:t xml:space="preserve">. </w:t>
      </w:r>
      <w:r w:rsidR="00BF6870">
        <w:rPr>
          <w:rFonts w:hint="eastAsia"/>
          <w:lang w:eastAsia="zh-CN"/>
        </w:rPr>
        <w:t>Specially, w</w:t>
      </w:r>
      <w:r w:rsidRPr="0037661E">
        <w:rPr>
          <w:lang w:eastAsia="zh-CN"/>
        </w:rPr>
        <w:t xml:space="preserve">hen the return air temperature is 0.28 °C (0.5 °F) higher than the cooling setpoint, the heat pump operates in low-speed mode until the temperature drops below the cooling setpoint. </w:t>
      </w:r>
      <w:r w:rsidR="00BF6870">
        <w:rPr>
          <w:rFonts w:hint="eastAsia"/>
          <w:lang w:eastAsia="zh-CN"/>
        </w:rPr>
        <w:t>And w</w:t>
      </w:r>
      <w:r w:rsidRPr="0037661E">
        <w:rPr>
          <w:lang w:eastAsia="zh-CN"/>
        </w:rPr>
        <w:t>hen the return air temperature exceeds the cooling setpoint by 0.56 °C (1 °F), the heat pump operates in high-speed mode until the temperature is less than 0.28 °C (0.5 °F) above the cooling setpoint and then it switches back to low-speed mode.</w:t>
      </w:r>
      <w:r>
        <w:rPr>
          <w:rFonts w:hint="eastAsia"/>
          <w:lang w:eastAsia="zh-CN"/>
        </w:rPr>
        <w:t xml:space="preserve"> </w:t>
      </w:r>
      <w:r>
        <w:rPr>
          <w:lang w:eastAsia="zh-CN"/>
        </w:rPr>
        <w:fldChar w:fldCharType="begin"/>
      </w:r>
      <w:r>
        <w:rPr>
          <w:lang w:eastAsia="zh-CN"/>
        </w:rPr>
        <w:instrText xml:space="preserve"> REF _Ref188895200 \h </w:instrText>
      </w:r>
      <w:r>
        <w:rPr>
          <w:lang w:eastAsia="zh-CN"/>
        </w:rPr>
      </w:r>
      <w:r>
        <w:rPr>
          <w:lang w:eastAsia="zh-CN"/>
        </w:rPr>
        <w:fldChar w:fldCharType="separate"/>
      </w:r>
      <w:r w:rsidR="00652E17">
        <w:t xml:space="preserve">Figure </w:t>
      </w:r>
      <w:r w:rsidR="00652E17">
        <w:rPr>
          <w:noProof/>
        </w:rPr>
        <w:t>2</w:t>
      </w:r>
      <w:r w:rsidR="00652E17">
        <w:noBreakHyphen/>
      </w:r>
      <w:r w:rsidR="00652E17">
        <w:rPr>
          <w:noProof/>
        </w:rPr>
        <w:t>5</w:t>
      </w:r>
      <w:r>
        <w:rPr>
          <w:lang w:eastAsia="zh-CN"/>
        </w:rPr>
        <w:fldChar w:fldCharType="end"/>
      </w:r>
      <w:r>
        <w:rPr>
          <w:rFonts w:hint="eastAsia"/>
          <w:lang w:eastAsia="zh-CN"/>
        </w:rPr>
        <w:t xml:space="preserve"> </w:t>
      </w:r>
      <w:r w:rsidRPr="00A76ED3">
        <w:rPr>
          <w:lang w:eastAsia="zh-CN"/>
        </w:rPr>
        <w:t>shows a schematic of the zone temperature</w:t>
      </w:r>
      <w:r>
        <w:rPr>
          <w:rFonts w:hint="eastAsia"/>
          <w:lang w:eastAsia="zh-CN"/>
        </w:rPr>
        <w:t xml:space="preserve"> (</w:t>
      </w:r>
      <w:proofErr w:type="spellStart"/>
      <w:r>
        <w:rPr>
          <w:rFonts w:hint="eastAsia"/>
          <w:lang w:eastAsia="zh-CN"/>
        </w:rPr>
        <w:t>Tz</w:t>
      </w:r>
      <w:proofErr w:type="spellEnd"/>
      <w:r>
        <w:rPr>
          <w:rFonts w:hint="eastAsia"/>
          <w:lang w:eastAsia="zh-CN"/>
        </w:rPr>
        <w:t>)</w:t>
      </w:r>
      <w:r w:rsidRPr="00A76ED3">
        <w:rPr>
          <w:lang w:eastAsia="zh-CN"/>
        </w:rPr>
        <w:t xml:space="preserve"> and cooling </w:t>
      </w:r>
      <w:r>
        <w:rPr>
          <w:rFonts w:hint="eastAsia"/>
          <w:lang w:eastAsia="zh-CN"/>
        </w:rPr>
        <w:t>set</w:t>
      </w:r>
      <w:r w:rsidRPr="00A76ED3">
        <w:rPr>
          <w:lang w:eastAsia="zh-CN"/>
        </w:rPr>
        <w:t>point</w:t>
      </w:r>
      <w:r>
        <w:rPr>
          <w:rFonts w:hint="eastAsia"/>
          <w:lang w:eastAsia="zh-CN"/>
        </w:rPr>
        <w:t xml:space="preserve"> (TC)</w:t>
      </w:r>
      <w:r w:rsidRPr="00A76ED3">
        <w:rPr>
          <w:lang w:eastAsia="zh-CN"/>
        </w:rPr>
        <w:t xml:space="preserve"> control of the ASHP speed in </w:t>
      </w:r>
      <w:r>
        <w:rPr>
          <w:rFonts w:hint="eastAsia"/>
          <w:lang w:eastAsia="zh-CN"/>
        </w:rPr>
        <w:t>the cooling mode</w:t>
      </w:r>
      <w:r w:rsidRPr="00A76ED3">
        <w:rPr>
          <w:lang w:eastAsia="zh-CN"/>
        </w:rPr>
        <w:t>.</w:t>
      </w:r>
      <w:r>
        <w:rPr>
          <w:rFonts w:hint="eastAsia"/>
          <w:lang w:eastAsia="zh-CN"/>
        </w:rPr>
        <w:t xml:space="preserve"> </w:t>
      </w:r>
      <w:r w:rsidRPr="008B3510">
        <w:rPr>
          <w:lang w:eastAsia="zh-CN"/>
        </w:rPr>
        <w:t>The ASHP speed controller is integrated in the ASHP system model</w:t>
      </w:r>
      <w:r>
        <w:rPr>
          <w:rFonts w:hint="eastAsia"/>
          <w:lang w:eastAsia="zh-CN"/>
        </w:rPr>
        <w:t xml:space="preserve"> also</w:t>
      </w:r>
      <w:r w:rsidRPr="008B3510">
        <w:rPr>
          <w:lang w:eastAsia="zh-CN"/>
        </w:rPr>
        <w:t xml:space="preserve"> in</w:t>
      </w:r>
      <w:r w:rsidR="00F9333D">
        <w:rPr>
          <w:lang w:eastAsia="zh-CN"/>
        </w:rPr>
        <w:t xml:space="preserve"> the format of</w:t>
      </w:r>
      <w:r w:rsidRPr="008B3510">
        <w:rPr>
          <w:lang w:eastAsia="zh-CN"/>
        </w:rPr>
        <w:t xml:space="preserve"> MATLAB code.</w:t>
      </w:r>
    </w:p>
    <w:p w14:paraId="1B607DE2" w14:textId="77777777" w:rsidR="008B3510" w:rsidRDefault="008B3510" w:rsidP="008B3510">
      <w:pPr>
        <w:keepNext/>
        <w:jc w:val="center"/>
      </w:pPr>
      <w:r w:rsidRPr="00A87F0B">
        <w:rPr>
          <w:noProof/>
          <w:lang w:eastAsia="zh-CN"/>
        </w:rPr>
        <w:drawing>
          <wp:inline distT="0" distB="0" distL="0" distR="0" wp14:anchorId="664AC725" wp14:editId="5DC6D153">
            <wp:extent cx="3715652" cy="1789259"/>
            <wp:effectExtent l="0" t="0" r="0" b="1905"/>
            <wp:docPr id="277275077" name="Picture 1" descr="A diagram of a spee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75077" name="Picture 1" descr="A diagram of a speed diagram&#10;&#10;Description automatically generated"/>
                    <pic:cNvPicPr/>
                  </pic:nvPicPr>
                  <pic:blipFill>
                    <a:blip r:embed="rId19"/>
                    <a:stretch>
                      <a:fillRect/>
                    </a:stretch>
                  </pic:blipFill>
                  <pic:spPr>
                    <a:xfrm>
                      <a:off x="0" y="0"/>
                      <a:ext cx="3734540" cy="1798354"/>
                    </a:xfrm>
                    <a:prstGeom prst="rect">
                      <a:avLst/>
                    </a:prstGeom>
                  </pic:spPr>
                </pic:pic>
              </a:graphicData>
            </a:graphic>
          </wp:inline>
        </w:drawing>
      </w:r>
    </w:p>
    <w:p w14:paraId="5FCA1314" w14:textId="1042922E" w:rsidR="008B3510" w:rsidRDefault="008B3510" w:rsidP="008B3510">
      <w:pPr>
        <w:pStyle w:val="Caption"/>
      </w:pPr>
      <w:bookmarkStart w:id="46" w:name="_Ref188895200"/>
      <w:bookmarkStart w:id="47" w:name="_Toc167737512"/>
      <w:bookmarkStart w:id="48" w:name="_Toc198082012"/>
      <w:r>
        <w:t xml:space="preserve">Figure </w:t>
      </w:r>
      <w:fldSimple w:instr=" STYLEREF 1 \s ">
        <w:r w:rsidR="007C3E1E">
          <w:rPr>
            <w:noProof/>
          </w:rPr>
          <w:t>2</w:t>
        </w:r>
      </w:fldSimple>
      <w:r w:rsidR="007C3E1E">
        <w:noBreakHyphen/>
      </w:r>
      <w:fldSimple w:instr=" SEQ Figure \* ARABIC \s 1 ">
        <w:r w:rsidR="007C3E1E">
          <w:rPr>
            <w:noProof/>
          </w:rPr>
          <w:t>5</w:t>
        </w:r>
      </w:fldSimple>
      <w:bookmarkEnd w:id="46"/>
      <w:r>
        <w:rPr>
          <w:rFonts w:hint="eastAsia"/>
        </w:rPr>
        <w:t xml:space="preserve"> </w:t>
      </w:r>
      <w:r w:rsidRPr="002E5A53">
        <w:t xml:space="preserve">Schematic diagram </w:t>
      </w:r>
      <w:r>
        <w:rPr>
          <w:rFonts w:hint="eastAsia"/>
        </w:rPr>
        <w:t>of the</w:t>
      </w:r>
      <w:r w:rsidRPr="002E5A53">
        <w:t xml:space="preserve"> ASHP speed control</w:t>
      </w:r>
      <w:r>
        <w:rPr>
          <w:rFonts w:hint="eastAsia"/>
        </w:rPr>
        <w:t xml:space="preserve"> in the cooling mode</w:t>
      </w:r>
      <w:bookmarkEnd w:id="47"/>
      <w:bookmarkEnd w:id="48"/>
    </w:p>
    <w:p w14:paraId="36CACBE5" w14:textId="6F7B0217" w:rsidR="008B3510" w:rsidRDefault="008B3510" w:rsidP="008B3510">
      <w:pPr>
        <w:rPr>
          <w:lang w:eastAsia="zh-CN"/>
        </w:rPr>
      </w:pPr>
      <w:r w:rsidRPr="00136EFE">
        <w:rPr>
          <w:lang w:eastAsia="zh-CN"/>
        </w:rPr>
        <w:t>In conclusion,</w:t>
      </w:r>
      <w:r>
        <w:rPr>
          <w:rFonts w:hint="eastAsia"/>
          <w:lang w:eastAsia="zh-CN"/>
        </w:rPr>
        <w:t xml:space="preserve"> S</w:t>
      </w:r>
      <w:r w:rsidRPr="00136EFE">
        <w:rPr>
          <w:lang w:eastAsia="zh-CN"/>
        </w:rPr>
        <w:t>ection</w:t>
      </w:r>
      <w:r>
        <w:rPr>
          <w:rFonts w:hint="eastAsia"/>
          <w:lang w:eastAsia="zh-CN"/>
        </w:rPr>
        <w:t xml:space="preserve"> 2.4</w:t>
      </w:r>
      <w:r w:rsidRPr="00136EFE">
        <w:rPr>
          <w:lang w:eastAsia="zh-CN"/>
        </w:rPr>
        <w:t xml:space="preserve"> demonstrates the development process of the ASHP MATLAB model as well as the validation results. </w:t>
      </w:r>
      <w:r w:rsidRPr="005658AB">
        <w:rPr>
          <w:lang w:eastAsia="zh-CN"/>
        </w:rPr>
        <w:t>For the ASHP MATLAB model</w:t>
      </w:r>
      <w:r>
        <w:rPr>
          <w:rFonts w:hint="eastAsia"/>
          <w:lang w:eastAsia="zh-CN"/>
        </w:rPr>
        <w:t xml:space="preserve">, the inputs are the zone air temperature measurement and the cooling temperature setpoint; the outputs are the zone supply air condition and the system power. </w:t>
      </w:r>
      <w:r w:rsidRPr="00136EFE">
        <w:rPr>
          <w:lang w:eastAsia="zh-CN"/>
        </w:rPr>
        <w:t>The results show that the model can accurately simulate the dynamic behavior of a real ASHP system under different operating conditions.</w:t>
      </w:r>
      <w:r>
        <w:rPr>
          <w:rFonts w:hint="eastAsia"/>
          <w:lang w:eastAsia="zh-CN"/>
        </w:rPr>
        <w:t xml:space="preserve"> </w:t>
      </w:r>
    </w:p>
    <w:p w14:paraId="425FC34C" w14:textId="131FCDEC" w:rsidR="00B5105F" w:rsidRDefault="00B5105F" w:rsidP="00B5105F">
      <w:pPr>
        <w:pStyle w:val="Heading2"/>
      </w:pPr>
      <w:bookmarkStart w:id="49" w:name="_Toc198081977"/>
      <w:r>
        <w:t>Zone Model</w:t>
      </w:r>
      <w:bookmarkEnd w:id="49"/>
    </w:p>
    <w:p w14:paraId="1B71679D" w14:textId="6043D250" w:rsidR="00B5105F" w:rsidRDefault="00B5105F" w:rsidP="00B5105F">
      <w:pPr>
        <w:rPr>
          <w:lang w:eastAsia="zh-CN"/>
        </w:rPr>
      </w:pPr>
      <w:r w:rsidRPr="00F64DD8">
        <w:rPr>
          <w:lang w:eastAsia="zh-CN"/>
        </w:rPr>
        <w:t xml:space="preserve">For zone load </w:t>
      </w:r>
      <w:r w:rsidR="00C81F30">
        <w:rPr>
          <w:lang w:eastAsia="zh-CN"/>
        </w:rPr>
        <w:t xml:space="preserve">and indoor environment </w:t>
      </w:r>
      <w:r w:rsidRPr="00F64DD8">
        <w:rPr>
          <w:lang w:eastAsia="zh-CN"/>
        </w:rPr>
        <w:t xml:space="preserve">simulation, </w:t>
      </w:r>
      <w:r>
        <w:rPr>
          <w:lang w:eastAsia="zh-CN"/>
        </w:rPr>
        <w:t xml:space="preserve">a typical small office </w:t>
      </w:r>
      <w:r w:rsidRPr="00F64DD8">
        <w:rPr>
          <w:lang w:eastAsia="zh-CN"/>
        </w:rPr>
        <w:t xml:space="preserve">EnergyPlus model from the Commercial Prototype Building Model </w:t>
      </w:r>
      <w:r>
        <w:rPr>
          <w:lang w:eastAsia="zh-CN"/>
        </w:rPr>
        <w:fldChar w:fldCharType="begin"/>
      </w:r>
      <w:r w:rsidR="003032ED">
        <w:rPr>
          <w:lang w:eastAsia="zh-CN"/>
        </w:rPr>
        <w:instrText xml:space="preserve"> ADDIN EN.CITE &lt;EndNote&gt;&lt;Cite&gt;&lt;Author&gt;Models&lt;/Author&gt;&lt;Year&gt;2023&lt;/Year&gt;&lt;RecNum&gt;232&lt;/RecNum&gt;&lt;DisplayText&gt;[111]&lt;/DisplayText&gt;&lt;record&gt;&lt;rec-number&gt;232&lt;/rec-number&gt;&lt;foreign-keys&gt;&lt;key app="EN" db-id="a0tsvs0x1v0seneedssvfar3a5xrfexpz0ds" timestamp="1710278627"&gt;232&lt;/key&gt;&lt;/foreign-keys&gt;&lt;ref-type name="Computer Program"&gt;9&lt;/ref-type&gt;&lt;contributors&gt;&lt;authors&gt;&lt;author&gt;Prototype Building Models&lt;/author&gt;&lt;/authors&gt;&lt;secondary-authors&gt;&lt;author&gt;U.S. Department of Energy (DOE)&lt;/author&gt;&lt;/secondary-authors&gt;&lt;/contributors&gt;&lt;titles&gt;&lt;secondary-title&gt;Building Energy Codes Program&lt;/secondary-title&gt;&lt;/titles&gt;&lt;dates&gt;&lt;year&gt;2023&lt;/year&gt;&lt;/dates&gt;&lt;pub-location&gt;https://www.energycodes.gov/prototype-building-models&lt;/pub-location&gt;&lt;urls&gt;&lt;/urls&gt;&lt;/record&gt;&lt;/Cite&gt;&lt;/EndNote&gt;</w:instrText>
      </w:r>
      <w:r>
        <w:rPr>
          <w:lang w:eastAsia="zh-CN"/>
        </w:rPr>
        <w:fldChar w:fldCharType="separate"/>
      </w:r>
      <w:r w:rsidR="003032ED">
        <w:rPr>
          <w:noProof/>
          <w:lang w:eastAsia="zh-CN"/>
        </w:rPr>
        <w:t>[111]</w:t>
      </w:r>
      <w:r>
        <w:rPr>
          <w:lang w:eastAsia="zh-CN"/>
        </w:rPr>
        <w:fldChar w:fldCharType="end"/>
      </w:r>
      <w:r>
        <w:rPr>
          <w:rFonts w:hint="eastAsia"/>
          <w:lang w:eastAsia="zh-CN"/>
        </w:rPr>
        <w:t xml:space="preserve"> is used in this study</w:t>
      </w:r>
      <w:r w:rsidRPr="00F64DD8">
        <w:rPr>
          <w:lang w:eastAsia="zh-CN"/>
        </w:rPr>
        <w:t>. In the small office, Perimeter_Zn_1</w:t>
      </w:r>
      <w:r w:rsidR="00B20582">
        <w:rPr>
          <w:lang w:eastAsia="zh-CN"/>
        </w:rPr>
        <w:t xml:space="preserve"> </w:t>
      </w:r>
      <w:r w:rsidR="00B20582">
        <w:rPr>
          <w:lang w:eastAsia="zh-CN"/>
        </w:rPr>
        <w:lastRenderedPageBreak/>
        <w:t>(113.5 m</w:t>
      </w:r>
      <w:r w:rsidR="00B20582" w:rsidRPr="00B20582">
        <w:rPr>
          <w:vertAlign w:val="superscript"/>
          <w:lang w:eastAsia="zh-CN"/>
        </w:rPr>
        <w:t>2</w:t>
      </w:r>
      <w:r w:rsidR="00B20582">
        <w:rPr>
          <w:lang w:eastAsia="zh-CN"/>
        </w:rPr>
        <w:t>)</w:t>
      </w:r>
      <w:r w:rsidRPr="00F64DD8">
        <w:rPr>
          <w:lang w:eastAsia="zh-CN"/>
        </w:rPr>
        <w:t xml:space="preserve">, a south-facing area, </w:t>
      </w:r>
      <w:r>
        <w:rPr>
          <w:rFonts w:hint="eastAsia"/>
          <w:lang w:eastAsia="zh-CN"/>
        </w:rPr>
        <w:t>is</w:t>
      </w:r>
      <w:r w:rsidRPr="00F64DD8">
        <w:rPr>
          <w:lang w:eastAsia="zh-CN"/>
        </w:rPr>
        <w:t xml:space="preserve"> selected as the simulat</w:t>
      </w:r>
      <w:r>
        <w:rPr>
          <w:rFonts w:hint="eastAsia"/>
          <w:lang w:eastAsia="zh-CN"/>
        </w:rPr>
        <w:t>ed</w:t>
      </w:r>
      <w:r w:rsidRPr="00F64DD8">
        <w:rPr>
          <w:lang w:eastAsia="zh-CN"/>
        </w:rPr>
        <w:t xml:space="preserve"> </w:t>
      </w:r>
      <w:r>
        <w:rPr>
          <w:rFonts w:hint="eastAsia"/>
          <w:lang w:eastAsia="zh-CN"/>
        </w:rPr>
        <w:t>zone</w:t>
      </w:r>
      <w:r w:rsidR="000371E8">
        <w:rPr>
          <w:rFonts w:hint="eastAsia"/>
          <w:lang w:eastAsia="zh-CN"/>
        </w:rPr>
        <w:t xml:space="preserve"> shown in </w:t>
      </w:r>
      <w:r w:rsidR="000371E8">
        <w:rPr>
          <w:lang w:eastAsia="zh-CN"/>
        </w:rPr>
        <w:fldChar w:fldCharType="begin"/>
      </w:r>
      <w:r w:rsidR="000371E8">
        <w:rPr>
          <w:lang w:eastAsia="zh-CN"/>
        </w:rPr>
        <w:instrText xml:space="preserve"> </w:instrText>
      </w:r>
      <w:r w:rsidR="000371E8">
        <w:rPr>
          <w:rFonts w:hint="eastAsia"/>
          <w:lang w:eastAsia="zh-CN"/>
        </w:rPr>
        <w:instrText>REF _Ref193903801 \h</w:instrText>
      </w:r>
      <w:r w:rsidR="000371E8">
        <w:rPr>
          <w:lang w:eastAsia="zh-CN"/>
        </w:rPr>
        <w:instrText xml:space="preserve"> </w:instrText>
      </w:r>
      <w:r w:rsidR="000371E8">
        <w:rPr>
          <w:lang w:eastAsia="zh-CN"/>
        </w:rPr>
      </w:r>
      <w:r w:rsidR="000371E8">
        <w:rPr>
          <w:lang w:eastAsia="zh-CN"/>
        </w:rPr>
        <w:fldChar w:fldCharType="separate"/>
      </w:r>
      <w:r w:rsidR="00652E17">
        <w:t xml:space="preserve">Figure </w:t>
      </w:r>
      <w:r w:rsidR="00652E17">
        <w:rPr>
          <w:noProof/>
        </w:rPr>
        <w:t>2</w:t>
      </w:r>
      <w:r w:rsidR="00652E17">
        <w:noBreakHyphen/>
      </w:r>
      <w:r w:rsidR="00652E17">
        <w:rPr>
          <w:noProof/>
        </w:rPr>
        <w:t>6</w:t>
      </w:r>
      <w:r w:rsidR="000371E8">
        <w:rPr>
          <w:lang w:eastAsia="zh-CN"/>
        </w:rPr>
        <w:fldChar w:fldCharType="end"/>
      </w:r>
      <w:r w:rsidRPr="00F64DD8">
        <w:rPr>
          <w:lang w:eastAsia="zh-CN"/>
        </w:rPr>
        <w:t xml:space="preserve">. The other zones </w:t>
      </w:r>
      <w:r>
        <w:rPr>
          <w:rFonts w:hint="eastAsia"/>
          <w:lang w:eastAsia="zh-CN"/>
        </w:rPr>
        <w:t>are</w:t>
      </w:r>
      <w:r w:rsidRPr="00F64DD8">
        <w:rPr>
          <w:lang w:eastAsia="zh-CN"/>
        </w:rPr>
        <w:t xml:space="preserve"> served by </w:t>
      </w:r>
      <w:r w:rsidR="00500F87">
        <w:rPr>
          <w:lang w:eastAsia="zh-CN"/>
        </w:rPr>
        <w:t>an</w:t>
      </w:r>
      <w:r w:rsidRPr="00F64DD8">
        <w:rPr>
          <w:lang w:eastAsia="zh-CN"/>
        </w:rPr>
        <w:t xml:space="preserve"> </w:t>
      </w:r>
      <w:r>
        <w:rPr>
          <w:rFonts w:hint="eastAsia"/>
          <w:lang w:eastAsia="zh-CN"/>
        </w:rPr>
        <w:t>i</w:t>
      </w:r>
      <w:r w:rsidRPr="00F64DD8">
        <w:rPr>
          <w:lang w:eastAsia="zh-CN"/>
        </w:rPr>
        <w:t xml:space="preserve">deal </w:t>
      </w:r>
      <w:r>
        <w:rPr>
          <w:rFonts w:hint="eastAsia"/>
          <w:lang w:eastAsia="zh-CN"/>
        </w:rPr>
        <w:t>l</w:t>
      </w:r>
      <w:r w:rsidRPr="00F64DD8">
        <w:rPr>
          <w:lang w:eastAsia="zh-CN"/>
        </w:rPr>
        <w:t>oad air system</w:t>
      </w:r>
      <w:r w:rsidR="00E57BCB">
        <w:rPr>
          <w:lang w:eastAsia="zh-CN"/>
        </w:rPr>
        <w:t xml:space="preserve"> but are not utilized </w:t>
      </w:r>
      <w:r w:rsidR="00500F87">
        <w:rPr>
          <w:lang w:eastAsia="zh-CN"/>
        </w:rPr>
        <w:t>in</w:t>
      </w:r>
      <w:r w:rsidR="00E57BCB">
        <w:rPr>
          <w:lang w:eastAsia="zh-CN"/>
        </w:rPr>
        <w:t xml:space="preserve"> this study</w:t>
      </w:r>
      <w:r w:rsidRPr="00F64DD8">
        <w:rPr>
          <w:lang w:eastAsia="zh-CN"/>
        </w:rPr>
        <w:t xml:space="preserve">. </w:t>
      </w:r>
      <w:r w:rsidR="00500F87">
        <w:rPr>
          <w:lang w:eastAsia="zh-CN"/>
        </w:rPr>
        <w:t xml:space="preserve">Based on our previous </w:t>
      </w:r>
      <w:r w:rsidR="00AD73A2">
        <w:rPr>
          <w:lang w:eastAsia="zh-CN"/>
        </w:rPr>
        <w:t xml:space="preserve">analysis, </w:t>
      </w:r>
      <w:r w:rsidR="00AD73A2" w:rsidRPr="00F64DD8">
        <w:rPr>
          <w:lang w:eastAsia="zh-CN"/>
        </w:rPr>
        <w:t>the temperature capacity multiplier in the prototype EnergyPlus model was modified to 8</w:t>
      </w:r>
      <w:r w:rsidR="00AD73A2">
        <w:rPr>
          <w:lang w:eastAsia="zh-CN"/>
        </w:rPr>
        <w:t xml:space="preserve">, in order </w:t>
      </w:r>
      <w:r w:rsidRPr="00F64DD8">
        <w:rPr>
          <w:lang w:eastAsia="zh-CN"/>
        </w:rPr>
        <w:t xml:space="preserve">to accurately reflect </w:t>
      </w:r>
      <w:r w:rsidR="00AD73A2">
        <w:rPr>
          <w:lang w:eastAsia="zh-CN"/>
        </w:rPr>
        <w:t xml:space="preserve">the </w:t>
      </w:r>
      <w:r w:rsidRPr="00F64DD8">
        <w:rPr>
          <w:lang w:eastAsia="zh-CN"/>
        </w:rPr>
        <w:t xml:space="preserve">air temperature dynamics with typical thermal mass under </w:t>
      </w:r>
      <w:r w:rsidR="00075D6D">
        <w:rPr>
          <w:lang w:eastAsia="zh-CN"/>
        </w:rPr>
        <w:t>a</w:t>
      </w:r>
      <w:r w:rsidRPr="00F64DD8">
        <w:rPr>
          <w:lang w:eastAsia="zh-CN"/>
        </w:rPr>
        <w:t xml:space="preserve"> thermostat setpoint reset strategy </w:t>
      </w:r>
      <w:r>
        <w:rPr>
          <w:lang w:eastAsia="zh-CN"/>
        </w:rPr>
        <w:fldChar w:fldCharType="begin"/>
      </w:r>
      <w:r w:rsidR="009B2C78">
        <w:rPr>
          <w:lang w:eastAsia="zh-CN"/>
        </w:rPr>
        <w:instrText xml:space="preserve"> ADDIN EN.CITE &lt;EndNote&gt;&lt;Cite&gt;&lt;Author&gt;Chen&lt;/Author&gt;&lt;Year&gt;2022&lt;/Year&gt;&lt;RecNum&gt;233&lt;/RecNum&gt;&lt;DisplayText&gt;[128, 129]&lt;/DisplayText&gt;&lt;record&gt;&lt;rec-number&gt;233&lt;/rec-number&gt;&lt;foreign-keys&gt;&lt;key app="EN" db-id="a0tsvs0x1v0seneedssvfar3a5xrfexpz0ds" timestamp="1710278882"&gt;233&lt;/key&gt;&lt;/foreign-keys&gt;&lt;ref-type name="Conference Proceedings"&gt;10&lt;/ref-type&gt;&lt;contributors&gt;&lt;authors&gt;&lt;author&gt;Chen, Zhelun&lt;/author&gt;&lt;author&gt;Wen, Jin&lt;/author&gt;&lt;author&gt;Bushby, Steven T&lt;/author&gt;&lt;author&gt;Lo, L James&lt;/author&gt;&lt;author&gt;O’Neill, Zheng&lt;/author&gt;&lt;author&gt;Payne, W Vance&lt;/author&gt;&lt;author&gt;Pertzborn, Amanda&lt;/author&gt;&lt;author&gt;Calfa, Caleb&lt;/author&gt;&lt;author&gt;Fu, Yangyang&lt;/author&gt;&lt;author&gt;Grajewski, Gabriel&lt;/author&gt;&lt;/authors&gt;&lt;/contributors&gt;&lt;titles&gt;&lt;title&gt;An Analysis of the Hybrid Internal Mass Modeling Approach in EnergyPlus&lt;/title&gt;&lt;secondary-title&gt;12th eSim Building Simulation Conference, Ottawa, Canada&lt;/secondary-title&gt;&lt;/titles&gt;&lt;dates&gt;&lt;year&gt;2022&lt;/year&gt;&lt;/dates&gt;&lt;urls&gt;&lt;/urls&gt;&lt;/record&gt;&lt;/Cite&gt;&lt;Cite&gt;&lt;Author&gt;Lee&lt;/Author&gt;&lt;Year&gt;2018&lt;/Year&gt;&lt;RecNum&gt;234&lt;/RecNum&gt;&lt;record&gt;&lt;rec-number&gt;234&lt;/rec-number&gt;&lt;foreign-keys&gt;&lt;key app="EN" db-id="a0tsvs0x1v0seneedssvfar3a5xrfexpz0ds" timestamp="1710278957"&gt;234&lt;/key&gt;&lt;/foreign-keys&gt;&lt;ref-type name="Report"&gt;27&lt;/ref-type&gt;&lt;contributors&gt;&lt;authors&gt;&lt;author&gt;Lee, San Hoon&lt;/author&gt;&lt;author&gt;Hong, Tianzhen&lt;/author&gt;&lt;/authors&gt;&lt;/contributors&gt;&lt;titles&gt;&lt;title&gt;Leveraging zone air temperature data to improve physics-based energy simulation of existing buildings&lt;/title&gt;&lt;/titles&gt;&lt;dates&gt;&lt;year&gt;2018&lt;/year&gt;&lt;/dates&gt;&lt;publisher&gt;Lawrence Berkeley National Lab.(LBNL), Berkeley, CA (United States)&lt;/publisher&gt;&lt;urls&gt;&lt;/urls&gt;&lt;/record&gt;&lt;/Cite&gt;&lt;/EndNote&gt;</w:instrText>
      </w:r>
      <w:r>
        <w:rPr>
          <w:lang w:eastAsia="zh-CN"/>
        </w:rPr>
        <w:fldChar w:fldCharType="separate"/>
      </w:r>
      <w:r w:rsidR="009B2C78">
        <w:rPr>
          <w:noProof/>
          <w:lang w:eastAsia="zh-CN"/>
        </w:rPr>
        <w:t>[128, 129]</w:t>
      </w:r>
      <w:r>
        <w:rPr>
          <w:lang w:eastAsia="zh-CN"/>
        </w:rPr>
        <w:fldChar w:fldCharType="end"/>
      </w:r>
      <w:r w:rsidRPr="00F64DD8">
        <w:rPr>
          <w:lang w:eastAsia="zh-CN"/>
        </w:rPr>
        <w:t>.</w:t>
      </w:r>
    </w:p>
    <w:p w14:paraId="2C5D7202" w14:textId="77777777" w:rsidR="00B5105F" w:rsidRDefault="00B5105F" w:rsidP="00B5105F">
      <w:pPr>
        <w:keepNext/>
        <w:jc w:val="center"/>
      </w:pPr>
      <w:r w:rsidRPr="009A26C4">
        <w:rPr>
          <w:noProof/>
          <w:lang w:eastAsia="zh-CN"/>
        </w:rPr>
        <w:drawing>
          <wp:inline distT="0" distB="0" distL="0" distR="0" wp14:anchorId="7E17812F" wp14:editId="77F0BE9B">
            <wp:extent cx="2450673" cy="1705993"/>
            <wp:effectExtent l="0" t="0" r="6985" b="8890"/>
            <wp:docPr id="1077204165"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4165" name="Picture 1" descr="A diagram of a room&#10;&#10;Description automatically generated"/>
                    <pic:cNvPicPr/>
                  </pic:nvPicPr>
                  <pic:blipFill rotWithShape="1">
                    <a:blip r:embed="rId20"/>
                    <a:srcRect l="66209" t="18059" r="624" b="11913"/>
                    <a:stretch/>
                  </pic:blipFill>
                  <pic:spPr bwMode="auto">
                    <a:xfrm>
                      <a:off x="0" y="0"/>
                      <a:ext cx="2459307" cy="1712003"/>
                    </a:xfrm>
                    <a:prstGeom prst="rect">
                      <a:avLst/>
                    </a:prstGeom>
                    <a:ln>
                      <a:noFill/>
                    </a:ln>
                    <a:extLst>
                      <a:ext uri="{53640926-AAD7-44D8-BBD7-CCE9431645EC}">
                        <a14:shadowObscured xmlns:a14="http://schemas.microsoft.com/office/drawing/2010/main"/>
                      </a:ext>
                    </a:extLst>
                  </pic:spPr>
                </pic:pic>
              </a:graphicData>
            </a:graphic>
          </wp:inline>
        </w:drawing>
      </w:r>
    </w:p>
    <w:p w14:paraId="35CE31F8" w14:textId="1799AFE3" w:rsidR="00B5105F" w:rsidRDefault="00B5105F" w:rsidP="00B5105F">
      <w:pPr>
        <w:pStyle w:val="Caption"/>
      </w:pPr>
      <w:bookmarkStart w:id="50" w:name="_Ref193903801"/>
      <w:bookmarkStart w:id="51" w:name="_Toc198082013"/>
      <w:r>
        <w:t xml:space="preserve">Figure </w:t>
      </w:r>
      <w:fldSimple w:instr=" STYLEREF 1 \s ">
        <w:r w:rsidR="007C3E1E">
          <w:rPr>
            <w:noProof/>
          </w:rPr>
          <w:t>2</w:t>
        </w:r>
      </w:fldSimple>
      <w:r w:rsidR="007C3E1E">
        <w:noBreakHyphen/>
      </w:r>
      <w:fldSimple w:instr=" SEQ Figure \* ARABIC \s 1 ">
        <w:r w:rsidR="007C3E1E">
          <w:rPr>
            <w:noProof/>
          </w:rPr>
          <w:t>6</w:t>
        </w:r>
      </w:fldSimple>
      <w:bookmarkEnd w:id="50"/>
      <w:r>
        <w:t xml:space="preserve"> </w:t>
      </w:r>
      <w:r w:rsidRPr="00135C0C">
        <w:t>Prototype Building Models –Small Office</w:t>
      </w:r>
      <w:r>
        <w:t xml:space="preserve"> </w:t>
      </w:r>
      <w:r>
        <w:fldChar w:fldCharType="begin"/>
      </w:r>
      <w:r w:rsidR="003032ED">
        <w:instrText xml:space="preserve"> ADDIN EN.CITE &lt;EndNote&gt;&lt;Cite&gt;&lt;Author&gt;Models&lt;/Author&gt;&lt;Year&gt;2023&lt;/Year&gt;&lt;RecNum&gt;232&lt;/RecNum&gt;&lt;DisplayText&gt;[111]&lt;/DisplayText&gt;&lt;record&gt;&lt;rec-number&gt;232&lt;/rec-number&gt;&lt;foreign-keys&gt;&lt;key app="EN" db-id="a0tsvs0x1v0seneedssvfar3a5xrfexpz0ds" timestamp="1710278627"&gt;232&lt;/key&gt;&lt;/foreign-keys&gt;&lt;ref-type name="Computer Program"&gt;9&lt;/ref-type&gt;&lt;contributors&gt;&lt;authors&gt;&lt;author&gt;Prototype Building Models&lt;/author&gt;&lt;/authors&gt;&lt;secondary-authors&gt;&lt;author&gt;U.S. Department of Energy (DOE)&lt;/author&gt;&lt;/secondary-authors&gt;&lt;/contributors&gt;&lt;titles&gt;&lt;secondary-title&gt;Building Energy Codes Program&lt;/secondary-title&gt;&lt;/titles&gt;&lt;dates&gt;&lt;year&gt;2023&lt;/year&gt;&lt;/dates&gt;&lt;pub-location&gt;https://www.energycodes.gov/prototype-building-models&lt;/pub-location&gt;&lt;urls&gt;&lt;/urls&gt;&lt;/record&gt;&lt;/Cite&gt;&lt;/EndNote&gt;</w:instrText>
      </w:r>
      <w:r>
        <w:fldChar w:fldCharType="separate"/>
      </w:r>
      <w:r w:rsidR="003032ED">
        <w:rPr>
          <w:noProof/>
        </w:rPr>
        <w:t>[111]</w:t>
      </w:r>
      <w:bookmarkEnd w:id="51"/>
      <w:r>
        <w:fldChar w:fldCharType="end"/>
      </w:r>
    </w:p>
    <w:p w14:paraId="531BB67C" w14:textId="3E8FCF73" w:rsidR="00482C23" w:rsidRDefault="00B5105F" w:rsidP="00B5105F">
      <w:pPr>
        <w:rPr>
          <w:lang w:eastAsia="zh-CN"/>
        </w:rPr>
      </w:pPr>
      <w:r w:rsidRPr="00CD11C9">
        <w:rPr>
          <w:lang w:eastAsia="zh-CN"/>
        </w:rPr>
        <w:t xml:space="preserve">As mentioned above, the EnergyPlus model was exported as a functional simulation unit (FMU) to satisfy the co-simulation </w:t>
      </w:r>
      <w:r w:rsidR="00E73EF7">
        <w:rPr>
          <w:lang w:eastAsia="zh-CN"/>
        </w:rPr>
        <w:t>needs</w:t>
      </w:r>
      <w:r w:rsidR="008B0811">
        <w:rPr>
          <w:lang w:eastAsia="zh-CN"/>
        </w:rPr>
        <w:t>,</w:t>
      </w:r>
      <w:r w:rsidR="00E73EF7">
        <w:rPr>
          <w:lang w:eastAsia="zh-CN"/>
        </w:rPr>
        <w:t xml:space="preserve"> </w:t>
      </w:r>
      <w:r w:rsidRPr="00CD11C9">
        <w:rPr>
          <w:lang w:eastAsia="zh-CN"/>
        </w:rPr>
        <w:t>using the EnergyPlusToFMU software package</w:t>
      </w:r>
      <w:r>
        <w:rPr>
          <w:rFonts w:hint="eastAsia"/>
          <w:lang w:eastAsia="zh-CN"/>
        </w:rPr>
        <w:t xml:space="preserve"> </w:t>
      </w:r>
      <w:r>
        <w:rPr>
          <w:lang w:eastAsia="zh-CN"/>
        </w:rPr>
        <w:fldChar w:fldCharType="begin"/>
      </w:r>
      <w:r w:rsidR="00FA2020">
        <w:rPr>
          <w:lang w:eastAsia="zh-CN"/>
        </w:rPr>
        <w:instrText xml:space="preserve"> ADDIN EN.CITE &lt;EndNote&gt;&lt;Cite&gt;&lt;Author&gt;EnergyPlusToFMU&lt;/Author&gt;&lt;Year&gt;2109&lt;/Year&gt;&lt;RecNum&gt;221&lt;/RecNum&gt;&lt;DisplayText&gt;[115]&lt;/DisplayText&gt;&lt;record&gt;&lt;rec-number&gt;221&lt;/rec-number&gt;&lt;foreign-keys&gt;&lt;key app="EN" db-id="a0tsvs0x1v0seneedssvfar3a5xrfexpz0ds" timestamp="1710260376"&gt;221&lt;/key&gt;&lt;/foreign-keys&gt;&lt;ref-type name="Computer Program"&gt;9&lt;/ref-type&gt;&lt;contributors&gt;&lt;authors&gt;&lt;author&gt;EnergyPlusToFMU&lt;/author&gt;&lt;/authors&gt;&lt;secondary-authors&gt;&lt;author&gt;Lawrence Berkeley National Laboratory&lt;/author&gt;&lt;/secondary-authors&gt;&lt;/contributors&gt;&lt;titles&gt;&lt;/titles&gt;&lt;dates&gt;&lt;year&gt;2109&lt;/year&gt;&lt;/dates&gt;&lt;pub-location&gt;https://simulationresearch.lbl.gov/&lt;/pub-location&gt;&lt;publisher&gt;Lawrence Berkeley National Laboratory&lt;/publisher&gt;&lt;urls&gt;&lt;/urls&gt;&lt;/record&gt;&lt;/Cite&gt;&lt;/EndNote&gt;</w:instrText>
      </w:r>
      <w:r>
        <w:rPr>
          <w:lang w:eastAsia="zh-CN"/>
        </w:rPr>
        <w:fldChar w:fldCharType="separate"/>
      </w:r>
      <w:r w:rsidR="00FA2020">
        <w:rPr>
          <w:noProof/>
          <w:lang w:eastAsia="zh-CN"/>
        </w:rPr>
        <w:t>[115]</w:t>
      </w:r>
      <w:r>
        <w:rPr>
          <w:lang w:eastAsia="zh-CN"/>
        </w:rPr>
        <w:fldChar w:fldCharType="end"/>
      </w:r>
      <w:r w:rsidRPr="00CD11C9">
        <w:rPr>
          <w:lang w:eastAsia="zh-CN"/>
        </w:rPr>
        <w:t>.</w:t>
      </w:r>
      <w:r>
        <w:rPr>
          <w:rFonts w:hint="eastAsia"/>
          <w:lang w:eastAsia="zh-CN"/>
        </w:rPr>
        <w:t xml:space="preserve"> </w:t>
      </w:r>
      <w:r>
        <w:t xml:space="preserve">Specifically, important simulation </w:t>
      </w:r>
      <w:r w:rsidR="008B0811">
        <w:t>outputs</w:t>
      </w:r>
      <w:r>
        <w:t>, such as zone air temperature, humidity,</w:t>
      </w:r>
      <w:r w:rsidR="00852EB4">
        <w:rPr>
          <w:rFonts w:hint="eastAsia"/>
          <w:lang w:eastAsia="zh-CN"/>
        </w:rPr>
        <w:t xml:space="preserve"> and</w:t>
      </w:r>
      <w:r>
        <w:t xml:space="preserve"> mean radiant temperature, </w:t>
      </w:r>
      <w:r>
        <w:rPr>
          <w:rFonts w:hint="eastAsia"/>
          <w:lang w:eastAsia="zh-CN"/>
        </w:rPr>
        <w:t>are</w:t>
      </w:r>
      <w:r>
        <w:t xml:space="preserve"> exported from EnergyPlus using the </w:t>
      </w:r>
      <w:r w:rsidRPr="00A01975">
        <w:rPr>
          <w:i/>
          <w:iCs/>
        </w:rPr>
        <w:t>External Interface: Functional Mockup Unit Export: From: Variable</w:t>
      </w:r>
      <w:r>
        <w:t xml:space="preserve"> object</w:t>
      </w:r>
      <w:r w:rsidR="00831517">
        <w:rPr>
          <w:rFonts w:hint="eastAsia"/>
          <w:lang w:eastAsia="zh-CN"/>
        </w:rPr>
        <w:t xml:space="preserve">, which is shown in the subfigure a) in </w:t>
      </w:r>
      <w:r w:rsidR="00831517">
        <w:rPr>
          <w:lang w:eastAsia="zh-CN"/>
        </w:rPr>
        <w:fldChar w:fldCharType="begin"/>
      </w:r>
      <w:r w:rsidR="00831517">
        <w:rPr>
          <w:lang w:eastAsia="zh-CN"/>
        </w:rPr>
        <w:instrText xml:space="preserve"> </w:instrText>
      </w:r>
      <w:r w:rsidR="00831517">
        <w:rPr>
          <w:rFonts w:hint="eastAsia"/>
          <w:lang w:eastAsia="zh-CN"/>
        </w:rPr>
        <w:instrText>REF _Ref196869200 \h</w:instrText>
      </w:r>
      <w:r w:rsidR="00831517">
        <w:rPr>
          <w:lang w:eastAsia="zh-CN"/>
        </w:rPr>
        <w:instrText xml:space="preserve"> </w:instrText>
      </w:r>
      <w:r w:rsidR="00831517">
        <w:rPr>
          <w:lang w:eastAsia="zh-CN"/>
        </w:rPr>
      </w:r>
      <w:r w:rsidR="00831517">
        <w:rPr>
          <w:lang w:eastAsia="zh-CN"/>
        </w:rPr>
        <w:fldChar w:fldCharType="separate"/>
      </w:r>
      <w:r w:rsidR="00652E17">
        <w:t xml:space="preserve">Figure </w:t>
      </w:r>
      <w:r w:rsidR="00652E17">
        <w:rPr>
          <w:noProof/>
        </w:rPr>
        <w:t>2</w:t>
      </w:r>
      <w:r w:rsidR="00652E17">
        <w:noBreakHyphen/>
      </w:r>
      <w:r w:rsidR="00652E17">
        <w:rPr>
          <w:noProof/>
        </w:rPr>
        <w:t>7</w:t>
      </w:r>
      <w:r w:rsidR="00831517">
        <w:rPr>
          <w:lang w:eastAsia="zh-CN"/>
        </w:rPr>
        <w:fldChar w:fldCharType="end"/>
      </w:r>
      <w:r w:rsidR="00831517">
        <w:rPr>
          <w:rFonts w:hint="eastAsia"/>
          <w:lang w:eastAsia="zh-CN"/>
        </w:rPr>
        <w:t>.</w:t>
      </w:r>
      <w:r>
        <w:t xml:space="preserve"> For inputs, </w:t>
      </w:r>
      <w:r w:rsidRPr="00A01975">
        <w:rPr>
          <w:i/>
          <w:iCs/>
        </w:rPr>
        <w:t xml:space="preserve">External Interface: Functional Mockup Unit Export: </w:t>
      </w:r>
      <w:r>
        <w:rPr>
          <w:i/>
          <w:iCs/>
        </w:rPr>
        <w:t>To</w:t>
      </w:r>
      <w:r w:rsidRPr="00A01975">
        <w:rPr>
          <w:i/>
          <w:iCs/>
        </w:rPr>
        <w:t xml:space="preserve">: </w:t>
      </w:r>
      <w:r>
        <w:rPr>
          <w:i/>
          <w:iCs/>
        </w:rPr>
        <w:t xml:space="preserve">Schedule </w:t>
      </w:r>
      <w:r>
        <w:t xml:space="preserve">object is used to input control signals (i.e., schedule) for thermostat schedules </w:t>
      </w:r>
      <w:r w:rsidR="00922D62">
        <w:rPr>
          <w:rFonts w:hint="eastAsia"/>
          <w:lang w:eastAsia="zh-CN"/>
        </w:rPr>
        <w:t xml:space="preserve">of the </w:t>
      </w:r>
      <w:r w:rsidR="00EB50BA">
        <w:rPr>
          <w:rFonts w:hint="eastAsia"/>
          <w:lang w:eastAsia="zh-CN"/>
        </w:rPr>
        <w:t>non-simulated zones</w:t>
      </w:r>
      <w:r>
        <w:t xml:space="preserve"> within EnergyPlus</w:t>
      </w:r>
      <w:r w:rsidR="002E0F67">
        <w:rPr>
          <w:rFonts w:hint="eastAsia"/>
          <w:lang w:eastAsia="zh-CN"/>
        </w:rPr>
        <w:t xml:space="preserve">, which is shown in the subfigure b) in </w:t>
      </w:r>
      <w:r w:rsidR="002E0F67">
        <w:rPr>
          <w:lang w:eastAsia="zh-CN"/>
        </w:rPr>
        <w:fldChar w:fldCharType="begin"/>
      </w:r>
      <w:r w:rsidR="002E0F67">
        <w:rPr>
          <w:lang w:eastAsia="zh-CN"/>
        </w:rPr>
        <w:instrText xml:space="preserve"> </w:instrText>
      </w:r>
      <w:r w:rsidR="002E0F67">
        <w:rPr>
          <w:rFonts w:hint="eastAsia"/>
          <w:lang w:eastAsia="zh-CN"/>
        </w:rPr>
        <w:instrText>REF _Ref196869200 \h</w:instrText>
      </w:r>
      <w:r w:rsidR="002E0F67">
        <w:rPr>
          <w:lang w:eastAsia="zh-CN"/>
        </w:rPr>
        <w:instrText xml:space="preserve"> </w:instrText>
      </w:r>
      <w:r w:rsidR="002E0F67">
        <w:rPr>
          <w:lang w:eastAsia="zh-CN"/>
        </w:rPr>
      </w:r>
      <w:r w:rsidR="002E0F67">
        <w:rPr>
          <w:lang w:eastAsia="zh-CN"/>
        </w:rPr>
        <w:fldChar w:fldCharType="separate"/>
      </w:r>
      <w:r w:rsidR="00652E17">
        <w:t xml:space="preserve">Figure </w:t>
      </w:r>
      <w:r w:rsidR="00652E17">
        <w:rPr>
          <w:noProof/>
        </w:rPr>
        <w:t>2</w:t>
      </w:r>
      <w:r w:rsidR="00652E17">
        <w:noBreakHyphen/>
      </w:r>
      <w:r w:rsidR="00652E17">
        <w:rPr>
          <w:noProof/>
        </w:rPr>
        <w:t>7</w:t>
      </w:r>
      <w:r w:rsidR="002E0F67">
        <w:rPr>
          <w:lang w:eastAsia="zh-CN"/>
        </w:rPr>
        <w:fldChar w:fldCharType="end"/>
      </w:r>
      <w:r>
        <w:t>.</w:t>
      </w:r>
      <w:r w:rsidR="002B6820">
        <w:rPr>
          <w:rFonts w:hint="eastAsia"/>
          <w:lang w:eastAsia="zh-CN"/>
        </w:rPr>
        <w:t xml:space="preserve"> </w:t>
      </w:r>
      <w:r>
        <w:t xml:space="preserve">For an HVAC system that is modeled outside of </w:t>
      </w:r>
      <w:r w:rsidR="006E5A96">
        <w:t xml:space="preserve">the </w:t>
      </w:r>
      <w:r>
        <w:t>EnergyPlus</w:t>
      </w:r>
      <w:r w:rsidR="006E5A96">
        <w:t xml:space="preserve"> environment</w:t>
      </w:r>
      <w:r>
        <w:t xml:space="preserve">, which is the case </w:t>
      </w:r>
      <w:r w:rsidR="001A525A">
        <w:t>in</w:t>
      </w:r>
      <w:r>
        <w:t xml:space="preserve"> this study, the </w:t>
      </w:r>
      <w:r w:rsidRPr="004B6FE0">
        <w:rPr>
          <w:i/>
          <w:iCs/>
        </w:rPr>
        <w:t>Ideal Loads Air System</w:t>
      </w:r>
      <w:r>
        <w:t xml:space="preserve"> and the </w:t>
      </w:r>
      <w:r w:rsidRPr="00A01975">
        <w:rPr>
          <w:i/>
          <w:iCs/>
        </w:rPr>
        <w:t xml:space="preserve">External Interface: Functional Mockup Unit Export: </w:t>
      </w:r>
      <w:r>
        <w:rPr>
          <w:i/>
          <w:iCs/>
        </w:rPr>
        <w:t>To</w:t>
      </w:r>
      <w:r w:rsidRPr="00A01975">
        <w:rPr>
          <w:i/>
          <w:iCs/>
        </w:rPr>
        <w:t xml:space="preserve">: </w:t>
      </w:r>
      <w:r>
        <w:rPr>
          <w:i/>
          <w:iCs/>
        </w:rPr>
        <w:t xml:space="preserve">Actuator </w:t>
      </w:r>
      <w:r>
        <w:t xml:space="preserve">objects (referred to as Actuator Object hereafter) of EnergyPlus is employed. Specifically, the Actuator Object enables overriding the discharge air conditions, such as </w:t>
      </w:r>
      <w:r w:rsidR="004E4B5F">
        <w:rPr>
          <w:rFonts w:hint="eastAsia"/>
          <w:lang w:eastAsia="zh-CN"/>
        </w:rPr>
        <w:t>a</w:t>
      </w:r>
      <w:r w:rsidRPr="00A72680">
        <w:t xml:space="preserve">ir </w:t>
      </w:r>
      <w:r w:rsidR="004E4B5F">
        <w:rPr>
          <w:rFonts w:hint="eastAsia"/>
          <w:lang w:eastAsia="zh-CN"/>
        </w:rPr>
        <w:t>m</w:t>
      </w:r>
      <w:r w:rsidRPr="00A72680">
        <w:t xml:space="preserve">ass </w:t>
      </w:r>
      <w:r w:rsidR="004E4B5F">
        <w:rPr>
          <w:rFonts w:hint="eastAsia"/>
          <w:lang w:eastAsia="zh-CN"/>
        </w:rPr>
        <w:t>f</w:t>
      </w:r>
      <w:r w:rsidRPr="00A72680">
        <w:t xml:space="preserve">low </w:t>
      </w:r>
      <w:r w:rsidR="004E4B5F">
        <w:rPr>
          <w:rFonts w:hint="eastAsia"/>
          <w:lang w:eastAsia="zh-CN"/>
        </w:rPr>
        <w:t>r</w:t>
      </w:r>
      <w:r w:rsidRPr="00A72680">
        <w:t>ate</w:t>
      </w:r>
      <w:r>
        <w:t xml:space="preserve">, </w:t>
      </w:r>
      <w:r w:rsidR="004E4B5F">
        <w:rPr>
          <w:rFonts w:hint="eastAsia"/>
          <w:lang w:eastAsia="zh-CN"/>
        </w:rPr>
        <w:t>a</w:t>
      </w:r>
      <w:r w:rsidRPr="00A72680">
        <w:t xml:space="preserve">ir </w:t>
      </w:r>
      <w:r w:rsidR="004E4B5F">
        <w:rPr>
          <w:rFonts w:hint="eastAsia"/>
          <w:lang w:eastAsia="zh-CN"/>
        </w:rPr>
        <w:t>t</w:t>
      </w:r>
      <w:r w:rsidRPr="00A72680">
        <w:t>emperature</w:t>
      </w:r>
      <w:r>
        <w:t xml:space="preserve">, and </w:t>
      </w:r>
      <w:r w:rsidR="004E4B5F">
        <w:rPr>
          <w:rFonts w:hint="eastAsia"/>
          <w:lang w:eastAsia="zh-CN"/>
        </w:rPr>
        <w:t>a</w:t>
      </w:r>
      <w:r w:rsidRPr="00A72680">
        <w:t xml:space="preserve">ir </w:t>
      </w:r>
      <w:r w:rsidR="004E4B5F">
        <w:rPr>
          <w:rFonts w:hint="eastAsia"/>
          <w:lang w:eastAsia="zh-CN"/>
        </w:rPr>
        <w:t>h</w:t>
      </w:r>
      <w:r w:rsidRPr="00A72680">
        <w:t xml:space="preserve">umidity </w:t>
      </w:r>
      <w:r w:rsidR="004E4B5F">
        <w:rPr>
          <w:rFonts w:hint="eastAsia"/>
          <w:lang w:eastAsia="zh-CN"/>
        </w:rPr>
        <w:t>r</w:t>
      </w:r>
      <w:r w:rsidRPr="00A72680">
        <w:t>atio</w:t>
      </w:r>
      <w:r>
        <w:t xml:space="preserve"> of the </w:t>
      </w:r>
      <w:r w:rsidR="004E4B5F">
        <w:rPr>
          <w:rFonts w:hint="eastAsia"/>
          <w:lang w:eastAsia="zh-CN"/>
        </w:rPr>
        <w:t>i</w:t>
      </w:r>
      <w:r w:rsidRPr="00A72680">
        <w:t xml:space="preserve">deal </w:t>
      </w:r>
      <w:r w:rsidR="004E4B5F">
        <w:rPr>
          <w:rFonts w:hint="eastAsia"/>
          <w:lang w:eastAsia="zh-CN"/>
        </w:rPr>
        <w:t>l</w:t>
      </w:r>
      <w:r w:rsidRPr="00A72680">
        <w:t xml:space="preserve">oads </w:t>
      </w:r>
      <w:r w:rsidR="004E4B5F">
        <w:rPr>
          <w:rFonts w:hint="eastAsia"/>
          <w:lang w:eastAsia="zh-CN"/>
        </w:rPr>
        <w:t>a</w:t>
      </w:r>
      <w:r w:rsidRPr="00A72680">
        <w:t xml:space="preserve">ir </w:t>
      </w:r>
      <w:r w:rsidR="004E4B5F">
        <w:rPr>
          <w:rFonts w:hint="eastAsia"/>
          <w:lang w:eastAsia="zh-CN"/>
        </w:rPr>
        <w:t>s</w:t>
      </w:r>
      <w:r w:rsidRPr="00A72680">
        <w:t>ystem</w:t>
      </w:r>
      <w:r w:rsidR="002E0F67">
        <w:rPr>
          <w:rFonts w:hint="eastAsia"/>
          <w:lang w:eastAsia="zh-CN"/>
        </w:rPr>
        <w:t xml:space="preserve">, which is shown in the subfigure c) in </w:t>
      </w:r>
      <w:r w:rsidR="002E0F67">
        <w:rPr>
          <w:lang w:eastAsia="zh-CN"/>
        </w:rPr>
        <w:fldChar w:fldCharType="begin"/>
      </w:r>
      <w:r w:rsidR="002E0F67">
        <w:rPr>
          <w:lang w:eastAsia="zh-CN"/>
        </w:rPr>
        <w:instrText xml:space="preserve"> </w:instrText>
      </w:r>
      <w:r w:rsidR="002E0F67">
        <w:rPr>
          <w:rFonts w:hint="eastAsia"/>
          <w:lang w:eastAsia="zh-CN"/>
        </w:rPr>
        <w:instrText>REF _Ref196869200 \h</w:instrText>
      </w:r>
      <w:r w:rsidR="002E0F67">
        <w:rPr>
          <w:lang w:eastAsia="zh-CN"/>
        </w:rPr>
        <w:instrText xml:space="preserve"> </w:instrText>
      </w:r>
      <w:r w:rsidR="002E0F67">
        <w:rPr>
          <w:lang w:eastAsia="zh-CN"/>
        </w:rPr>
      </w:r>
      <w:r w:rsidR="002E0F67">
        <w:rPr>
          <w:lang w:eastAsia="zh-CN"/>
        </w:rPr>
        <w:fldChar w:fldCharType="separate"/>
      </w:r>
      <w:r w:rsidR="00652E17">
        <w:t xml:space="preserve">Figure </w:t>
      </w:r>
      <w:r w:rsidR="00652E17">
        <w:rPr>
          <w:noProof/>
        </w:rPr>
        <w:t>2</w:t>
      </w:r>
      <w:r w:rsidR="00652E17">
        <w:noBreakHyphen/>
      </w:r>
      <w:r w:rsidR="00652E17">
        <w:rPr>
          <w:noProof/>
        </w:rPr>
        <w:t>7</w:t>
      </w:r>
      <w:r w:rsidR="002E0F67">
        <w:rPr>
          <w:lang w:eastAsia="zh-CN"/>
        </w:rPr>
        <w:fldChar w:fldCharType="end"/>
      </w:r>
      <w:r>
        <w:t>.</w:t>
      </w:r>
      <w:r w:rsidR="006F2B01">
        <w:rPr>
          <w:rFonts w:hint="eastAsia"/>
          <w:lang w:eastAsia="zh-CN"/>
        </w:rPr>
        <w:t xml:space="preserve"> </w:t>
      </w:r>
      <w:r w:rsidR="00482C23" w:rsidRPr="00482C23">
        <w:rPr>
          <w:lang w:eastAsia="zh-CN"/>
        </w:rPr>
        <w:t xml:space="preserve">In general, the zone model simulates the zone air conditions based on the supply air conditions output </w:t>
      </w:r>
      <w:r w:rsidR="00F94D7B">
        <w:rPr>
          <w:lang w:eastAsia="zh-CN"/>
        </w:rPr>
        <w:t>from</w:t>
      </w:r>
      <w:r w:rsidR="00482C23" w:rsidRPr="00482C23">
        <w:rPr>
          <w:lang w:eastAsia="zh-CN"/>
        </w:rPr>
        <w:t xml:space="preserve"> the </w:t>
      </w:r>
      <w:r w:rsidR="00F94D7B">
        <w:rPr>
          <w:lang w:eastAsia="zh-CN"/>
        </w:rPr>
        <w:t>ASHP</w:t>
      </w:r>
      <w:r w:rsidR="00482C23" w:rsidRPr="00482C23">
        <w:rPr>
          <w:lang w:eastAsia="zh-CN"/>
        </w:rPr>
        <w:t xml:space="preserve"> model</w:t>
      </w:r>
      <w:r w:rsidR="00F94D7B">
        <w:rPr>
          <w:lang w:eastAsia="zh-CN"/>
        </w:rPr>
        <w:t xml:space="preserve"> in MATLAB</w:t>
      </w:r>
      <w:r w:rsidR="00482C23" w:rsidRPr="00482C23">
        <w:rPr>
          <w:lang w:eastAsia="zh-CN"/>
        </w:rPr>
        <w:t>.</w:t>
      </w:r>
      <w:r w:rsidR="00482C23">
        <w:rPr>
          <w:rFonts w:hint="eastAsia"/>
          <w:lang w:eastAsia="zh-CN"/>
        </w:rPr>
        <w:t xml:space="preserve"> </w:t>
      </w:r>
      <w:r w:rsidR="00482C23" w:rsidRPr="00482C23">
        <w:rPr>
          <w:lang w:eastAsia="zh-CN"/>
        </w:rPr>
        <w:t>The zone air conditions</w:t>
      </w:r>
      <w:r w:rsidR="00482C23">
        <w:rPr>
          <w:rFonts w:hint="eastAsia"/>
          <w:lang w:eastAsia="zh-CN"/>
        </w:rPr>
        <w:t xml:space="preserve"> </w:t>
      </w:r>
      <w:r w:rsidR="003E2198">
        <w:rPr>
          <w:lang w:eastAsia="zh-CN"/>
        </w:rPr>
        <w:t xml:space="preserve">are </w:t>
      </w:r>
      <w:r w:rsidR="00482C23" w:rsidRPr="00482C23">
        <w:rPr>
          <w:lang w:eastAsia="zh-CN"/>
        </w:rPr>
        <w:t xml:space="preserve">passed to the </w:t>
      </w:r>
      <w:r w:rsidR="003E2198">
        <w:rPr>
          <w:lang w:eastAsia="zh-CN"/>
        </w:rPr>
        <w:t>ASHP</w:t>
      </w:r>
      <w:r w:rsidR="00482C23" w:rsidRPr="00482C23">
        <w:rPr>
          <w:lang w:eastAsia="zh-CN"/>
        </w:rPr>
        <w:t xml:space="preserve"> model and the occupant comfort model for </w:t>
      </w:r>
      <w:r w:rsidR="00482C23">
        <w:rPr>
          <w:rFonts w:hint="eastAsia"/>
          <w:lang w:eastAsia="zh-CN"/>
        </w:rPr>
        <w:t>further co-</w:t>
      </w:r>
      <w:r w:rsidR="00482C23" w:rsidRPr="00482C23">
        <w:rPr>
          <w:lang w:eastAsia="zh-CN"/>
        </w:rPr>
        <w:t>simulation.</w:t>
      </w:r>
    </w:p>
    <w:p w14:paraId="65DFBA99" w14:textId="77777777" w:rsidR="00734F99" w:rsidRDefault="00734F99" w:rsidP="00C32224">
      <w:pPr>
        <w:keepNext/>
        <w:jc w:val="center"/>
      </w:pPr>
      <w:r>
        <w:rPr>
          <w:noProof/>
          <w:lang w:eastAsia="zh-CN"/>
        </w:rPr>
        <w:lastRenderedPageBreak/>
        <w:drawing>
          <wp:inline distT="0" distB="0" distL="0" distR="0" wp14:anchorId="531E1FCF" wp14:editId="7CB56668">
            <wp:extent cx="4647074" cy="2873829"/>
            <wp:effectExtent l="0" t="0" r="1270" b="0"/>
            <wp:docPr id="16277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7843" cy="2880489"/>
                    </a:xfrm>
                    <a:prstGeom prst="rect">
                      <a:avLst/>
                    </a:prstGeom>
                    <a:noFill/>
                  </pic:spPr>
                </pic:pic>
              </a:graphicData>
            </a:graphic>
          </wp:inline>
        </w:drawing>
      </w:r>
    </w:p>
    <w:p w14:paraId="1AEA100E" w14:textId="4426B186" w:rsidR="00734F99" w:rsidRDefault="00734F99" w:rsidP="00C32224">
      <w:pPr>
        <w:pStyle w:val="Caption"/>
      </w:pPr>
      <w:bookmarkStart w:id="52" w:name="_Ref196869200"/>
      <w:bookmarkStart w:id="53" w:name="_Toc198082014"/>
      <w:r>
        <w:t xml:space="preserve">Figure </w:t>
      </w:r>
      <w:fldSimple w:instr=" STYLEREF 1 \s ">
        <w:r w:rsidR="007C3E1E">
          <w:rPr>
            <w:noProof/>
          </w:rPr>
          <w:t>2</w:t>
        </w:r>
      </w:fldSimple>
      <w:r w:rsidR="007C3E1E">
        <w:noBreakHyphen/>
      </w:r>
      <w:fldSimple w:instr=" SEQ Figure \* ARABIC \s 1 ">
        <w:r w:rsidR="007C3E1E">
          <w:rPr>
            <w:noProof/>
          </w:rPr>
          <w:t>7</w:t>
        </w:r>
      </w:fldSimple>
      <w:bookmarkEnd w:id="52"/>
      <w:r>
        <w:rPr>
          <w:rFonts w:hint="eastAsia"/>
        </w:rPr>
        <w:t xml:space="preserve"> Example of</w:t>
      </w:r>
      <w:r w:rsidR="0081136A">
        <w:rPr>
          <w:rFonts w:hint="eastAsia"/>
        </w:rPr>
        <w:t xml:space="preserve"> EnergyPlus FMU settings</w:t>
      </w:r>
      <w:bookmarkEnd w:id="53"/>
    </w:p>
    <w:p w14:paraId="5FDD9626" w14:textId="710C63D9" w:rsidR="00B5105F" w:rsidRDefault="006F2B01" w:rsidP="00B5105F">
      <w:pPr>
        <w:rPr>
          <w:lang w:eastAsia="zh-CN"/>
        </w:rPr>
      </w:pPr>
      <w:r w:rsidRPr="006F2B01">
        <w:rPr>
          <w:lang w:eastAsia="zh-CN"/>
        </w:rPr>
        <w:t>Details about other parameter settings</w:t>
      </w:r>
      <w:r>
        <w:rPr>
          <w:rFonts w:hint="eastAsia"/>
          <w:lang w:eastAsia="zh-CN"/>
        </w:rPr>
        <w:t xml:space="preserve"> in the EnergyPlus zone model</w:t>
      </w:r>
      <w:r w:rsidRPr="006F2B01">
        <w:rPr>
          <w:lang w:eastAsia="zh-CN"/>
        </w:rPr>
        <w:t xml:space="preserve">, such as location, weather, simulation time, etc., </w:t>
      </w:r>
      <w:r w:rsidR="0061076C">
        <w:rPr>
          <w:lang w:eastAsia="zh-CN"/>
        </w:rPr>
        <w:t>are</w:t>
      </w:r>
      <w:r w:rsidRPr="006F2B01">
        <w:rPr>
          <w:lang w:eastAsia="zh-CN"/>
        </w:rPr>
        <w:t xml:space="preserve"> provided in the relevant section of Chapters 4.</w:t>
      </w:r>
      <w:r w:rsidR="00482C23">
        <w:rPr>
          <w:rFonts w:hint="eastAsia"/>
          <w:lang w:eastAsia="zh-CN"/>
        </w:rPr>
        <w:t xml:space="preserve"> </w:t>
      </w:r>
    </w:p>
    <w:p w14:paraId="701DE118" w14:textId="3BFFEE41" w:rsidR="009058A2" w:rsidRDefault="009058A2" w:rsidP="009058A2">
      <w:pPr>
        <w:pStyle w:val="Heading2"/>
      </w:pPr>
      <w:bookmarkStart w:id="54" w:name="_Toc198081978"/>
      <w:r w:rsidRPr="009058A2">
        <w:t>Occupant Comfort Model</w:t>
      </w:r>
      <w:bookmarkEnd w:id="54"/>
    </w:p>
    <w:p w14:paraId="3D05B69D" w14:textId="4F5EFC74" w:rsidR="009058A2" w:rsidRDefault="009058A2" w:rsidP="009058A2">
      <w:pPr>
        <w:rPr>
          <w:lang w:eastAsia="zh-CN"/>
        </w:rPr>
      </w:pPr>
      <w:r w:rsidRPr="00D81083">
        <w:rPr>
          <w:lang w:eastAsia="zh-CN"/>
        </w:rPr>
        <w:t>Occupant comfort model</w:t>
      </w:r>
      <w:r w:rsidR="00275CB1">
        <w:rPr>
          <w:rFonts w:hint="eastAsia"/>
          <w:lang w:eastAsia="zh-CN"/>
        </w:rPr>
        <w:t xml:space="preserve"> </w:t>
      </w:r>
      <w:r w:rsidRPr="00D81083">
        <w:rPr>
          <w:lang w:eastAsia="zh-CN"/>
        </w:rPr>
        <w:t xml:space="preserve">is used to simulate the thermal comfort and behavior of occupants in the </w:t>
      </w:r>
      <w:r w:rsidR="007629C9">
        <w:rPr>
          <w:lang w:eastAsia="zh-CN"/>
        </w:rPr>
        <w:t>simulated zone</w:t>
      </w:r>
      <w:r w:rsidRPr="00D81083">
        <w:rPr>
          <w:lang w:eastAsia="zh-CN"/>
        </w:rPr>
        <w:t>.</w:t>
      </w:r>
      <w:r>
        <w:rPr>
          <w:rFonts w:hint="eastAsia"/>
          <w:lang w:eastAsia="zh-CN"/>
        </w:rPr>
        <w:t xml:space="preserve"> </w:t>
      </w:r>
      <w:r w:rsidR="00073E0D" w:rsidRPr="00073E0D">
        <w:rPr>
          <w:lang w:eastAsia="zh-CN"/>
        </w:rPr>
        <w:t>The occupant comfort model used in this study is an adaptation of the original occupant comfort and behavior model developed by Langevin et al</w:t>
      </w:r>
      <w:r w:rsidR="00073E0D">
        <w:rPr>
          <w:rFonts w:hint="eastAsia"/>
          <w:lang w:eastAsia="zh-CN"/>
        </w:rPr>
        <w:t xml:space="preserve"> </w:t>
      </w:r>
      <w:r w:rsidR="00073E0D">
        <w:rPr>
          <w:lang w:eastAsia="zh-CN"/>
        </w:rPr>
        <w:fldChar w:fldCharType="begin"/>
      </w:r>
      <w:r w:rsidR="00073E0D">
        <w:rPr>
          <w:lang w:eastAsia="zh-CN"/>
        </w:rPr>
        <w:instrText xml:space="preserve"> ADDIN EN.CITE &lt;EndNote&gt;&lt;Cite&gt;&lt;Author&gt;Langevin&lt;/Author&gt;&lt;Year&gt;2013&lt;/Year&gt;&lt;RecNum&gt;105&lt;/RecNum&gt;&lt;DisplayText&gt;[40]&lt;/DisplayText&gt;&lt;record&gt;&lt;rec-number&gt;105&lt;/rec-number&gt;&lt;foreign-keys&gt;&lt;key app="EN" db-id="a0tsvs0x1v0seneedssvfar3a5xrfexpz0ds" timestamp="1650014545"&gt;105&lt;/key&gt;&lt;/foreign-keys&gt;&lt;ref-type name="Journal Article"&gt;17&lt;/ref-type&gt;&lt;contributors&gt;&lt;authors&gt;&lt;author&gt;Langevin, Jared&lt;/author&gt;&lt;author&gt;Wen, Jin&lt;/author&gt;&lt;author&gt;Gurian, Patrick L&lt;/author&gt;&lt;/authors&gt;&lt;/contributors&gt;&lt;titles&gt;&lt;title&gt;Modeling thermal comfort holistically: Bayesian estimation of thermal sensation, acceptability, and preference distributions for office building occupants&lt;/title&gt;&lt;secondary-title&gt;Building and Environment&lt;/secondary-title&gt;&lt;/titles&gt;&lt;periodical&gt;&lt;full-title&gt;Building and Environment&lt;/full-title&gt;&lt;/periodical&gt;&lt;pages&gt;206-226&lt;/pages&gt;&lt;volume&gt;69&lt;/volume&gt;&lt;dates&gt;&lt;year&gt;2013&lt;/year&gt;&lt;/dates&gt;&lt;isbn&gt;0360-1323&lt;/isbn&gt;&lt;urls&gt;&lt;/urls&gt;&lt;/record&gt;&lt;/Cite&gt;&lt;/EndNote&gt;</w:instrText>
      </w:r>
      <w:r w:rsidR="00073E0D">
        <w:rPr>
          <w:lang w:eastAsia="zh-CN"/>
        </w:rPr>
        <w:fldChar w:fldCharType="separate"/>
      </w:r>
      <w:r w:rsidR="00073E0D">
        <w:rPr>
          <w:noProof/>
          <w:lang w:eastAsia="zh-CN"/>
        </w:rPr>
        <w:t>[40]</w:t>
      </w:r>
      <w:r w:rsidR="00073E0D">
        <w:rPr>
          <w:lang w:eastAsia="zh-CN"/>
        </w:rPr>
        <w:fldChar w:fldCharType="end"/>
      </w:r>
      <w:r w:rsidR="00073E0D" w:rsidRPr="00073E0D">
        <w:rPr>
          <w:lang w:eastAsia="zh-CN"/>
        </w:rPr>
        <w:t xml:space="preserve">. </w:t>
      </w:r>
      <w:r w:rsidRPr="0010766C">
        <w:rPr>
          <w:lang w:eastAsia="zh-CN"/>
        </w:rPr>
        <w:t xml:space="preserve">The </w:t>
      </w:r>
      <w:r w:rsidR="00073E0D">
        <w:rPr>
          <w:rFonts w:hint="eastAsia"/>
          <w:lang w:eastAsia="zh-CN"/>
        </w:rPr>
        <w:t xml:space="preserve">original </w:t>
      </w:r>
      <w:r w:rsidR="00535082">
        <w:rPr>
          <w:lang w:eastAsia="zh-CN"/>
        </w:rPr>
        <w:t>occupant comfort</w:t>
      </w:r>
      <w:r w:rsidR="00B91285">
        <w:rPr>
          <w:rFonts w:hint="eastAsia"/>
          <w:lang w:eastAsia="zh-CN"/>
        </w:rPr>
        <w:t xml:space="preserve"> and behavior</w:t>
      </w:r>
      <w:r w:rsidR="00535082">
        <w:rPr>
          <w:lang w:eastAsia="zh-CN"/>
        </w:rPr>
        <w:t xml:space="preserve"> model</w:t>
      </w:r>
      <w:r w:rsidRPr="0010766C">
        <w:rPr>
          <w:lang w:eastAsia="zh-CN"/>
        </w:rPr>
        <w:t xml:space="preserve"> </w:t>
      </w:r>
      <w:r>
        <w:rPr>
          <w:rFonts w:hint="eastAsia"/>
          <w:lang w:eastAsia="zh-CN"/>
        </w:rPr>
        <w:t>has been</w:t>
      </w:r>
      <w:r w:rsidRPr="0010766C">
        <w:rPr>
          <w:lang w:eastAsia="zh-CN"/>
        </w:rPr>
        <w:t xml:space="preserve"> verified using data collected from a year-long field study conducted in a medium-sized office building</w:t>
      </w:r>
      <w:r>
        <w:rPr>
          <w:rFonts w:hint="eastAsia"/>
          <w:lang w:eastAsia="zh-CN"/>
        </w:rPr>
        <w:t xml:space="preserve"> </w:t>
      </w:r>
      <w:r>
        <w:rPr>
          <w:lang w:eastAsia="zh-CN"/>
        </w:rPr>
        <w:fldChar w:fldCharType="begin"/>
      </w:r>
      <w:r w:rsidR="00FA2020">
        <w:rPr>
          <w:lang w:eastAsia="zh-CN"/>
        </w:rPr>
        <w:instrText xml:space="preserve"> ADDIN EN.CITE &lt;EndNote&gt;&lt;Cite&gt;&lt;Author&gt;Langevin&lt;/Author&gt;&lt;Year&gt;2015&lt;/Year&gt;&lt;RecNum&gt;104&lt;/RecNum&gt;&lt;DisplayText&gt;[116]&lt;/DisplayText&gt;&lt;record&gt;&lt;rec-number&gt;104&lt;/rec-number&gt;&lt;foreign-keys&gt;&lt;key app="EN" db-id="rzssa9xfodaeaxe2dzmvvz2dswfdv5xwpp9a" timestamp="1650014531"&gt;104&lt;/key&gt;&lt;/foreign-keys&gt;&lt;ref-type name="Journal Article"&gt;17&lt;/ref-type&gt;&lt;contributors&gt;&lt;authors&gt;&lt;author&gt;Langevin, Jared&lt;/author&gt;&lt;author&gt;Wen, Jin&lt;/author&gt;&lt;author&gt;Gurian, Patrick L&lt;/author&gt;&lt;/authors&gt;&lt;/contributors&gt;&lt;titles&gt;&lt;title&gt;Simulating the human-building interaction: Development and validation of an agent-based model of office occupant behaviors&lt;/title&gt;&lt;secondary-title&gt;Building and Environment&lt;/secondary-title&gt;&lt;/titles&gt;&lt;periodical&gt;&lt;full-title&gt;Building and Environment&lt;/full-title&gt;&lt;/periodical&gt;&lt;pages&gt;27-45&lt;/pages&gt;&lt;volume&gt;88&lt;/volume&gt;&lt;dates&gt;&lt;year&gt;2015&lt;/year&gt;&lt;/dates&gt;&lt;isbn&gt;0360-1323&lt;/isbn&gt;&lt;urls&gt;&lt;/urls&gt;&lt;/record&gt;&lt;/Cite&gt;&lt;/EndNote&gt;</w:instrText>
      </w:r>
      <w:r>
        <w:rPr>
          <w:lang w:eastAsia="zh-CN"/>
        </w:rPr>
        <w:fldChar w:fldCharType="separate"/>
      </w:r>
      <w:r w:rsidR="00FA2020">
        <w:rPr>
          <w:noProof/>
          <w:lang w:eastAsia="zh-CN"/>
        </w:rPr>
        <w:t>[116]</w:t>
      </w:r>
      <w:r>
        <w:rPr>
          <w:lang w:eastAsia="zh-CN"/>
        </w:rPr>
        <w:fldChar w:fldCharType="end"/>
      </w:r>
      <w:r w:rsidRPr="0010766C">
        <w:rPr>
          <w:lang w:eastAsia="zh-CN"/>
        </w:rPr>
        <w:t>.</w:t>
      </w:r>
      <w:r w:rsidRPr="00A162F7">
        <w:rPr>
          <w:lang w:eastAsia="zh-CN"/>
        </w:rPr>
        <w:t xml:space="preserve"> </w:t>
      </w:r>
      <w:r w:rsidR="00CE63D0" w:rsidRPr="00CE63D0">
        <w:rPr>
          <w:lang w:eastAsia="zh-CN"/>
        </w:rPr>
        <w:t>Specifically, the adaptation made to the original model involves retaining only the function related to the simulation of occupant thermal comfort. The function responsible for simulating occupant behavior has been excluded, given that occupant behavior is not the focus of this research. This simplification enables a more interpretable and efficient analysis of group thermal comfort within the context of HVAC control and optimization.</w:t>
      </w:r>
      <w:r w:rsidR="00CE63D0">
        <w:rPr>
          <w:rFonts w:hint="eastAsia"/>
          <w:lang w:eastAsia="zh-CN"/>
        </w:rPr>
        <w:t xml:space="preserve"> </w:t>
      </w:r>
      <w:r w:rsidR="006746E1" w:rsidRPr="006746E1">
        <w:rPr>
          <w:lang w:eastAsia="zh-CN"/>
        </w:rPr>
        <w:t xml:space="preserve">The remainder of this section is an introduction to </w:t>
      </w:r>
      <w:r w:rsidR="00535082">
        <w:rPr>
          <w:lang w:eastAsia="zh-CN"/>
        </w:rPr>
        <w:t xml:space="preserve">occupant comfort model </w:t>
      </w:r>
      <w:r w:rsidR="006746E1" w:rsidRPr="006746E1">
        <w:rPr>
          <w:lang w:eastAsia="zh-CN"/>
        </w:rPr>
        <w:t>based on the literature</w:t>
      </w:r>
      <w:r w:rsidR="00772252">
        <w:rPr>
          <w:rFonts w:hint="eastAsia"/>
          <w:lang w:eastAsia="zh-CN"/>
        </w:rPr>
        <w:t xml:space="preserve"> by</w:t>
      </w:r>
      <w:r w:rsidR="00722ADB">
        <w:rPr>
          <w:rFonts w:hint="eastAsia"/>
          <w:lang w:eastAsia="zh-CN"/>
        </w:rPr>
        <w:t xml:space="preserve"> </w:t>
      </w:r>
      <w:r w:rsidR="00722ADB" w:rsidRPr="00722ADB">
        <w:rPr>
          <w:lang w:eastAsia="zh-CN"/>
        </w:rPr>
        <w:t>Langevin J</w:t>
      </w:r>
      <w:r w:rsidR="006746E1">
        <w:rPr>
          <w:rFonts w:hint="eastAsia"/>
          <w:lang w:eastAsia="zh-CN"/>
        </w:rPr>
        <w:t xml:space="preserve"> </w:t>
      </w:r>
      <w:r w:rsidR="006746E1">
        <w:rPr>
          <w:lang w:eastAsia="zh-CN"/>
        </w:rPr>
        <w:fldChar w:fldCharType="begin"/>
      </w:r>
      <w:r w:rsidR="007A7320">
        <w:rPr>
          <w:lang w:eastAsia="zh-CN"/>
        </w:rPr>
        <w:instrText xml:space="preserve"> ADDIN EN.CITE &lt;EndNote&gt;&lt;Cite&gt;&lt;Author&gt;Langevin&lt;/Author&gt;&lt;Year&gt;2013&lt;/Year&gt;&lt;RecNum&gt;105&lt;/RecNum&gt;&lt;DisplayText&gt;[40]&lt;/DisplayText&gt;&lt;record&gt;&lt;rec-number&gt;105&lt;/rec-number&gt;&lt;foreign-keys&gt;&lt;key app="EN" db-id="a0tsvs0x1v0seneedssvfar3a5xrfexpz0ds" timestamp="1650014545"&gt;105&lt;/key&gt;&lt;/foreign-keys&gt;&lt;ref-type name="Journal Article"&gt;17&lt;/ref-type&gt;&lt;contributors&gt;&lt;authors&gt;&lt;author&gt;Langevin, Jared&lt;/author&gt;&lt;author&gt;Wen, Jin&lt;/author&gt;&lt;author&gt;Gurian, Patrick L&lt;/author&gt;&lt;/authors&gt;&lt;/contributors&gt;&lt;titles&gt;&lt;title&gt;Modeling thermal comfort holistically: Bayesian estimation of thermal sensation, acceptability, and preference distributions for office building occupants&lt;/title&gt;&lt;secondary-title&gt;Building and Environment&lt;/secondary-title&gt;&lt;/titles&gt;&lt;periodical&gt;&lt;full-title&gt;Building and Environment&lt;/full-title&gt;&lt;/periodical&gt;&lt;pages&gt;206-226&lt;/pages&gt;&lt;volume&gt;69&lt;/volume&gt;&lt;dates&gt;&lt;year&gt;2013&lt;/year&gt;&lt;/dates&gt;&lt;isbn&gt;0360-1323&lt;/isbn&gt;&lt;urls&gt;&lt;/urls&gt;&lt;/record&gt;&lt;/Cite&gt;&lt;/EndNote&gt;</w:instrText>
      </w:r>
      <w:r w:rsidR="006746E1">
        <w:rPr>
          <w:lang w:eastAsia="zh-CN"/>
        </w:rPr>
        <w:fldChar w:fldCharType="separate"/>
      </w:r>
      <w:r w:rsidR="007A7320">
        <w:rPr>
          <w:noProof/>
          <w:lang w:eastAsia="zh-CN"/>
        </w:rPr>
        <w:t>[40]</w:t>
      </w:r>
      <w:r w:rsidR="006746E1">
        <w:rPr>
          <w:lang w:eastAsia="zh-CN"/>
        </w:rPr>
        <w:fldChar w:fldCharType="end"/>
      </w:r>
      <w:r w:rsidR="006746E1" w:rsidRPr="006746E1">
        <w:rPr>
          <w:lang w:eastAsia="zh-CN"/>
        </w:rPr>
        <w:t>.</w:t>
      </w:r>
    </w:p>
    <w:p w14:paraId="3AF54BEF" w14:textId="41C99734" w:rsidR="00165962" w:rsidRDefault="005E591B" w:rsidP="009058A2">
      <w:pPr>
        <w:rPr>
          <w:lang w:eastAsia="zh-CN"/>
        </w:rPr>
      </w:pPr>
      <w:r w:rsidRPr="005E591B">
        <w:rPr>
          <w:lang w:eastAsia="zh-CN"/>
        </w:rPr>
        <w:t xml:space="preserve">The zone model mentioned above was occupied by several simulated occupants whose characteristics were generated randomly prior to test and remained consistent during the simulation. </w:t>
      </w:r>
      <w:r w:rsidR="00A940A3" w:rsidRPr="00A940A3">
        <w:rPr>
          <w:lang w:eastAsia="zh-CN"/>
        </w:rPr>
        <w:t>For this study, the key characteristic is the occupant's thermal acceptability range, which is a range between -3 (cold) and 3 (hot).</w:t>
      </w:r>
      <w:r w:rsidR="00A940A3">
        <w:rPr>
          <w:rFonts w:hint="eastAsia"/>
          <w:lang w:eastAsia="zh-CN"/>
        </w:rPr>
        <w:t xml:space="preserve"> The </w:t>
      </w:r>
      <w:r w:rsidR="00A940A3" w:rsidRPr="00A940A3">
        <w:rPr>
          <w:lang w:eastAsia="zh-CN"/>
        </w:rPr>
        <w:t xml:space="preserve">occupant’s thermal acceptability range </w:t>
      </w:r>
      <w:r w:rsidR="00A940A3">
        <w:rPr>
          <w:rFonts w:hint="eastAsia"/>
          <w:lang w:eastAsia="zh-CN"/>
        </w:rPr>
        <w:t>is</w:t>
      </w:r>
      <w:r w:rsidR="00A940A3" w:rsidRPr="00A940A3">
        <w:rPr>
          <w:lang w:eastAsia="zh-CN"/>
        </w:rPr>
        <w:t xml:space="preserve"> sampled from the RP-884 HVAC building PMV-PPD curves shown in</w:t>
      </w:r>
      <w:r w:rsidR="00A940A3">
        <w:rPr>
          <w:rFonts w:hint="eastAsia"/>
          <w:lang w:eastAsia="zh-CN"/>
        </w:rPr>
        <w:t xml:space="preserve"> </w:t>
      </w:r>
      <w:r w:rsidR="00A940A3">
        <w:rPr>
          <w:lang w:eastAsia="zh-CN"/>
        </w:rPr>
        <w:fldChar w:fldCharType="begin"/>
      </w:r>
      <w:r w:rsidR="00A940A3">
        <w:rPr>
          <w:lang w:eastAsia="zh-CN"/>
        </w:rPr>
        <w:instrText xml:space="preserve"> </w:instrText>
      </w:r>
      <w:r w:rsidR="00A940A3">
        <w:rPr>
          <w:rFonts w:hint="eastAsia"/>
          <w:lang w:eastAsia="zh-CN"/>
        </w:rPr>
        <w:instrText>REF _Ref189042644 \h</w:instrText>
      </w:r>
      <w:r w:rsidR="00A940A3">
        <w:rPr>
          <w:lang w:eastAsia="zh-CN"/>
        </w:rPr>
        <w:instrText xml:space="preserve"> </w:instrText>
      </w:r>
      <w:r w:rsidR="00A940A3">
        <w:rPr>
          <w:lang w:eastAsia="zh-CN"/>
        </w:rPr>
      </w:r>
      <w:r w:rsidR="00A940A3">
        <w:rPr>
          <w:lang w:eastAsia="zh-CN"/>
        </w:rPr>
        <w:fldChar w:fldCharType="separate"/>
      </w:r>
      <w:r w:rsidR="00652E17">
        <w:t xml:space="preserve">Figure </w:t>
      </w:r>
      <w:r w:rsidR="00652E17">
        <w:rPr>
          <w:noProof/>
        </w:rPr>
        <w:t>2</w:t>
      </w:r>
      <w:r w:rsidR="00652E17">
        <w:noBreakHyphen/>
      </w:r>
      <w:r w:rsidR="00652E17">
        <w:rPr>
          <w:noProof/>
        </w:rPr>
        <w:t>8</w:t>
      </w:r>
      <w:r w:rsidR="00A940A3">
        <w:rPr>
          <w:lang w:eastAsia="zh-CN"/>
        </w:rPr>
        <w:fldChar w:fldCharType="end"/>
      </w:r>
      <w:r w:rsidR="00A940A3" w:rsidRPr="00A940A3">
        <w:rPr>
          <w:lang w:eastAsia="zh-CN"/>
        </w:rPr>
        <w:t xml:space="preserve">. The PMV-PPD curves reflect the proportion of occupants feeling dissatisfied </w:t>
      </w:r>
      <w:r w:rsidR="00A940A3" w:rsidRPr="00A940A3">
        <w:rPr>
          <w:lang w:eastAsia="zh-CN"/>
        </w:rPr>
        <w:lastRenderedPageBreak/>
        <w:t>with different thermal sensations.</w:t>
      </w:r>
      <w:r w:rsidR="00BD65B5">
        <w:rPr>
          <w:rFonts w:hint="eastAsia"/>
          <w:lang w:eastAsia="zh-CN"/>
        </w:rPr>
        <w:t xml:space="preserve"> </w:t>
      </w:r>
      <w:r w:rsidR="00BD65B5" w:rsidRPr="00BD65B5">
        <w:rPr>
          <w:lang w:eastAsia="zh-CN"/>
        </w:rPr>
        <w:t xml:space="preserve">The specific thermal acceptability range of the virtual occupant in </w:t>
      </w:r>
      <w:r w:rsidR="00535082">
        <w:rPr>
          <w:lang w:eastAsia="zh-CN"/>
        </w:rPr>
        <w:t xml:space="preserve">occupant comfort model </w:t>
      </w:r>
      <w:r w:rsidR="00BD65B5" w:rsidRPr="00BD65B5">
        <w:rPr>
          <w:lang w:eastAsia="zh-CN"/>
        </w:rPr>
        <w:t>will be based on the different evaluation cases in Chapter 4</w:t>
      </w:r>
      <w:r w:rsidR="00BD65B5">
        <w:rPr>
          <w:rFonts w:hint="eastAsia"/>
          <w:lang w:eastAsia="zh-CN"/>
        </w:rPr>
        <w:t>.</w:t>
      </w:r>
    </w:p>
    <w:p w14:paraId="54ABCD02" w14:textId="77777777" w:rsidR="00A940A3" w:rsidRDefault="00A940A3" w:rsidP="00A940A3">
      <w:pPr>
        <w:keepNext/>
        <w:jc w:val="center"/>
      </w:pPr>
      <w:r>
        <w:rPr>
          <w:noProof/>
        </w:rPr>
        <w:drawing>
          <wp:inline distT="0" distB="0" distL="0" distR="0" wp14:anchorId="5C5A5909" wp14:editId="1116924D">
            <wp:extent cx="2540550" cy="2747556"/>
            <wp:effectExtent l="0" t="0" r="0" b="0"/>
            <wp:docPr id="17"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different colored lines&#10;&#10;Description automatically generated"/>
                    <pic:cNvPicPr/>
                  </pic:nvPicPr>
                  <pic:blipFill>
                    <a:blip r:embed="rId22"/>
                    <a:stretch>
                      <a:fillRect/>
                    </a:stretch>
                  </pic:blipFill>
                  <pic:spPr>
                    <a:xfrm>
                      <a:off x="0" y="0"/>
                      <a:ext cx="2624222" cy="2838046"/>
                    </a:xfrm>
                    <a:prstGeom prst="rect">
                      <a:avLst/>
                    </a:prstGeom>
                  </pic:spPr>
                </pic:pic>
              </a:graphicData>
            </a:graphic>
          </wp:inline>
        </w:drawing>
      </w:r>
    </w:p>
    <w:p w14:paraId="026473FE" w14:textId="036A615A" w:rsidR="00A940A3" w:rsidRDefault="00A940A3" w:rsidP="00A940A3">
      <w:pPr>
        <w:pStyle w:val="Caption"/>
      </w:pPr>
      <w:bookmarkStart w:id="55" w:name="_Ref189042644"/>
      <w:bookmarkStart w:id="56" w:name="_Toc198082015"/>
      <w:r>
        <w:t xml:space="preserve">Figure </w:t>
      </w:r>
      <w:fldSimple w:instr=" STYLEREF 1 \s ">
        <w:r w:rsidR="007C3E1E">
          <w:rPr>
            <w:noProof/>
          </w:rPr>
          <w:t>2</w:t>
        </w:r>
      </w:fldSimple>
      <w:r w:rsidR="007C3E1E">
        <w:noBreakHyphen/>
      </w:r>
      <w:fldSimple w:instr=" SEQ Figure \* ARABIC \s 1 ">
        <w:r w:rsidR="007C3E1E">
          <w:rPr>
            <w:noProof/>
          </w:rPr>
          <w:t>8</w:t>
        </w:r>
      </w:fldSimple>
      <w:bookmarkEnd w:id="55"/>
      <w:r>
        <w:rPr>
          <w:rFonts w:hint="eastAsia"/>
        </w:rPr>
        <w:t xml:space="preserve"> </w:t>
      </w:r>
      <w:r w:rsidRPr="00340F29">
        <w:t>PMV-PPD curves for Fanger, RP-884 HVAC and RP-884 NV building</w:t>
      </w:r>
      <w:r w:rsidR="00BD65B5">
        <w:rPr>
          <w:rFonts w:hint="eastAsia"/>
        </w:rPr>
        <w:t xml:space="preserve"> </w:t>
      </w:r>
      <w:r w:rsidR="00BD65B5">
        <w:fldChar w:fldCharType="begin"/>
      </w:r>
      <w:r w:rsidR="00FA2020">
        <w:instrText xml:space="preserve"> ADDIN EN.CITE &lt;EndNote&gt;&lt;Cite&gt;&lt;Author&gt;Langevin&lt;/Author&gt;&lt;Year&gt;2015&lt;/Year&gt;&lt;RecNum&gt;104&lt;/RecNum&gt;&lt;DisplayText&gt;[116]&lt;/DisplayText&gt;&lt;record&gt;&lt;rec-number&gt;104&lt;/rec-number&gt;&lt;foreign-keys&gt;&lt;key app="EN" db-id="rzssa9xfodaeaxe2dzmvvz2dswfdv5xwpp9a" timestamp="1650014531"&gt;104&lt;/key&gt;&lt;/foreign-keys&gt;&lt;ref-type name="Journal Article"&gt;17&lt;/ref-type&gt;&lt;contributors&gt;&lt;authors&gt;&lt;author&gt;Langevin, Jared&lt;/author&gt;&lt;author&gt;Wen, Jin&lt;/author&gt;&lt;author&gt;Gurian, Patrick L&lt;/author&gt;&lt;/authors&gt;&lt;/contributors&gt;&lt;titles&gt;&lt;title&gt;Simulating the human-building interaction: Development and validation of an agent-based model of office occupant behaviors&lt;/title&gt;&lt;secondary-title&gt;Building and Environment&lt;/secondary-title&gt;&lt;/titles&gt;&lt;periodical&gt;&lt;full-title&gt;Building and Environment&lt;/full-title&gt;&lt;/periodical&gt;&lt;pages&gt;27-45&lt;/pages&gt;&lt;volume&gt;88&lt;/volume&gt;&lt;dates&gt;&lt;year&gt;2015&lt;/year&gt;&lt;/dates&gt;&lt;isbn&gt;0360-1323&lt;/isbn&gt;&lt;urls&gt;&lt;/urls&gt;&lt;/record&gt;&lt;/Cite&gt;&lt;/EndNote&gt;</w:instrText>
      </w:r>
      <w:r w:rsidR="00BD65B5">
        <w:fldChar w:fldCharType="separate"/>
      </w:r>
      <w:r w:rsidR="00FA2020">
        <w:rPr>
          <w:noProof/>
        </w:rPr>
        <w:t>[116]</w:t>
      </w:r>
      <w:bookmarkEnd w:id="56"/>
      <w:r w:rsidR="00BD65B5">
        <w:fldChar w:fldCharType="end"/>
      </w:r>
    </w:p>
    <w:p w14:paraId="2F1D29F9" w14:textId="12DFB0F9" w:rsidR="00BD65B5" w:rsidRDefault="00DD5E2B" w:rsidP="00BD65B5">
      <w:pPr>
        <w:rPr>
          <w:lang w:eastAsia="zh-CN"/>
        </w:rPr>
      </w:pPr>
      <w:r>
        <w:rPr>
          <w:lang w:eastAsia="zh-CN"/>
        </w:rPr>
        <w:t>During a simulation</w:t>
      </w:r>
      <w:r w:rsidR="00BD65B5" w:rsidRPr="000F0B5A">
        <w:rPr>
          <w:lang w:eastAsia="zh-CN"/>
        </w:rPr>
        <w:t xml:space="preserve">, the </w:t>
      </w:r>
      <w:r w:rsidR="00535082">
        <w:rPr>
          <w:lang w:eastAsia="zh-CN"/>
        </w:rPr>
        <w:t xml:space="preserve">occupant comfort model </w:t>
      </w:r>
      <w:r w:rsidR="00BD65B5" w:rsidRPr="000F0B5A">
        <w:rPr>
          <w:lang w:eastAsia="zh-CN"/>
        </w:rPr>
        <w:t>first</w:t>
      </w:r>
      <w:r w:rsidR="00F62B02">
        <w:rPr>
          <w:lang w:eastAsia="zh-CN"/>
        </w:rPr>
        <w:t>ly</w:t>
      </w:r>
      <w:r w:rsidR="00BD65B5" w:rsidRPr="000F0B5A">
        <w:rPr>
          <w:lang w:eastAsia="zh-CN"/>
        </w:rPr>
        <w:t xml:space="preserve"> uses the Predicted Mean Vote (PMV) </w:t>
      </w:r>
      <w:r w:rsidR="00101CEC">
        <w:rPr>
          <w:lang w:eastAsia="zh-CN"/>
        </w:rPr>
        <w:t xml:space="preserve">equation </w:t>
      </w:r>
      <w:r w:rsidR="00BD65B5" w:rsidRPr="000F0B5A">
        <w:rPr>
          <w:lang w:eastAsia="zh-CN"/>
        </w:rPr>
        <w:t xml:space="preserve">to </w:t>
      </w:r>
      <w:r w:rsidR="00BD65B5">
        <w:rPr>
          <w:rFonts w:hint="eastAsia"/>
          <w:lang w:eastAsia="zh-CN"/>
        </w:rPr>
        <w:t>calculate</w:t>
      </w:r>
      <w:r w:rsidR="00BD65B5" w:rsidRPr="000F0B5A">
        <w:rPr>
          <w:lang w:eastAsia="zh-CN"/>
        </w:rPr>
        <w:t xml:space="preserve"> the thermal sensations experienced by </w:t>
      </w:r>
      <w:r w:rsidR="007722FD">
        <w:rPr>
          <w:lang w:eastAsia="zh-CN"/>
        </w:rPr>
        <w:t xml:space="preserve">an </w:t>
      </w:r>
      <w:r w:rsidR="00BD65B5" w:rsidRPr="000F0B5A">
        <w:rPr>
          <w:lang w:eastAsia="zh-CN"/>
        </w:rPr>
        <w:t xml:space="preserve">occupant. </w:t>
      </w:r>
      <w:r w:rsidR="00BD65B5">
        <w:t>The</w:t>
      </w:r>
      <w:r w:rsidR="00BD65B5" w:rsidRPr="005C29B2">
        <w:t xml:space="preserve"> </w:t>
      </w:r>
      <w:r w:rsidR="00BD65B5">
        <w:t xml:space="preserve">computed </w:t>
      </w:r>
      <w:r w:rsidR="00BD65B5" w:rsidRPr="005C29B2">
        <w:t>PMV value range</w:t>
      </w:r>
      <w:r w:rsidR="00BD65B5">
        <w:t>s</w:t>
      </w:r>
      <w:r w:rsidR="00BD65B5" w:rsidRPr="005C29B2">
        <w:t xml:space="preserve"> </w:t>
      </w:r>
      <w:r w:rsidR="00BD65B5">
        <w:rPr>
          <w:rFonts w:hint="eastAsia"/>
          <w:lang w:eastAsia="zh-CN"/>
        </w:rPr>
        <w:t xml:space="preserve">also </w:t>
      </w:r>
      <w:r w:rsidR="00BD65B5" w:rsidRPr="005C29B2">
        <w:t>from -3 (cold) to 3 (hot)</w:t>
      </w:r>
      <w:r w:rsidR="00BD65B5">
        <w:t>, which corresponds</w:t>
      </w:r>
      <w:r w:rsidR="00BD65B5" w:rsidRPr="005C29B2">
        <w:t xml:space="preserve"> </w:t>
      </w:r>
      <w:r w:rsidR="00BD65B5">
        <w:t>to</w:t>
      </w:r>
      <w:r w:rsidR="00BD65B5" w:rsidRPr="005C29B2">
        <w:t xml:space="preserve"> the seven ASHRAE sensations</w:t>
      </w:r>
      <w:r w:rsidR="00BD65B5">
        <w:t xml:space="preserve"> (ASH)</w:t>
      </w:r>
      <w:r w:rsidR="00BD65B5" w:rsidRPr="005C29B2">
        <w:t xml:space="preserve"> </w:t>
      </w:r>
      <w:r w:rsidR="00BD65B5">
        <w:fldChar w:fldCharType="begin"/>
      </w:r>
      <w:r w:rsidR="009B2C78">
        <w:instrText xml:space="preserve"> ADDIN EN.CITE &lt;EndNote&gt;&lt;Cite&gt;&lt;Author&gt;Lu&lt;/Author&gt;&lt;Year&gt;2019&lt;/Year&gt;&lt;RecNum&gt;17&lt;/RecNum&gt;&lt;DisplayText&gt;[130]&lt;/DisplayText&gt;&lt;record&gt;&lt;rec-number&gt;17&lt;/rec-number&gt;&lt;foreign-keys&gt;&lt;key app="EN" db-id="2wv0r52t755as6ew9ra59zeuvwvsarzwfzdw" timestamp="1619654810" guid="f9e869ea-051c-40be-9032-d3855b5aef57"&gt;17&lt;/key&gt;&lt;/foreign-keys&gt;&lt;ref-type name="Journal Article"&gt;17&lt;/ref-type&gt;&lt;contributors&gt;&lt;authors&gt;&lt;author&gt;Lu, Siliang&lt;/author&gt;&lt;author&gt;Wang, Weilong&lt;/author&gt;&lt;author&gt;Lin, Chaochao&lt;/author&gt;&lt;author&gt;Hameen, Erica Cochran %J Building&lt;/author&gt;&lt;author&gt;Environment&lt;/author&gt;&lt;/authors&gt;&lt;/contributors&gt;&lt;titles&gt;&lt;title&gt;Data-driven simulation of a thermal comfort-based temperature set-point control with ASHRAE RP884&lt;/title&gt;&lt;/titles&gt;&lt;pages&gt;137-146&lt;/pages&gt;&lt;volume&gt;156&lt;/volume&gt;&lt;dates&gt;&lt;year&gt;2019&lt;/year&gt;&lt;/dates&gt;&lt;isbn&gt;0360-1323&lt;/isbn&gt;&lt;urls&gt;&lt;/urls&gt;&lt;/record&gt;&lt;/Cite&gt;&lt;/EndNote&gt;</w:instrText>
      </w:r>
      <w:r w:rsidR="00BD65B5">
        <w:fldChar w:fldCharType="separate"/>
      </w:r>
      <w:r w:rsidR="009B2C78">
        <w:rPr>
          <w:noProof/>
        </w:rPr>
        <w:t>[130]</w:t>
      </w:r>
      <w:r w:rsidR="00BD65B5">
        <w:fldChar w:fldCharType="end"/>
      </w:r>
      <w:r w:rsidR="00BD65B5">
        <w:rPr>
          <w:rFonts w:hint="eastAsia"/>
          <w:lang w:eastAsia="zh-CN"/>
        </w:rPr>
        <w:t xml:space="preserve">. </w:t>
      </w:r>
      <w:r w:rsidR="00BD65B5" w:rsidRPr="000F0B5A">
        <w:rPr>
          <w:lang w:eastAsia="zh-CN"/>
        </w:rPr>
        <w:t xml:space="preserve">Following this, the </w:t>
      </w:r>
      <w:r w:rsidR="00535082">
        <w:rPr>
          <w:lang w:eastAsia="zh-CN"/>
        </w:rPr>
        <w:t xml:space="preserve">occupant comfort model </w:t>
      </w:r>
      <w:r w:rsidR="00BD65B5" w:rsidRPr="000F0B5A">
        <w:rPr>
          <w:lang w:eastAsia="zh-CN"/>
        </w:rPr>
        <w:t>assesses occupant comfort by comparing the occupant's thermal sensation with his or her thermal acceptability range. The probability that an occupant feels uncomfortable is equal to the likelihood that his or her ASH vote is outside of his or her thermally acceptable range.</w:t>
      </w:r>
      <w:r w:rsidR="00BD65B5">
        <w:rPr>
          <w:rFonts w:hint="eastAsia"/>
          <w:lang w:eastAsia="zh-CN"/>
        </w:rPr>
        <w:t xml:space="preserve"> </w:t>
      </w:r>
      <w:r w:rsidR="00BD65B5">
        <w:rPr>
          <w:lang w:eastAsia="zh-CN"/>
        </w:rPr>
        <w:fldChar w:fldCharType="begin"/>
      </w:r>
      <w:r w:rsidR="00BD65B5">
        <w:rPr>
          <w:lang w:eastAsia="zh-CN"/>
        </w:rPr>
        <w:instrText xml:space="preserve"> </w:instrText>
      </w:r>
      <w:r w:rsidR="00BD65B5">
        <w:rPr>
          <w:rFonts w:hint="eastAsia"/>
          <w:lang w:eastAsia="zh-CN"/>
        </w:rPr>
        <w:instrText>REF _Ref189043343 \h</w:instrText>
      </w:r>
      <w:r w:rsidR="00BD65B5">
        <w:rPr>
          <w:lang w:eastAsia="zh-CN"/>
        </w:rPr>
        <w:instrText xml:space="preserve"> </w:instrText>
      </w:r>
      <w:r w:rsidR="00BD65B5">
        <w:rPr>
          <w:lang w:eastAsia="zh-CN"/>
        </w:rPr>
      </w:r>
      <w:r w:rsidR="00BD65B5">
        <w:rPr>
          <w:lang w:eastAsia="zh-CN"/>
        </w:rPr>
        <w:fldChar w:fldCharType="separate"/>
      </w:r>
      <w:r w:rsidR="00652E17">
        <w:t xml:space="preserve">Figure </w:t>
      </w:r>
      <w:r w:rsidR="00652E17">
        <w:rPr>
          <w:noProof/>
        </w:rPr>
        <w:t>2</w:t>
      </w:r>
      <w:r w:rsidR="00652E17">
        <w:noBreakHyphen/>
      </w:r>
      <w:r w:rsidR="00652E17">
        <w:rPr>
          <w:noProof/>
        </w:rPr>
        <w:t>9</w:t>
      </w:r>
      <w:r w:rsidR="00BD65B5">
        <w:rPr>
          <w:lang w:eastAsia="zh-CN"/>
        </w:rPr>
        <w:fldChar w:fldCharType="end"/>
      </w:r>
      <w:r w:rsidR="00BD65B5">
        <w:rPr>
          <w:rFonts w:hint="eastAsia"/>
          <w:lang w:eastAsia="zh-CN"/>
        </w:rPr>
        <w:t xml:space="preserve"> shows t</w:t>
      </w:r>
      <w:r w:rsidR="00BD65B5" w:rsidRPr="000F0B5A">
        <w:rPr>
          <w:lang w:eastAsia="zh-CN"/>
        </w:rPr>
        <w:t>he distribution of thermal sensation votes by PMV, which represents the probability of different voting at a given PMV value.</w:t>
      </w:r>
    </w:p>
    <w:p w14:paraId="78BBF0B4" w14:textId="77777777" w:rsidR="00BD65B5" w:rsidRDefault="00BD65B5" w:rsidP="00BD65B5">
      <w:pPr>
        <w:keepNext/>
        <w:jc w:val="center"/>
      </w:pPr>
      <w:r w:rsidRPr="00C3630B">
        <w:rPr>
          <w:noProof/>
        </w:rPr>
        <w:drawing>
          <wp:inline distT="0" distB="0" distL="0" distR="0" wp14:anchorId="67A396EB" wp14:editId="52E96ACE">
            <wp:extent cx="2387294" cy="1690404"/>
            <wp:effectExtent l="0" t="0" r="0" b="5080"/>
            <wp:docPr id="8" name="Picture 7" descr="A graph of different colors&#10;&#10;Description automatically generated">
              <a:extLst xmlns:a="http://schemas.openxmlformats.org/drawingml/2006/main">
                <a:ext uri="{FF2B5EF4-FFF2-40B4-BE49-F238E27FC236}">
                  <a16:creationId xmlns:a16="http://schemas.microsoft.com/office/drawing/2014/main" id="{B26836CE-9EAD-67CC-6990-B33DD56464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different colors&#10;&#10;Description automatically generated">
                      <a:extLst>
                        <a:ext uri="{FF2B5EF4-FFF2-40B4-BE49-F238E27FC236}">
                          <a16:creationId xmlns:a16="http://schemas.microsoft.com/office/drawing/2014/main" id="{B26836CE-9EAD-67CC-6990-B33DD564645A}"/>
                        </a:ext>
                      </a:extLst>
                    </pic:cNvPr>
                    <pic:cNvPicPr>
                      <a:picLocks noChangeAspect="1"/>
                    </pic:cNvPicPr>
                  </pic:nvPicPr>
                  <pic:blipFill>
                    <a:blip r:embed="rId23"/>
                    <a:stretch>
                      <a:fillRect/>
                    </a:stretch>
                  </pic:blipFill>
                  <pic:spPr>
                    <a:xfrm>
                      <a:off x="0" y="0"/>
                      <a:ext cx="2408828" cy="1705652"/>
                    </a:xfrm>
                    <a:prstGeom prst="rect">
                      <a:avLst/>
                    </a:prstGeom>
                  </pic:spPr>
                </pic:pic>
              </a:graphicData>
            </a:graphic>
          </wp:inline>
        </w:drawing>
      </w:r>
    </w:p>
    <w:p w14:paraId="1A5FBD63" w14:textId="43681439" w:rsidR="0097608F" w:rsidRDefault="00BD65B5" w:rsidP="00482C23">
      <w:pPr>
        <w:pStyle w:val="Caption"/>
      </w:pPr>
      <w:bookmarkStart w:id="57" w:name="_Ref189043343"/>
      <w:bookmarkStart w:id="58" w:name="_Toc198082016"/>
      <w:r>
        <w:t xml:space="preserve">Figure </w:t>
      </w:r>
      <w:fldSimple w:instr=" STYLEREF 1 \s ">
        <w:r w:rsidR="007C3E1E">
          <w:rPr>
            <w:noProof/>
          </w:rPr>
          <w:t>2</w:t>
        </w:r>
      </w:fldSimple>
      <w:r w:rsidR="007C3E1E">
        <w:noBreakHyphen/>
      </w:r>
      <w:fldSimple w:instr=" SEQ Figure \* ARABIC \s 1 ">
        <w:r w:rsidR="007C3E1E">
          <w:rPr>
            <w:noProof/>
          </w:rPr>
          <w:t>9</w:t>
        </w:r>
      </w:fldSimple>
      <w:bookmarkEnd w:id="57"/>
      <w:r>
        <w:rPr>
          <w:rFonts w:hint="eastAsia"/>
        </w:rPr>
        <w:t xml:space="preserve"> </w:t>
      </w:r>
      <w:r w:rsidRPr="002D29D4">
        <w:t>ASH vote distribution by PMV for RP-884 HVAC buildings</w:t>
      </w:r>
      <w:r>
        <w:rPr>
          <w:rFonts w:hint="eastAsia"/>
        </w:rPr>
        <w:t xml:space="preserve"> </w:t>
      </w:r>
      <w:r>
        <w:fldChar w:fldCharType="begin"/>
      </w:r>
      <w:r w:rsidR="00FA2020">
        <w:instrText xml:space="preserve"> ADDIN EN.CITE &lt;EndNote&gt;&lt;Cite&gt;&lt;Author&gt;Langevin&lt;/Author&gt;&lt;Year&gt;2015&lt;/Year&gt;&lt;RecNum&gt;104&lt;/RecNum&gt;&lt;DisplayText&gt;[116]&lt;/DisplayText&gt;&lt;record&gt;&lt;rec-number&gt;104&lt;/rec-number&gt;&lt;foreign-keys&gt;&lt;key app="EN" db-id="rzssa9xfodaeaxe2dzmvvz2dswfdv5xwpp9a" timestamp="1650014531"&gt;104&lt;/key&gt;&lt;/foreign-keys&gt;&lt;ref-type name="Journal Article"&gt;17&lt;/ref-type&gt;&lt;contributors&gt;&lt;authors&gt;&lt;author&gt;Langevin, Jared&lt;/author&gt;&lt;author&gt;Wen, Jin&lt;/author&gt;&lt;author&gt;Gurian, Patrick L&lt;/author&gt;&lt;/authors&gt;&lt;/contributors&gt;&lt;titles&gt;&lt;title&gt;Simulating the human-building interaction: Development and validation of an agent-based model of office occupant behaviors&lt;/title&gt;&lt;secondary-title&gt;Building and Environment&lt;/secondary-title&gt;&lt;/titles&gt;&lt;periodical&gt;&lt;full-title&gt;Building and Environment&lt;/full-title&gt;&lt;/periodical&gt;&lt;pages&gt;27-45&lt;/pages&gt;&lt;volume&gt;88&lt;/volume&gt;&lt;dates&gt;&lt;year&gt;2015&lt;/year&gt;&lt;/dates&gt;&lt;isbn&gt;0360-1323&lt;/isbn&gt;&lt;urls&gt;&lt;/urls&gt;&lt;/record&gt;&lt;/Cite&gt;&lt;/EndNote&gt;</w:instrText>
      </w:r>
      <w:r>
        <w:fldChar w:fldCharType="separate"/>
      </w:r>
      <w:r w:rsidR="00FA2020">
        <w:rPr>
          <w:noProof/>
        </w:rPr>
        <w:t>[116]</w:t>
      </w:r>
      <w:bookmarkEnd w:id="58"/>
      <w:r>
        <w:fldChar w:fldCharType="end"/>
      </w:r>
    </w:p>
    <w:p w14:paraId="1B999F2B" w14:textId="5F00A19D" w:rsidR="00482C23" w:rsidRPr="00482C23" w:rsidRDefault="003D6306" w:rsidP="00482C23">
      <w:pPr>
        <w:rPr>
          <w:lang w:eastAsia="zh-CN"/>
        </w:rPr>
      </w:pPr>
      <w:r w:rsidRPr="003D6306">
        <w:rPr>
          <w:lang w:eastAsia="zh-CN"/>
        </w:rPr>
        <w:t xml:space="preserve">In summary, the occupant comfort model first calculates the PMV based on the given thermal environmental condition. It then uses </w:t>
      </w:r>
      <w:r w:rsidR="00D05B01">
        <w:rPr>
          <w:lang w:eastAsia="zh-CN"/>
        </w:rPr>
        <w:fldChar w:fldCharType="begin"/>
      </w:r>
      <w:r w:rsidR="00D05B01">
        <w:rPr>
          <w:lang w:eastAsia="zh-CN"/>
        </w:rPr>
        <w:instrText xml:space="preserve"> </w:instrText>
      </w:r>
      <w:r w:rsidR="00D05B01">
        <w:rPr>
          <w:rFonts w:hint="eastAsia"/>
          <w:lang w:eastAsia="zh-CN"/>
        </w:rPr>
        <w:instrText>REF _Ref189043343 \h</w:instrText>
      </w:r>
      <w:r w:rsidR="00D05B01">
        <w:rPr>
          <w:lang w:eastAsia="zh-CN"/>
        </w:rPr>
        <w:instrText xml:space="preserve"> </w:instrText>
      </w:r>
      <w:r w:rsidR="00D05B01">
        <w:rPr>
          <w:lang w:eastAsia="zh-CN"/>
        </w:rPr>
      </w:r>
      <w:r w:rsidR="00D05B01">
        <w:rPr>
          <w:lang w:eastAsia="zh-CN"/>
        </w:rPr>
        <w:fldChar w:fldCharType="separate"/>
      </w:r>
      <w:r w:rsidR="00D05B01">
        <w:t xml:space="preserve">Figure </w:t>
      </w:r>
      <w:r w:rsidR="00D05B01">
        <w:rPr>
          <w:noProof/>
        </w:rPr>
        <w:t>2</w:t>
      </w:r>
      <w:r w:rsidR="00D05B01">
        <w:noBreakHyphen/>
      </w:r>
      <w:r w:rsidR="00D05B01">
        <w:rPr>
          <w:noProof/>
        </w:rPr>
        <w:t>8</w:t>
      </w:r>
      <w:r w:rsidR="00D05B01">
        <w:rPr>
          <w:lang w:eastAsia="zh-CN"/>
        </w:rPr>
        <w:fldChar w:fldCharType="end"/>
      </w:r>
      <w:r w:rsidR="00D05B01">
        <w:rPr>
          <w:rFonts w:hint="eastAsia"/>
          <w:lang w:eastAsia="zh-CN"/>
        </w:rPr>
        <w:t xml:space="preserve"> </w:t>
      </w:r>
      <w:r w:rsidRPr="003D6306">
        <w:rPr>
          <w:lang w:eastAsia="zh-CN"/>
        </w:rPr>
        <w:t xml:space="preserve">to determine the probability of </w:t>
      </w:r>
      <w:r w:rsidR="00D05B01">
        <w:rPr>
          <w:rFonts w:hint="eastAsia"/>
          <w:lang w:eastAsia="zh-CN"/>
        </w:rPr>
        <w:t xml:space="preserve">each </w:t>
      </w:r>
      <w:r w:rsidRPr="003D6306">
        <w:rPr>
          <w:lang w:eastAsia="zh-CN"/>
        </w:rPr>
        <w:t xml:space="preserve">ASH vote </w:t>
      </w:r>
      <w:r w:rsidRPr="003D6306">
        <w:rPr>
          <w:lang w:eastAsia="zh-CN"/>
        </w:rPr>
        <w:lastRenderedPageBreak/>
        <w:t xml:space="preserve">corresponding to the calculated PMV. </w:t>
      </w:r>
      <w:r w:rsidR="00922E07">
        <w:rPr>
          <w:rFonts w:hint="eastAsia"/>
          <w:lang w:eastAsia="zh-CN"/>
        </w:rPr>
        <w:t>T</w:t>
      </w:r>
      <w:r w:rsidR="00922E07" w:rsidRPr="003D6306">
        <w:rPr>
          <w:lang w:eastAsia="zh-CN"/>
        </w:rPr>
        <w:t>he probability that occupant</w:t>
      </w:r>
      <w:r w:rsidR="00BE6C9C">
        <w:rPr>
          <w:rFonts w:hint="eastAsia"/>
          <w:lang w:eastAsia="zh-CN"/>
        </w:rPr>
        <w:t>s</w:t>
      </w:r>
      <w:r w:rsidR="00922E07" w:rsidRPr="003D6306">
        <w:rPr>
          <w:lang w:eastAsia="zh-CN"/>
        </w:rPr>
        <w:t xml:space="preserve"> being thermally comfortable or uncomfortable</w:t>
      </w:r>
      <w:r w:rsidR="00816782">
        <w:rPr>
          <w:rFonts w:hint="eastAsia"/>
          <w:lang w:eastAsia="zh-CN"/>
        </w:rPr>
        <w:t xml:space="preserve"> is then obtained </w:t>
      </w:r>
      <w:r w:rsidR="00BE6C9C">
        <w:rPr>
          <w:lang w:eastAsia="zh-CN"/>
        </w:rPr>
        <w:t>based on</w:t>
      </w:r>
      <w:r w:rsidR="00816782">
        <w:rPr>
          <w:rFonts w:hint="eastAsia"/>
          <w:lang w:eastAsia="zh-CN"/>
        </w:rPr>
        <w:t xml:space="preserve"> </w:t>
      </w:r>
      <w:r w:rsidR="00816782">
        <w:rPr>
          <w:lang w:eastAsia="zh-CN"/>
        </w:rPr>
        <w:t>their</w:t>
      </w:r>
      <w:r w:rsidR="00816782">
        <w:rPr>
          <w:rFonts w:hint="eastAsia"/>
          <w:lang w:eastAsia="zh-CN"/>
        </w:rPr>
        <w:t xml:space="preserve"> </w:t>
      </w:r>
      <w:r w:rsidR="00F96CF5">
        <w:rPr>
          <w:lang w:eastAsia="zh-CN"/>
        </w:rPr>
        <w:t>own thermal</w:t>
      </w:r>
      <w:r w:rsidR="00816782" w:rsidRPr="003D6306">
        <w:rPr>
          <w:lang w:eastAsia="zh-CN"/>
        </w:rPr>
        <w:t xml:space="preserve"> acceptability range</w:t>
      </w:r>
      <w:r w:rsidRPr="003D6306">
        <w:rPr>
          <w:lang w:eastAsia="zh-CN"/>
        </w:rPr>
        <w:t>. Finally, the occupant’s thermal comfort feedback is generated through a stochastic simulation process.</w:t>
      </w:r>
    </w:p>
    <w:p w14:paraId="6D46DD3A" w14:textId="77777777" w:rsidR="008D0D90" w:rsidRDefault="008D0D90" w:rsidP="008D0D90">
      <w:pPr>
        <w:pStyle w:val="Heading2"/>
      </w:pPr>
      <w:bookmarkStart w:id="59" w:name="_Toc198043351"/>
      <w:bookmarkStart w:id="60" w:name="_Toc167738637"/>
      <w:bookmarkStart w:id="61" w:name="_Toc198081979"/>
      <w:bookmarkEnd w:id="59"/>
      <w:r>
        <w:rPr>
          <w:rFonts w:hint="eastAsia"/>
        </w:rPr>
        <w:t>Data Generation from the Virtual Testbeds</w:t>
      </w:r>
      <w:bookmarkEnd w:id="60"/>
      <w:bookmarkEnd w:id="61"/>
      <w:r>
        <w:rPr>
          <w:rFonts w:hint="eastAsia"/>
        </w:rPr>
        <w:t xml:space="preserve"> </w:t>
      </w:r>
    </w:p>
    <w:p w14:paraId="695B299F" w14:textId="247F500E" w:rsidR="00767D77" w:rsidRDefault="00503D3F" w:rsidP="00103F8A">
      <w:pPr>
        <w:rPr>
          <w:lang w:eastAsia="zh-CN"/>
        </w:rPr>
      </w:pPr>
      <w:r>
        <w:rPr>
          <w:lang w:eastAsia="zh-CN"/>
        </w:rPr>
        <w:t xml:space="preserve">The developed </w:t>
      </w:r>
      <w:r w:rsidR="00103F8A">
        <w:rPr>
          <w:lang w:eastAsia="zh-CN"/>
        </w:rPr>
        <w:t xml:space="preserve">virtual testbed </w:t>
      </w:r>
      <w:r w:rsidR="001F54B8">
        <w:rPr>
          <w:lang w:eastAsia="zh-CN"/>
        </w:rPr>
        <w:t>is</w:t>
      </w:r>
      <w:r w:rsidR="00103F8A">
        <w:rPr>
          <w:lang w:eastAsia="zh-CN"/>
        </w:rPr>
        <w:t xml:space="preserve"> used to generate </w:t>
      </w:r>
      <w:r w:rsidR="00622A08">
        <w:rPr>
          <w:lang w:eastAsia="zh-CN"/>
        </w:rPr>
        <w:t>three</w:t>
      </w:r>
      <w:r w:rsidR="00E90BFC">
        <w:rPr>
          <w:lang w:eastAsia="zh-CN"/>
        </w:rPr>
        <w:t xml:space="preserve"> </w:t>
      </w:r>
      <w:r w:rsidR="00533D9D">
        <w:rPr>
          <w:lang w:eastAsia="zh-CN"/>
        </w:rPr>
        <w:t xml:space="preserve">categories of </w:t>
      </w:r>
      <w:r w:rsidR="00E90BFC">
        <w:rPr>
          <w:lang w:eastAsia="zh-CN"/>
        </w:rPr>
        <w:t>datasets</w:t>
      </w:r>
      <w:r w:rsidR="00533D9D">
        <w:rPr>
          <w:lang w:eastAsia="zh-CN"/>
        </w:rPr>
        <w:t>.</w:t>
      </w:r>
      <w:r w:rsidR="00E90BFC">
        <w:rPr>
          <w:lang w:eastAsia="zh-CN"/>
        </w:rPr>
        <w:t xml:space="preserve"> </w:t>
      </w:r>
    </w:p>
    <w:p w14:paraId="285B2170" w14:textId="03DDA6F8" w:rsidR="00782C30" w:rsidRDefault="00533D9D" w:rsidP="003343E2">
      <w:pPr>
        <w:pStyle w:val="ListParagraph"/>
        <w:numPr>
          <w:ilvl w:val="0"/>
          <w:numId w:val="41"/>
        </w:numPr>
      </w:pPr>
      <w:r w:rsidRPr="003F5913">
        <w:t xml:space="preserve">The first category consists of datasets designed for </w:t>
      </w:r>
      <w:r>
        <w:t>the development</w:t>
      </w:r>
      <w:r>
        <w:rPr>
          <w:rFonts w:hint="eastAsia"/>
        </w:rPr>
        <w:t xml:space="preserve"> of </w:t>
      </w:r>
      <w:r w:rsidRPr="003F5913">
        <w:t>predictive model</w:t>
      </w:r>
      <w:r w:rsidR="008F7658">
        <w:t>s</w:t>
      </w:r>
      <w:r w:rsidRPr="003F5913">
        <w:t xml:space="preserve"> </w:t>
      </w:r>
      <w:r>
        <w:rPr>
          <w:rFonts w:hint="eastAsia"/>
        </w:rPr>
        <w:t>for</w:t>
      </w:r>
      <w:r w:rsidRPr="003F5913">
        <w:t xml:space="preserve"> zone environment and HVAC system power consumption</w:t>
      </w:r>
      <w:r w:rsidR="007B657A">
        <w:t xml:space="preserve">, which further includes three subcategories, namely, </w:t>
      </w:r>
    </w:p>
    <w:p w14:paraId="7BD2897F" w14:textId="77777777" w:rsidR="00782C30" w:rsidRDefault="00782C30" w:rsidP="003343E2">
      <w:pPr>
        <w:pStyle w:val="ListParagraph"/>
        <w:numPr>
          <w:ilvl w:val="1"/>
          <w:numId w:val="41"/>
        </w:numPr>
      </w:pPr>
      <w:r>
        <w:rPr>
          <w:rFonts w:hint="eastAsia"/>
        </w:rPr>
        <w:t>Zone temperature predictive model development dataset</w:t>
      </w:r>
    </w:p>
    <w:p w14:paraId="56F1CAFA" w14:textId="77777777" w:rsidR="00782C30" w:rsidRDefault="00782C30" w:rsidP="003343E2">
      <w:pPr>
        <w:pStyle w:val="ListParagraph"/>
        <w:numPr>
          <w:ilvl w:val="1"/>
          <w:numId w:val="41"/>
        </w:numPr>
      </w:pPr>
      <w:r>
        <w:rPr>
          <w:rFonts w:hint="eastAsia"/>
        </w:rPr>
        <w:t>Zone relative humidity predictive model development dataset</w:t>
      </w:r>
    </w:p>
    <w:p w14:paraId="19917217" w14:textId="1EA80228" w:rsidR="00782C30" w:rsidRDefault="00782C30" w:rsidP="003343E2">
      <w:pPr>
        <w:pStyle w:val="ListParagraph"/>
        <w:numPr>
          <w:ilvl w:val="1"/>
          <w:numId w:val="41"/>
        </w:numPr>
      </w:pPr>
      <w:r>
        <w:rPr>
          <w:rFonts w:hint="eastAsia"/>
        </w:rPr>
        <w:t>HVAC system power predictive model development dataset</w:t>
      </w:r>
    </w:p>
    <w:p w14:paraId="3C03AB56" w14:textId="7AF2742F" w:rsidR="00191C47" w:rsidRDefault="00533D9D" w:rsidP="003343E2">
      <w:pPr>
        <w:pStyle w:val="ListParagraph"/>
        <w:numPr>
          <w:ilvl w:val="0"/>
          <w:numId w:val="41"/>
        </w:numPr>
      </w:pPr>
      <w:r w:rsidRPr="003F5913">
        <w:t xml:space="preserve">The second category comprises </w:t>
      </w:r>
      <w:r>
        <w:rPr>
          <w:rFonts w:hint="eastAsia"/>
        </w:rPr>
        <w:t xml:space="preserve">the </w:t>
      </w:r>
      <w:r w:rsidRPr="003F5913">
        <w:t>datasets</w:t>
      </w:r>
      <w:r>
        <w:rPr>
          <w:rFonts w:hint="eastAsia"/>
        </w:rPr>
        <w:t xml:space="preserve"> </w:t>
      </w:r>
      <w:r w:rsidRPr="003F5913">
        <w:t xml:space="preserve">used for transfer learning related to the group thermal comfort </w:t>
      </w:r>
      <w:r w:rsidR="00993F63" w:rsidRPr="003F5913">
        <w:t>model</w:t>
      </w:r>
      <w:r w:rsidR="00993F63">
        <w:t>,</w:t>
      </w:r>
      <w:r w:rsidR="008537A6">
        <w:t xml:space="preserve"> </w:t>
      </w:r>
      <w:r w:rsidR="00993F63">
        <w:t xml:space="preserve">which further includes </w:t>
      </w:r>
      <w:r w:rsidR="008537A6">
        <w:t>two</w:t>
      </w:r>
      <w:r w:rsidR="00993F63">
        <w:t xml:space="preserve"> subcategories, namely, </w:t>
      </w:r>
    </w:p>
    <w:p w14:paraId="021F2726" w14:textId="77777777" w:rsidR="00191C47" w:rsidRDefault="00191C47" w:rsidP="003343E2">
      <w:pPr>
        <w:pStyle w:val="ListParagraph"/>
        <w:numPr>
          <w:ilvl w:val="1"/>
          <w:numId w:val="41"/>
        </w:numPr>
      </w:pPr>
      <w:r w:rsidRPr="005B1D71">
        <w:t>Source domain dataset in transfer learning</w:t>
      </w:r>
    </w:p>
    <w:p w14:paraId="2F559AC4" w14:textId="30E1869E" w:rsidR="00191C47" w:rsidRDefault="00191C47" w:rsidP="003343E2">
      <w:pPr>
        <w:pStyle w:val="ListParagraph"/>
        <w:numPr>
          <w:ilvl w:val="1"/>
          <w:numId w:val="41"/>
        </w:numPr>
      </w:pPr>
      <w:r w:rsidRPr="005B1D71">
        <w:t>The different target domain datasets in transfer learning</w:t>
      </w:r>
    </w:p>
    <w:p w14:paraId="0C030ECA" w14:textId="77777777" w:rsidR="00001667" w:rsidRDefault="00533D9D" w:rsidP="003343E2">
      <w:pPr>
        <w:pStyle w:val="ListParagraph"/>
        <w:numPr>
          <w:ilvl w:val="0"/>
          <w:numId w:val="41"/>
        </w:numPr>
      </w:pPr>
      <w:r w:rsidRPr="005B1D71">
        <w:t>The third category is the dataset that is used to evaluate the performance of the proposed TMPC-GOOC after completing the above tasks.</w:t>
      </w:r>
      <w:r>
        <w:rPr>
          <w:rFonts w:hint="eastAsia"/>
        </w:rPr>
        <w:t xml:space="preserve"> </w:t>
      </w:r>
    </w:p>
    <w:p w14:paraId="50005240" w14:textId="2A2FEF7B" w:rsidR="00533D9D" w:rsidRDefault="00533D9D" w:rsidP="00103F8A">
      <w:pPr>
        <w:rPr>
          <w:lang w:eastAsia="zh-CN"/>
        </w:rPr>
      </w:pPr>
      <w:r w:rsidRPr="005D04C8">
        <w:rPr>
          <w:lang w:eastAsia="zh-CN"/>
        </w:rPr>
        <w:t>For each dataset, the data contained therein and the corresponding virtual testbed simulation settings will be described in detail in the relevant subsequent chapters.</w:t>
      </w:r>
      <w:r>
        <w:rPr>
          <w:rFonts w:hint="eastAsia"/>
          <w:lang w:eastAsia="zh-CN"/>
        </w:rPr>
        <w:t xml:space="preserve"> </w:t>
      </w:r>
      <w:r w:rsidRPr="003112CE">
        <w:rPr>
          <w:lang w:eastAsia="zh-CN"/>
        </w:rPr>
        <w:t>Similarly, the training data, validation data, or test data included in each dataset will be discussed in the corresponding sections.</w:t>
      </w:r>
    </w:p>
    <w:p w14:paraId="4534FF6A" w14:textId="6ACAF402" w:rsidR="005B1D71" w:rsidRPr="00763FDE" w:rsidRDefault="005B1D71" w:rsidP="005B1D71">
      <w:pPr>
        <w:pStyle w:val="Heading2"/>
      </w:pPr>
      <w:bookmarkStart w:id="62" w:name="_Toc198043353"/>
      <w:bookmarkStart w:id="63" w:name="_Toc198043354"/>
      <w:bookmarkStart w:id="64" w:name="_Toc198043355"/>
      <w:bookmarkStart w:id="65" w:name="_Toc198043356"/>
      <w:bookmarkStart w:id="66" w:name="_Toc198043357"/>
      <w:bookmarkStart w:id="67" w:name="_Toc198081980"/>
      <w:bookmarkStart w:id="68" w:name="_Toc167738638"/>
      <w:bookmarkEnd w:id="62"/>
      <w:bookmarkEnd w:id="63"/>
      <w:bookmarkEnd w:id="64"/>
      <w:bookmarkEnd w:id="65"/>
      <w:bookmarkEnd w:id="66"/>
      <w:r w:rsidRPr="002C35F7">
        <w:t>Chapter Conclusions</w:t>
      </w:r>
      <w:bookmarkEnd w:id="67"/>
      <w:r>
        <w:rPr>
          <w:rFonts w:hint="eastAsia"/>
        </w:rPr>
        <w:t xml:space="preserve"> </w:t>
      </w:r>
      <w:bookmarkEnd w:id="68"/>
    </w:p>
    <w:p w14:paraId="2A359B52" w14:textId="727451D2" w:rsidR="00B00410" w:rsidRDefault="006B35DA" w:rsidP="00B00410">
      <w:r w:rsidRPr="006B35DA">
        <w:rPr>
          <w:lang w:eastAsia="zh-CN"/>
        </w:rPr>
        <w:t>This chapter presents the virtual testbed employed in this study, which simulates a single</w:t>
      </w:r>
      <w:r w:rsidR="00B34305">
        <w:rPr>
          <w:rFonts w:hint="eastAsia"/>
          <w:lang w:eastAsia="zh-CN"/>
        </w:rPr>
        <w:t xml:space="preserve"> </w:t>
      </w:r>
      <w:r w:rsidRPr="006B35DA">
        <w:rPr>
          <w:lang w:eastAsia="zh-CN"/>
        </w:rPr>
        <w:t xml:space="preserve">zone </w:t>
      </w:r>
      <w:r w:rsidR="00B34305">
        <w:rPr>
          <w:rFonts w:hint="eastAsia"/>
          <w:lang w:eastAsia="zh-CN"/>
        </w:rPr>
        <w:t xml:space="preserve">in </w:t>
      </w:r>
      <w:r w:rsidRPr="006B35DA">
        <w:rPr>
          <w:lang w:eastAsia="zh-CN"/>
        </w:rPr>
        <w:t xml:space="preserve">small office with virtual occupants </w:t>
      </w:r>
      <w:r w:rsidR="005B434E">
        <w:rPr>
          <w:lang w:eastAsia="zh-CN"/>
        </w:rPr>
        <w:t>served by</w:t>
      </w:r>
      <w:r w:rsidRPr="006B35DA">
        <w:rPr>
          <w:lang w:eastAsia="zh-CN"/>
        </w:rPr>
        <w:t xml:space="preserve"> ASHP. </w:t>
      </w:r>
      <w:r w:rsidR="00C62FAD" w:rsidRPr="00C62FAD">
        <w:rPr>
          <w:lang w:eastAsia="zh-CN"/>
        </w:rPr>
        <w:t>The development process of each component in the virtual testbed and the interactions between the components are detailed in this chapter.</w:t>
      </w:r>
      <w:r w:rsidR="00C62FAD">
        <w:rPr>
          <w:rFonts w:hint="eastAsia"/>
          <w:lang w:eastAsia="zh-CN"/>
        </w:rPr>
        <w:t xml:space="preserve"> </w:t>
      </w:r>
      <w:r w:rsidR="005B1D71" w:rsidRPr="00F40571">
        <w:rPr>
          <w:lang w:eastAsia="zh-CN"/>
        </w:rPr>
        <w:t xml:space="preserve">This chapter also </w:t>
      </w:r>
      <w:r w:rsidR="00F9012B">
        <w:rPr>
          <w:lang w:eastAsia="zh-CN"/>
        </w:rPr>
        <w:t xml:space="preserve">overviews the </w:t>
      </w:r>
      <w:r w:rsidR="004D2057" w:rsidRPr="00F40571">
        <w:rPr>
          <w:lang w:eastAsia="zh-CN"/>
        </w:rPr>
        <w:t>data</w:t>
      </w:r>
      <w:r w:rsidR="00F9012B">
        <w:rPr>
          <w:lang w:eastAsia="zh-CN"/>
        </w:rPr>
        <w:t xml:space="preserve">sets generated </w:t>
      </w:r>
      <w:r w:rsidR="005B1D71" w:rsidRPr="00F40571">
        <w:rPr>
          <w:lang w:eastAsia="zh-CN"/>
        </w:rPr>
        <w:t>using the proposed virtual testbed</w:t>
      </w:r>
      <w:r>
        <w:rPr>
          <w:rFonts w:hint="eastAsia"/>
          <w:lang w:eastAsia="zh-CN"/>
        </w:rPr>
        <w:t>,</w:t>
      </w:r>
      <w:r w:rsidRPr="006B35DA">
        <w:t xml:space="preserve"> </w:t>
      </w:r>
      <w:r w:rsidR="001D0958">
        <w:t>which su</w:t>
      </w:r>
      <w:r w:rsidRPr="006B35DA">
        <w:rPr>
          <w:lang w:eastAsia="zh-CN"/>
        </w:rPr>
        <w:t>pport the development of predictive models discussed in Chapter 3 and the transfer learning introduced in Chapter 4. Furthermore, the testbed provides a practical platform for implementing and evaluating the TMPC-GOCC approach explored in Chapter 5.</w:t>
      </w:r>
    </w:p>
    <w:p w14:paraId="39002181" w14:textId="64339706" w:rsidR="00C307C9" w:rsidRDefault="005B1D71" w:rsidP="00B00410">
      <w:pPr>
        <w:rPr>
          <w:lang w:eastAsia="zh-CN"/>
        </w:rPr>
      </w:pPr>
      <w:r w:rsidRPr="00F40571">
        <w:t xml:space="preserve">The work in this </w:t>
      </w:r>
      <w:r w:rsidRPr="00F40571">
        <w:rPr>
          <w:lang w:eastAsia="zh-CN"/>
        </w:rPr>
        <w:t xml:space="preserve">chapter corresponds to Task 1 mentioned in Section 1.4, </w:t>
      </w:r>
      <w:r w:rsidR="00FB5634">
        <w:rPr>
          <w:rFonts w:hint="eastAsia"/>
          <w:lang w:eastAsia="zh-CN"/>
        </w:rPr>
        <w:t xml:space="preserve">i.e., </w:t>
      </w:r>
      <w:r w:rsidRPr="00F40571">
        <w:rPr>
          <w:lang w:eastAsia="zh-CN"/>
        </w:rPr>
        <w:t xml:space="preserve">the development of virtual testbeds containing the HVAC system, building, and the occupants components. </w:t>
      </w:r>
    </w:p>
    <w:p w14:paraId="0BDE41B3" w14:textId="6FE25E8C" w:rsidR="00C307C9" w:rsidRDefault="00C307C9">
      <w:pPr>
        <w:spacing w:after="160" w:line="259" w:lineRule="auto"/>
        <w:ind w:firstLine="0"/>
        <w:jc w:val="left"/>
        <w:rPr>
          <w:lang w:eastAsia="zh-CN"/>
        </w:rPr>
      </w:pPr>
      <w:r>
        <w:rPr>
          <w:lang w:eastAsia="zh-CN"/>
        </w:rPr>
        <w:br w:type="page"/>
      </w:r>
    </w:p>
    <w:p w14:paraId="6980DA74" w14:textId="77777777" w:rsidR="00C307C9" w:rsidRDefault="00C307C9" w:rsidP="00C307C9">
      <w:pPr>
        <w:pStyle w:val="Heading1"/>
      </w:pPr>
      <w:r>
        <w:lastRenderedPageBreak/>
        <w:br/>
      </w:r>
      <w:bookmarkStart w:id="69" w:name="_Toc161152894"/>
      <w:bookmarkStart w:id="70" w:name="_Toc167738639"/>
      <w:bookmarkStart w:id="71" w:name="_Toc198081981"/>
      <w:r w:rsidRPr="007516B2">
        <w:t xml:space="preserve">Predictive Model </w:t>
      </w:r>
      <w:r>
        <w:rPr>
          <w:rFonts w:hint="eastAsia"/>
        </w:rPr>
        <w:t>D</w:t>
      </w:r>
      <w:r w:rsidRPr="007516B2">
        <w:t>evelopment</w:t>
      </w:r>
      <w:bookmarkEnd w:id="69"/>
      <w:bookmarkEnd w:id="70"/>
      <w:bookmarkEnd w:id="71"/>
    </w:p>
    <w:p w14:paraId="0F497553" w14:textId="77777777" w:rsidR="00C307C9" w:rsidRDefault="00C307C9" w:rsidP="00C307C9">
      <w:pPr>
        <w:pStyle w:val="Heading2"/>
      </w:pPr>
      <w:bookmarkStart w:id="72" w:name="_Toc161152895"/>
      <w:bookmarkStart w:id="73" w:name="_Toc167738640"/>
      <w:bookmarkStart w:id="74" w:name="_Toc198081982"/>
      <w:r>
        <w:rPr>
          <w:rFonts w:hint="eastAsia"/>
        </w:rPr>
        <w:t>Introduction</w:t>
      </w:r>
      <w:bookmarkEnd w:id="72"/>
      <w:bookmarkEnd w:id="73"/>
      <w:bookmarkEnd w:id="74"/>
    </w:p>
    <w:p w14:paraId="1026BB2F" w14:textId="4B726F75" w:rsidR="00C307C9" w:rsidRDefault="00C307C9" w:rsidP="00C307C9">
      <w:pPr>
        <w:rPr>
          <w:lang w:eastAsia="zh-CN"/>
        </w:rPr>
      </w:pPr>
      <w:r w:rsidRPr="00EA2572">
        <w:rPr>
          <w:lang w:eastAsia="zh-CN"/>
        </w:rPr>
        <w:t>Th</w:t>
      </w:r>
      <w:r>
        <w:rPr>
          <w:rFonts w:hint="eastAsia"/>
          <w:lang w:eastAsia="zh-CN"/>
        </w:rPr>
        <w:t>e objective of this</w:t>
      </w:r>
      <w:r w:rsidRPr="00EA2572">
        <w:rPr>
          <w:lang w:eastAsia="zh-CN"/>
        </w:rPr>
        <w:t xml:space="preserve"> study</w:t>
      </w:r>
      <w:r>
        <w:rPr>
          <w:rFonts w:hint="eastAsia"/>
          <w:lang w:eastAsia="zh-CN"/>
        </w:rPr>
        <w:t xml:space="preserve"> is</w:t>
      </w:r>
      <w:r w:rsidRPr="00EA2572">
        <w:rPr>
          <w:lang w:eastAsia="zh-CN"/>
        </w:rPr>
        <w:t xml:space="preserve"> to develop an MPC</w:t>
      </w:r>
      <w:r>
        <w:rPr>
          <w:rFonts w:hint="eastAsia"/>
          <w:lang w:eastAsia="zh-CN"/>
        </w:rPr>
        <w:t>-</w:t>
      </w:r>
      <w:r w:rsidRPr="00EA2572">
        <w:rPr>
          <w:lang w:eastAsia="zh-CN"/>
        </w:rPr>
        <w:t xml:space="preserve">based OCC strategy where </w:t>
      </w:r>
      <w:r w:rsidR="00AD4026" w:rsidRPr="00EA2572">
        <w:rPr>
          <w:lang w:eastAsia="zh-CN"/>
        </w:rPr>
        <w:t>the necessary</w:t>
      </w:r>
      <w:r w:rsidRPr="00EA2572">
        <w:rPr>
          <w:lang w:eastAsia="zh-CN"/>
        </w:rPr>
        <w:t xml:space="preserve"> are the predictive models in MPC. This chapter describes the development of th</w:t>
      </w:r>
      <w:r>
        <w:rPr>
          <w:lang w:eastAsia="zh-CN"/>
        </w:rPr>
        <w:t>ree</w:t>
      </w:r>
      <w:r w:rsidRPr="00EA2572">
        <w:rPr>
          <w:lang w:eastAsia="zh-CN"/>
        </w:rPr>
        <w:t xml:space="preserve"> predictive models</w:t>
      </w:r>
      <w:r>
        <w:rPr>
          <w:lang w:eastAsia="zh-CN"/>
        </w:rPr>
        <w:t xml:space="preserve"> used in the proposed MPC: </w:t>
      </w:r>
      <w:r w:rsidRPr="00EA2572">
        <w:rPr>
          <w:lang w:eastAsia="zh-CN"/>
        </w:rPr>
        <w:t xml:space="preserve">the </w:t>
      </w:r>
      <w:r w:rsidR="00CC6B5B">
        <w:rPr>
          <w:lang w:eastAsia="zh-CN"/>
        </w:rPr>
        <w:t>group</w:t>
      </w:r>
      <w:r w:rsidR="00CC6B5B">
        <w:rPr>
          <w:rFonts w:hint="eastAsia"/>
          <w:lang w:eastAsia="zh-CN"/>
        </w:rPr>
        <w:t xml:space="preserve"> </w:t>
      </w:r>
      <w:r w:rsidRPr="00EA2572">
        <w:rPr>
          <w:lang w:eastAsia="zh-CN"/>
        </w:rPr>
        <w:t xml:space="preserve">occupant thermal comfort model, the zone environment model, and the HVAC system power model. </w:t>
      </w:r>
      <w:r w:rsidR="00F9333D" w:rsidRPr="00F9333D">
        <w:rPr>
          <w:lang w:eastAsia="zh-CN"/>
        </w:rPr>
        <w:t xml:space="preserve">The model structure and development methodology for </w:t>
      </w:r>
      <w:r w:rsidR="00F9333D">
        <w:rPr>
          <w:lang w:eastAsia="zh-CN"/>
        </w:rPr>
        <w:t>group thermal comfort</w:t>
      </w:r>
      <w:r w:rsidR="00F9333D" w:rsidRPr="00F9333D">
        <w:rPr>
          <w:lang w:eastAsia="zh-CN"/>
        </w:rPr>
        <w:t xml:space="preserve"> prediction models are discussed in Section 3.</w:t>
      </w:r>
      <w:r w:rsidR="00F9333D">
        <w:rPr>
          <w:lang w:eastAsia="zh-CN"/>
        </w:rPr>
        <w:t>2</w:t>
      </w:r>
      <w:r w:rsidR="00F9333D" w:rsidRPr="00F9333D">
        <w:rPr>
          <w:lang w:eastAsia="zh-CN"/>
        </w:rPr>
        <w:t>.</w:t>
      </w:r>
      <w:r w:rsidR="00F9333D">
        <w:rPr>
          <w:lang w:eastAsia="zh-CN"/>
        </w:rPr>
        <w:t xml:space="preserve"> Section 3.3 and 3.4 </w:t>
      </w:r>
      <w:r w:rsidR="00F9333D" w:rsidRPr="00F9333D">
        <w:rPr>
          <w:lang w:eastAsia="zh-CN"/>
        </w:rPr>
        <w:t xml:space="preserve">provide a detailed description of training and validation of the </w:t>
      </w:r>
      <w:r w:rsidR="00F9333D">
        <w:rPr>
          <w:lang w:eastAsia="zh-CN"/>
        </w:rPr>
        <w:t>zone environment predictive model and the HVAC system power predictive model, respectively</w:t>
      </w:r>
      <w:r w:rsidR="00F9333D" w:rsidRPr="00F9333D">
        <w:rPr>
          <w:lang w:eastAsia="zh-CN"/>
        </w:rPr>
        <w:t>.</w:t>
      </w:r>
    </w:p>
    <w:p w14:paraId="1AADBDE0" w14:textId="58D139C1" w:rsidR="00F9333D" w:rsidRDefault="00F9333D" w:rsidP="00F9333D">
      <w:pPr>
        <w:pStyle w:val="Heading2"/>
      </w:pPr>
      <w:bookmarkStart w:id="75" w:name="_Toc161152896"/>
      <w:bookmarkStart w:id="76" w:name="_Toc167738641"/>
      <w:bookmarkStart w:id="77" w:name="_Toc198081983"/>
      <w:r>
        <w:rPr>
          <w:rFonts w:hint="eastAsia"/>
        </w:rPr>
        <w:t xml:space="preserve">Group </w:t>
      </w:r>
      <w:r>
        <w:t xml:space="preserve">Thermal </w:t>
      </w:r>
      <w:r>
        <w:rPr>
          <w:rFonts w:hint="eastAsia"/>
        </w:rPr>
        <w:t>Comfort Model</w:t>
      </w:r>
      <w:bookmarkEnd w:id="75"/>
      <w:bookmarkEnd w:id="76"/>
      <w:bookmarkEnd w:id="77"/>
    </w:p>
    <w:p w14:paraId="6DA18810" w14:textId="6E65AD42" w:rsidR="00F9333D" w:rsidRPr="006C104D" w:rsidRDefault="004F2960" w:rsidP="00F9333D">
      <w:pPr>
        <w:rPr>
          <w:lang w:eastAsia="zh-CN"/>
        </w:rPr>
      </w:pPr>
      <w:r>
        <w:rPr>
          <w:rFonts w:hint="eastAsia"/>
          <w:lang w:eastAsia="zh-CN"/>
        </w:rPr>
        <w:t>O</w:t>
      </w:r>
      <w:r w:rsidR="00F9333D">
        <w:rPr>
          <w:lang w:eastAsia="zh-CN"/>
        </w:rPr>
        <w:t xml:space="preserve">ccupant comfort holds a significant role within occupant-centered MPC. </w:t>
      </w:r>
      <w:r w:rsidR="00FA396D">
        <w:rPr>
          <w:lang w:eastAsia="zh-CN"/>
        </w:rPr>
        <w:t>I</w:t>
      </w:r>
      <w:r w:rsidR="006A5DD5">
        <w:rPr>
          <w:lang w:eastAsia="zh-CN"/>
        </w:rPr>
        <w:t>ndividual occupant thermal comfort model</w:t>
      </w:r>
      <w:r w:rsidR="00856955">
        <w:rPr>
          <w:lang w:eastAsia="zh-CN"/>
        </w:rPr>
        <w:t xml:space="preserve">, </w:t>
      </w:r>
      <w:r w:rsidR="00595F95">
        <w:rPr>
          <w:lang w:eastAsia="zh-CN"/>
        </w:rPr>
        <w:t>based</w:t>
      </w:r>
      <w:r w:rsidR="00F9333D">
        <w:rPr>
          <w:lang w:eastAsia="zh-CN"/>
        </w:rPr>
        <w:t xml:space="preserve"> on </w:t>
      </w:r>
      <w:r w:rsidR="00FA396D">
        <w:rPr>
          <w:lang w:eastAsia="zh-CN"/>
        </w:rPr>
        <w:t xml:space="preserve">input </w:t>
      </w:r>
      <w:r w:rsidR="00F9333D">
        <w:rPr>
          <w:lang w:eastAsia="zh-CN"/>
        </w:rPr>
        <w:t xml:space="preserve">variables such as temperature, humidity, airflow, and individual preferences, </w:t>
      </w:r>
      <w:r w:rsidR="00856955">
        <w:rPr>
          <w:lang w:eastAsia="zh-CN"/>
        </w:rPr>
        <w:t xml:space="preserve">to forecast </w:t>
      </w:r>
      <w:r w:rsidR="004E572A">
        <w:rPr>
          <w:rFonts w:hint="eastAsia"/>
          <w:lang w:eastAsia="zh-CN"/>
        </w:rPr>
        <w:t xml:space="preserve">occupant comfort </w:t>
      </w:r>
      <w:r w:rsidR="00856955">
        <w:rPr>
          <w:lang w:eastAsia="zh-CN"/>
        </w:rPr>
        <w:t>has been well studied in the literature</w:t>
      </w:r>
      <w:r w:rsidR="00F9333D">
        <w:rPr>
          <w:lang w:eastAsia="zh-CN"/>
        </w:rPr>
        <w:t xml:space="preserve">. </w:t>
      </w:r>
      <w:r w:rsidR="00B72300">
        <w:rPr>
          <w:lang w:eastAsia="zh-CN"/>
        </w:rPr>
        <w:t>As identified in the literature review in Chapter 1,</w:t>
      </w:r>
      <w:r w:rsidR="00AA0BCD">
        <w:rPr>
          <w:lang w:eastAsia="zh-CN"/>
        </w:rPr>
        <w:t xml:space="preserve"> </w:t>
      </w:r>
      <w:r w:rsidR="00F9333D">
        <w:rPr>
          <w:lang w:eastAsia="zh-CN"/>
        </w:rPr>
        <w:t>comfort conflicts,</w:t>
      </w:r>
      <w:r w:rsidR="00AA0BCD" w:rsidRPr="00AA0BCD">
        <w:rPr>
          <w:lang w:eastAsia="zh-CN"/>
        </w:rPr>
        <w:t xml:space="preserve"> </w:t>
      </w:r>
      <w:r w:rsidR="00AA0BCD">
        <w:rPr>
          <w:lang w:eastAsia="zh-CN"/>
        </w:rPr>
        <w:t>when a group of occupants exist</w:t>
      </w:r>
      <w:r w:rsidR="00392E38">
        <w:rPr>
          <w:lang w:eastAsia="zh-CN"/>
        </w:rPr>
        <w:t>,</w:t>
      </w:r>
      <w:r w:rsidR="00F9333D">
        <w:rPr>
          <w:lang w:eastAsia="zh-CN"/>
        </w:rPr>
        <w:t xml:space="preserve"> currently pose challenges in the control of zone environments. To address this issue, a concept termed "group thermal comfort" is introduced in th</w:t>
      </w:r>
      <w:r w:rsidR="00EF64D6">
        <w:rPr>
          <w:rFonts w:hint="eastAsia"/>
          <w:lang w:eastAsia="zh-CN"/>
        </w:rPr>
        <w:t>is section</w:t>
      </w:r>
      <w:r w:rsidR="00F9333D">
        <w:rPr>
          <w:lang w:eastAsia="zh-CN"/>
        </w:rPr>
        <w:t>. The following sections will focus on the definition</w:t>
      </w:r>
      <w:r w:rsidR="00A03FB8">
        <w:rPr>
          <w:lang w:eastAsia="zh-CN"/>
        </w:rPr>
        <w:t xml:space="preserve"> and modeling</w:t>
      </w:r>
      <w:r w:rsidR="00F9333D">
        <w:rPr>
          <w:lang w:eastAsia="zh-CN"/>
        </w:rPr>
        <w:t xml:space="preserve"> of group thermal </w:t>
      </w:r>
      <w:r w:rsidR="00D32B24">
        <w:rPr>
          <w:lang w:eastAsia="zh-CN"/>
        </w:rPr>
        <w:t>comfort.</w:t>
      </w:r>
    </w:p>
    <w:p w14:paraId="09E48506" w14:textId="77777777" w:rsidR="009F4147" w:rsidRDefault="009F4147" w:rsidP="009F4147">
      <w:pPr>
        <w:pStyle w:val="Heading3"/>
      </w:pPr>
      <w:r>
        <w:rPr>
          <w:rFonts w:hint="eastAsia"/>
        </w:rPr>
        <w:t xml:space="preserve">Definition of </w:t>
      </w:r>
      <w:r>
        <w:t xml:space="preserve">Group </w:t>
      </w:r>
      <w:r w:rsidRPr="009F4147">
        <w:t>Thermal</w:t>
      </w:r>
      <w:r>
        <w:t xml:space="preserve"> Comfort</w:t>
      </w:r>
    </w:p>
    <w:p w14:paraId="1A9BD1E7" w14:textId="6AD1EDC5" w:rsidR="009F4147" w:rsidRDefault="009F4147" w:rsidP="009F4147">
      <w:pPr>
        <w:rPr>
          <w:lang w:eastAsia="zh-CN"/>
        </w:rPr>
      </w:pPr>
      <w:r w:rsidRPr="00471B20">
        <w:rPr>
          <w:lang w:eastAsia="zh-CN"/>
        </w:rPr>
        <w:t xml:space="preserve">As mentioned in </w:t>
      </w:r>
      <w:r>
        <w:rPr>
          <w:rFonts w:hint="eastAsia"/>
          <w:lang w:eastAsia="zh-CN"/>
        </w:rPr>
        <w:t>S</w:t>
      </w:r>
      <w:r w:rsidRPr="00471B20">
        <w:rPr>
          <w:lang w:eastAsia="zh-CN"/>
        </w:rPr>
        <w:t>ection 1.2.3, the group decision-making problem of group thermal comfort can be analyzed from two perspectives: inclusive or exclusive,</w:t>
      </w:r>
      <w:r w:rsidR="004E4BF1">
        <w:rPr>
          <w:lang w:eastAsia="zh-CN"/>
        </w:rPr>
        <w:t xml:space="preserve"> and</w:t>
      </w:r>
      <w:r w:rsidRPr="00471B20">
        <w:rPr>
          <w:lang w:eastAsia="zh-CN"/>
        </w:rPr>
        <w:t xml:space="preserve"> homogeneous or heterogeneous. To </w:t>
      </w:r>
      <w:r w:rsidR="0021548F">
        <w:rPr>
          <w:lang w:eastAsia="zh-CN"/>
        </w:rPr>
        <w:t>ensure</w:t>
      </w:r>
      <w:r w:rsidRPr="00471B20">
        <w:rPr>
          <w:lang w:eastAsia="zh-CN"/>
        </w:rPr>
        <w:t xml:space="preserve"> fair </w:t>
      </w:r>
      <w:r w:rsidR="0021548F">
        <w:rPr>
          <w:lang w:eastAsia="zh-CN"/>
        </w:rPr>
        <w:t xml:space="preserve">consideration of </w:t>
      </w:r>
      <w:r w:rsidR="00C12A96">
        <w:rPr>
          <w:lang w:eastAsia="zh-CN"/>
        </w:rPr>
        <w:t xml:space="preserve">each </w:t>
      </w:r>
      <w:r w:rsidRPr="00471B20">
        <w:rPr>
          <w:lang w:eastAsia="zh-CN"/>
        </w:rPr>
        <w:t>individual</w:t>
      </w:r>
      <w:r w:rsidR="00C12A96">
        <w:rPr>
          <w:lang w:eastAsia="zh-CN"/>
        </w:rPr>
        <w:t>’s</w:t>
      </w:r>
      <w:r w:rsidRPr="00471B20">
        <w:rPr>
          <w:lang w:eastAsia="zh-CN"/>
        </w:rPr>
        <w:t xml:space="preserve"> comfort in </w:t>
      </w:r>
      <w:r w:rsidR="00C12A96">
        <w:rPr>
          <w:lang w:eastAsia="zh-CN"/>
        </w:rPr>
        <w:t>a</w:t>
      </w:r>
      <w:r w:rsidR="00C12A96" w:rsidRPr="00471B20">
        <w:rPr>
          <w:lang w:eastAsia="zh-CN"/>
        </w:rPr>
        <w:t xml:space="preserve"> </w:t>
      </w:r>
      <w:r w:rsidRPr="00471B20">
        <w:rPr>
          <w:lang w:eastAsia="zh-CN"/>
        </w:rPr>
        <w:t xml:space="preserve">group, this paper proposes an index to evaluate the group thermal comfort by using </w:t>
      </w:r>
      <w:r>
        <w:rPr>
          <w:lang w:eastAsia="zh-CN"/>
        </w:rPr>
        <w:t xml:space="preserve">the </w:t>
      </w:r>
      <w:r w:rsidRPr="00471B20">
        <w:rPr>
          <w:lang w:eastAsia="zh-CN"/>
        </w:rPr>
        <w:t xml:space="preserve">inclusive and </w:t>
      </w:r>
      <w:r>
        <w:rPr>
          <w:lang w:eastAsia="zh-CN"/>
        </w:rPr>
        <w:t>h</w:t>
      </w:r>
      <w:r w:rsidRPr="00471B20">
        <w:rPr>
          <w:lang w:eastAsia="zh-CN"/>
        </w:rPr>
        <w:t>omogeneous method.</w:t>
      </w:r>
    </w:p>
    <w:p w14:paraId="66D05D7D" w14:textId="0C43543D" w:rsidR="009F4147" w:rsidRDefault="00C12A96" w:rsidP="009F4147">
      <w:pPr>
        <w:rPr>
          <w:lang w:eastAsia="zh-CN"/>
        </w:rPr>
      </w:pPr>
      <w:r>
        <w:rPr>
          <w:lang w:eastAsia="zh-CN"/>
        </w:rPr>
        <w:t>A</w:t>
      </w:r>
      <w:r w:rsidR="009F4147">
        <w:rPr>
          <w:rFonts w:hint="eastAsia"/>
          <w:lang w:eastAsia="zh-CN"/>
        </w:rPr>
        <w:t xml:space="preserve"> </w:t>
      </w:r>
      <w:r w:rsidR="009F4147" w:rsidRPr="003A5081">
        <w:rPr>
          <w:lang w:eastAsia="zh-CN"/>
        </w:rPr>
        <w:t xml:space="preserve">inclusive and homogeneous </w:t>
      </w:r>
      <w:r w:rsidR="009F4147">
        <w:rPr>
          <w:lang w:eastAsia="zh-CN"/>
        </w:rPr>
        <w:t>method</w:t>
      </w:r>
      <w:r w:rsidR="009F4147" w:rsidRPr="0082595D">
        <w:rPr>
          <w:lang w:eastAsia="zh-CN"/>
        </w:rPr>
        <w:t xml:space="preserve"> means that stakeholders with different perspectives </w:t>
      </w:r>
      <w:r w:rsidR="009F4147">
        <w:rPr>
          <w:lang w:eastAsia="zh-CN"/>
        </w:rPr>
        <w:t xml:space="preserve">are involved </w:t>
      </w:r>
      <w:r w:rsidR="009F4147" w:rsidRPr="0082595D">
        <w:rPr>
          <w:lang w:eastAsia="zh-CN"/>
        </w:rPr>
        <w:t>in the decision-making process</w:t>
      </w:r>
      <w:r w:rsidR="009F4147">
        <w:rPr>
          <w:lang w:eastAsia="zh-CN"/>
        </w:rPr>
        <w:t xml:space="preserve"> and</w:t>
      </w:r>
      <w:r w:rsidR="009F4147" w:rsidRPr="0082595D">
        <w:rPr>
          <w:lang w:eastAsia="zh-CN"/>
        </w:rPr>
        <w:t xml:space="preserve"> </w:t>
      </w:r>
      <w:r w:rsidR="009F4147">
        <w:rPr>
          <w:lang w:eastAsia="zh-CN"/>
        </w:rPr>
        <w:t>each</w:t>
      </w:r>
      <w:r w:rsidR="009F4147" w:rsidRPr="0082595D">
        <w:rPr>
          <w:lang w:eastAsia="zh-CN"/>
        </w:rPr>
        <w:t xml:space="preserve"> member </w:t>
      </w:r>
      <w:r w:rsidR="009F4147">
        <w:rPr>
          <w:lang w:eastAsia="zh-CN"/>
        </w:rPr>
        <w:t>in</w:t>
      </w:r>
      <w:r w:rsidR="009F4147" w:rsidRPr="0082595D">
        <w:rPr>
          <w:lang w:eastAsia="zh-CN"/>
        </w:rPr>
        <w:t xml:space="preserve"> the group is equally important. This method aims to ensure that the voices of all interested parties are heard. The equal-weight method is often used to assess the thermal comfort of the group so that </w:t>
      </w:r>
      <w:r w:rsidR="009F4147">
        <w:rPr>
          <w:lang w:eastAsia="zh-CN"/>
        </w:rPr>
        <w:t>i</w:t>
      </w:r>
      <w:r w:rsidR="009F4147" w:rsidRPr="0082595D">
        <w:rPr>
          <w:lang w:eastAsia="zh-CN"/>
        </w:rPr>
        <w:t xml:space="preserve">ndividuals' opinions can be reflected in group decisions. Under this definition, the group thermal comfort refers to </w:t>
      </w:r>
      <w:r w:rsidR="00A66E02">
        <w:rPr>
          <w:lang w:eastAsia="zh-CN"/>
        </w:rPr>
        <w:t>the</w:t>
      </w:r>
      <w:r w:rsidR="00A66E02" w:rsidRPr="0082595D">
        <w:rPr>
          <w:lang w:eastAsia="zh-CN"/>
        </w:rPr>
        <w:t xml:space="preserve"> </w:t>
      </w:r>
      <w:r w:rsidR="009F4147">
        <w:rPr>
          <w:lang w:eastAsia="zh-CN"/>
        </w:rPr>
        <w:t>number</w:t>
      </w:r>
      <w:r w:rsidR="009F4147" w:rsidRPr="0082595D">
        <w:rPr>
          <w:lang w:eastAsia="zh-CN"/>
        </w:rPr>
        <w:t xml:space="preserve"> of the occupants within the group who feel comfortable, as shown in </w:t>
      </w:r>
      <w:r w:rsidR="009F4147">
        <w:rPr>
          <w:lang w:eastAsia="zh-CN"/>
        </w:rPr>
        <w:t>E</w:t>
      </w:r>
      <w:r w:rsidR="009F4147" w:rsidRPr="0082595D">
        <w:rPr>
          <w:lang w:eastAsia="zh-CN"/>
        </w:rPr>
        <w:t>quation</w:t>
      </w:r>
      <w:r w:rsidR="009F4147">
        <w:rPr>
          <w:rFonts w:hint="eastAsia"/>
          <w:lang w:eastAsia="zh-CN"/>
        </w:rPr>
        <w:t xml:space="preserve"> </w:t>
      </w:r>
      <w:r w:rsidR="009F4147">
        <w:rPr>
          <w:lang w:eastAsia="zh-CN"/>
        </w:rPr>
        <w:t>(</w:t>
      </w:r>
      <w:r w:rsidR="009F4147">
        <w:rPr>
          <w:rFonts w:hint="eastAsia"/>
          <w:lang w:eastAsia="zh-CN"/>
        </w:rPr>
        <w:t>4</w:t>
      </w:r>
      <w:r w:rsidR="009F4147">
        <w:rPr>
          <w:lang w:eastAsia="zh-CN"/>
        </w:rPr>
        <w:t>)</w:t>
      </w:r>
      <w:r w:rsidR="009F4147">
        <w:rPr>
          <w:rFonts w:hint="eastAsia"/>
          <w:lang w:eastAsia="zh-CN"/>
        </w:rPr>
        <w:t>.</w:t>
      </w:r>
    </w:p>
    <w:p w14:paraId="095370FD" w14:textId="77777777" w:rsidR="002F6910" w:rsidRDefault="002F6910" w:rsidP="009F4147">
      <w:pPr>
        <w:jc w:val="center"/>
        <w:rPr>
          <w:b/>
          <w:color w:val="000000" w:themeColor="text1"/>
          <w:kern w:val="24"/>
          <w:sz w:val="24"/>
          <w:szCs w:val="24"/>
        </w:rPr>
      </w:pPr>
    </w:p>
    <w:p w14:paraId="1EE3EF1E" w14:textId="4615C11F" w:rsidR="00C307C9" w:rsidRDefault="002F6910" w:rsidP="002F6910">
      <w:pPr>
        <w:jc w:val="right"/>
        <w:rPr>
          <w:lang w:eastAsia="zh-CN"/>
        </w:rPr>
      </w:pPr>
      <m:oMath>
        <m:r>
          <m:rPr>
            <m:sty m:val="bi"/>
          </m:rPr>
          <w:rPr>
            <w:rFonts w:ascii="Cambria Math" w:eastAsia="DengXian" w:hAnsi="Cambria Math"/>
            <w:color w:val="000000" w:themeColor="text1"/>
            <w:kern w:val="24"/>
            <w:sz w:val="24"/>
            <w:szCs w:val="24"/>
          </w:rPr>
          <m:t>GroupComf=#</m:t>
        </m:r>
        <m:sSub>
          <m:sSubPr>
            <m:ctrlPr>
              <w:rPr>
                <w:rFonts w:ascii="Cambria Math" w:eastAsia="Calibri" w:hAnsi="Cambria Math"/>
                <w:b/>
                <w:bCs/>
                <w:i/>
                <w:iCs/>
                <w:color w:val="000000" w:themeColor="text1"/>
                <w:kern w:val="24"/>
                <w:sz w:val="24"/>
                <w:szCs w:val="24"/>
              </w:rPr>
            </m:ctrlPr>
          </m:sSubPr>
          <m:e>
            <m:r>
              <m:rPr>
                <m:sty m:val="bi"/>
              </m:rPr>
              <w:rPr>
                <w:rFonts w:ascii="Cambria Math" w:eastAsia="DengXian" w:hAnsi="Cambria Math"/>
                <w:color w:val="000000" w:themeColor="text1"/>
                <w:kern w:val="24"/>
                <w:sz w:val="24"/>
                <w:szCs w:val="24"/>
              </w:rPr>
              <m:t>Occ</m:t>
            </m:r>
          </m:e>
          <m:sub>
            <m:r>
              <m:rPr>
                <m:sty m:val="bi"/>
              </m:rPr>
              <w:rPr>
                <w:rFonts w:ascii="Cambria Math" w:eastAsia="DengXian" w:hAnsi="Cambria Math"/>
                <w:color w:val="000000" w:themeColor="text1"/>
                <w:kern w:val="24"/>
                <w:sz w:val="24"/>
                <w:szCs w:val="24"/>
              </w:rPr>
              <m:t>comfortable</m:t>
            </m:r>
          </m:sub>
        </m:sSub>
      </m:oMath>
      <w:r>
        <w:rPr>
          <w:b/>
          <w:bCs/>
          <w:iCs/>
          <w:color w:val="000000" w:themeColor="text1"/>
          <w:kern w:val="24"/>
          <w:sz w:val="24"/>
          <w:szCs w:val="24"/>
        </w:rPr>
        <w:t xml:space="preserve"> </w:t>
      </w:r>
      <w:r>
        <w:rPr>
          <w:b/>
          <w:bCs/>
          <w:iCs/>
          <w:color w:val="000000" w:themeColor="text1"/>
          <w:kern w:val="24"/>
          <w:sz w:val="24"/>
          <w:szCs w:val="24"/>
        </w:rPr>
        <w:tab/>
      </w:r>
      <w:r>
        <w:rPr>
          <w:b/>
          <w:bCs/>
          <w:iCs/>
          <w:color w:val="000000" w:themeColor="text1"/>
          <w:kern w:val="24"/>
          <w:sz w:val="24"/>
          <w:szCs w:val="24"/>
        </w:rPr>
        <w:tab/>
      </w:r>
      <w:r>
        <w:rPr>
          <w:rFonts w:hint="eastAsia"/>
          <w:lang w:eastAsia="zh-CN"/>
        </w:rPr>
        <w:t xml:space="preserve">                                                (4)</w:t>
      </w:r>
    </w:p>
    <w:p w14:paraId="16872F4D" w14:textId="6C691CEE" w:rsidR="002F6910" w:rsidRDefault="002F6910" w:rsidP="001865A7">
      <w:pPr>
        <w:rPr>
          <w:lang w:eastAsia="zh-CN"/>
        </w:rPr>
      </w:pPr>
      <w:r w:rsidRPr="001A7DBE">
        <w:rPr>
          <w:lang w:eastAsia="zh-CN"/>
        </w:rPr>
        <w:lastRenderedPageBreak/>
        <w:t xml:space="preserve">Depending on the needs of </w:t>
      </w:r>
      <w:r w:rsidR="00D356E5">
        <w:rPr>
          <w:lang w:eastAsia="zh-CN"/>
        </w:rPr>
        <w:t xml:space="preserve">specific </w:t>
      </w:r>
      <w:r w:rsidRPr="001A7DBE">
        <w:rPr>
          <w:lang w:eastAsia="zh-CN"/>
        </w:rPr>
        <w:t>occupants</w:t>
      </w:r>
      <w:r w:rsidR="00057FA2">
        <w:rPr>
          <w:lang w:eastAsia="zh-CN"/>
        </w:rPr>
        <w:t xml:space="preserve"> and their groups</w:t>
      </w:r>
      <w:r w:rsidRPr="001A7DBE">
        <w:rPr>
          <w:lang w:eastAsia="zh-CN"/>
        </w:rPr>
        <w:t xml:space="preserve">, the calculation of the group thermal comfort indicator can </w:t>
      </w:r>
      <w:r w:rsidR="008A523E">
        <w:rPr>
          <w:lang w:eastAsia="zh-CN"/>
        </w:rPr>
        <w:t>be adaptable</w:t>
      </w:r>
      <w:r w:rsidRPr="001A7DBE">
        <w:rPr>
          <w:lang w:eastAsia="zh-CN"/>
        </w:rPr>
        <w:t xml:space="preserve">. For example, </w:t>
      </w:r>
      <w:r w:rsidR="001865A7">
        <w:rPr>
          <w:lang w:eastAsia="zh-CN"/>
        </w:rPr>
        <w:t xml:space="preserve">when considering </w:t>
      </w:r>
      <w:r w:rsidRPr="001A7DBE">
        <w:rPr>
          <w:lang w:eastAsia="zh-CN"/>
        </w:rPr>
        <w:t xml:space="preserve">the needs of vulnerable groups , their influence within the group can be </w:t>
      </w:r>
      <w:r w:rsidR="001D11E0">
        <w:rPr>
          <w:lang w:eastAsia="zh-CN"/>
        </w:rPr>
        <w:t>weighed higher</w:t>
      </w:r>
      <w:r w:rsidRPr="001A7DBE">
        <w:rPr>
          <w:lang w:eastAsia="zh-CN"/>
        </w:rPr>
        <w:t xml:space="preserve">. </w:t>
      </w:r>
      <w:r w:rsidRPr="002F6910">
        <w:rPr>
          <w:lang w:eastAsia="zh-CN"/>
        </w:rPr>
        <w:t xml:space="preserve">In addition, it is noted that the definition above is not normalized. In other words, the group thermal comfort </w:t>
      </w:r>
      <w:r w:rsidR="006B2311">
        <w:rPr>
          <w:lang w:eastAsia="zh-CN"/>
        </w:rPr>
        <w:t>ind</w:t>
      </w:r>
      <w:r w:rsidR="00307716">
        <w:rPr>
          <w:lang w:eastAsia="zh-CN"/>
        </w:rPr>
        <w:t>ices</w:t>
      </w:r>
      <w:r w:rsidR="006B2311">
        <w:rPr>
          <w:lang w:eastAsia="zh-CN"/>
        </w:rPr>
        <w:t xml:space="preserve"> calculated using</w:t>
      </w:r>
      <w:r w:rsidRPr="002F6910">
        <w:rPr>
          <w:lang w:eastAsia="zh-CN"/>
        </w:rPr>
        <w:t xml:space="preserve"> this definition </w:t>
      </w:r>
      <w:r w:rsidR="00E24575">
        <w:rPr>
          <w:lang w:eastAsia="zh-CN"/>
        </w:rPr>
        <w:t xml:space="preserve">from groups with different </w:t>
      </w:r>
      <w:r w:rsidRPr="002F6910">
        <w:rPr>
          <w:lang w:eastAsia="zh-CN"/>
        </w:rPr>
        <w:t xml:space="preserve">number of </w:t>
      </w:r>
      <w:r>
        <w:rPr>
          <w:rFonts w:hint="eastAsia"/>
          <w:lang w:eastAsia="zh-CN"/>
        </w:rPr>
        <w:t xml:space="preserve">occupants </w:t>
      </w:r>
      <w:r w:rsidR="00307716">
        <w:rPr>
          <w:lang w:eastAsia="zh-CN"/>
        </w:rPr>
        <w:t>are</w:t>
      </w:r>
      <w:r w:rsidR="00307716" w:rsidRPr="002F6910">
        <w:rPr>
          <w:lang w:eastAsia="zh-CN"/>
        </w:rPr>
        <w:t xml:space="preserve"> not comparable</w:t>
      </w:r>
      <w:r w:rsidRPr="002F6910">
        <w:rPr>
          <w:lang w:eastAsia="zh-CN"/>
        </w:rPr>
        <w:t xml:space="preserve">. </w:t>
      </w:r>
    </w:p>
    <w:p w14:paraId="46A89269" w14:textId="5F8F3864" w:rsidR="002656FC" w:rsidRDefault="00097178" w:rsidP="002656FC">
      <w:pPr>
        <w:pStyle w:val="Heading3"/>
      </w:pPr>
      <w:r>
        <w:t>Methodology</w:t>
      </w:r>
      <w:r>
        <w:rPr>
          <w:rFonts w:hint="eastAsia"/>
        </w:rPr>
        <w:t xml:space="preserve"> of </w:t>
      </w:r>
      <w:r w:rsidR="002656FC">
        <w:t xml:space="preserve">Group </w:t>
      </w:r>
      <w:r w:rsidR="002656FC">
        <w:rPr>
          <w:rFonts w:hint="eastAsia"/>
        </w:rPr>
        <w:t>T</w:t>
      </w:r>
      <w:r w:rsidR="002656FC">
        <w:t>hermal Comfort Model Development</w:t>
      </w:r>
    </w:p>
    <w:p w14:paraId="5F6A825A" w14:textId="5276EAFB" w:rsidR="00097178" w:rsidRPr="00097178" w:rsidRDefault="00006ACC" w:rsidP="00097178">
      <w:pPr>
        <w:rPr>
          <w:lang w:eastAsia="zh-CN"/>
        </w:rPr>
      </w:pPr>
      <w:r w:rsidRPr="00006ACC">
        <w:rPr>
          <w:lang w:eastAsia="zh-CN"/>
        </w:rPr>
        <w:t xml:space="preserve">This section introduces the methodology of </w:t>
      </w:r>
      <w:r w:rsidR="0040040B">
        <w:rPr>
          <w:lang w:eastAsia="zh-CN"/>
        </w:rPr>
        <w:t xml:space="preserve">developing </w:t>
      </w:r>
      <w:r w:rsidRPr="00006ACC">
        <w:rPr>
          <w:lang w:eastAsia="zh-CN"/>
        </w:rPr>
        <w:t>the group thermal comfort prediction model, aiming to verify its feasibility. As an example, the section will use a publicly available dataset on occupants and indoor environments to illustrate the methods and processes for training and validating a group thermal comfort model.</w:t>
      </w:r>
      <w:r>
        <w:rPr>
          <w:rFonts w:hint="eastAsia"/>
          <w:lang w:eastAsia="zh-CN"/>
        </w:rPr>
        <w:t xml:space="preserve"> </w:t>
      </w:r>
      <w:r w:rsidRPr="00006ACC">
        <w:rPr>
          <w:lang w:eastAsia="zh-CN"/>
        </w:rPr>
        <w:t xml:space="preserve">The methodology presented here </w:t>
      </w:r>
      <w:r w:rsidR="004B71F2">
        <w:rPr>
          <w:lang w:eastAsia="zh-CN"/>
        </w:rPr>
        <w:t xml:space="preserve">also </w:t>
      </w:r>
      <w:r w:rsidRPr="00006ACC">
        <w:rPr>
          <w:lang w:eastAsia="zh-CN"/>
        </w:rPr>
        <w:t>serves as a foundation for applying transfer learning to group thermal comfort models, as discussed in Chapter 4.</w:t>
      </w:r>
    </w:p>
    <w:p w14:paraId="22D9DE52" w14:textId="35C52A2F" w:rsidR="007B43DA" w:rsidRPr="007B43DA" w:rsidRDefault="00006ACC" w:rsidP="00A302D9">
      <w:pPr>
        <w:pStyle w:val="Heading4"/>
      </w:pPr>
      <w:r>
        <w:t>Model Training Data</w:t>
      </w:r>
    </w:p>
    <w:p w14:paraId="395BC6BB" w14:textId="77777777" w:rsidR="00C436CC" w:rsidRPr="00CE255B" w:rsidRDefault="00C436CC" w:rsidP="00C436CC">
      <w:pPr>
        <w:rPr>
          <w:u w:val="single"/>
          <w:lang w:eastAsia="zh-CN"/>
        </w:rPr>
      </w:pPr>
      <w:r w:rsidRPr="00CE255B">
        <w:rPr>
          <w:u w:val="single"/>
          <w:lang w:eastAsia="zh-CN"/>
        </w:rPr>
        <w:t>R</w:t>
      </w:r>
      <w:r w:rsidRPr="00CE255B">
        <w:rPr>
          <w:rFonts w:hint="eastAsia"/>
          <w:u w:val="single"/>
          <w:lang w:eastAsia="zh-CN"/>
        </w:rPr>
        <w:t xml:space="preserve">aw </w:t>
      </w:r>
      <w:r>
        <w:rPr>
          <w:rFonts w:hint="eastAsia"/>
          <w:u w:val="single"/>
          <w:lang w:eastAsia="zh-CN"/>
        </w:rPr>
        <w:t>D</w:t>
      </w:r>
      <w:r w:rsidRPr="00CE255B">
        <w:rPr>
          <w:rFonts w:hint="eastAsia"/>
          <w:u w:val="single"/>
          <w:lang w:eastAsia="zh-CN"/>
        </w:rPr>
        <w:t xml:space="preserve">ata </w:t>
      </w:r>
      <w:r>
        <w:rPr>
          <w:rFonts w:hint="eastAsia"/>
          <w:u w:val="single"/>
          <w:lang w:eastAsia="zh-CN"/>
        </w:rPr>
        <w:t>P</w:t>
      </w:r>
      <w:r w:rsidRPr="00CE255B">
        <w:rPr>
          <w:rFonts w:hint="eastAsia"/>
          <w:u w:val="single"/>
          <w:lang w:eastAsia="zh-CN"/>
        </w:rPr>
        <w:t>reparation</w:t>
      </w:r>
    </w:p>
    <w:p w14:paraId="675518E2" w14:textId="4ED158C5" w:rsidR="002656FC" w:rsidRDefault="00674A2E" w:rsidP="002F6910">
      <w:pPr>
        <w:rPr>
          <w:lang w:eastAsia="zh-CN"/>
        </w:rPr>
      </w:pPr>
      <w:r>
        <w:rPr>
          <w:rFonts w:hint="eastAsia"/>
          <w:lang w:eastAsia="zh-CN"/>
        </w:rPr>
        <w:t>The raw data</w:t>
      </w:r>
      <w:r w:rsidR="00605EC1">
        <w:rPr>
          <w:lang w:eastAsia="zh-CN"/>
        </w:rPr>
        <w:t>set</w:t>
      </w:r>
      <w:r>
        <w:rPr>
          <w:rFonts w:hint="eastAsia"/>
          <w:lang w:eastAsia="zh-CN"/>
        </w:rPr>
        <w:t xml:space="preserve"> </w:t>
      </w:r>
      <w:r w:rsidR="00605EC1">
        <w:rPr>
          <w:lang w:eastAsia="zh-CN"/>
        </w:rPr>
        <w:t>is</w:t>
      </w:r>
      <w:r>
        <w:rPr>
          <w:rFonts w:hint="eastAsia"/>
          <w:lang w:eastAsia="zh-CN"/>
        </w:rPr>
        <w:t xml:space="preserve"> obtained </w:t>
      </w:r>
      <w:r>
        <w:rPr>
          <w:lang w:eastAsia="zh-CN"/>
        </w:rPr>
        <w:t>from</w:t>
      </w:r>
      <w:r>
        <w:rPr>
          <w:rFonts w:hint="eastAsia"/>
          <w:lang w:eastAsia="zh-CN"/>
        </w:rPr>
        <w:t xml:space="preserve"> </w:t>
      </w:r>
      <w:r>
        <w:rPr>
          <w:lang w:eastAsia="zh-CN"/>
        </w:rPr>
        <w:t xml:space="preserve">a hardware-in-the-loop </w:t>
      </w:r>
      <w:r w:rsidR="00594EC2">
        <w:rPr>
          <w:lang w:eastAsia="zh-CN"/>
        </w:rPr>
        <w:t xml:space="preserve">load </w:t>
      </w:r>
      <w:r>
        <w:rPr>
          <w:lang w:eastAsia="zh-CN"/>
        </w:rPr>
        <w:t>flexibility study</w:t>
      </w:r>
      <w:r>
        <w:rPr>
          <w:rFonts w:hint="eastAsia"/>
          <w:lang w:eastAsia="zh-CN"/>
        </w:rPr>
        <w:t xml:space="preserve"> </w:t>
      </w:r>
      <w:r>
        <w:rPr>
          <w:lang w:eastAsia="zh-CN"/>
        </w:rPr>
        <w:fldChar w:fldCharType="begin"/>
      </w:r>
      <w:r w:rsidR="00031152">
        <w:rPr>
          <w:lang w:eastAsia="zh-CN"/>
        </w:rPr>
        <w:instrText xml:space="preserve"> ADDIN EN.CITE &lt;EndNote&gt;&lt;Cite&gt;&lt;Author&gt;Jin Wen&lt;/Author&gt;&lt;Year&gt;2023&lt;/Year&gt;&lt;RecNum&gt;412&lt;/RecNum&gt;&lt;DisplayText&gt;[119]&lt;/DisplayText&gt;&lt;record&gt;&lt;rec-number&gt;412&lt;/rec-number&gt;&lt;foreign-keys&gt;&lt;key app="EN" db-id="a0tsvs0x1v0seneedssvfar3a5xrfexpz0ds" timestamp="1738276928"&gt;412&lt;/key&gt;&lt;/foreign-keys&gt;&lt;ref-type name="Dataset"&gt;59&lt;/ref-type&gt;&lt;contributors&gt;&lt;authors&gt;&lt;author&gt;Jin Wen, Zhelun Chen, Steven T. Bushby, L.James Lo, Zheng O&amp;apos;Neill, W. Vance Payne, Amanda Pertzborn, Caleb Calfa, Yangyang Fu, Gabriel Grajewski, Yicheng Li, Zhiyao Yang&lt;/author&gt;&lt;/authors&gt;&lt;secondary-authors&gt;&lt;author&gt;National Institute of Standards and Technology&lt;/author&gt;&lt;/secondary-authors&gt;&lt;/contributors&gt;&lt;titles&gt;&lt;title&gt;Hardware-in-the-loop Laboratory Performance Verification of Flexible Building Equipment in a Typical Commercial Building: Performance of Heating, Ventilation, and Air Conditioning and Thermal Energy Storage Across the United States&lt;/title&gt;&lt;/titles&gt;&lt;dates&gt;&lt;year&gt;2023&lt;/year&gt;&lt;/dates&gt;&lt;pub-location&gt;https://data.nist.gov/od/id/mds2-3058&lt;/pub-location&gt;&lt;urls&gt;&lt;/urls&gt;&lt;electronic-resource-num&gt;10.18434/mds2-3058&lt;/electronic-resource-num&gt;&lt;/record&gt;&lt;/Cite&gt;&lt;/EndNote&gt;</w:instrText>
      </w:r>
      <w:r>
        <w:rPr>
          <w:lang w:eastAsia="zh-CN"/>
        </w:rPr>
        <w:fldChar w:fldCharType="separate"/>
      </w:r>
      <w:r w:rsidR="00031152">
        <w:rPr>
          <w:noProof/>
          <w:lang w:eastAsia="zh-CN"/>
        </w:rPr>
        <w:t>[119]</w:t>
      </w:r>
      <w:r>
        <w:rPr>
          <w:lang w:eastAsia="zh-CN"/>
        </w:rPr>
        <w:fldChar w:fldCharType="end"/>
      </w:r>
      <w:r w:rsidR="00ED1A3E">
        <w:rPr>
          <w:lang w:eastAsia="zh-CN"/>
        </w:rPr>
        <w:t>, in which the occupants and built environment were simulated but HVAC system measurements were from real-world equipment</w:t>
      </w:r>
      <w:r>
        <w:rPr>
          <w:rFonts w:hint="eastAsia"/>
          <w:lang w:eastAsia="zh-CN"/>
        </w:rPr>
        <w:t xml:space="preserve">. </w:t>
      </w:r>
      <w:r w:rsidR="001F6F62">
        <w:rPr>
          <w:lang w:eastAsia="zh-CN"/>
        </w:rPr>
        <w:t xml:space="preserve">The occupant thermal comfort </w:t>
      </w:r>
      <w:r w:rsidR="00441B90">
        <w:rPr>
          <w:lang w:eastAsia="zh-CN"/>
        </w:rPr>
        <w:t>was</w:t>
      </w:r>
      <w:r w:rsidR="001F6F62">
        <w:rPr>
          <w:lang w:eastAsia="zh-CN"/>
        </w:rPr>
        <w:t xml:space="preserve"> simulated using </w:t>
      </w:r>
      <w:r w:rsidR="007B66F1">
        <w:rPr>
          <w:rFonts w:hint="eastAsia"/>
          <w:lang w:eastAsia="zh-CN"/>
        </w:rPr>
        <w:t>the occupant comfort model</w:t>
      </w:r>
      <w:r w:rsidR="001F6F62">
        <w:rPr>
          <w:lang w:eastAsia="zh-CN"/>
        </w:rPr>
        <w:t xml:space="preserve"> as introduced in </w:t>
      </w:r>
      <w:r w:rsidR="007B66F1">
        <w:rPr>
          <w:rFonts w:hint="eastAsia"/>
          <w:lang w:eastAsia="zh-CN"/>
        </w:rPr>
        <w:t>Section 2.6</w:t>
      </w:r>
      <w:r w:rsidR="001F6F62">
        <w:rPr>
          <w:lang w:eastAsia="zh-CN"/>
        </w:rPr>
        <w:t>.</w:t>
      </w:r>
      <w:r>
        <w:rPr>
          <w:rFonts w:hint="eastAsia"/>
          <w:lang w:eastAsia="zh-CN"/>
        </w:rPr>
        <w:t xml:space="preserve"> </w:t>
      </w:r>
      <w:r w:rsidR="00605EC1" w:rsidRPr="00605EC1">
        <w:rPr>
          <w:lang w:eastAsia="zh-CN"/>
        </w:rPr>
        <w:t xml:space="preserve">The </w:t>
      </w:r>
      <w:r w:rsidR="00686DA4">
        <w:rPr>
          <w:rFonts w:hint="eastAsia"/>
          <w:lang w:eastAsia="zh-CN"/>
        </w:rPr>
        <w:t>study</w:t>
      </w:r>
      <w:r w:rsidR="00605EC1" w:rsidRPr="00605EC1">
        <w:rPr>
          <w:lang w:eastAsia="zh-CN"/>
        </w:rPr>
        <w:t xml:space="preserve"> measures the holistic load flexibility performance of a suite of commonly used commercial building HVAC under a variety of testing conditions.</w:t>
      </w:r>
      <w:r w:rsidR="00605EC1">
        <w:rPr>
          <w:rFonts w:hint="eastAsia"/>
          <w:lang w:eastAsia="zh-CN"/>
        </w:rPr>
        <w:t xml:space="preserve"> </w:t>
      </w:r>
      <w:r w:rsidR="00605EC1" w:rsidRPr="00605EC1">
        <w:rPr>
          <w:lang w:eastAsia="zh-CN"/>
        </w:rPr>
        <w:t xml:space="preserve">The data includes </w:t>
      </w:r>
      <w:r w:rsidR="001E6E82">
        <w:rPr>
          <w:lang w:eastAsia="zh-CN"/>
        </w:rPr>
        <w:t xml:space="preserve">simulated </w:t>
      </w:r>
      <w:r w:rsidR="00605EC1" w:rsidRPr="00605EC1">
        <w:rPr>
          <w:lang w:eastAsia="zh-CN"/>
        </w:rPr>
        <w:t xml:space="preserve">occupant thermal comfort votes under typical operating conditions and related building environment and </w:t>
      </w:r>
      <w:r w:rsidR="001E6E82">
        <w:rPr>
          <w:lang w:eastAsia="zh-CN"/>
        </w:rPr>
        <w:t>real</w:t>
      </w:r>
      <w:r w:rsidR="00ED1A3E">
        <w:rPr>
          <w:lang w:eastAsia="zh-CN"/>
        </w:rPr>
        <w:t>-world</w:t>
      </w:r>
      <w:r w:rsidR="001E6E82">
        <w:rPr>
          <w:lang w:eastAsia="zh-CN"/>
        </w:rPr>
        <w:t xml:space="preserve"> </w:t>
      </w:r>
      <w:r w:rsidR="00605EC1" w:rsidRPr="00605EC1">
        <w:rPr>
          <w:lang w:eastAsia="zh-CN"/>
        </w:rPr>
        <w:t>HVAC measurements</w:t>
      </w:r>
      <w:r w:rsidR="00605EC1">
        <w:rPr>
          <w:rFonts w:hint="eastAsia"/>
          <w:lang w:eastAsia="zh-CN"/>
        </w:rPr>
        <w:t xml:space="preserve">, </w:t>
      </w:r>
      <w:r w:rsidR="00605EC1" w:rsidRPr="00605EC1">
        <w:rPr>
          <w:lang w:eastAsia="zh-CN"/>
        </w:rPr>
        <w:t>with a resolution of 1 minute.</w:t>
      </w:r>
      <w:r w:rsidR="00605EC1">
        <w:rPr>
          <w:rFonts w:hint="eastAsia"/>
          <w:lang w:eastAsia="zh-CN"/>
        </w:rPr>
        <w:t xml:space="preserve"> </w:t>
      </w:r>
      <w:r w:rsidR="00605EC1" w:rsidRPr="00605EC1">
        <w:rPr>
          <w:lang w:eastAsia="zh-CN"/>
        </w:rPr>
        <w:t>The occup</w:t>
      </w:r>
      <w:r w:rsidR="00931FE3">
        <w:rPr>
          <w:rFonts w:hint="eastAsia"/>
          <w:lang w:eastAsia="zh-CN"/>
        </w:rPr>
        <w:t>ied</w:t>
      </w:r>
      <w:r w:rsidR="00605EC1" w:rsidRPr="00605EC1">
        <w:rPr>
          <w:lang w:eastAsia="zh-CN"/>
        </w:rPr>
        <w:t xml:space="preserve"> data </w:t>
      </w:r>
      <w:r w:rsidR="00931FE3">
        <w:rPr>
          <w:rFonts w:hint="eastAsia"/>
          <w:lang w:eastAsia="zh-CN"/>
        </w:rPr>
        <w:t>for</w:t>
      </w:r>
      <w:r w:rsidR="00605EC1" w:rsidRPr="00605EC1">
        <w:rPr>
          <w:lang w:eastAsia="zh-CN"/>
        </w:rPr>
        <w:t xml:space="preserve"> 20 </w:t>
      </w:r>
      <w:r w:rsidR="00605EC1">
        <w:rPr>
          <w:rFonts w:hint="eastAsia"/>
          <w:lang w:eastAsia="zh-CN"/>
        </w:rPr>
        <w:t xml:space="preserve">summer </w:t>
      </w:r>
      <w:r w:rsidR="00605EC1" w:rsidRPr="00605EC1">
        <w:rPr>
          <w:lang w:eastAsia="zh-CN"/>
        </w:rPr>
        <w:t xml:space="preserve">days (assumed to be 4 weeks of weekdays) is selected </w:t>
      </w:r>
      <w:r w:rsidR="00931FE3">
        <w:rPr>
          <w:rFonts w:hint="eastAsia"/>
          <w:lang w:eastAsia="zh-CN"/>
        </w:rPr>
        <w:t xml:space="preserve">from the raw dataset </w:t>
      </w:r>
      <w:r w:rsidR="00605EC1" w:rsidRPr="00605EC1">
        <w:rPr>
          <w:lang w:eastAsia="zh-CN"/>
        </w:rPr>
        <w:t>as the training data.</w:t>
      </w:r>
      <w:r w:rsidR="002A328B">
        <w:rPr>
          <w:rFonts w:hint="eastAsia"/>
          <w:lang w:eastAsia="zh-CN"/>
        </w:rPr>
        <w:t xml:space="preserve"> </w:t>
      </w:r>
      <w:r w:rsidR="002A328B" w:rsidRPr="002A328B">
        <w:rPr>
          <w:lang w:eastAsia="zh-CN"/>
        </w:rPr>
        <w:t>Since this dataset is derived from a hardware-in-the-loop test, its measurement</w:t>
      </w:r>
      <w:r w:rsidR="004852D7">
        <w:rPr>
          <w:lang w:eastAsia="zh-CN"/>
        </w:rPr>
        <w:t>s’ sampling rate is faster than most of those used in</w:t>
      </w:r>
      <w:r w:rsidR="002A328B" w:rsidRPr="002A328B">
        <w:rPr>
          <w:lang w:eastAsia="zh-CN"/>
        </w:rPr>
        <w:t xml:space="preserve"> real buildings. To align the data with practical applications, the selected dataset is resampled at 15-minute intervals to generate the final training data.</w:t>
      </w:r>
    </w:p>
    <w:p w14:paraId="085E0F69" w14:textId="77777777" w:rsidR="002A328B" w:rsidRPr="00CE255B" w:rsidRDefault="002A328B" w:rsidP="002A328B">
      <w:pPr>
        <w:rPr>
          <w:u w:val="single"/>
          <w:lang w:eastAsia="zh-CN"/>
        </w:rPr>
      </w:pPr>
      <w:r w:rsidRPr="00CE255B">
        <w:rPr>
          <w:u w:val="single"/>
          <w:lang w:eastAsia="zh-CN"/>
        </w:rPr>
        <w:t>F</w:t>
      </w:r>
      <w:r w:rsidRPr="00CE255B">
        <w:rPr>
          <w:rFonts w:hint="eastAsia"/>
          <w:u w:val="single"/>
          <w:lang w:eastAsia="zh-CN"/>
        </w:rPr>
        <w:t xml:space="preserve">eature </w:t>
      </w:r>
      <w:r>
        <w:rPr>
          <w:rFonts w:hint="eastAsia"/>
          <w:u w:val="single"/>
          <w:lang w:eastAsia="zh-CN"/>
        </w:rPr>
        <w:t>S</w:t>
      </w:r>
      <w:r w:rsidRPr="00CE255B">
        <w:rPr>
          <w:rFonts w:hint="eastAsia"/>
          <w:u w:val="single"/>
          <w:lang w:eastAsia="zh-CN"/>
        </w:rPr>
        <w:t>election</w:t>
      </w:r>
    </w:p>
    <w:p w14:paraId="2CB2CEC7" w14:textId="1808B809" w:rsidR="00B30A36" w:rsidRDefault="00B30A36" w:rsidP="002F6910">
      <w:pPr>
        <w:rPr>
          <w:lang w:eastAsia="zh-CN"/>
        </w:rPr>
      </w:pPr>
      <w:r w:rsidRPr="00B30A36">
        <w:rPr>
          <w:lang w:eastAsia="zh-CN"/>
        </w:rPr>
        <w:t xml:space="preserve">In the selected data, the raw features contain very detailed measurements such as system supply air mass flow rate and temperature, zone air temperature, humidity, wall temperature, radiant temperature, thermal comfort from the occupants, behavior, and so on, as summarized in </w:t>
      </w:r>
      <w:r>
        <w:rPr>
          <w:lang w:eastAsia="zh-CN"/>
        </w:rPr>
        <w:fldChar w:fldCharType="begin"/>
      </w:r>
      <w:r>
        <w:rPr>
          <w:lang w:eastAsia="zh-CN"/>
        </w:rPr>
        <w:instrText xml:space="preserve"> REF _Ref189225684 \h </w:instrText>
      </w:r>
      <w:r>
        <w:rPr>
          <w:lang w:eastAsia="zh-CN"/>
        </w:rPr>
      </w:r>
      <w:r>
        <w:rPr>
          <w:lang w:eastAsia="zh-CN"/>
        </w:rPr>
        <w:fldChar w:fldCharType="separate"/>
      </w:r>
      <w:r w:rsidR="000371E8">
        <w:t xml:space="preserve">Table </w:t>
      </w:r>
      <w:r w:rsidR="000371E8">
        <w:rPr>
          <w:noProof/>
        </w:rPr>
        <w:t>3</w:t>
      </w:r>
      <w:r w:rsidR="000371E8">
        <w:noBreakHyphen/>
      </w:r>
      <w:r w:rsidR="000371E8">
        <w:rPr>
          <w:noProof/>
        </w:rPr>
        <w:t>1</w:t>
      </w:r>
      <w:r>
        <w:rPr>
          <w:lang w:eastAsia="zh-CN"/>
        </w:rPr>
        <w:fldChar w:fldCharType="end"/>
      </w:r>
      <w:r w:rsidRPr="00B30A36">
        <w:rPr>
          <w:lang w:eastAsia="zh-CN"/>
        </w:rPr>
        <w:t>.</w:t>
      </w:r>
      <w:r w:rsidR="0042686C">
        <w:rPr>
          <w:lang w:eastAsia="zh-CN"/>
        </w:rPr>
        <w:t xml:space="preserve"> </w:t>
      </w:r>
      <w:r w:rsidR="0042686C" w:rsidRPr="0042686C">
        <w:rPr>
          <w:lang w:eastAsia="zh-CN"/>
        </w:rPr>
        <w:t xml:space="preserve">The </w:t>
      </w:r>
      <w:r w:rsidR="00B25BBC">
        <w:rPr>
          <w:lang w:eastAsia="zh-CN"/>
        </w:rPr>
        <w:t>output</w:t>
      </w:r>
      <w:r w:rsidR="0042686C" w:rsidRPr="0042686C">
        <w:rPr>
          <w:lang w:eastAsia="zh-CN"/>
        </w:rPr>
        <w:t xml:space="preserve"> of the occupant thermal comfort prediction model, i.e., the group thermal comfort, is calculated based on the definition and Equation (4) above.</w:t>
      </w:r>
      <w:r w:rsidR="0042686C">
        <w:rPr>
          <w:lang w:eastAsia="zh-CN"/>
        </w:rPr>
        <w:t xml:space="preserve"> </w:t>
      </w:r>
      <w:r w:rsidR="00755716">
        <w:rPr>
          <w:lang w:eastAsia="zh-CN"/>
        </w:rPr>
        <w:t>C</w:t>
      </w:r>
      <w:r w:rsidR="0042686C" w:rsidRPr="0042686C">
        <w:rPr>
          <w:lang w:eastAsia="zh-CN"/>
        </w:rPr>
        <w:t xml:space="preserve">ommonly available measurements in a typical building </w:t>
      </w:r>
      <w:r w:rsidR="00755716">
        <w:rPr>
          <w:lang w:eastAsia="zh-CN"/>
        </w:rPr>
        <w:t xml:space="preserve">as suggested in the literature </w:t>
      </w:r>
      <w:r w:rsidR="0042686C" w:rsidRPr="0042686C">
        <w:rPr>
          <w:lang w:eastAsia="zh-CN"/>
        </w:rPr>
        <w:t xml:space="preserve">are </w:t>
      </w:r>
      <w:r w:rsidR="00755716">
        <w:rPr>
          <w:lang w:eastAsia="zh-CN"/>
        </w:rPr>
        <w:t xml:space="preserve">firstly </w:t>
      </w:r>
      <w:r w:rsidR="0042686C" w:rsidRPr="0042686C">
        <w:rPr>
          <w:lang w:eastAsia="zh-CN"/>
        </w:rPr>
        <w:t xml:space="preserve">manually selected in this study as the </w:t>
      </w:r>
      <w:r w:rsidR="00755716">
        <w:rPr>
          <w:lang w:eastAsia="zh-CN"/>
        </w:rPr>
        <w:t>input</w:t>
      </w:r>
      <w:r w:rsidR="0042686C" w:rsidRPr="0042686C">
        <w:rPr>
          <w:lang w:eastAsia="zh-CN"/>
        </w:rPr>
        <w:t xml:space="preserve"> features in the group thermal comfort model, i.e., outdoor temperature, zone temperature, and zone humidity. Also, according to the literature review, </w:t>
      </w:r>
      <w:r w:rsidR="0042686C" w:rsidRPr="0042686C">
        <w:rPr>
          <w:lang w:eastAsia="zh-CN"/>
        </w:rPr>
        <w:lastRenderedPageBreak/>
        <w:t>occupants' thermal comfort is not related to historical data. Therefore, the group thermal comfort prediction model will use the current measurements in predicting the current group thermal comfort.</w:t>
      </w:r>
    </w:p>
    <w:p w14:paraId="61AC96F8" w14:textId="36E40D42" w:rsidR="00B30A36" w:rsidRDefault="00B30A36" w:rsidP="00B30A36">
      <w:pPr>
        <w:pStyle w:val="Caption"/>
        <w:jc w:val="left"/>
      </w:pPr>
      <w:bookmarkStart w:id="78" w:name="_Ref189225684"/>
      <w:bookmarkStart w:id="79" w:name="_Toc198082044"/>
      <w:r>
        <w:t xml:space="preserve">Table </w:t>
      </w:r>
      <w:fldSimple w:instr=" STYLEREF 1 \s ">
        <w:r w:rsidR="003D5E49">
          <w:rPr>
            <w:noProof/>
          </w:rPr>
          <w:t>3</w:t>
        </w:r>
      </w:fldSimple>
      <w:r w:rsidR="003D5E49">
        <w:noBreakHyphen/>
      </w:r>
      <w:fldSimple w:instr=" SEQ Table \* ARABIC \s 1 ">
        <w:r w:rsidR="003D5E49">
          <w:rPr>
            <w:noProof/>
          </w:rPr>
          <w:t>1</w:t>
        </w:r>
      </w:fldSimple>
      <w:bookmarkEnd w:id="78"/>
      <w:r>
        <w:t xml:space="preserve"> </w:t>
      </w:r>
      <w:r w:rsidRPr="00A857DE">
        <w:t>Candidate feature</w:t>
      </w:r>
      <w:bookmarkEnd w:id="79"/>
      <w:r w:rsidRPr="00A857DE">
        <w:t xml:space="preserve"> </w:t>
      </w:r>
    </w:p>
    <w:tbl>
      <w:tblPr>
        <w:tblStyle w:val="TableGrid"/>
        <w:tblW w:w="0" w:type="auto"/>
        <w:tblLook w:val="04A0" w:firstRow="1" w:lastRow="0" w:firstColumn="1" w:lastColumn="0" w:noHBand="0" w:noVBand="1"/>
      </w:tblPr>
      <w:tblGrid>
        <w:gridCol w:w="1345"/>
        <w:gridCol w:w="8005"/>
      </w:tblGrid>
      <w:tr w:rsidR="00B30A36" w14:paraId="4B0304AC" w14:textId="77777777" w:rsidTr="000475C2">
        <w:tc>
          <w:tcPr>
            <w:tcW w:w="1345" w:type="dxa"/>
          </w:tcPr>
          <w:p w14:paraId="23AC9327" w14:textId="77777777" w:rsidR="00B30A36" w:rsidRDefault="00B30A36" w:rsidP="000475C2">
            <w:pPr>
              <w:ind w:firstLine="0"/>
            </w:pPr>
            <w:r>
              <w:rPr>
                <w:rFonts w:hint="eastAsia"/>
              </w:rPr>
              <w:t>Source</w:t>
            </w:r>
          </w:p>
        </w:tc>
        <w:tc>
          <w:tcPr>
            <w:tcW w:w="8005" w:type="dxa"/>
          </w:tcPr>
          <w:p w14:paraId="2E95FC76" w14:textId="77777777" w:rsidR="00B30A36" w:rsidRDefault="00B30A36" w:rsidP="000475C2">
            <w:pPr>
              <w:ind w:firstLine="0"/>
              <w:jc w:val="center"/>
            </w:pPr>
            <w:r>
              <w:rPr>
                <w:rFonts w:hint="eastAsia"/>
              </w:rPr>
              <w:t>Candidate feature</w:t>
            </w:r>
          </w:p>
        </w:tc>
      </w:tr>
      <w:tr w:rsidR="00B30A36" w14:paraId="24968539" w14:textId="77777777" w:rsidTr="000475C2">
        <w:tc>
          <w:tcPr>
            <w:tcW w:w="1345" w:type="dxa"/>
          </w:tcPr>
          <w:p w14:paraId="5051B635" w14:textId="43A3766C" w:rsidR="00B30A36" w:rsidRDefault="00B30A36" w:rsidP="000475C2">
            <w:pPr>
              <w:ind w:firstLine="0"/>
            </w:pPr>
            <w:r>
              <w:rPr>
                <w:rFonts w:hint="eastAsia"/>
              </w:rPr>
              <w:t>HVAC system</w:t>
            </w:r>
            <w:r>
              <w:t xml:space="preserve"> </w:t>
            </w:r>
          </w:p>
        </w:tc>
        <w:tc>
          <w:tcPr>
            <w:tcW w:w="8005" w:type="dxa"/>
          </w:tcPr>
          <w:p w14:paraId="69C7EB7D" w14:textId="77777777" w:rsidR="00B30A36" w:rsidRPr="00224E74" w:rsidRDefault="00B30A36" w:rsidP="000475C2">
            <w:pPr>
              <w:ind w:firstLine="0"/>
              <w:rPr>
                <w:sz w:val="20"/>
                <w:szCs w:val="20"/>
              </w:rPr>
            </w:pPr>
            <w:r w:rsidRPr="00224E74">
              <w:rPr>
                <w:rFonts w:hint="eastAsia"/>
                <w:sz w:val="20"/>
                <w:szCs w:val="20"/>
              </w:rPr>
              <w:t xml:space="preserve">Zone supply air temperature, zone supply air mass flow rate, zone supply air </w:t>
            </w:r>
            <w:r w:rsidRPr="00224E74">
              <w:rPr>
                <w:sz w:val="20"/>
                <w:szCs w:val="20"/>
              </w:rPr>
              <w:t>humidity</w:t>
            </w:r>
            <w:r w:rsidRPr="00224E74">
              <w:rPr>
                <w:rFonts w:hint="eastAsia"/>
                <w:sz w:val="20"/>
                <w:szCs w:val="20"/>
              </w:rPr>
              <w:t xml:space="preserve"> ratio,</w:t>
            </w:r>
          </w:p>
          <w:p w14:paraId="35A20B41" w14:textId="77777777" w:rsidR="00B30A36" w:rsidRPr="00E3221B" w:rsidRDefault="00B30A36" w:rsidP="000475C2">
            <w:pPr>
              <w:ind w:firstLine="0"/>
            </w:pPr>
            <w:r w:rsidRPr="00224E74">
              <w:rPr>
                <w:sz w:val="20"/>
                <w:szCs w:val="20"/>
              </w:rPr>
              <w:t>S</w:t>
            </w:r>
            <w:r w:rsidRPr="00224E74">
              <w:rPr>
                <w:rFonts w:hint="eastAsia"/>
                <w:sz w:val="20"/>
                <w:szCs w:val="20"/>
              </w:rPr>
              <w:t>ystem power</w:t>
            </w:r>
          </w:p>
        </w:tc>
      </w:tr>
      <w:tr w:rsidR="00B30A36" w14:paraId="2DB4BD3B" w14:textId="77777777" w:rsidTr="000475C2">
        <w:tc>
          <w:tcPr>
            <w:tcW w:w="1345" w:type="dxa"/>
          </w:tcPr>
          <w:p w14:paraId="3D818F8F" w14:textId="182A291B" w:rsidR="00B30A36" w:rsidRDefault="00B30A36" w:rsidP="000475C2">
            <w:pPr>
              <w:ind w:firstLine="0"/>
              <w:jc w:val="left"/>
            </w:pPr>
            <w:r>
              <w:rPr>
                <w:rFonts w:hint="eastAsia"/>
              </w:rPr>
              <w:t xml:space="preserve">Zone </w:t>
            </w:r>
            <w:r>
              <w:t>environment</w:t>
            </w:r>
          </w:p>
        </w:tc>
        <w:tc>
          <w:tcPr>
            <w:tcW w:w="8005" w:type="dxa"/>
          </w:tcPr>
          <w:p w14:paraId="2E6D2F1A" w14:textId="77777777" w:rsidR="00B30A36" w:rsidRPr="00224E74" w:rsidRDefault="00B30A36" w:rsidP="000475C2">
            <w:pPr>
              <w:ind w:firstLine="0"/>
              <w:rPr>
                <w:sz w:val="20"/>
                <w:szCs w:val="20"/>
              </w:rPr>
            </w:pPr>
            <w:r w:rsidRPr="00224E74">
              <w:rPr>
                <w:sz w:val="20"/>
                <w:szCs w:val="20"/>
              </w:rPr>
              <w:t>O</w:t>
            </w:r>
            <w:r w:rsidRPr="00224E74">
              <w:rPr>
                <w:rFonts w:hint="eastAsia"/>
                <w:sz w:val="20"/>
                <w:szCs w:val="20"/>
              </w:rPr>
              <w:t>utdoor air temperature, outdoor air relative humidity, outdoor air dewpoint temperature, wall inside surface temperature, zone air temperature, zone air relative humidity, zone radiant temperature, zone air dewpoint temperature</w:t>
            </w:r>
          </w:p>
        </w:tc>
      </w:tr>
      <w:tr w:rsidR="00B30A36" w14:paraId="1E65560D" w14:textId="77777777" w:rsidTr="000475C2">
        <w:tc>
          <w:tcPr>
            <w:tcW w:w="1345" w:type="dxa"/>
          </w:tcPr>
          <w:p w14:paraId="09CC5089" w14:textId="2FBD79EF" w:rsidR="00B30A36" w:rsidRDefault="00B30A36" w:rsidP="000475C2">
            <w:pPr>
              <w:ind w:firstLine="0"/>
              <w:jc w:val="left"/>
            </w:pPr>
            <w:r>
              <w:rPr>
                <w:rFonts w:hint="eastAsia"/>
              </w:rPr>
              <w:t xml:space="preserve">Occupants </w:t>
            </w:r>
          </w:p>
        </w:tc>
        <w:tc>
          <w:tcPr>
            <w:tcW w:w="8005" w:type="dxa"/>
          </w:tcPr>
          <w:p w14:paraId="7E3A51E9" w14:textId="77777777" w:rsidR="00B30A36" w:rsidRPr="00224E74" w:rsidRDefault="00B30A36" w:rsidP="000475C2">
            <w:pPr>
              <w:ind w:firstLine="0"/>
              <w:rPr>
                <w:sz w:val="20"/>
                <w:szCs w:val="20"/>
              </w:rPr>
            </w:pPr>
            <w:r w:rsidRPr="00224E74">
              <w:rPr>
                <w:sz w:val="20"/>
                <w:szCs w:val="20"/>
              </w:rPr>
              <w:t>O</w:t>
            </w:r>
            <w:r w:rsidRPr="00224E74">
              <w:rPr>
                <w:rFonts w:hint="eastAsia"/>
                <w:sz w:val="20"/>
                <w:szCs w:val="20"/>
              </w:rPr>
              <w:t xml:space="preserve">ccupant count, occupant thermal sensation, occupant thermal comfort, occupant behavior, occupant clothing level, occupant </w:t>
            </w:r>
            <w:r w:rsidRPr="00224E74">
              <w:rPr>
                <w:sz w:val="20"/>
                <w:szCs w:val="20"/>
              </w:rPr>
              <w:t>metabolic</w:t>
            </w:r>
            <w:r w:rsidRPr="00224E74">
              <w:rPr>
                <w:rFonts w:hint="eastAsia"/>
                <w:sz w:val="20"/>
                <w:szCs w:val="20"/>
              </w:rPr>
              <w:t xml:space="preserve"> rate</w:t>
            </w:r>
          </w:p>
        </w:tc>
      </w:tr>
    </w:tbl>
    <w:p w14:paraId="3CD663C2" w14:textId="7803B9D0" w:rsidR="0042686C" w:rsidRDefault="0042686C" w:rsidP="0042686C">
      <w:pPr>
        <w:pStyle w:val="Heading4"/>
      </w:pPr>
      <w:r>
        <w:t xml:space="preserve">Model </w:t>
      </w:r>
      <w:r w:rsidR="00FE49B1">
        <w:rPr>
          <w:rFonts w:hint="eastAsia"/>
        </w:rPr>
        <w:t>C</w:t>
      </w:r>
      <w:r w:rsidR="00FE49B1" w:rsidRPr="00D1240C">
        <w:t xml:space="preserve">andidate </w:t>
      </w:r>
      <w:r>
        <w:t xml:space="preserve">Structure </w:t>
      </w:r>
      <w:r w:rsidR="00006189">
        <w:rPr>
          <w:rFonts w:hint="eastAsia"/>
        </w:rPr>
        <w:t xml:space="preserve">and </w:t>
      </w:r>
      <w:r w:rsidR="00006189">
        <w:t>Evaluation</w:t>
      </w:r>
      <w:r w:rsidR="00006189">
        <w:rPr>
          <w:rFonts w:hint="eastAsia"/>
        </w:rPr>
        <w:t xml:space="preserve"> Method</w:t>
      </w:r>
    </w:p>
    <w:p w14:paraId="29F0A411" w14:textId="202597E3" w:rsidR="007B43DA" w:rsidRDefault="007B43DA" w:rsidP="007B43DA">
      <w:pPr>
        <w:rPr>
          <w:lang w:eastAsia="zh-CN"/>
        </w:rPr>
      </w:pPr>
      <w:r w:rsidRPr="00D1240C">
        <w:rPr>
          <w:lang w:eastAsia="zh-CN"/>
        </w:rPr>
        <w:t xml:space="preserve">The goal of </w:t>
      </w:r>
      <w:r>
        <w:rPr>
          <w:lang w:eastAsia="zh-CN"/>
        </w:rPr>
        <w:t>this section</w:t>
      </w:r>
      <w:r w:rsidRPr="00D1240C">
        <w:rPr>
          <w:lang w:eastAsia="zh-CN"/>
        </w:rPr>
        <w:t xml:space="preserve"> is to determine the most suitable model by comparing the performance of all the candidate models. This section is formed by candidate learning algorithms</w:t>
      </w:r>
      <w:r w:rsidR="00A00F98">
        <w:rPr>
          <w:rFonts w:hint="eastAsia"/>
          <w:lang w:eastAsia="zh-CN"/>
        </w:rPr>
        <w:t>, p</w:t>
      </w:r>
      <w:r w:rsidR="00A00F98" w:rsidRPr="00A00F98">
        <w:rPr>
          <w:lang w:eastAsia="zh-CN"/>
        </w:rPr>
        <w:t xml:space="preserve">erformance </w:t>
      </w:r>
      <w:r w:rsidR="00A00F98">
        <w:rPr>
          <w:rFonts w:hint="eastAsia"/>
          <w:lang w:eastAsia="zh-CN"/>
        </w:rPr>
        <w:t>i</w:t>
      </w:r>
      <w:r w:rsidR="00A00F98" w:rsidRPr="00A00F98">
        <w:rPr>
          <w:lang w:eastAsia="zh-CN"/>
        </w:rPr>
        <w:t xml:space="preserve">ndex of </w:t>
      </w:r>
      <w:r w:rsidR="00A00F98">
        <w:rPr>
          <w:rFonts w:hint="eastAsia"/>
          <w:lang w:eastAsia="zh-CN"/>
        </w:rPr>
        <w:t>e</w:t>
      </w:r>
      <w:r w:rsidR="00A00F98" w:rsidRPr="00A00F98">
        <w:rPr>
          <w:lang w:eastAsia="zh-CN"/>
        </w:rPr>
        <w:t>valuation</w:t>
      </w:r>
      <w:r w:rsidR="00A00F98">
        <w:rPr>
          <w:rFonts w:hint="eastAsia"/>
          <w:lang w:eastAsia="zh-CN"/>
        </w:rPr>
        <w:t>,</w:t>
      </w:r>
      <w:r w:rsidRPr="00D1240C">
        <w:rPr>
          <w:lang w:eastAsia="zh-CN"/>
        </w:rPr>
        <w:t xml:space="preserve"> and cross</w:t>
      </w:r>
      <w:r>
        <w:rPr>
          <w:rFonts w:hint="eastAsia"/>
          <w:lang w:eastAsia="zh-CN"/>
        </w:rPr>
        <w:t>-</w:t>
      </w:r>
      <w:r w:rsidRPr="00D1240C">
        <w:rPr>
          <w:lang w:eastAsia="zh-CN"/>
        </w:rPr>
        <w:t>validation.</w:t>
      </w:r>
    </w:p>
    <w:p w14:paraId="17AC188E" w14:textId="77777777" w:rsidR="007B43DA" w:rsidRPr="00E4463B" w:rsidRDefault="007B43DA" w:rsidP="007B43DA">
      <w:pPr>
        <w:rPr>
          <w:u w:val="single"/>
          <w:lang w:eastAsia="zh-CN"/>
        </w:rPr>
      </w:pPr>
      <w:r w:rsidRPr="00E4463B">
        <w:rPr>
          <w:u w:val="single"/>
          <w:lang w:eastAsia="zh-CN"/>
        </w:rPr>
        <w:t xml:space="preserve">Candidate </w:t>
      </w:r>
      <w:r>
        <w:rPr>
          <w:rFonts w:hint="eastAsia"/>
          <w:u w:val="single"/>
          <w:lang w:eastAsia="zh-CN"/>
        </w:rPr>
        <w:t>L</w:t>
      </w:r>
      <w:r w:rsidRPr="00E4463B">
        <w:rPr>
          <w:u w:val="single"/>
          <w:lang w:eastAsia="zh-CN"/>
        </w:rPr>
        <w:t xml:space="preserve">earning </w:t>
      </w:r>
      <w:r>
        <w:rPr>
          <w:rFonts w:hint="eastAsia"/>
          <w:u w:val="single"/>
          <w:lang w:eastAsia="zh-CN"/>
        </w:rPr>
        <w:t>A</w:t>
      </w:r>
      <w:r w:rsidRPr="00E4463B">
        <w:rPr>
          <w:u w:val="single"/>
          <w:lang w:eastAsia="zh-CN"/>
        </w:rPr>
        <w:t>lgorithms</w:t>
      </w:r>
    </w:p>
    <w:p w14:paraId="5D0B5AED" w14:textId="3241D87A" w:rsidR="007B43DA" w:rsidRDefault="00A302D9" w:rsidP="007B43DA">
      <w:pPr>
        <w:rPr>
          <w:lang w:eastAsia="zh-CN"/>
        </w:rPr>
      </w:pPr>
      <w:r w:rsidRPr="00A302D9">
        <w:rPr>
          <w:lang w:eastAsia="zh-CN"/>
        </w:rPr>
        <w:t xml:space="preserve">When determining the model structure, the first consideration is the type of prediction model—classification or regression. Since the number of occupants must be an integer, it is inherently a discrete, non-continuous variable. </w:t>
      </w:r>
      <w:r>
        <w:rPr>
          <w:rFonts w:hint="eastAsia"/>
          <w:lang w:eastAsia="zh-CN"/>
        </w:rPr>
        <w:t>Therefore</w:t>
      </w:r>
      <w:r w:rsidRPr="00A302D9">
        <w:rPr>
          <w:lang w:eastAsia="zh-CN"/>
        </w:rPr>
        <w:t>, based on the definition of group thermal comfort</w:t>
      </w:r>
      <w:r>
        <w:rPr>
          <w:rFonts w:hint="eastAsia"/>
          <w:lang w:eastAsia="zh-CN"/>
        </w:rPr>
        <w:t xml:space="preserve"> shown on </w:t>
      </w:r>
      <w:r>
        <w:rPr>
          <w:lang w:eastAsia="zh-CN"/>
        </w:rPr>
        <w:t>Equation</w:t>
      </w:r>
      <w:r>
        <w:rPr>
          <w:rFonts w:hint="eastAsia"/>
          <w:lang w:eastAsia="zh-CN"/>
        </w:rPr>
        <w:t xml:space="preserve"> (4)</w:t>
      </w:r>
      <w:r w:rsidRPr="00A302D9">
        <w:rPr>
          <w:lang w:eastAsia="zh-CN"/>
        </w:rPr>
        <w:t>, the prediction target is also a discrete variable. Given these characteristics, a classification model is chosen for training the group thermal comfort prediction model.</w:t>
      </w:r>
    </w:p>
    <w:p w14:paraId="6474B0AA" w14:textId="37F2E1BF" w:rsidR="002C2971" w:rsidRDefault="00A302D9" w:rsidP="002C2971">
      <w:r w:rsidRPr="00EB54A4">
        <w:t xml:space="preserve">There are several learning algorithms </w:t>
      </w:r>
      <w:r>
        <w:t xml:space="preserve">reported that are applicable for occupant’s thermal comfort prediction in the above literature review. The four </w:t>
      </w:r>
      <w:r w:rsidRPr="008C09A9">
        <w:t>frequently used</w:t>
      </w:r>
      <w:r>
        <w:t xml:space="preserve"> learning algorithms (i.e., </w:t>
      </w:r>
      <w:r w:rsidR="002C2971">
        <w:rPr>
          <w:rFonts w:hint="eastAsia"/>
          <w:lang w:eastAsia="zh-CN"/>
        </w:rPr>
        <w:t>A</w:t>
      </w:r>
      <w:r w:rsidR="002C2971" w:rsidRPr="00896052">
        <w:t xml:space="preserve">rtificial </w:t>
      </w:r>
      <w:r w:rsidR="002C2971">
        <w:rPr>
          <w:rFonts w:hint="eastAsia"/>
          <w:lang w:eastAsia="zh-CN"/>
        </w:rPr>
        <w:t>N</w:t>
      </w:r>
      <w:r w:rsidR="002C2971" w:rsidRPr="00896052">
        <w:t xml:space="preserve">eural </w:t>
      </w:r>
      <w:r w:rsidR="002C2971">
        <w:rPr>
          <w:rFonts w:hint="eastAsia"/>
          <w:lang w:eastAsia="zh-CN"/>
        </w:rPr>
        <w:t>N</w:t>
      </w:r>
      <w:r w:rsidR="002C2971" w:rsidRPr="00896052">
        <w:t>etworks</w:t>
      </w:r>
      <w:r>
        <w:t xml:space="preserve">, </w:t>
      </w:r>
      <w:r w:rsidR="002C2971">
        <w:rPr>
          <w:rFonts w:hint="eastAsia"/>
          <w:lang w:eastAsia="zh-CN"/>
        </w:rPr>
        <w:t>S</w:t>
      </w:r>
      <w:r w:rsidR="002C2971" w:rsidRPr="008B5497">
        <w:t xml:space="preserve">upport </w:t>
      </w:r>
      <w:r w:rsidR="002C2971">
        <w:rPr>
          <w:rFonts w:hint="eastAsia"/>
          <w:lang w:eastAsia="zh-CN"/>
        </w:rPr>
        <w:t>V</w:t>
      </w:r>
      <w:r w:rsidR="002C2971" w:rsidRPr="008B5497">
        <w:t xml:space="preserve">ector </w:t>
      </w:r>
      <w:r w:rsidR="002C2971">
        <w:rPr>
          <w:rFonts w:hint="eastAsia"/>
          <w:lang w:eastAsia="zh-CN"/>
        </w:rPr>
        <w:t>M</w:t>
      </w:r>
      <w:r w:rsidR="002C2971" w:rsidRPr="008B5497">
        <w:t>achines</w:t>
      </w:r>
      <w:r>
        <w:t xml:space="preserve">, </w:t>
      </w:r>
      <w:r w:rsidR="002C2971">
        <w:rPr>
          <w:rFonts w:hint="eastAsia"/>
          <w:lang w:eastAsia="zh-CN"/>
        </w:rPr>
        <w:t>R</w:t>
      </w:r>
      <w:r w:rsidR="002C2971">
        <w:t xml:space="preserve">andom </w:t>
      </w:r>
      <w:r w:rsidR="002C2971">
        <w:rPr>
          <w:rFonts w:hint="eastAsia"/>
          <w:lang w:eastAsia="zh-CN"/>
        </w:rPr>
        <w:t>F</w:t>
      </w:r>
      <w:r w:rsidR="002C2971">
        <w:t>orest</w:t>
      </w:r>
      <w:r>
        <w:t xml:space="preserve">, and </w:t>
      </w:r>
      <w:r w:rsidR="002C2971">
        <w:t>k</w:t>
      </w:r>
      <w:r w:rsidR="002C2971" w:rsidRPr="00613F4D">
        <w:t>-Nearest Neighbor</w:t>
      </w:r>
      <w:r>
        <w:t xml:space="preserve">) as the candidate learning algorithms in this study are introduced and their predicting performance </w:t>
      </w:r>
      <w:r>
        <w:rPr>
          <w:rFonts w:hint="eastAsia"/>
          <w:lang w:eastAsia="zh-CN"/>
        </w:rPr>
        <w:t xml:space="preserve">are </w:t>
      </w:r>
      <w:r>
        <w:t>discussed in this section.</w:t>
      </w:r>
      <w:r w:rsidR="002C2971">
        <w:rPr>
          <w:rFonts w:hint="eastAsia"/>
          <w:lang w:eastAsia="zh-CN"/>
        </w:rPr>
        <w:t xml:space="preserve"> </w:t>
      </w:r>
      <w:r w:rsidR="002C2971">
        <w:t>The following introduction to the different algorithms is summarized from the study by</w:t>
      </w:r>
      <w:r w:rsidR="002C2971" w:rsidRPr="00DC0C5E">
        <w:t xml:space="preserve"> Han M, et al</w:t>
      </w:r>
      <w:r w:rsidR="002C2971">
        <w:rPr>
          <w:rFonts w:hint="eastAsia"/>
          <w:lang w:eastAsia="zh-CN"/>
        </w:rPr>
        <w:t xml:space="preserve"> </w:t>
      </w:r>
      <w:r w:rsidR="002C2971">
        <w:fldChar w:fldCharType="begin"/>
      </w:r>
      <w:r w:rsidR="009B2C78">
        <w:instrText xml:space="preserve"> ADDIN EN.CITE &lt;EndNote&gt;&lt;Cite&gt;&lt;Author&gt;Han&lt;/Author&gt;&lt;Year&gt;2019&lt;/Year&gt;&lt;RecNum&gt;106&lt;/RecNum&gt;&lt;DisplayText&gt;[131]&lt;/DisplayText&gt;&lt;record&gt;&lt;rec-number&gt;106&lt;/rec-number&gt;&lt;foreign-keys&gt;&lt;key app="EN" db-id="a0tsvs0x1v0seneedssvfar3a5xrfexpz0ds" timestamp="1650014794"&gt;106&lt;/key&gt;&lt;/foreign-keys&gt;&lt;ref-type name="Journal Article"&gt;17&lt;/ref-type&gt;&lt;contributors&gt;&lt;authors&gt;&lt;author&gt;Han, Mengjie&lt;/author&gt;&lt;author&gt;May, Ross&lt;/author&gt;&lt;author&gt;Zhang, Xingxing&lt;/author&gt;&lt;author&gt;Wang, Xinru&lt;/author&gt;&lt;author&gt;Pan, Song&lt;/author&gt;&lt;author&gt;Yan, Da&lt;/author&gt;&lt;author&gt;Jin, Yuan&lt;/author&gt;&lt;author&gt;Xu, Liguo&lt;/author&gt;&lt;/authors&gt;&lt;/contributors&gt;&lt;titles&gt;&lt;title&gt;A review of reinforcement learning methodologies for controlling occupant comfort in buildings&lt;/title&gt;&lt;secondary-title&gt;Sustainable Cities and Society&lt;/secondary-title&gt;&lt;/titles&gt;&lt;periodical&gt;&lt;full-title&gt;Sustainable cities and society&lt;/full-title&gt;&lt;/periodical&gt;&lt;pages&gt;101748&lt;/pages&gt;&lt;volume&gt;51&lt;/volume&gt;&lt;dates&gt;&lt;year&gt;2019&lt;/year&gt;&lt;/dates&gt;&lt;isbn&gt;2210-6707&lt;/isbn&gt;&lt;urls&gt;&lt;/urls&gt;&lt;/record&gt;&lt;/Cite&gt;&lt;/EndNote&gt;</w:instrText>
      </w:r>
      <w:r w:rsidR="002C2971">
        <w:fldChar w:fldCharType="separate"/>
      </w:r>
      <w:r w:rsidR="009B2C78">
        <w:rPr>
          <w:noProof/>
        </w:rPr>
        <w:t>[131]</w:t>
      </w:r>
      <w:r w:rsidR="002C2971">
        <w:fldChar w:fldCharType="end"/>
      </w:r>
      <w:r w:rsidR="002C2971" w:rsidRPr="00DC0C5E">
        <w:t>.</w:t>
      </w:r>
    </w:p>
    <w:p w14:paraId="444572BD" w14:textId="059AFA6A" w:rsidR="002C2971" w:rsidRDefault="002C2971" w:rsidP="006F6381">
      <w:pPr>
        <w:pStyle w:val="ListParagraph"/>
        <w:numPr>
          <w:ilvl w:val="0"/>
          <w:numId w:val="17"/>
        </w:numPr>
        <w:spacing w:before="120" w:after="160"/>
      </w:pPr>
      <w:bookmarkStart w:id="80" w:name="_Hlk101261931"/>
      <w:r>
        <w:rPr>
          <w:rFonts w:hint="eastAsia"/>
        </w:rPr>
        <w:t>A</w:t>
      </w:r>
      <w:r w:rsidRPr="00896052">
        <w:t xml:space="preserve">rtificial </w:t>
      </w:r>
      <w:r>
        <w:rPr>
          <w:rFonts w:hint="eastAsia"/>
        </w:rPr>
        <w:t>N</w:t>
      </w:r>
      <w:r w:rsidRPr="00896052">
        <w:t xml:space="preserve">eural </w:t>
      </w:r>
      <w:r>
        <w:rPr>
          <w:rFonts w:hint="eastAsia"/>
        </w:rPr>
        <w:t>N</w:t>
      </w:r>
      <w:r w:rsidRPr="00896052">
        <w:t>etworks</w:t>
      </w:r>
      <w:r>
        <w:rPr>
          <w:rFonts w:hint="eastAsia"/>
        </w:rPr>
        <w:t xml:space="preserve"> (ANN</w:t>
      </w:r>
      <w:r>
        <w:t xml:space="preserve">) is the most frequent among thermal comfort predictive models and is popular in many other fields as well. There are many different architectures available for ANN models, depending on the research situation. With various architectures, ANN can model any complex nonlinear problem. The idea behind ANN is that they are designed to mimic the human brain. They consist of multiple layers of neurons that use weights and biases to learn the representation of data. And there are 3 categories of layers in ANN: input, hidden, and output layers. </w:t>
      </w:r>
      <w:r>
        <w:lastRenderedPageBreak/>
        <w:t xml:space="preserve">The input and output layers are used to input and output the data. The hidden layer is the intermediate layer between the input and output and contains the neurons, often referred to as hidden units, and some activation functions. </w:t>
      </w:r>
    </w:p>
    <w:p w14:paraId="374F84BE" w14:textId="79EC2A5A" w:rsidR="002C2971" w:rsidRDefault="002C2971" w:rsidP="006F6381">
      <w:pPr>
        <w:pStyle w:val="ListParagraph"/>
        <w:numPr>
          <w:ilvl w:val="0"/>
          <w:numId w:val="17"/>
        </w:numPr>
        <w:spacing w:before="120" w:after="160"/>
      </w:pPr>
      <w:r>
        <w:rPr>
          <w:rFonts w:hint="eastAsia"/>
        </w:rPr>
        <w:t>S</w:t>
      </w:r>
      <w:r w:rsidRPr="008B5497">
        <w:t xml:space="preserve">upport </w:t>
      </w:r>
      <w:r>
        <w:rPr>
          <w:rFonts w:hint="eastAsia"/>
        </w:rPr>
        <w:t>V</w:t>
      </w:r>
      <w:r w:rsidRPr="008B5497">
        <w:t xml:space="preserve">ector </w:t>
      </w:r>
      <w:r>
        <w:rPr>
          <w:rFonts w:hint="eastAsia"/>
        </w:rPr>
        <w:t>M</w:t>
      </w:r>
      <w:r w:rsidRPr="008B5497">
        <w:t>achines</w:t>
      </w:r>
      <w:r>
        <w:rPr>
          <w:rFonts w:hint="eastAsia"/>
        </w:rPr>
        <w:t xml:space="preserve"> (SVM</w:t>
      </w:r>
      <w:r>
        <w:t xml:space="preserve">) </w:t>
      </w:r>
      <w:r w:rsidRPr="00514B77">
        <w:t xml:space="preserve">is a common classifier based on converting the input space into a high-dimensional feature space </w:t>
      </w:r>
      <w:r>
        <w:rPr>
          <w:rFonts w:hint="eastAsia"/>
        </w:rPr>
        <w:t xml:space="preserve">by </w:t>
      </w:r>
      <w:r w:rsidRPr="00514B77">
        <w:t xml:space="preserve">using a nonlinear transformation and finding decision boundaries. The hyperplane is defined by using a support vector, which is a line in the data space that the SVM uses to </w:t>
      </w:r>
      <w:r>
        <w:t>classify</w:t>
      </w:r>
      <w:r w:rsidRPr="00514B77">
        <w:t xml:space="preserve"> the data. The support vector is composed of a subset of the training data close to the hyperplane boundary. Then, the SVM uses the </w:t>
      </w:r>
      <w:bookmarkStart w:id="81" w:name="_Hlk101273769"/>
      <w:r w:rsidRPr="00514B77">
        <w:t>kernel method to map</w:t>
      </w:r>
      <w:bookmarkEnd w:id="81"/>
      <w:r w:rsidRPr="00514B77">
        <w:t xml:space="preserve"> the input data to the above-mentioned high-dimensional space. In the high-dimensional space, the data are mapped into a matrix, which is then solved to form an estimator for predicting the target value.</w:t>
      </w:r>
    </w:p>
    <w:p w14:paraId="00A43CD4" w14:textId="032E326F" w:rsidR="002C2971" w:rsidRDefault="002C2971" w:rsidP="006F6381">
      <w:pPr>
        <w:pStyle w:val="ListParagraph"/>
        <w:numPr>
          <w:ilvl w:val="0"/>
          <w:numId w:val="17"/>
        </w:numPr>
        <w:spacing w:before="120" w:after="160"/>
      </w:pPr>
      <w:r w:rsidRPr="00E83F6D">
        <w:t xml:space="preserve">A </w:t>
      </w:r>
      <w:r>
        <w:rPr>
          <w:rFonts w:hint="eastAsia"/>
        </w:rPr>
        <w:t>R</w:t>
      </w:r>
      <w:r>
        <w:t xml:space="preserve">andom </w:t>
      </w:r>
      <w:r>
        <w:rPr>
          <w:rFonts w:hint="eastAsia"/>
        </w:rPr>
        <w:t>F</w:t>
      </w:r>
      <w:r>
        <w:t>orest</w:t>
      </w:r>
      <w:r>
        <w:rPr>
          <w:rFonts w:hint="eastAsia"/>
        </w:rPr>
        <w:t xml:space="preserve"> (RF</w:t>
      </w:r>
      <w:r>
        <w:t>)</w:t>
      </w:r>
      <w:r w:rsidRPr="00E83F6D">
        <w:t xml:space="preserve"> is composed of many decision trees, and different decision trees are not associated with each other. When classif</w:t>
      </w:r>
      <w:r>
        <w:t>ying</w:t>
      </w:r>
      <w:r w:rsidRPr="00E83F6D">
        <w:t xml:space="preserve">, new input samples enter and let each decision tree in the forest judge and classify them separately. Each decision tree will get a classification result of its own. The random forest takes the </w:t>
      </w:r>
      <w:r>
        <w:t>most</w:t>
      </w:r>
      <w:r w:rsidRPr="00E83F6D">
        <w:t xml:space="preserve"> </w:t>
      </w:r>
      <w:r>
        <w:rPr>
          <w:rFonts w:hint="eastAsia"/>
        </w:rPr>
        <w:t xml:space="preserve">accurate </w:t>
      </w:r>
      <w:r w:rsidRPr="00E83F6D">
        <w:t>classification result of decision tree</w:t>
      </w:r>
      <w:r>
        <w:t>s</w:t>
      </w:r>
      <w:r w:rsidRPr="00E83F6D">
        <w:t xml:space="preserve"> as the final classification result.</w:t>
      </w:r>
      <w:r>
        <w:t xml:space="preserve"> </w:t>
      </w:r>
      <w:r w:rsidRPr="00E83F6D">
        <w:t>Random forest is an extension of the bagging algorithm and can be used for almost any kind of prediction problem (including nonlinear problems).</w:t>
      </w:r>
    </w:p>
    <w:p w14:paraId="37BE2F4A" w14:textId="294588D5" w:rsidR="002C2971" w:rsidRDefault="002C2971" w:rsidP="006F6381">
      <w:pPr>
        <w:pStyle w:val="ListParagraph"/>
        <w:numPr>
          <w:ilvl w:val="0"/>
          <w:numId w:val="17"/>
        </w:numPr>
        <w:spacing w:before="120" w:after="160"/>
      </w:pPr>
      <w:r>
        <w:t>k</w:t>
      </w:r>
      <w:r w:rsidRPr="00613F4D">
        <w:t>-Nearest Neighbor</w:t>
      </w:r>
      <w:r>
        <w:rPr>
          <w:rFonts w:hint="eastAsia"/>
        </w:rPr>
        <w:t xml:space="preserve"> (</w:t>
      </w:r>
      <w:proofErr w:type="spellStart"/>
      <w:r>
        <w:rPr>
          <w:rFonts w:hint="eastAsia"/>
        </w:rPr>
        <w:t>kNN</w:t>
      </w:r>
      <w:proofErr w:type="spellEnd"/>
      <w:r w:rsidRPr="00613F4D">
        <w:t>) is one of the simplest machine learning algorithms that can be used for classification and regression</w:t>
      </w:r>
      <w:r>
        <w:t>, which</w:t>
      </w:r>
      <w:r w:rsidRPr="00613F4D">
        <w:t xml:space="preserve"> is a supervised learning algorithm. </w:t>
      </w:r>
      <w:r>
        <w:t xml:space="preserve">The idea behind this is that if the majority of the K most similar (i.e., most neighboring) samples in the feature space belong to a certain class, then the sample also belongs to that class. </w:t>
      </w:r>
      <w:r>
        <w:rPr>
          <w:rFonts w:hint="eastAsia"/>
        </w:rPr>
        <w:t>In other words, the method decides the category based on the category of the nearest sample.</w:t>
      </w:r>
      <w:r>
        <w:t xml:space="preserve"> </w:t>
      </w:r>
      <w:r w:rsidRPr="00613F4D">
        <w:t xml:space="preserve">In the feature space, the straight-line distance (also called the Euclidean distance) is often used to represent the distance between </w:t>
      </w:r>
      <w:r>
        <w:t xml:space="preserve">the </w:t>
      </w:r>
      <w:r w:rsidRPr="00613F4D">
        <w:t>samples</w:t>
      </w:r>
      <w:r>
        <w:t xml:space="preserve">. </w:t>
      </w:r>
    </w:p>
    <w:p w14:paraId="26F99F55" w14:textId="15E429D6" w:rsidR="0088677F" w:rsidRDefault="0088677F" w:rsidP="0088677F">
      <w:pPr>
        <w:rPr>
          <w:lang w:eastAsia="zh-CN"/>
        </w:rPr>
      </w:pPr>
      <w:r>
        <w:t>T</w:t>
      </w:r>
      <w:r w:rsidRPr="003C2544">
        <w:t>he development of these four types of algorithms</w:t>
      </w:r>
      <w:r>
        <w:t xml:space="preserve"> i</w:t>
      </w:r>
      <w:r w:rsidRPr="003C2544">
        <w:t xml:space="preserve">s beyond the scope of this study. The algorithm code used in this study </w:t>
      </w:r>
      <w:bookmarkStart w:id="82" w:name="_Hlk101273458"/>
      <w:r w:rsidRPr="003C2544">
        <w:t xml:space="preserve">is based on the MATLAB </w:t>
      </w:r>
      <w:r>
        <w:rPr>
          <w:rFonts w:hint="eastAsia"/>
          <w:lang w:eastAsia="zh-CN"/>
        </w:rPr>
        <w:t>Deep Learning</w:t>
      </w:r>
      <w:r w:rsidRPr="003C2544">
        <w:t xml:space="preserve"> </w:t>
      </w:r>
      <w:r>
        <w:t>T</w:t>
      </w:r>
      <w:r w:rsidRPr="003C2544">
        <w:t>oolbox and guidance</w:t>
      </w:r>
      <w:r>
        <w:t xml:space="preserve"> documentation</w:t>
      </w:r>
      <w:r w:rsidR="00F465AB">
        <w:rPr>
          <w:rFonts w:hint="eastAsia"/>
          <w:lang w:eastAsia="zh-CN"/>
        </w:rPr>
        <w:t xml:space="preserve"> </w:t>
      </w:r>
      <w:r w:rsidR="00F465AB">
        <w:rPr>
          <w:lang w:eastAsia="zh-CN"/>
        </w:rPr>
        <w:fldChar w:fldCharType="begin"/>
      </w:r>
      <w:r w:rsidR="009B2C78">
        <w:rPr>
          <w:lang w:eastAsia="zh-CN"/>
        </w:rPr>
        <w:instrText xml:space="preserve"> ADDIN EN.CITE &lt;EndNote&gt;&lt;Cite&gt;&lt;Author&gt;The MathWorks&lt;/Author&gt;&lt;Year&gt;2024&lt;/Year&gt;&lt;RecNum&gt;413&lt;/RecNum&gt;&lt;DisplayText&gt;[132]&lt;/DisplayText&gt;&lt;record&gt;&lt;rec-number&gt;413&lt;/rec-number&gt;&lt;foreign-keys&gt;&lt;key app="EN" db-id="a0tsvs0x1v0seneedssvfar3a5xrfexpz0ds" timestamp="1738354201"&gt;413&lt;/key&gt;&lt;/foreign-keys&gt;&lt;ref-type name="Web Page"&gt;12&lt;/ref-type&gt;&lt;contributors&gt;&lt;authors&gt;&lt;author&gt;The MathWorks, Inc.&lt;/author&gt;&lt;/authors&gt;&lt;/contributors&gt;&lt;titles&gt;&lt;title&gt;MATLAB Deep Learning Toolbox&lt;/title&gt;&lt;secondary-title&gt;Design, train, analyze, and simulate deep learning networks&lt;/secondary-title&gt;&lt;/titles&gt;&lt;dates&gt;&lt;year&gt;2024&lt;/year&gt;&lt;/dates&gt;&lt;pub-location&gt;https://www.mathworks.com/help/deeplearning/index.html?s_tid=CRUX_lftnav&lt;/pub-location&gt;&lt;urls&gt;&lt;/urls&gt;&lt;/record&gt;&lt;/Cite&gt;&lt;/EndNote&gt;</w:instrText>
      </w:r>
      <w:r w:rsidR="00F465AB">
        <w:rPr>
          <w:lang w:eastAsia="zh-CN"/>
        </w:rPr>
        <w:fldChar w:fldCharType="separate"/>
      </w:r>
      <w:r w:rsidR="009B2C78">
        <w:rPr>
          <w:noProof/>
          <w:lang w:eastAsia="zh-CN"/>
        </w:rPr>
        <w:t>[132]</w:t>
      </w:r>
      <w:r w:rsidR="00F465AB">
        <w:rPr>
          <w:lang w:eastAsia="zh-CN"/>
        </w:rPr>
        <w:fldChar w:fldCharType="end"/>
      </w:r>
      <w:r w:rsidRPr="003C2544">
        <w:t>.</w:t>
      </w:r>
      <w:bookmarkEnd w:id="82"/>
      <w:r w:rsidRPr="003C2544">
        <w:t xml:space="preserve"> The settings for the model parameters</w:t>
      </w:r>
      <w:r>
        <w:rPr>
          <w:rFonts w:hint="eastAsia"/>
          <w:lang w:eastAsia="zh-CN"/>
        </w:rPr>
        <w:t xml:space="preserve">, as shown in </w:t>
      </w:r>
      <w:r>
        <w:rPr>
          <w:lang w:eastAsia="zh-CN"/>
        </w:rPr>
        <w:fldChar w:fldCharType="begin"/>
      </w:r>
      <w:r>
        <w:rPr>
          <w:lang w:eastAsia="zh-CN"/>
        </w:rPr>
        <w:instrText xml:space="preserve"> </w:instrText>
      </w:r>
      <w:r>
        <w:rPr>
          <w:rFonts w:hint="eastAsia"/>
          <w:lang w:eastAsia="zh-CN"/>
        </w:rPr>
        <w:instrText>REF _Ref189228230 \h</w:instrText>
      </w:r>
      <w:r>
        <w:rPr>
          <w:lang w:eastAsia="zh-CN"/>
        </w:rPr>
        <w:instrText xml:space="preserve"> </w:instrText>
      </w:r>
      <w:r>
        <w:rPr>
          <w:lang w:eastAsia="zh-CN"/>
        </w:rPr>
      </w:r>
      <w:r>
        <w:rPr>
          <w:lang w:eastAsia="zh-CN"/>
        </w:rPr>
        <w:fldChar w:fldCharType="separate"/>
      </w:r>
      <w:r w:rsidR="000371E8">
        <w:t xml:space="preserve">Table </w:t>
      </w:r>
      <w:r w:rsidR="000371E8">
        <w:rPr>
          <w:noProof/>
        </w:rPr>
        <w:t>3</w:t>
      </w:r>
      <w:r w:rsidR="000371E8">
        <w:noBreakHyphen/>
      </w:r>
      <w:r w:rsidR="000371E8">
        <w:rPr>
          <w:noProof/>
        </w:rPr>
        <w:t>2</w:t>
      </w:r>
      <w:r>
        <w:rPr>
          <w:lang w:eastAsia="zh-CN"/>
        </w:rPr>
        <w:fldChar w:fldCharType="end"/>
      </w:r>
      <w:r>
        <w:rPr>
          <w:rFonts w:hint="eastAsia"/>
          <w:lang w:eastAsia="zh-CN"/>
        </w:rPr>
        <w:t>,</w:t>
      </w:r>
      <w:r w:rsidRPr="003C2544">
        <w:t xml:space="preserve"> are consistent with the examples used in the </w:t>
      </w:r>
      <w:r w:rsidR="00FE776B">
        <w:rPr>
          <w:rFonts w:hint="eastAsia"/>
          <w:lang w:eastAsia="zh-CN"/>
        </w:rPr>
        <w:t xml:space="preserve">MATLAB </w:t>
      </w:r>
      <w:r w:rsidRPr="003C2544">
        <w:t>guidance</w:t>
      </w:r>
      <w:r>
        <w:rPr>
          <w:rFonts w:hint="eastAsia"/>
          <w:lang w:eastAsia="zh-CN"/>
        </w:rPr>
        <w:t>.</w:t>
      </w:r>
    </w:p>
    <w:p w14:paraId="4FC48FBE" w14:textId="02C08AD1" w:rsidR="0088677F" w:rsidRDefault="0088677F" w:rsidP="0088677F">
      <w:pPr>
        <w:pStyle w:val="Caption"/>
        <w:jc w:val="left"/>
      </w:pPr>
      <w:bookmarkStart w:id="83" w:name="_Ref189228230"/>
      <w:bookmarkStart w:id="84" w:name="_Toc198082045"/>
      <w:r>
        <w:t xml:space="preserve">Table </w:t>
      </w:r>
      <w:fldSimple w:instr=" STYLEREF 1 \s ">
        <w:r w:rsidR="003D5E49">
          <w:rPr>
            <w:noProof/>
          </w:rPr>
          <w:t>3</w:t>
        </w:r>
      </w:fldSimple>
      <w:r w:rsidR="003D5E49">
        <w:noBreakHyphen/>
      </w:r>
      <w:fldSimple w:instr=" SEQ Table \* ARABIC \s 1 ">
        <w:r w:rsidR="003D5E49">
          <w:rPr>
            <w:noProof/>
          </w:rPr>
          <w:t>2</w:t>
        </w:r>
      </w:fldSimple>
      <w:bookmarkEnd w:id="83"/>
      <w:r>
        <w:rPr>
          <w:rFonts w:hint="eastAsia"/>
        </w:rPr>
        <w:t xml:space="preserve"> </w:t>
      </w:r>
      <w:r w:rsidRPr="00343919">
        <w:t>The settings of machine learning algorithms in MATLAB</w:t>
      </w:r>
      <w:r w:rsidR="006C0533">
        <w:rPr>
          <w:rFonts w:hint="eastAsia"/>
        </w:rPr>
        <w:t xml:space="preserve"> for gr</w:t>
      </w:r>
      <w:r w:rsidR="006C0533" w:rsidRPr="006C0533">
        <w:t xml:space="preserve">oup </w:t>
      </w:r>
      <w:r w:rsidR="006C0533">
        <w:rPr>
          <w:rFonts w:hint="eastAsia"/>
        </w:rPr>
        <w:t>t</w:t>
      </w:r>
      <w:r w:rsidR="006C0533" w:rsidRPr="006C0533">
        <w:t xml:space="preserve">hermal </w:t>
      </w:r>
      <w:r w:rsidR="006C0533">
        <w:rPr>
          <w:rFonts w:hint="eastAsia"/>
        </w:rPr>
        <w:t>c</w:t>
      </w:r>
      <w:r w:rsidR="006C0533" w:rsidRPr="006C0533">
        <w:t xml:space="preserve">omfort </w:t>
      </w:r>
      <w:r w:rsidR="006C0533">
        <w:rPr>
          <w:rFonts w:hint="eastAsia"/>
        </w:rPr>
        <w:t>m</w:t>
      </w:r>
      <w:r w:rsidR="006C0533" w:rsidRPr="006C0533">
        <w:t>odel</w:t>
      </w:r>
      <w:bookmarkEnd w:id="84"/>
    </w:p>
    <w:tbl>
      <w:tblPr>
        <w:tblW w:w="9700" w:type="dxa"/>
        <w:tblLook w:val="04A0" w:firstRow="1" w:lastRow="0" w:firstColumn="1" w:lastColumn="0" w:noHBand="0" w:noVBand="1"/>
      </w:tblPr>
      <w:tblGrid>
        <w:gridCol w:w="1280"/>
        <w:gridCol w:w="1860"/>
        <w:gridCol w:w="5360"/>
        <w:gridCol w:w="1200"/>
      </w:tblGrid>
      <w:tr w:rsidR="0088677F" w:rsidRPr="00B52975" w14:paraId="301B8394" w14:textId="77777777" w:rsidTr="000475C2">
        <w:trPr>
          <w:trHeight w:val="292"/>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CE68E" w14:textId="77777777" w:rsidR="0088677F" w:rsidRPr="00D1240C" w:rsidRDefault="0088677F" w:rsidP="000475C2">
            <w:pPr>
              <w:spacing w:line="240" w:lineRule="auto"/>
              <w:ind w:firstLine="0"/>
              <w:jc w:val="center"/>
              <w:rPr>
                <w:rFonts w:eastAsia="Times New Roman" w:cs="Times New Roman"/>
                <w:b/>
                <w:bCs/>
                <w:color w:val="000000"/>
              </w:rPr>
            </w:pPr>
            <w:r w:rsidRPr="00D1240C">
              <w:rPr>
                <w:rFonts w:eastAsia="Times New Roman" w:cs="Times New Roman"/>
                <w:b/>
                <w:bCs/>
                <w:color w:val="000000"/>
              </w:rPr>
              <w:t>Algorithms</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22B5BE90" w14:textId="77777777" w:rsidR="0088677F" w:rsidRPr="00D1240C" w:rsidRDefault="0088677F" w:rsidP="000475C2">
            <w:pPr>
              <w:spacing w:line="240" w:lineRule="auto"/>
              <w:ind w:firstLine="22"/>
              <w:jc w:val="center"/>
              <w:rPr>
                <w:rFonts w:eastAsia="Times New Roman" w:cs="Times New Roman"/>
                <w:b/>
                <w:bCs/>
                <w:color w:val="000000"/>
              </w:rPr>
            </w:pPr>
            <w:r w:rsidRPr="00D1240C">
              <w:rPr>
                <w:rFonts w:eastAsia="Times New Roman" w:cs="Times New Roman"/>
                <w:b/>
                <w:bCs/>
                <w:color w:val="000000"/>
              </w:rPr>
              <w:t>MATLAB function</w:t>
            </w:r>
          </w:p>
        </w:tc>
        <w:tc>
          <w:tcPr>
            <w:tcW w:w="5360" w:type="dxa"/>
            <w:tcBorders>
              <w:top w:val="single" w:sz="4" w:space="0" w:color="auto"/>
              <w:left w:val="nil"/>
              <w:bottom w:val="single" w:sz="4" w:space="0" w:color="auto"/>
              <w:right w:val="single" w:sz="4" w:space="0" w:color="auto"/>
            </w:tcBorders>
            <w:shd w:val="clear" w:color="auto" w:fill="auto"/>
            <w:noWrap/>
            <w:vAlign w:val="bottom"/>
            <w:hideMark/>
          </w:tcPr>
          <w:p w14:paraId="315C6039" w14:textId="77777777" w:rsidR="0088677F" w:rsidRPr="00D1240C" w:rsidRDefault="0088677F" w:rsidP="000475C2">
            <w:pPr>
              <w:spacing w:line="240" w:lineRule="auto"/>
              <w:ind w:firstLine="0"/>
              <w:jc w:val="center"/>
              <w:rPr>
                <w:rFonts w:eastAsia="Times New Roman" w:cs="Times New Roman"/>
                <w:b/>
                <w:bCs/>
                <w:color w:val="000000"/>
              </w:rPr>
            </w:pPr>
            <w:r w:rsidRPr="00D1240C">
              <w:rPr>
                <w:rFonts w:eastAsia="Times New Roman" w:cs="Times New Roman"/>
                <w:b/>
                <w:bCs/>
                <w:color w:val="000000"/>
              </w:rPr>
              <w:t>Key parameters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3FE4303E" w14:textId="77777777" w:rsidR="0088677F" w:rsidRPr="00D1240C" w:rsidRDefault="0088677F" w:rsidP="000475C2">
            <w:pPr>
              <w:spacing w:line="240" w:lineRule="auto"/>
              <w:ind w:firstLine="0"/>
              <w:jc w:val="center"/>
              <w:rPr>
                <w:rFonts w:eastAsia="Times New Roman" w:cs="Times New Roman"/>
                <w:b/>
                <w:bCs/>
                <w:color w:val="000000"/>
              </w:rPr>
            </w:pPr>
            <w:r w:rsidRPr="00D1240C">
              <w:rPr>
                <w:rFonts w:eastAsia="Times New Roman" w:cs="Times New Roman"/>
                <w:b/>
                <w:bCs/>
                <w:color w:val="000000"/>
              </w:rPr>
              <w:t>Reference</w:t>
            </w:r>
          </w:p>
        </w:tc>
      </w:tr>
      <w:tr w:rsidR="0088677F" w:rsidRPr="00B52975" w14:paraId="4294100F" w14:textId="77777777" w:rsidTr="000475C2">
        <w:trPr>
          <w:trHeight w:val="583"/>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A93A26D" w14:textId="77777777" w:rsidR="0088677F" w:rsidRPr="00D1240C" w:rsidRDefault="0088677F" w:rsidP="000475C2">
            <w:pPr>
              <w:spacing w:line="240" w:lineRule="auto"/>
              <w:ind w:firstLine="0"/>
              <w:jc w:val="center"/>
              <w:rPr>
                <w:rFonts w:eastAsia="Times New Roman" w:cs="Times New Roman"/>
                <w:color w:val="000000"/>
              </w:rPr>
            </w:pPr>
            <w:r w:rsidRPr="00D1240C">
              <w:rPr>
                <w:rFonts w:eastAsia="Times New Roman" w:cs="Times New Roman"/>
                <w:color w:val="000000"/>
              </w:rPr>
              <w:t>ANN</w:t>
            </w:r>
          </w:p>
        </w:tc>
        <w:tc>
          <w:tcPr>
            <w:tcW w:w="1860" w:type="dxa"/>
            <w:tcBorders>
              <w:top w:val="nil"/>
              <w:left w:val="nil"/>
              <w:bottom w:val="single" w:sz="4" w:space="0" w:color="auto"/>
              <w:right w:val="single" w:sz="4" w:space="0" w:color="auto"/>
            </w:tcBorders>
            <w:shd w:val="clear" w:color="auto" w:fill="auto"/>
            <w:noWrap/>
            <w:vAlign w:val="center"/>
            <w:hideMark/>
          </w:tcPr>
          <w:p w14:paraId="7CCB0B62" w14:textId="77777777" w:rsidR="0088677F" w:rsidRPr="00D1240C" w:rsidRDefault="0088677F" w:rsidP="000475C2">
            <w:pPr>
              <w:spacing w:line="240" w:lineRule="auto"/>
              <w:ind w:firstLine="0"/>
              <w:jc w:val="center"/>
              <w:rPr>
                <w:rFonts w:eastAsia="Times New Roman" w:cs="Times New Roman"/>
                <w:color w:val="000000"/>
              </w:rPr>
            </w:pPr>
            <w:proofErr w:type="spellStart"/>
            <w:r w:rsidRPr="003F7E2E">
              <w:rPr>
                <w:rFonts w:eastAsia="Times New Roman" w:cs="Times New Roman"/>
                <w:color w:val="000000"/>
              </w:rPr>
              <w:t>trainNetwork</w:t>
            </w:r>
            <w:proofErr w:type="spellEnd"/>
          </w:p>
        </w:tc>
        <w:tc>
          <w:tcPr>
            <w:tcW w:w="5360" w:type="dxa"/>
            <w:tcBorders>
              <w:top w:val="nil"/>
              <w:left w:val="nil"/>
              <w:bottom w:val="single" w:sz="4" w:space="0" w:color="auto"/>
              <w:right w:val="single" w:sz="4" w:space="0" w:color="auto"/>
            </w:tcBorders>
            <w:shd w:val="clear" w:color="auto" w:fill="auto"/>
            <w:vAlign w:val="bottom"/>
            <w:hideMark/>
          </w:tcPr>
          <w:p w14:paraId="14809C00" w14:textId="77777777" w:rsidR="0088677F" w:rsidRPr="00D1240C" w:rsidRDefault="0088677F" w:rsidP="000475C2">
            <w:pPr>
              <w:spacing w:line="240" w:lineRule="auto"/>
              <w:ind w:firstLine="0"/>
              <w:jc w:val="left"/>
              <w:rPr>
                <w:rFonts w:eastAsia="Times New Roman" w:cs="Times New Roman"/>
                <w:color w:val="000000"/>
              </w:rPr>
            </w:pPr>
            <w:r w:rsidRPr="00D1240C">
              <w:rPr>
                <w:rFonts w:eastAsia="Times New Roman" w:cs="Times New Roman"/>
                <w:color w:val="000000"/>
              </w:rPr>
              <w:t>20 hidden layers, '</w:t>
            </w:r>
            <w:proofErr w:type="spellStart"/>
            <w:r w:rsidRPr="00D1240C">
              <w:rPr>
                <w:rFonts w:eastAsia="Times New Roman" w:cs="Times New Roman"/>
                <w:color w:val="000000"/>
              </w:rPr>
              <w:t>logsig</w:t>
            </w:r>
            <w:proofErr w:type="spellEnd"/>
            <w:r w:rsidRPr="00D1240C">
              <w:rPr>
                <w:rFonts w:eastAsia="Times New Roman" w:cs="Times New Roman"/>
                <w:color w:val="000000"/>
              </w:rPr>
              <w:t>' and '</w:t>
            </w:r>
            <w:proofErr w:type="spellStart"/>
            <w:r w:rsidRPr="00D1240C">
              <w:rPr>
                <w:rFonts w:eastAsia="Times New Roman" w:cs="Times New Roman"/>
                <w:color w:val="000000"/>
              </w:rPr>
              <w:t>purelin</w:t>
            </w:r>
            <w:proofErr w:type="spellEnd"/>
            <w:r w:rsidRPr="00D1240C">
              <w:rPr>
                <w:rFonts w:eastAsia="Times New Roman" w:cs="Times New Roman"/>
                <w:color w:val="000000"/>
              </w:rPr>
              <w:t>' transfer functions, '</w:t>
            </w:r>
            <w:proofErr w:type="spellStart"/>
            <w:r w:rsidRPr="00D1240C">
              <w:rPr>
                <w:rFonts w:eastAsia="Times New Roman" w:cs="Times New Roman"/>
                <w:color w:val="000000"/>
              </w:rPr>
              <w:t>traingdx</w:t>
            </w:r>
            <w:proofErr w:type="spellEnd"/>
            <w:r w:rsidRPr="00D1240C">
              <w:rPr>
                <w:rFonts w:eastAsia="Times New Roman" w:cs="Times New Roman"/>
                <w:color w:val="000000"/>
              </w:rPr>
              <w:t xml:space="preserve">' </w:t>
            </w:r>
            <w:proofErr w:type="spellStart"/>
            <w:r w:rsidRPr="00D1240C">
              <w:rPr>
                <w:rFonts w:eastAsia="Times New Roman" w:cs="Times New Roman"/>
                <w:color w:val="000000"/>
              </w:rPr>
              <w:t>BackPropagation</w:t>
            </w:r>
            <w:proofErr w:type="spellEnd"/>
            <w:r w:rsidRPr="00D1240C">
              <w:rPr>
                <w:rFonts w:eastAsia="Times New Roman" w:cs="Times New Roman"/>
                <w:color w:val="000000"/>
              </w:rPr>
              <w:t xml:space="preserve"> training </w:t>
            </w:r>
            <w:proofErr w:type="spellStart"/>
            <w:r w:rsidRPr="00D1240C">
              <w:rPr>
                <w:rFonts w:eastAsia="Times New Roman" w:cs="Times New Roman"/>
                <w:color w:val="000000"/>
              </w:rPr>
              <w:t>fucntion</w:t>
            </w:r>
            <w:proofErr w:type="spellEnd"/>
            <w:r w:rsidRPr="00D1240C">
              <w:rPr>
                <w:rFonts w:eastAsia="Times New Roman" w:cs="Times New Roman"/>
                <w:color w:val="000000"/>
              </w:rPr>
              <w:t xml:space="preserve"> </w:t>
            </w:r>
          </w:p>
        </w:tc>
        <w:tc>
          <w:tcPr>
            <w:tcW w:w="1200" w:type="dxa"/>
            <w:tcBorders>
              <w:top w:val="nil"/>
              <w:left w:val="nil"/>
              <w:bottom w:val="single" w:sz="4" w:space="0" w:color="auto"/>
              <w:right w:val="single" w:sz="4" w:space="0" w:color="auto"/>
            </w:tcBorders>
            <w:shd w:val="clear" w:color="auto" w:fill="auto"/>
            <w:noWrap/>
            <w:vAlign w:val="center"/>
            <w:hideMark/>
          </w:tcPr>
          <w:p w14:paraId="24ED66F8" w14:textId="560294DF" w:rsidR="0088677F" w:rsidRPr="003F7E2E" w:rsidRDefault="0088677F" w:rsidP="000475C2">
            <w:pPr>
              <w:spacing w:line="240" w:lineRule="auto"/>
              <w:ind w:firstLine="0"/>
              <w:jc w:val="center"/>
              <w:rPr>
                <w:rFonts w:eastAsiaTheme="minorEastAsia" w:cs="Times New Roman"/>
                <w:color w:val="000000"/>
                <w:lang w:eastAsia="zh-CN"/>
              </w:rPr>
            </w:pPr>
            <w:r>
              <w:rPr>
                <w:rFonts w:eastAsiaTheme="minorEastAsia" w:cs="Times New Roman"/>
                <w:color w:val="000000"/>
                <w:lang w:eastAsia="zh-CN"/>
              </w:rPr>
              <w:fldChar w:fldCharType="begin"/>
            </w:r>
            <w:r w:rsidR="009B2C78">
              <w:rPr>
                <w:rFonts w:eastAsiaTheme="minorEastAsia" w:cs="Times New Roman"/>
                <w:color w:val="000000"/>
                <w:lang w:eastAsia="zh-CN"/>
              </w:rPr>
              <w:instrText xml:space="preserve"> ADDIN EN.CITE &lt;EndNote&gt;&lt;Cite ExcludeAuth="1" ExcludeYear="1"&gt;&lt;RecNum&gt;248&lt;/RecNum&gt;&lt;DisplayText&gt;[133]&lt;/DisplayText&gt;&lt;record&gt;&lt;rec-number&gt;248&lt;/rec-number&gt;&lt;foreign-keys&gt;&lt;key app="EN" db-id="a0tsvs0x1v0seneedssvfar3a5xrfexpz0ds" timestamp="1710882151"&gt;248&lt;/key&gt;&lt;/foreign-keys&gt;&lt;ref-type name="Web Page"&gt;12&lt;/ref-type&gt;&lt;contributors&gt;&lt;/contributors&gt;&lt;titles&gt;&lt;title&gt;MATLAB Help Documentation &amp;apos;trainNetwork&amp;apos;.  Trains a neural network for feature classification or regression tasks (for example, a multilayer perceptron (MLP) neural network) using the feature data and responses specified by features.&lt;/title&gt;&lt;/titles&gt;&lt;dates&gt;&lt;/dates&gt;&lt;pub-location&gt;https://ww2.mathworks.cn/help/deeplearning/ref/trainnetwork.html?lang=en&lt;/pub-location&gt;&lt;urls&gt;&lt;/urls&gt;&lt;/record&gt;&lt;/Cite&gt;&lt;/EndNote&gt;</w:instrText>
            </w:r>
            <w:r>
              <w:rPr>
                <w:rFonts w:eastAsiaTheme="minorEastAsia" w:cs="Times New Roman"/>
                <w:color w:val="000000"/>
                <w:lang w:eastAsia="zh-CN"/>
              </w:rPr>
              <w:fldChar w:fldCharType="separate"/>
            </w:r>
            <w:r w:rsidR="009B2C78">
              <w:rPr>
                <w:rFonts w:eastAsiaTheme="minorEastAsia" w:cs="Times New Roman"/>
                <w:noProof/>
                <w:color w:val="000000"/>
                <w:lang w:eastAsia="zh-CN"/>
              </w:rPr>
              <w:t>[133]</w:t>
            </w:r>
            <w:r>
              <w:rPr>
                <w:rFonts w:eastAsiaTheme="minorEastAsia" w:cs="Times New Roman"/>
                <w:color w:val="000000"/>
                <w:lang w:eastAsia="zh-CN"/>
              </w:rPr>
              <w:fldChar w:fldCharType="end"/>
            </w:r>
          </w:p>
        </w:tc>
      </w:tr>
      <w:tr w:rsidR="0088677F" w:rsidRPr="00B52975" w14:paraId="0B118AC2" w14:textId="77777777" w:rsidTr="000475C2">
        <w:trPr>
          <w:trHeight w:val="292"/>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538F2BB" w14:textId="77777777" w:rsidR="0088677F" w:rsidRPr="00D1240C" w:rsidRDefault="0088677F" w:rsidP="000475C2">
            <w:pPr>
              <w:spacing w:line="240" w:lineRule="auto"/>
              <w:ind w:firstLine="0"/>
              <w:jc w:val="center"/>
              <w:rPr>
                <w:rFonts w:eastAsia="Times New Roman" w:cs="Times New Roman"/>
                <w:color w:val="000000"/>
              </w:rPr>
            </w:pPr>
            <w:r w:rsidRPr="00D1240C">
              <w:rPr>
                <w:rFonts w:eastAsia="Times New Roman" w:cs="Times New Roman"/>
                <w:color w:val="000000"/>
              </w:rPr>
              <w:t>SVM</w:t>
            </w:r>
          </w:p>
        </w:tc>
        <w:tc>
          <w:tcPr>
            <w:tcW w:w="1860" w:type="dxa"/>
            <w:tcBorders>
              <w:top w:val="nil"/>
              <w:left w:val="nil"/>
              <w:bottom w:val="single" w:sz="4" w:space="0" w:color="auto"/>
              <w:right w:val="single" w:sz="4" w:space="0" w:color="auto"/>
            </w:tcBorders>
            <w:shd w:val="clear" w:color="auto" w:fill="auto"/>
            <w:noWrap/>
            <w:vAlign w:val="center"/>
            <w:hideMark/>
          </w:tcPr>
          <w:p w14:paraId="34C4BD43" w14:textId="77777777" w:rsidR="0088677F" w:rsidRPr="00D1240C" w:rsidRDefault="0088677F" w:rsidP="000475C2">
            <w:pPr>
              <w:spacing w:line="240" w:lineRule="auto"/>
              <w:ind w:firstLine="0"/>
              <w:jc w:val="center"/>
              <w:rPr>
                <w:rFonts w:eastAsia="Times New Roman" w:cs="Times New Roman"/>
                <w:color w:val="000000"/>
              </w:rPr>
            </w:pPr>
            <w:proofErr w:type="spellStart"/>
            <w:r w:rsidRPr="00D1240C">
              <w:rPr>
                <w:rFonts w:eastAsia="Times New Roman" w:cs="Times New Roman"/>
                <w:color w:val="000000"/>
              </w:rPr>
              <w:t>fitcsvm</w:t>
            </w:r>
            <w:proofErr w:type="spellEnd"/>
          </w:p>
        </w:tc>
        <w:tc>
          <w:tcPr>
            <w:tcW w:w="5360" w:type="dxa"/>
            <w:tcBorders>
              <w:top w:val="nil"/>
              <w:left w:val="nil"/>
              <w:bottom w:val="single" w:sz="4" w:space="0" w:color="auto"/>
              <w:right w:val="single" w:sz="4" w:space="0" w:color="auto"/>
            </w:tcBorders>
            <w:shd w:val="clear" w:color="auto" w:fill="auto"/>
            <w:noWrap/>
            <w:vAlign w:val="bottom"/>
            <w:hideMark/>
          </w:tcPr>
          <w:p w14:paraId="7A9D7832" w14:textId="77777777" w:rsidR="0088677F" w:rsidRPr="00D1240C" w:rsidRDefault="0088677F" w:rsidP="000475C2">
            <w:pPr>
              <w:spacing w:line="240" w:lineRule="auto"/>
              <w:ind w:firstLine="0"/>
              <w:jc w:val="left"/>
              <w:rPr>
                <w:rFonts w:eastAsia="Times New Roman" w:cs="Times New Roman"/>
                <w:color w:val="000000"/>
              </w:rPr>
            </w:pPr>
            <w:r w:rsidRPr="00D1240C">
              <w:rPr>
                <w:rFonts w:eastAsia="Times New Roman" w:cs="Times New Roman"/>
                <w:color w:val="000000"/>
              </w:rPr>
              <w:t xml:space="preserve"> '</w:t>
            </w:r>
            <w:proofErr w:type="spellStart"/>
            <w:r w:rsidRPr="00D1240C">
              <w:rPr>
                <w:rFonts w:eastAsia="Times New Roman" w:cs="Times New Roman"/>
                <w:color w:val="000000"/>
              </w:rPr>
              <w:t>rbf</w:t>
            </w:r>
            <w:proofErr w:type="spellEnd"/>
            <w:r w:rsidRPr="00D1240C">
              <w:rPr>
                <w:rFonts w:eastAsia="Times New Roman" w:cs="Times New Roman"/>
                <w:color w:val="000000"/>
              </w:rPr>
              <w:t>' kernel function, '</w:t>
            </w:r>
            <w:proofErr w:type="spellStart"/>
            <w:r w:rsidRPr="00D1240C">
              <w:rPr>
                <w:rFonts w:eastAsia="Times New Roman" w:cs="Times New Roman"/>
                <w:color w:val="000000"/>
              </w:rPr>
              <w:t>BoxConstraint</w:t>
            </w:r>
            <w:proofErr w:type="spellEnd"/>
            <w:r w:rsidRPr="00D1240C">
              <w:rPr>
                <w:rFonts w:eastAsia="Times New Roman" w:cs="Times New Roman"/>
                <w:color w:val="000000"/>
              </w:rPr>
              <w:t>'=1</w:t>
            </w:r>
          </w:p>
        </w:tc>
        <w:tc>
          <w:tcPr>
            <w:tcW w:w="1200" w:type="dxa"/>
            <w:tcBorders>
              <w:top w:val="nil"/>
              <w:left w:val="nil"/>
              <w:bottom w:val="single" w:sz="4" w:space="0" w:color="auto"/>
              <w:right w:val="single" w:sz="4" w:space="0" w:color="auto"/>
            </w:tcBorders>
            <w:shd w:val="clear" w:color="auto" w:fill="auto"/>
            <w:noWrap/>
            <w:vAlign w:val="center"/>
            <w:hideMark/>
          </w:tcPr>
          <w:p w14:paraId="06191399" w14:textId="2DAB6D90" w:rsidR="0088677F" w:rsidRPr="00D1240C" w:rsidRDefault="0088677F" w:rsidP="000475C2">
            <w:pPr>
              <w:spacing w:line="240" w:lineRule="auto"/>
              <w:ind w:firstLine="0"/>
              <w:jc w:val="center"/>
              <w:rPr>
                <w:rFonts w:eastAsia="Times New Roman" w:cs="Times New Roman"/>
                <w:color w:val="000000"/>
              </w:rPr>
            </w:pPr>
            <w:r w:rsidRPr="00D1240C">
              <w:rPr>
                <w:rFonts w:eastAsia="Times New Roman" w:cs="Times New Roman"/>
                <w:color w:val="000000"/>
              </w:rPr>
              <w:fldChar w:fldCharType="begin"/>
            </w:r>
            <w:r w:rsidR="009B2C78">
              <w:rPr>
                <w:rFonts w:eastAsia="Times New Roman" w:cs="Times New Roman"/>
                <w:color w:val="000000"/>
              </w:rPr>
              <w:instrText xml:space="preserve"> ADDIN EN.CITE &lt;EndNote&gt;&lt;Cite&gt;&lt;RecNum&gt;109&lt;/RecNum&gt;&lt;DisplayText&gt;[134]&lt;/DisplayText&gt;&lt;record&gt;&lt;rec-number&gt;109&lt;/rec-number&gt;&lt;foreign-keys&gt;&lt;key app="EN" db-id="a0tsvs0x1v0seneedssvfar3a5xrfexpz0ds" timestamp="1650015411"&gt;109&lt;/key&gt;&lt;/foreign-keys&gt;&lt;ref-type name="Web Page"&gt;12&lt;/ref-type&gt;&lt;contributors&gt;&lt;/contributors&gt;&lt;titles&gt;&lt;title&gt;MATLAB Help Documentation &amp;apos;fitcsvm&amp;apos;&lt;/title&gt;&lt;/titles&gt;&lt;pages&gt;Train support vector machine (SVM) classifier for one-class and binary classification&lt;/pages&gt;&lt;dates&gt;&lt;/dates&gt;&lt;urls&gt;&lt;related-urls&gt;&lt;url&gt;https://ww2.mathworks.cn/help/stats/fitcsvm.html?searchHighlight=fitcsvm&amp;amp;s_tid=srchtitle_fitcsvm_1&lt;/url&gt;&lt;/related-urls&gt;&lt;/urls&gt;&lt;/record&gt;&lt;/Cite&gt;&lt;/EndNote&gt;</w:instrText>
            </w:r>
            <w:r w:rsidRPr="00D1240C">
              <w:rPr>
                <w:rFonts w:eastAsia="Times New Roman" w:cs="Times New Roman"/>
                <w:color w:val="000000"/>
              </w:rPr>
              <w:fldChar w:fldCharType="separate"/>
            </w:r>
            <w:r w:rsidR="009B2C78">
              <w:rPr>
                <w:rFonts w:eastAsia="Times New Roman" w:cs="Times New Roman"/>
                <w:noProof/>
                <w:color w:val="000000"/>
              </w:rPr>
              <w:t>[134]</w:t>
            </w:r>
            <w:r w:rsidRPr="00D1240C">
              <w:rPr>
                <w:rFonts w:eastAsia="Times New Roman" w:cs="Times New Roman"/>
                <w:color w:val="000000"/>
              </w:rPr>
              <w:fldChar w:fldCharType="end"/>
            </w:r>
          </w:p>
        </w:tc>
      </w:tr>
      <w:tr w:rsidR="0088677F" w:rsidRPr="00B52975" w14:paraId="74155785" w14:textId="77777777" w:rsidTr="000475C2">
        <w:trPr>
          <w:trHeight w:val="292"/>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B04F477" w14:textId="77777777" w:rsidR="0088677F" w:rsidRPr="00D1240C" w:rsidRDefault="0088677F" w:rsidP="000475C2">
            <w:pPr>
              <w:spacing w:line="240" w:lineRule="auto"/>
              <w:ind w:firstLine="0"/>
              <w:jc w:val="center"/>
              <w:rPr>
                <w:rFonts w:eastAsia="Times New Roman" w:cs="Times New Roman"/>
                <w:color w:val="000000"/>
              </w:rPr>
            </w:pPr>
            <w:r w:rsidRPr="00D1240C">
              <w:rPr>
                <w:rFonts w:eastAsia="Times New Roman" w:cs="Times New Roman"/>
                <w:color w:val="000000"/>
              </w:rPr>
              <w:t>RF</w:t>
            </w:r>
          </w:p>
        </w:tc>
        <w:tc>
          <w:tcPr>
            <w:tcW w:w="1860" w:type="dxa"/>
            <w:tcBorders>
              <w:top w:val="nil"/>
              <w:left w:val="nil"/>
              <w:bottom w:val="single" w:sz="4" w:space="0" w:color="auto"/>
              <w:right w:val="single" w:sz="4" w:space="0" w:color="auto"/>
            </w:tcBorders>
            <w:shd w:val="clear" w:color="auto" w:fill="auto"/>
            <w:noWrap/>
            <w:vAlign w:val="center"/>
            <w:hideMark/>
          </w:tcPr>
          <w:p w14:paraId="482357B7" w14:textId="77777777" w:rsidR="0088677F" w:rsidRPr="00D1240C" w:rsidRDefault="0088677F" w:rsidP="000475C2">
            <w:pPr>
              <w:spacing w:line="240" w:lineRule="auto"/>
              <w:ind w:firstLine="0"/>
              <w:jc w:val="center"/>
              <w:rPr>
                <w:rFonts w:eastAsia="Times New Roman" w:cs="Times New Roman"/>
                <w:color w:val="000000"/>
              </w:rPr>
            </w:pPr>
            <w:proofErr w:type="spellStart"/>
            <w:r w:rsidRPr="00D1240C">
              <w:rPr>
                <w:rFonts w:eastAsia="Times New Roman" w:cs="Times New Roman"/>
                <w:color w:val="000000"/>
              </w:rPr>
              <w:t>TreeBagger</w:t>
            </w:r>
            <w:proofErr w:type="spellEnd"/>
          </w:p>
        </w:tc>
        <w:tc>
          <w:tcPr>
            <w:tcW w:w="5360" w:type="dxa"/>
            <w:tcBorders>
              <w:top w:val="nil"/>
              <w:left w:val="nil"/>
              <w:bottom w:val="single" w:sz="4" w:space="0" w:color="auto"/>
              <w:right w:val="single" w:sz="4" w:space="0" w:color="auto"/>
            </w:tcBorders>
            <w:shd w:val="clear" w:color="auto" w:fill="auto"/>
            <w:noWrap/>
            <w:vAlign w:val="bottom"/>
            <w:hideMark/>
          </w:tcPr>
          <w:p w14:paraId="0EE8E332" w14:textId="77777777" w:rsidR="0088677F" w:rsidRPr="00D1240C" w:rsidRDefault="0088677F" w:rsidP="000475C2">
            <w:pPr>
              <w:spacing w:line="240" w:lineRule="auto"/>
              <w:ind w:firstLine="0"/>
              <w:jc w:val="left"/>
              <w:rPr>
                <w:rFonts w:eastAsia="Times New Roman" w:cs="Times New Roman"/>
                <w:color w:val="000000"/>
              </w:rPr>
            </w:pPr>
            <w:proofErr w:type="spellStart"/>
            <w:r w:rsidRPr="00D1240C">
              <w:rPr>
                <w:rFonts w:eastAsia="Times New Roman" w:cs="Times New Roman"/>
                <w:color w:val="000000"/>
              </w:rPr>
              <w:t>NumTrees</w:t>
            </w:r>
            <w:proofErr w:type="spellEnd"/>
            <w:r w:rsidRPr="00D1240C">
              <w:rPr>
                <w:rFonts w:eastAsia="Times New Roman" w:cs="Times New Roman"/>
                <w:color w:val="000000"/>
              </w:rPr>
              <w:t>=50, on '</w:t>
            </w:r>
            <w:proofErr w:type="spellStart"/>
            <w:r w:rsidRPr="00D1240C">
              <w:rPr>
                <w:rFonts w:eastAsia="Times New Roman" w:cs="Times New Roman"/>
                <w:color w:val="000000"/>
              </w:rPr>
              <w:t>OOBPredictorImportance</w:t>
            </w:r>
            <w:proofErr w:type="spellEnd"/>
            <w:r w:rsidRPr="00D1240C">
              <w:rPr>
                <w:rFonts w:eastAsia="Times New Roman" w:cs="Times New Roman"/>
                <w:color w:val="000000"/>
              </w:rPr>
              <w:t>'</w:t>
            </w:r>
          </w:p>
        </w:tc>
        <w:tc>
          <w:tcPr>
            <w:tcW w:w="1200" w:type="dxa"/>
            <w:tcBorders>
              <w:top w:val="nil"/>
              <w:left w:val="nil"/>
              <w:bottom w:val="single" w:sz="4" w:space="0" w:color="auto"/>
              <w:right w:val="single" w:sz="4" w:space="0" w:color="auto"/>
            </w:tcBorders>
            <w:shd w:val="clear" w:color="auto" w:fill="auto"/>
            <w:noWrap/>
            <w:vAlign w:val="center"/>
            <w:hideMark/>
          </w:tcPr>
          <w:p w14:paraId="1760B53B" w14:textId="560D89C1" w:rsidR="0088677F" w:rsidRPr="00D1240C" w:rsidRDefault="0088677F" w:rsidP="000475C2">
            <w:pPr>
              <w:spacing w:line="240" w:lineRule="auto"/>
              <w:ind w:firstLine="0"/>
              <w:jc w:val="center"/>
              <w:rPr>
                <w:rFonts w:eastAsia="Times New Roman" w:cs="Times New Roman"/>
                <w:color w:val="000000"/>
              </w:rPr>
            </w:pPr>
            <w:r w:rsidRPr="00D1240C">
              <w:rPr>
                <w:rFonts w:eastAsia="Times New Roman" w:cs="Times New Roman"/>
                <w:color w:val="000000"/>
              </w:rPr>
              <w:fldChar w:fldCharType="begin"/>
            </w:r>
            <w:r w:rsidR="009B2C78">
              <w:rPr>
                <w:rFonts w:eastAsia="Times New Roman" w:cs="Times New Roman"/>
                <w:color w:val="000000"/>
              </w:rPr>
              <w:instrText xml:space="preserve"> ADDIN EN.CITE &lt;EndNote&gt;&lt;Cite&gt;&lt;RecNum&gt;110&lt;/RecNum&gt;&lt;DisplayText&gt;[135]&lt;/DisplayText&gt;&lt;record&gt;&lt;rec-number&gt;110&lt;/rec-number&gt;&lt;foreign-keys&gt;&lt;key app="EN" db-id="a0tsvs0x1v0seneedssvfar3a5xrfexpz0ds" timestamp="1650015471"&gt;110&lt;/key&gt;&lt;/foreign-keys&gt;&lt;ref-type name="Web Page"&gt;12&lt;/ref-type&gt;&lt;contributors&gt;&lt;/contributors&gt;&lt;titles&gt;&lt;title&gt;MATLAB Help Documentation &amp;apos;TreeBagger&amp;apos;&lt;/title&gt;&lt;/titles&gt;&lt;pages&gt;Create bag of decision trees&lt;/pages&gt;&lt;dates&gt;&lt;/dates&gt;&lt;urls&gt;&lt;related-urls&gt;&lt;url&gt;https://ww2.mathworks.cn/help/stats/treebagger.html?searchHighlight=TreeBagger&amp;amp;s_tid=srchtitle_TreeBagger_1&lt;/url&gt;&lt;/related-urls&gt;&lt;/urls&gt;&lt;/record&gt;&lt;/Cite&gt;&lt;/EndNote&gt;</w:instrText>
            </w:r>
            <w:r w:rsidRPr="00D1240C">
              <w:rPr>
                <w:rFonts w:eastAsia="Times New Roman" w:cs="Times New Roman"/>
                <w:color w:val="000000"/>
              </w:rPr>
              <w:fldChar w:fldCharType="separate"/>
            </w:r>
            <w:r w:rsidR="009B2C78">
              <w:rPr>
                <w:rFonts w:eastAsia="Times New Roman" w:cs="Times New Roman"/>
                <w:noProof/>
                <w:color w:val="000000"/>
              </w:rPr>
              <w:t>[135]</w:t>
            </w:r>
            <w:r w:rsidRPr="00D1240C">
              <w:rPr>
                <w:rFonts w:eastAsia="Times New Roman" w:cs="Times New Roman"/>
                <w:color w:val="000000"/>
              </w:rPr>
              <w:fldChar w:fldCharType="end"/>
            </w:r>
          </w:p>
        </w:tc>
      </w:tr>
      <w:tr w:rsidR="0088677F" w:rsidRPr="00B52975" w14:paraId="01AD944F" w14:textId="77777777" w:rsidTr="000475C2">
        <w:trPr>
          <w:trHeight w:val="292"/>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1CB8745" w14:textId="77777777" w:rsidR="0088677F" w:rsidRPr="00D1240C" w:rsidRDefault="0088677F" w:rsidP="000475C2">
            <w:pPr>
              <w:spacing w:line="240" w:lineRule="auto"/>
              <w:ind w:firstLine="0"/>
              <w:jc w:val="center"/>
              <w:rPr>
                <w:rFonts w:eastAsia="Times New Roman" w:cs="Times New Roman"/>
                <w:color w:val="000000"/>
              </w:rPr>
            </w:pPr>
            <w:proofErr w:type="spellStart"/>
            <w:r w:rsidRPr="00D1240C">
              <w:rPr>
                <w:rFonts w:eastAsia="Times New Roman" w:cs="Times New Roman"/>
                <w:color w:val="000000"/>
              </w:rPr>
              <w:t>kNN</w:t>
            </w:r>
            <w:proofErr w:type="spellEnd"/>
          </w:p>
        </w:tc>
        <w:tc>
          <w:tcPr>
            <w:tcW w:w="1860" w:type="dxa"/>
            <w:tcBorders>
              <w:top w:val="nil"/>
              <w:left w:val="nil"/>
              <w:bottom w:val="single" w:sz="4" w:space="0" w:color="auto"/>
              <w:right w:val="single" w:sz="4" w:space="0" w:color="auto"/>
            </w:tcBorders>
            <w:shd w:val="clear" w:color="auto" w:fill="auto"/>
            <w:noWrap/>
            <w:vAlign w:val="center"/>
            <w:hideMark/>
          </w:tcPr>
          <w:p w14:paraId="281148F2" w14:textId="77777777" w:rsidR="0088677F" w:rsidRPr="00D1240C" w:rsidRDefault="0088677F" w:rsidP="000475C2">
            <w:pPr>
              <w:spacing w:line="240" w:lineRule="auto"/>
              <w:ind w:firstLine="0"/>
              <w:jc w:val="center"/>
              <w:rPr>
                <w:rFonts w:eastAsia="Times New Roman" w:cs="Times New Roman"/>
                <w:color w:val="000000"/>
              </w:rPr>
            </w:pPr>
            <w:proofErr w:type="spellStart"/>
            <w:r w:rsidRPr="00D1240C">
              <w:rPr>
                <w:rFonts w:eastAsia="Times New Roman" w:cs="Times New Roman"/>
                <w:color w:val="000000"/>
              </w:rPr>
              <w:t>fitcknn</w:t>
            </w:r>
            <w:proofErr w:type="spellEnd"/>
          </w:p>
        </w:tc>
        <w:tc>
          <w:tcPr>
            <w:tcW w:w="5360" w:type="dxa"/>
            <w:tcBorders>
              <w:top w:val="nil"/>
              <w:left w:val="nil"/>
              <w:bottom w:val="single" w:sz="4" w:space="0" w:color="auto"/>
              <w:right w:val="single" w:sz="4" w:space="0" w:color="auto"/>
            </w:tcBorders>
            <w:shd w:val="clear" w:color="auto" w:fill="auto"/>
            <w:noWrap/>
            <w:vAlign w:val="bottom"/>
            <w:hideMark/>
          </w:tcPr>
          <w:p w14:paraId="3A282E87" w14:textId="77777777" w:rsidR="0088677F" w:rsidRPr="00D1240C" w:rsidRDefault="0088677F" w:rsidP="000475C2">
            <w:pPr>
              <w:spacing w:line="240" w:lineRule="auto"/>
              <w:ind w:firstLine="0"/>
              <w:jc w:val="left"/>
              <w:rPr>
                <w:rFonts w:eastAsia="Times New Roman" w:cs="Times New Roman"/>
                <w:color w:val="000000"/>
              </w:rPr>
            </w:pPr>
            <w:r w:rsidRPr="00D1240C">
              <w:rPr>
                <w:rFonts w:eastAsia="Times New Roman" w:cs="Times New Roman"/>
                <w:color w:val="000000"/>
              </w:rPr>
              <w:t>5-nearest neighbor</w:t>
            </w:r>
          </w:p>
        </w:tc>
        <w:tc>
          <w:tcPr>
            <w:tcW w:w="1200" w:type="dxa"/>
            <w:tcBorders>
              <w:top w:val="nil"/>
              <w:left w:val="nil"/>
              <w:bottom w:val="single" w:sz="4" w:space="0" w:color="auto"/>
              <w:right w:val="single" w:sz="4" w:space="0" w:color="auto"/>
            </w:tcBorders>
            <w:shd w:val="clear" w:color="auto" w:fill="auto"/>
            <w:noWrap/>
            <w:vAlign w:val="center"/>
            <w:hideMark/>
          </w:tcPr>
          <w:p w14:paraId="328DB6E1" w14:textId="7B921A99" w:rsidR="0088677F" w:rsidRPr="00D1240C" w:rsidRDefault="0088677F" w:rsidP="000475C2">
            <w:pPr>
              <w:spacing w:line="240" w:lineRule="auto"/>
              <w:ind w:firstLine="0"/>
              <w:jc w:val="center"/>
              <w:rPr>
                <w:rFonts w:eastAsia="Times New Roman" w:cs="Times New Roman"/>
                <w:color w:val="000000"/>
              </w:rPr>
            </w:pPr>
            <w:r w:rsidRPr="00D1240C">
              <w:rPr>
                <w:rFonts w:eastAsia="Times New Roman" w:cs="Times New Roman"/>
                <w:color w:val="000000"/>
              </w:rPr>
              <w:fldChar w:fldCharType="begin"/>
            </w:r>
            <w:r w:rsidR="009B2C78">
              <w:rPr>
                <w:rFonts w:eastAsia="Times New Roman" w:cs="Times New Roman"/>
                <w:color w:val="000000"/>
              </w:rPr>
              <w:instrText xml:space="preserve"> ADDIN EN.CITE &lt;EndNote&gt;&lt;Cite&gt;&lt;RecNum&gt;111&lt;/RecNum&gt;&lt;DisplayText&gt;[136]&lt;/DisplayText&gt;&lt;record&gt;&lt;rec-number&gt;111&lt;/rec-number&gt;&lt;foreign-keys&gt;&lt;key app="EN" db-id="a0tsvs0x1v0seneedssvfar3a5xrfexpz0ds" timestamp="1650015527"&gt;111&lt;/key&gt;&lt;/foreign-keys&gt;&lt;ref-type name="Web Page"&gt;12&lt;/ref-type&gt;&lt;contributors&gt;&lt;/contributors&gt;&lt;titles&gt;&lt;title&gt;MATLAB Help Documentation &amp;apos;fitcknn&amp;apos;&lt;/title&gt;&lt;/titles&gt;&lt;pages&gt;Fit k-nearest neighbor classifier&lt;/pages&gt;&lt;dates&gt;&lt;/dates&gt;&lt;urls&gt;&lt;related-urls&gt;&lt;url&gt;https://ww2.mathworks.cn/help/stats/fitcknn.html?searchHighlight=fitcknn&amp;amp;s_tid=srchtitle_fitcknn_1&lt;/url&gt;&lt;/related-urls&gt;&lt;/urls&gt;&lt;/record&gt;&lt;/Cite&gt;&lt;/EndNote&gt;</w:instrText>
            </w:r>
            <w:r w:rsidRPr="00D1240C">
              <w:rPr>
                <w:rFonts w:eastAsia="Times New Roman" w:cs="Times New Roman"/>
                <w:color w:val="000000"/>
              </w:rPr>
              <w:fldChar w:fldCharType="separate"/>
            </w:r>
            <w:r w:rsidR="009B2C78">
              <w:rPr>
                <w:rFonts w:eastAsia="Times New Roman" w:cs="Times New Roman"/>
                <w:noProof/>
                <w:color w:val="000000"/>
              </w:rPr>
              <w:t>[136]</w:t>
            </w:r>
            <w:r w:rsidRPr="00D1240C">
              <w:rPr>
                <w:rFonts w:eastAsia="Times New Roman" w:cs="Times New Roman"/>
                <w:color w:val="000000"/>
              </w:rPr>
              <w:fldChar w:fldCharType="end"/>
            </w:r>
          </w:p>
        </w:tc>
      </w:tr>
    </w:tbl>
    <w:p w14:paraId="562F42DD" w14:textId="77777777" w:rsidR="0088677F" w:rsidRDefault="0088677F" w:rsidP="0088677F">
      <w:pPr>
        <w:rPr>
          <w:lang w:eastAsia="zh-CN"/>
        </w:rPr>
      </w:pPr>
    </w:p>
    <w:p w14:paraId="6FBE08ED" w14:textId="08041EBD" w:rsidR="00446ED9" w:rsidRDefault="00446ED9" w:rsidP="00446ED9">
      <w:pPr>
        <w:rPr>
          <w:u w:val="single"/>
          <w:lang w:eastAsia="zh-CN"/>
        </w:rPr>
      </w:pPr>
      <w:r>
        <w:rPr>
          <w:u w:val="single"/>
          <w:lang w:eastAsia="zh-CN"/>
        </w:rPr>
        <w:lastRenderedPageBreak/>
        <w:t>Performance Index of Evaluation</w:t>
      </w:r>
    </w:p>
    <w:p w14:paraId="618748D2" w14:textId="58790D02" w:rsidR="00FD5640" w:rsidRDefault="00F11B20" w:rsidP="00446ED9">
      <w:pPr>
        <w:rPr>
          <w:lang w:eastAsia="zh-CN"/>
        </w:rPr>
      </w:pPr>
      <w:r w:rsidRPr="00F11B20">
        <w:t>The performance of a classifier is typically evaluated using instance-based accuracy metrics derived from the confusion matrix, such as precision, recall, and overall accuracy</w:t>
      </w:r>
      <w:r>
        <w:rPr>
          <w:rFonts w:hint="eastAsia"/>
          <w:lang w:eastAsia="zh-CN"/>
        </w:rPr>
        <w:t xml:space="preserve"> </w:t>
      </w:r>
      <w:r>
        <w:rPr>
          <w:lang w:eastAsia="zh-CN"/>
        </w:rPr>
        <w:fldChar w:fldCharType="begin"/>
      </w:r>
      <w:r w:rsidR="009B2C78">
        <w:rPr>
          <w:lang w:eastAsia="zh-CN"/>
        </w:rPr>
        <w:instrText xml:space="preserve"> ADDIN EN.CITE &lt;EndNote&gt;&lt;Cite&gt;&lt;Author&gt;Townsend&lt;/Author&gt;&lt;Year&gt;1971&lt;/Year&gt;&lt;RecNum&gt;414&lt;/RecNum&gt;&lt;DisplayText&gt;[137]&lt;/DisplayText&gt;&lt;record&gt;&lt;rec-number&gt;414&lt;/rec-number&gt;&lt;foreign-keys&gt;&lt;key app="EN" db-id="a0tsvs0x1v0seneedssvfar3a5xrfexpz0ds" timestamp="1738618501"&gt;414&lt;/key&gt;&lt;/foreign-keys&gt;&lt;ref-type name="Journal Article"&gt;17&lt;/ref-type&gt;&lt;contributors&gt;&lt;authors&gt;&lt;author&gt;Townsend, James T&lt;/author&gt;&lt;/authors&gt;&lt;/contributors&gt;&lt;titles&gt;&lt;title&gt;Theoretical analysis of an alphabetic confusion matrix&lt;/title&gt;&lt;secondary-title&gt;Perception &amp;amp; Psychophysics&lt;/secondary-title&gt;&lt;/titles&gt;&lt;periodical&gt;&lt;full-title&gt;Perception &amp;amp; Psychophysics&lt;/full-title&gt;&lt;/periodical&gt;&lt;pages&gt;40-50&lt;/pages&gt;&lt;volume&gt;9&lt;/volume&gt;&lt;dates&gt;&lt;year&gt;1971&lt;/year&gt;&lt;/dates&gt;&lt;isbn&gt;0031-5117&lt;/isbn&gt;&lt;urls&gt;&lt;/urls&gt;&lt;/record&gt;&lt;/Cite&gt;&lt;/EndNote&gt;</w:instrText>
      </w:r>
      <w:r>
        <w:rPr>
          <w:lang w:eastAsia="zh-CN"/>
        </w:rPr>
        <w:fldChar w:fldCharType="separate"/>
      </w:r>
      <w:r w:rsidR="009B2C78">
        <w:rPr>
          <w:noProof/>
          <w:lang w:eastAsia="zh-CN"/>
        </w:rPr>
        <w:t>[137]</w:t>
      </w:r>
      <w:r>
        <w:rPr>
          <w:lang w:eastAsia="zh-CN"/>
        </w:rPr>
        <w:fldChar w:fldCharType="end"/>
      </w:r>
      <w:r w:rsidRPr="00F11B20">
        <w:t>. These metrics assess the model’s ability to correctly classify individual instances (or samples).</w:t>
      </w:r>
      <w:r>
        <w:rPr>
          <w:rFonts w:hint="eastAsia"/>
          <w:lang w:eastAsia="zh-CN"/>
        </w:rPr>
        <w:t xml:space="preserve"> </w:t>
      </w:r>
      <w:r w:rsidRPr="00F11B20">
        <w:rPr>
          <w:lang w:eastAsia="zh-CN"/>
        </w:rPr>
        <w:t xml:space="preserve">However, as described in the occupant comfort model in Section 2.6, occupant thermal comfort is determined through stochastic simulation based on the probabilistic distribution </w:t>
      </w:r>
      <w:r w:rsidR="00AD4AB4">
        <w:rPr>
          <w:lang w:eastAsia="zh-CN"/>
        </w:rPr>
        <w:t>to capture the stochastic nature of thermal comfort</w:t>
      </w:r>
      <w:r w:rsidRPr="00F11B20">
        <w:rPr>
          <w:lang w:eastAsia="zh-CN"/>
        </w:rPr>
        <w:t>. This implies that even under identical environmental conditions, occupants may have different thermal comfort votes.</w:t>
      </w:r>
      <w:r>
        <w:rPr>
          <w:rFonts w:hint="eastAsia"/>
          <w:lang w:eastAsia="zh-CN"/>
        </w:rPr>
        <w:t xml:space="preserve"> </w:t>
      </w:r>
      <w:r w:rsidRPr="00F11B20">
        <w:rPr>
          <w:lang w:eastAsia="zh-CN"/>
        </w:rPr>
        <w:t xml:space="preserve">Therefore, when evaluating the proposed </w:t>
      </w:r>
      <w:r>
        <w:rPr>
          <w:rFonts w:hint="eastAsia"/>
          <w:lang w:eastAsia="zh-CN"/>
        </w:rPr>
        <w:t>g</w:t>
      </w:r>
      <w:r w:rsidRPr="00F11B20">
        <w:rPr>
          <w:lang w:eastAsia="zh-CN"/>
        </w:rPr>
        <w:t xml:space="preserve">roup </w:t>
      </w:r>
      <w:r>
        <w:rPr>
          <w:rFonts w:hint="eastAsia"/>
          <w:lang w:eastAsia="zh-CN"/>
        </w:rPr>
        <w:t>t</w:t>
      </w:r>
      <w:r w:rsidRPr="00F11B20">
        <w:rPr>
          <w:lang w:eastAsia="zh-CN"/>
        </w:rPr>
        <w:t xml:space="preserve">hermal </w:t>
      </w:r>
      <w:r>
        <w:rPr>
          <w:rFonts w:hint="eastAsia"/>
          <w:lang w:eastAsia="zh-CN"/>
        </w:rPr>
        <w:t>c</w:t>
      </w:r>
      <w:r w:rsidRPr="00F11B20">
        <w:rPr>
          <w:lang w:eastAsia="zh-CN"/>
        </w:rPr>
        <w:t>omfort prediction model, the primary focus should not be on instance-based accuracy but rather on ensuring that the predicted probability distribution closely aligns with the true distribution.</w:t>
      </w:r>
      <w:r w:rsidR="00FD5640">
        <w:rPr>
          <w:rFonts w:hint="eastAsia"/>
          <w:lang w:eastAsia="zh-CN"/>
        </w:rPr>
        <w:t xml:space="preserve"> </w:t>
      </w:r>
    </w:p>
    <w:p w14:paraId="573F74B9" w14:textId="5ADA41F4" w:rsidR="00FD5640" w:rsidRDefault="00FD5640" w:rsidP="00FD5640">
      <w:pPr>
        <w:rPr>
          <w:lang w:eastAsia="zh-CN"/>
        </w:rPr>
      </w:pPr>
      <w:r w:rsidRPr="00FD5640">
        <w:rPr>
          <w:lang w:eastAsia="zh-CN"/>
        </w:rPr>
        <w:t>This study proposes a method to assess the similarity between two probability distributions for evaluating the accuracy of the group thermal comfort model. There are roughly two methods for comparing probability distributions, i.e., statistical test and similarity measures. Common methods of statistical test include T-test, Chi-Square test, etc., all of which can be used to determine whether there is a significant difference between two groups of data</w:t>
      </w:r>
      <w:r>
        <w:rPr>
          <w:rFonts w:hint="eastAsia"/>
          <w:lang w:eastAsia="zh-CN"/>
        </w:rPr>
        <w:t xml:space="preserve"> </w:t>
      </w:r>
      <w:r>
        <w:rPr>
          <w:lang w:eastAsia="zh-CN"/>
        </w:rPr>
        <w:fldChar w:fldCharType="begin"/>
      </w:r>
      <w:r w:rsidR="009B2C78">
        <w:rPr>
          <w:lang w:eastAsia="zh-CN"/>
        </w:rPr>
        <w:instrText xml:space="preserve"> ADDIN EN.CITE &lt;EndNote&gt;&lt;Cite&gt;&lt;Author&gt;Onwuegbuzie&lt;/Author&gt;&lt;Year&gt;2012&lt;/Year&gt;&lt;RecNum&gt;247&lt;/RecNum&gt;&lt;DisplayText&gt;[138]&lt;/DisplayText&gt;&lt;record&gt;&lt;rec-number&gt;247&lt;/rec-number&gt;&lt;foreign-keys&gt;&lt;key app="EN" db-id="a0tsvs0x1v0seneedssvfar3a5xrfexpz0ds" timestamp="1710816253"&gt;247&lt;/key&gt;&lt;/foreign-keys&gt;&lt;ref-type name="Journal Article"&gt;17&lt;/ref-type&gt;&lt;contributors&gt;&lt;authors&gt;&lt;author&gt;Onwuegbuzie, Anthony J&lt;/author&gt;&lt;author&gt;Leech, Nancy L&lt;/author&gt;&lt;author&gt;Collins, Kathleen MT&lt;/author&gt;&lt;/authors&gt;&lt;/contributors&gt;&lt;titles&gt;&lt;title&gt;Qualitative analysis techniques for the review of the literature&lt;/title&gt;&lt;secondary-title&gt;Qualitative Report&lt;/secondary-title&gt;&lt;/titles&gt;&lt;pages&gt;56&lt;/pages&gt;&lt;volume&gt;17&lt;/volume&gt;&lt;dates&gt;&lt;year&gt;2012&lt;/year&gt;&lt;/dates&gt;&lt;isbn&gt;1052-0147&lt;/isbn&gt;&lt;urls&gt;&lt;/urls&gt;&lt;/record&gt;&lt;/Cite&gt;&lt;/EndNote&gt;</w:instrText>
      </w:r>
      <w:r>
        <w:rPr>
          <w:lang w:eastAsia="zh-CN"/>
        </w:rPr>
        <w:fldChar w:fldCharType="separate"/>
      </w:r>
      <w:r w:rsidR="009B2C78">
        <w:rPr>
          <w:noProof/>
          <w:lang w:eastAsia="zh-CN"/>
        </w:rPr>
        <w:t>[138]</w:t>
      </w:r>
      <w:r>
        <w:rPr>
          <w:lang w:eastAsia="zh-CN"/>
        </w:rPr>
        <w:fldChar w:fldCharType="end"/>
      </w:r>
      <w:r>
        <w:rPr>
          <w:rFonts w:hint="eastAsia"/>
          <w:lang w:eastAsia="zh-CN"/>
        </w:rPr>
        <w:t xml:space="preserve">. </w:t>
      </w:r>
      <w:r w:rsidRPr="00FD5640">
        <w:rPr>
          <w:lang w:eastAsia="zh-CN"/>
        </w:rPr>
        <w:t xml:space="preserve">Considering that transfer learning will be used subsequently to improve the prediction performance of the model, this study focuses more on quantitatively analyzing the differences between the two sets of distributions, so it is necessary to use similarity measures. Among them, the commonly used metrics are </w:t>
      </w:r>
      <w:proofErr w:type="spellStart"/>
      <w:r w:rsidRPr="00FD5640">
        <w:rPr>
          <w:lang w:eastAsia="zh-CN"/>
        </w:rPr>
        <w:t>Kullback-Leibler</w:t>
      </w:r>
      <w:proofErr w:type="spellEnd"/>
      <w:r w:rsidRPr="00FD5640">
        <w:rPr>
          <w:lang w:eastAsia="zh-CN"/>
        </w:rPr>
        <w:t xml:space="preserve"> divergence (KLD) and Jensen-Shannon divergence (JSD)</w:t>
      </w:r>
      <w:r>
        <w:rPr>
          <w:rFonts w:hint="eastAsia"/>
          <w:lang w:eastAsia="zh-CN"/>
        </w:rPr>
        <w:t xml:space="preserve"> </w:t>
      </w:r>
      <w:r>
        <w:rPr>
          <w:lang w:eastAsia="zh-CN"/>
        </w:rPr>
        <w:fldChar w:fldCharType="begin"/>
      </w:r>
      <w:r w:rsidR="009B2C78">
        <w:rPr>
          <w:lang w:eastAsia="zh-CN"/>
        </w:rPr>
        <w:instrText xml:space="preserve"> ADDIN EN.CITE &lt;EndNote&gt;&lt;Cite&gt;&lt;Author&gt;Endres&lt;/Author&gt;&lt;Year&gt;2003&lt;/Year&gt;&lt;RecNum&gt;237&lt;/RecNum&gt;&lt;DisplayText&gt;[139]&lt;/DisplayText&gt;&lt;record&gt;&lt;rec-number&gt;237&lt;/rec-number&gt;&lt;foreign-keys&gt;&lt;key app="EN" db-id="a0tsvs0x1v0seneedssvfar3a5xrfexpz0ds" timestamp="1710813179"&gt;237&lt;/key&gt;&lt;/foreign-keys&gt;&lt;ref-type name="Journal Article"&gt;17&lt;/ref-type&gt;&lt;contributors&gt;&lt;authors&gt;&lt;author&gt;Endres, Dominik Maria&lt;/author&gt;&lt;author&gt;Schindelin, Johannes E&lt;/author&gt;&lt;/authors&gt;&lt;/contributors&gt;&lt;titles&gt;&lt;title&gt;A new metric for probability distributions&lt;/title&gt;&lt;secondary-title&gt;IEEE Transactions on Information theory&lt;/secondary-title&gt;&lt;/titles&gt;&lt;pages&gt;1858-1860&lt;/pages&gt;&lt;volume&gt;49&lt;/volume&gt;&lt;number&gt;7&lt;/number&gt;&lt;dates&gt;&lt;year&gt;2003&lt;/year&gt;&lt;/dates&gt;&lt;isbn&gt;0018-9448&lt;/isbn&gt;&lt;urls&gt;&lt;/urls&gt;&lt;/record&gt;&lt;/Cite&gt;&lt;/EndNote&gt;</w:instrText>
      </w:r>
      <w:r>
        <w:rPr>
          <w:lang w:eastAsia="zh-CN"/>
        </w:rPr>
        <w:fldChar w:fldCharType="separate"/>
      </w:r>
      <w:r w:rsidR="009B2C78">
        <w:rPr>
          <w:noProof/>
          <w:lang w:eastAsia="zh-CN"/>
        </w:rPr>
        <w:t>[139]</w:t>
      </w:r>
      <w:r>
        <w:rPr>
          <w:lang w:eastAsia="zh-CN"/>
        </w:rPr>
        <w:fldChar w:fldCharType="end"/>
      </w:r>
      <w:r w:rsidRPr="00FD5640">
        <w:rPr>
          <w:lang w:eastAsia="zh-CN"/>
        </w:rPr>
        <w:t>.</w:t>
      </w:r>
      <w:r>
        <w:rPr>
          <w:rFonts w:hint="eastAsia"/>
          <w:lang w:eastAsia="zh-CN"/>
        </w:rPr>
        <w:t xml:space="preserve"> </w:t>
      </w:r>
      <w:r w:rsidRPr="008D1564">
        <w:rPr>
          <w:lang w:eastAsia="zh-CN"/>
        </w:rPr>
        <w:t>These two metrics have been used under several domains, such as biology</w:t>
      </w:r>
      <w:r>
        <w:rPr>
          <w:lang w:eastAsia="zh-CN"/>
        </w:rPr>
        <w:fldChar w:fldCharType="begin">
          <w:fldData xml:space="preserve">PEVuZE5vdGU+PENpdGU+PEF1dGhvcj5DaGVvbmc8L0F1dGhvcj48WWVhcj4yMDA5PC9ZZWFyPjxS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</w:fldData>
        </w:fldChar>
      </w:r>
      <w:r w:rsidR="009B2C78">
        <w:rPr>
          <w:lang w:eastAsia="zh-CN"/>
        </w:rPr>
        <w:instrText xml:space="preserve"> ADDIN EN.CITE </w:instrText>
      </w:r>
      <w:r w:rsidR="009B2C78">
        <w:rPr>
          <w:lang w:eastAsia="zh-CN"/>
        </w:rPr>
        <w:fldChar w:fldCharType="begin">
          <w:fldData xml:space="preserve">PEVuZE5vdGU+PENpdGU+PEF1dGhvcj5DaGVvbmc8L0F1dGhvcj48WWVhcj4yMDA5PC9ZZWFyPjxS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</w:fldData>
        </w:fldChar>
      </w:r>
      <w:r w:rsidR="009B2C78">
        <w:rPr>
          <w:lang w:eastAsia="zh-CN"/>
        </w:rPr>
        <w:instrText xml:space="preserve"> ADDIN EN.CITE.DATA </w:instrText>
      </w:r>
      <w:r w:rsidR="009B2C78">
        <w:rPr>
          <w:lang w:eastAsia="zh-CN"/>
        </w:rPr>
      </w:r>
      <w:r w:rsidR="009B2C78">
        <w:rPr>
          <w:lang w:eastAsia="zh-CN"/>
        </w:rPr>
        <w:fldChar w:fldCharType="end"/>
      </w:r>
      <w:r>
        <w:rPr>
          <w:lang w:eastAsia="zh-CN"/>
        </w:rPr>
      </w:r>
      <w:r>
        <w:rPr>
          <w:lang w:eastAsia="zh-CN"/>
        </w:rPr>
        <w:fldChar w:fldCharType="separate"/>
      </w:r>
      <w:r w:rsidR="009B2C78">
        <w:rPr>
          <w:noProof/>
          <w:lang w:eastAsia="zh-CN"/>
        </w:rPr>
        <w:t>[140-142]</w:t>
      </w:r>
      <w:r>
        <w:rPr>
          <w:lang w:eastAsia="zh-CN"/>
        </w:rPr>
        <w:fldChar w:fldCharType="end"/>
      </w:r>
      <w:r>
        <w:rPr>
          <w:rFonts w:hint="eastAsia"/>
          <w:lang w:eastAsia="zh-CN"/>
        </w:rPr>
        <w:t xml:space="preserve">, </w:t>
      </w:r>
      <w:r w:rsidRPr="008D1564">
        <w:rPr>
          <w:lang w:eastAsia="zh-CN"/>
        </w:rPr>
        <w:t xml:space="preserve">machine learning </w:t>
      </w:r>
      <w:r>
        <w:rPr>
          <w:lang w:eastAsia="zh-CN"/>
        </w:rPr>
        <w:fldChar w:fldCharType="begin"/>
      </w:r>
      <w:r w:rsidR="009B2C78">
        <w:rPr>
          <w:lang w:eastAsia="zh-CN"/>
        </w:rPr>
        <w:instrText xml:space="preserve"> ADDIN EN.CITE &lt;EndNote&gt;&lt;Cite&gt;&lt;Author&gt;Nguyen&lt;/Author&gt;&lt;Year&gt;2015&lt;/Year&gt;&lt;RecNum&gt;238&lt;/RecNum&gt;&lt;DisplayText&gt;[143, 144]&lt;/DisplayText&gt;&lt;record&gt;&lt;rec-number&gt;238&lt;/rec-number&gt;&lt;foreign-keys&gt;&lt;key app="EN" db-id="rzssa9xfodaeaxe2dzmvvz2dswfdv5xwpp9a" timestamp="1710814836"&gt;238&lt;/key&gt;&lt;/foreign-keys&gt;&lt;ref-type name="Conference Proceedings"&gt;10&lt;/ref-type&gt;&lt;contributors&gt;&lt;authors&gt;&lt;author&gt;Nguyen, Hoang-Vu&lt;/author&gt;&lt;author&gt;Vreeken, Jilles&lt;/author&gt;&lt;/authors&gt;&lt;/contributors&gt;&lt;titles&gt;&lt;title&gt;Non-parametric jensen-shannon divergence&lt;/title&gt;&lt;secondary-title&gt;Machine Learning and Knowledge Discovery in Databases: European Conference, ECML PKDD 2015, Porto, Portugal, September 7-11, 2015, Proceedings, Part II 15&lt;/secondary-title&gt;&lt;/titles&gt;&lt;pages&gt;173-189&lt;/pages&gt;&lt;dates&gt;&lt;year&gt;2015&lt;/year&gt;&lt;/dates&gt;&lt;publisher&gt;Springer&lt;/publisher&gt;&lt;isbn&gt;3319235249&lt;/isbn&gt;&lt;urls&gt;&lt;/urls&gt;&lt;/record&gt;&lt;/Cite&gt;&lt;Cite&gt;&lt;Author&gt;Melville&lt;/Author&gt;&lt;Year&gt;2005&lt;/Year&gt;&lt;RecNum&gt;243&lt;/RecNum&gt;&lt;record&gt;&lt;rec-number&gt;243&lt;/rec-number&gt;&lt;foreign-keys&gt;&lt;key app="EN" db-id="rzssa9xfodaeaxe2dzmvvz2dswfdv5xwpp9a" timestamp="1710816014"&gt;243&lt;/key&gt;&lt;/foreign-keys&gt;&lt;ref-type name="Conference Proceedings"&gt;10&lt;/ref-type&gt;&lt;contributors&gt;&lt;authors&gt;&lt;author&gt;Melville, Prem&lt;/author&gt;&lt;author&gt;Yang, Stewart M&lt;/author&gt;&lt;author&gt;Saar-Tsechansky, Maytal&lt;/author&gt;&lt;author&gt;Mooney, Raymond&lt;/author&gt;&lt;/authors&gt;&lt;/contributors&gt;&lt;titles&gt;&lt;title&gt;Active learning for probability estimation using Jensen-Shannon divergence&lt;/title&gt;&lt;secondary-title&gt;Machine Learning: ECML 2005: 16th European Conference on Machine Learning, Porto, Portugal, October 3-7, 2005. Proceedings 16&lt;/secondary-title&gt;&lt;/titles&gt;&lt;pages&gt;268-279&lt;/pages&gt;&lt;dates&gt;&lt;year&gt;2005&lt;/year&gt;&lt;/dates&gt;&lt;publisher&gt;Springer&lt;/publisher&gt;&lt;isbn&gt;3540292438&lt;/isbn&gt;&lt;urls&gt;&lt;/urls&gt;&lt;/record&gt;&lt;/Cite&gt;&lt;/EndNote&gt;</w:instrText>
      </w:r>
      <w:r>
        <w:rPr>
          <w:lang w:eastAsia="zh-CN"/>
        </w:rPr>
        <w:fldChar w:fldCharType="separate"/>
      </w:r>
      <w:r w:rsidR="009B2C78">
        <w:rPr>
          <w:noProof/>
          <w:lang w:eastAsia="zh-CN"/>
        </w:rPr>
        <w:t>[143, 144]</w:t>
      </w:r>
      <w:r>
        <w:rPr>
          <w:lang w:eastAsia="zh-CN"/>
        </w:rPr>
        <w:fldChar w:fldCharType="end"/>
      </w:r>
      <w:r>
        <w:rPr>
          <w:rFonts w:hint="eastAsia"/>
          <w:lang w:eastAsia="zh-CN"/>
        </w:rPr>
        <w:t xml:space="preserve">, </w:t>
      </w:r>
      <w:r w:rsidRPr="008D1564">
        <w:rPr>
          <w:lang w:eastAsia="zh-CN"/>
        </w:rPr>
        <w:t>and even occupant behavioral modeling</w:t>
      </w:r>
      <w:r>
        <w:rPr>
          <w:lang w:eastAsia="zh-CN"/>
        </w:rPr>
        <w:fldChar w:fldCharType="begin"/>
      </w:r>
      <w:r w:rsidR="009B2C78">
        <w:rPr>
          <w:lang w:eastAsia="zh-CN"/>
        </w:rPr>
        <w:instrText xml:space="preserve"> ADDIN EN.CITE &lt;EndNote&gt;&lt;Cite&gt;&lt;Author&gt;Zhong&lt;/Author&gt;&lt;Year&gt;2022&lt;/Year&gt;&lt;RecNum&gt;246&lt;/RecNum&gt;&lt;DisplayText&gt;[145]&lt;/DisplayText&gt;&lt;record&gt;&lt;rec-number&gt;246&lt;/rec-number&gt;&lt;foreign-keys&gt;&lt;key app="EN" db-id="a0tsvs0x1v0seneedssvfar3a5xrfexpz0ds" timestamp="1710816129"&gt;246&lt;/key&gt;&lt;/foreign-keys&gt;&lt;ref-type name="Journal Article"&gt;17&lt;/ref-type&gt;&lt;contributors&gt;&lt;authors&gt;&lt;author&gt;Zhong, YuanXiang&lt;/author&gt;&lt;author&gt;Knefaty, Ala Deen&lt;/author&gt;&lt;author&gt;Chen, GaoXiang&lt;/author&gt;&lt;author&gt;Yao, Jian&lt;/author&gt;&lt;author&gt;Zheng, RongYue&lt;/author&gt;&lt;/authors&gt;&lt;/contributors&gt;&lt;titles&gt;&lt;title&gt;Forecast of air-conditioning duration in office buildings in summer using machine learning and Bayesian theories&lt;/title&gt;&lt;secondary-title&gt;Journal of Building Engineering&lt;/secondary-title&gt;&lt;/titles&gt;&lt;periodical&gt;&lt;full-title&gt;Journal of Building Engineering&lt;/full-title&gt;&lt;/periodical&gt;&lt;pages&gt;105218&lt;/pages&gt;&lt;volume&gt;61&lt;/volume&gt;&lt;dates&gt;&lt;year&gt;2022&lt;/year&gt;&lt;/dates&gt;&lt;isbn&gt;2352-7102&lt;/isbn&gt;&lt;urls&gt;&lt;/urls&gt;&lt;/record&gt;&lt;/Cite&gt;&lt;/EndNote&gt;</w:instrText>
      </w:r>
      <w:r>
        <w:rPr>
          <w:lang w:eastAsia="zh-CN"/>
        </w:rPr>
        <w:fldChar w:fldCharType="separate"/>
      </w:r>
      <w:r w:rsidR="009B2C78">
        <w:rPr>
          <w:noProof/>
          <w:lang w:eastAsia="zh-CN"/>
        </w:rPr>
        <w:t>[145]</w:t>
      </w:r>
      <w:r>
        <w:rPr>
          <w:lang w:eastAsia="zh-CN"/>
        </w:rPr>
        <w:fldChar w:fldCharType="end"/>
      </w:r>
      <w:r>
        <w:rPr>
          <w:rFonts w:hint="eastAsia"/>
          <w:lang w:eastAsia="zh-CN"/>
        </w:rPr>
        <w:t xml:space="preserve">. </w:t>
      </w:r>
      <w:r w:rsidRPr="008D1564">
        <w:rPr>
          <w:lang w:eastAsia="zh-CN"/>
        </w:rPr>
        <w:t>KLD is usually used to measure how one distribution diverges from the other, defined as the expectation of the logarithmic difference between the probabilities of the two distributions.</w:t>
      </w:r>
      <w:r>
        <w:rPr>
          <w:rFonts w:hint="eastAsia"/>
          <w:lang w:eastAsia="zh-CN"/>
        </w:rPr>
        <w:t xml:space="preserve"> </w:t>
      </w:r>
      <w:r w:rsidRPr="008D1564">
        <w:rPr>
          <w:lang w:eastAsia="zh-CN"/>
        </w:rPr>
        <w:t xml:space="preserve">The formula for KLD is shown </w:t>
      </w:r>
      <w:r>
        <w:rPr>
          <w:rFonts w:hint="eastAsia"/>
          <w:lang w:eastAsia="zh-CN"/>
        </w:rPr>
        <w:t>in Equation (5)</w:t>
      </w:r>
      <w:r w:rsidRPr="008D1564">
        <w:rPr>
          <w:lang w:eastAsia="zh-CN"/>
        </w:rPr>
        <w:t xml:space="preserve">, where </w:t>
      </w:r>
      <m:oMath>
        <m:r>
          <w:rPr>
            <w:rFonts w:ascii="Cambria Math" w:hAnsi="Cambria Math"/>
            <w:lang w:eastAsia="zh-CN"/>
          </w:rPr>
          <m:t>P</m:t>
        </m:r>
      </m:oMath>
      <w:r w:rsidRPr="008D1564">
        <w:rPr>
          <w:lang w:eastAsia="zh-CN"/>
        </w:rPr>
        <w:t xml:space="preserve"> and </w:t>
      </w:r>
      <m:oMath>
        <m:r>
          <w:rPr>
            <w:rFonts w:ascii="Cambria Math" w:hAnsi="Cambria Math"/>
            <w:lang w:eastAsia="zh-CN"/>
          </w:rPr>
          <m:t>Q</m:t>
        </m:r>
      </m:oMath>
      <w:r w:rsidRPr="008D1564">
        <w:rPr>
          <w:lang w:eastAsia="zh-CN"/>
        </w:rPr>
        <w:t xml:space="preserve"> are two probability distributions in the sample space </w:t>
      </w:r>
      <m:oMath>
        <m:r>
          <w:rPr>
            <w:rFonts w:ascii="Cambria Math" w:hAnsi="Cambria Math"/>
            <w:lang w:eastAsia="zh-CN"/>
          </w:rPr>
          <m:t>X</m:t>
        </m:r>
      </m:oMath>
      <w:r w:rsidRPr="008D1564">
        <w:rPr>
          <w:lang w:eastAsia="zh-CN"/>
        </w:rPr>
        <w:t xml:space="preserve">, and </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x</m:t>
            </m:r>
          </m:e>
        </m:d>
      </m:oMath>
      <w:r w:rsidRPr="008D1564">
        <w:rPr>
          <w:lang w:eastAsia="zh-CN"/>
        </w:rPr>
        <w:t xml:space="preserve"> and </w:t>
      </w:r>
      <m:oMath>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x</m:t>
            </m:r>
          </m:e>
        </m:d>
      </m:oMath>
      <w:r w:rsidRPr="008D1564">
        <w:rPr>
          <w:lang w:eastAsia="zh-CN"/>
        </w:rPr>
        <w:t xml:space="preserve"> are the probabilities of the element </w:t>
      </w:r>
      <m:oMath>
        <m:r>
          <w:rPr>
            <w:rFonts w:ascii="Cambria Math" w:hAnsi="Cambria Math"/>
            <w:lang w:eastAsia="zh-CN"/>
          </w:rPr>
          <m:t>x</m:t>
        </m:r>
      </m:oMath>
      <w:r w:rsidRPr="008D1564">
        <w:rPr>
          <w:lang w:eastAsia="zh-CN"/>
        </w:rPr>
        <w:t xml:space="preserve"> in the sample space </w:t>
      </w:r>
      <m:oMath>
        <m:r>
          <w:rPr>
            <w:rFonts w:ascii="Cambria Math" w:hAnsi="Cambria Math"/>
            <w:lang w:eastAsia="zh-CN"/>
          </w:rPr>
          <m:t>X</m:t>
        </m:r>
      </m:oMath>
      <w:r w:rsidRPr="008D1564">
        <w:rPr>
          <w:lang w:eastAsia="zh-CN"/>
        </w:rPr>
        <w:t xml:space="preserve"> in </w:t>
      </w:r>
      <m:oMath>
        <m:r>
          <w:rPr>
            <w:rFonts w:ascii="Cambria Math" w:hAnsi="Cambria Math"/>
            <w:lang w:eastAsia="zh-CN"/>
          </w:rPr>
          <m:t>P</m:t>
        </m:r>
      </m:oMath>
      <w:r w:rsidRPr="008D1564">
        <w:rPr>
          <w:lang w:eastAsia="zh-CN"/>
        </w:rPr>
        <w:t xml:space="preserve"> and </w:t>
      </w:r>
      <m:oMath>
        <m:r>
          <w:rPr>
            <w:rFonts w:ascii="Cambria Math" w:hAnsi="Cambria Math"/>
            <w:lang w:eastAsia="zh-CN"/>
          </w:rPr>
          <m:t>Q</m:t>
        </m:r>
      </m:oMath>
      <w:r w:rsidRPr="008D1564">
        <w:rPr>
          <w:lang w:eastAsia="zh-CN"/>
        </w:rPr>
        <w:t>.</w:t>
      </w:r>
      <w:r>
        <w:rPr>
          <w:rFonts w:hint="eastAsia"/>
          <w:lang w:eastAsia="zh-CN"/>
        </w:rPr>
        <w:t xml:space="preserve"> </w:t>
      </w:r>
      <w:r w:rsidRPr="00B171EC">
        <w:rPr>
          <w:lang w:eastAsia="zh-CN"/>
        </w:rPr>
        <w:t xml:space="preserve">One of the deficiencies of KLD is </w:t>
      </w:r>
      <w:r>
        <w:rPr>
          <w:rFonts w:hint="eastAsia"/>
          <w:lang w:eastAsia="zh-CN"/>
        </w:rPr>
        <w:t>a</w:t>
      </w:r>
      <w:r w:rsidRPr="00B171EC">
        <w:rPr>
          <w:lang w:eastAsia="zh-CN"/>
        </w:rPr>
        <w:t xml:space="preserve">symmetric, which means that the divergence of </w:t>
      </w:r>
      <m:oMath>
        <m:r>
          <w:rPr>
            <w:rFonts w:ascii="Cambria Math" w:hAnsi="Cambria Math"/>
            <w:lang w:eastAsia="zh-CN"/>
          </w:rPr>
          <m:t>P</m:t>
        </m:r>
      </m:oMath>
      <w:r w:rsidRPr="00B171EC">
        <w:rPr>
          <w:lang w:eastAsia="zh-CN"/>
        </w:rPr>
        <w:t xml:space="preserve"> from </w:t>
      </w:r>
      <m:oMath>
        <m:r>
          <w:rPr>
            <w:rFonts w:ascii="Cambria Math" w:hAnsi="Cambria Math"/>
            <w:lang w:eastAsia="zh-CN"/>
          </w:rPr>
          <m:t>Q</m:t>
        </m:r>
      </m:oMath>
      <w:r w:rsidRPr="00B171EC">
        <w:rPr>
          <w:lang w:eastAsia="zh-CN"/>
        </w:rPr>
        <w:t xml:space="preserve"> is not the same as the divergence of </w:t>
      </w:r>
      <m:oMath>
        <m:r>
          <w:rPr>
            <w:rFonts w:ascii="Cambria Math" w:hAnsi="Cambria Math"/>
            <w:lang w:eastAsia="zh-CN"/>
          </w:rPr>
          <m:t>Q</m:t>
        </m:r>
      </m:oMath>
      <w:r w:rsidRPr="00B171EC">
        <w:rPr>
          <w:lang w:eastAsia="zh-CN"/>
        </w:rPr>
        <w:t xml:space="preserve"> from </w:t>
      </w:r>
      <m:oMath>
        <m:r>
          <w:rPr>
            <w:rFonts w:ascii="Cambria Math" w:hAnsi="Cambria Math"/>
            <w:lang w:eastAsia="zh-CN"/>
          </w:rPr>
          <m:t>P</m:t>
        </m:r>
      </m:oMath>
      <w:r w:rsidRPr="00B171EC">
        <w:rPr>
          <w:lang w:eastAsia="zh-CN"/>
        </w:rPr>
        <w:t>. Therefore, JSD has been proposed, which is derived from KLD</w:t>
      </w:r>
      <w:r>
        <w:rPr>
          <w:rFonts w:hint="eastAsia"/>
          <w:lang w:eastAsia="zh-CN"/>
        </w:rPr>
        <w:t>, and adopted in this study</w:t>
      </w:r>
      <w:r w:rsidRPr="00B171EC">
        <w:rPr>
          <w:lang w:eastAsia="zh-CN"/>
        </w:rPr>
        <w:t>. The formula</w:t>
      </w:r>
      <w:r w:rsidR="00613262">
        <w:rPr>
          <w:rFonts w:hint="eastAsia"/>
          <w:lang w:eastAsia="zh-CN"/>
        </w:rPr>
        <w:t xml:space="preserve"> of </w:t>
      </w:r>
      <w:r w:rsidR="00742165">
        <w:rPr>
          <w:rFonts w:hint="eastAsia"/>
          <w:lang w:eastAsia="zh-CN"/>
        </w:rPr>
        <w:t>JSD calculation</w:t>
      </w:r>
      <w:r w:rsidRPr="00B171EC">
        <w:rPr>
          <w:lang w:eastAsia="zh-CN"/>
        </w:rPr>
        <w:t xml:space="preserve"> is shown </w:t>
      </w:r>
      <w:r>
        <w:rPr>
          <w:rFonts w:hint="eastAsia"/>
          <w:lang w:eastAsia="zh-CN"/>
        </w:rPr>
        <w:t>in Equations (6)-(8)</w:t>
      </w:r>
      <w:r w:rsidRPr="00B171EC">
        <w:rPr>
          <w:lang w:eastAsia="zh-CN"/>
        </w:rPr>
        <w:t xml:space="preserve">, where </w:t>
      </w:r>
      <m:oMath>
        <m:r>
          <w:rPr>
            <w:rFonts w:ascii="Cambria Math" w:hAnsi="Cambria Math"/>
            <w:lang w:eastAsia="zh-CN"/>
          </w:rPr>
          <m:t>M</m:t>
        </m:r>
      </m:oMath>
      <w:r w:rsidRPr="00B171EC">
        <w:rPr>
          <w:lang w:eastAsia="zh-CN"/>
        </w:rPr>
        <w:t xml:space="preserve"> is a new probability distribution based on the probability distributions </w:t>
      </w:r>
      <m:oMath>
        <m:r>
          <w:rPr>
            <w:rFonts w:ascii="Cambria Math" w:hAnsi="Cambria Math"/>
            <w:lang w:eastAsia="zh-CN"/>
          </w:rPr>
          <m:t>P</m:t>
        </m:r>
      </m:oMath>
      <w:r w:rsidRPr="00B171EC">
        <w:rPr>
          <w:lang w:eastAsia="zh-CN"/>
        </w:rPr>
        <w:t xml:space="preserve"> and </w:t>
      </w:r>
      <m:oMath>
        <m:r>
          <w:rPr>
            <w:rFonts w:ascii="Cambria Math" w:hAnsi="Cambria Math"/>
            <w:lang w:eastAsia="zh-CN"/>
          </w:rPr>
          <m:t>Q</m:t>
        </m:r>
      </m:oMath>
      <w:r w:rsidRPr="00B171EC">
        <w:rPr>
          <w:lang w:eastAsia="zh-CN"/>
        </w:rPr>
        <w:t>. JSD is a value ranging from 0 to log2, where the smaller the JSD is, the closer the two distributions are.</w:t>
      </w:r>
      <w:r>
        <w:rPr>
          <w:rFonts w:hint="eastAsia"/>
          <w:lang w:eastAsia="zh-CN"/>
        </w:rPr>
        <w:t xml:space="preserve"> </w:t>
      </w:r>
      <w:r w:rsidRPr="00B171EC">
        <w:rPr>
          <w:lang w:eastAsia="zh-CN"/>
        </w:rPr>
        <w:t xml:space="preserve">In general, if JSD &lt; 0.1, it can be considered that the two distributions are close to each other </w:t>
      </w:r>
      <w:r>
        <w:rPr>
          <w:lang w:eastAsia="zh-CN"/>
        </w:rPr>
        <w:fldChar w:fldCharType="begin"/>
      </w:r>
      <w:r w:rsidR="009B2C78">
        <w:rPr>
          <w:lang w:eastAsia="zh-CN"/>
        </w:rPr>
        <w:instrText xml:space="preserve"> ADDIN EN.CITE &lt;EndNote&gt;&lt;Cite&gt;&lt;Author&gt;Briët&lt;/Author&gt;&lt;Year&gt;2009&lt;/Year&gt;&lt;RecNum&gt;239&lt;/RecNum&gt;&lt;DisplayText&gt;[143, 146]&lt;/DisplayText&gt;&lt;record&gt;&lt;rec-number&gt;239&lt;/rec-number&gt;&lt;foreign-keys&gt;&lt;key app="EN" db-id="a0tsvs0x1v0seneedssvfar3a5xrfexpz0ds" timestamp="1710814853"&gt;239&lt;/key&gt;&lt;/foreign-keys&gt;&lt;ref-type name="Journal Article"&gt;17&lt;/ref-type&gt;&lt;contributors&gt;&lt;authors&gt;&lt;author&gt;Briët, Jop&lt;/author&gt;&lt;author&gt;Harremoës, Peter&lt;/author&gt;&lt;/authors&gt;&lt;/contributors&gt;&lt;titles&gt;&lt;title&gt;Properties of classical and quantum Jensen-Shannon divergence&lt;/title&gt;&lt;secondary-title&gt;Physical review A&lt;/secondary-title&gt;&lt;/titles&gt;&lt;pages&gt;052311&lt;/pages&gt;&lt;volume&gt;79&lt;/volume&gt;&lt;number&gt;5&lt;/number&gt;&lt;dates&gt;&lt;year&gt;2009&lt;/year&gt;&lt;/dates&gt;&lt;urls&gt;&lt;/urls&gt;&lt;/record&gt;&lt;/Cite&gt;&lt;Cite&gt;&lt;Author&gt;Nguyen&lt;/Author&gt;&lt;Year&gt;2015&lt;/Year&gt;&lt;RecNum&gt;238&lt;/RecNum&gt;&lt;record&gt;&lt;rec-number&gt;238&lt;/rec-number&gt;&lt;foreign-keys&gt;&lt;key app="EN" db-id="rzssa9xfodaeaxe2dzmvvz2dswfdv5xwpp9a" timestamp="1710814836"&gt;238&lt;/key&gt;&lt;/foreign-keys&gt;&lt;ref-type name="Conference Proceedings"&gt;10&lt;/ref-type&gt;&lt;contributors&gt;&lt;authors&gt;&lt;author&gt;Nguyen, Hoang-Vu&lt;/author&gt;&lt;author&gt;Vreeken, Jilles&lt;/author&gt;&lt;/authors&gt;&lt;/contributors&gt;&lt;titles&gt;&lt;title&gt;Non-parametric jensen-shannon divergence&lt;/title&gt;&lt;secondary-title&gt;Machine Learning and Knowledge Discovery in Databases: European Conference, ECML PKDD 2015, Porto, Portugal, September 7-11, 2015, Proceedings, Part II 15&lt;/secondary-title&gt;&lt;/titles&gt;&lt;pages&gt;173-189&lt;/pages&gt;&lt;dates&gt;&lt;year&gt;2015&lt;/year&gt;&lt;/dates&gt;&lt;publisher&gt;Springer&lt;/publisher&gt;&lt;isbn&gt;3319235249&lt;/isbn&gt;&lt;urls&gt;&lt;/urls&gt;&lt;/record&gt;&lt;/Cite&gt;&lt;/EndNote&gt;</w:instrText>
      </w:r>
      <w:r>
        <w:rPr>
          <w:lang w:eastAsia="zh-CN"/>
        </w:rPr>
        <w:fldChar w:fldCharType="separate"/>
      </w:r>
      <w:r w:rsidR="009B2C78">
        <w:rPr>
          <w:noProof/>
          <w:lang w:eastAsia="zh-CN"/>
        </w:rPr>
        <w:t>[143, 146]</w:t>
      </w:r>
      <w:r>
        <w:rPr>
          <w:lang w:eastAsia="zh-CN"/>
        </w:rPr>
        <w:fldChar w:fldCharType="end"/>
      </w:r>
      <w:r>
        <w:rPr>
          <w:rFonts w:hint="eastAsia"/>
          <w:lang w:eastAsia="zh-CN"/>
        </w:rPr>
        <w:t>.</w:t>
      </w:r>
    </w:p>
    <w:p w14:paraId="6D4D7178" w14:textId="441DE6C1" w:rsidR="00FD5640" w:rsidRPr="00F97053" w:rsidRDefault="00FD5640" w:rsidP="00FD5640">
      <w:pPr>
        <w:jc w:val="right"/>
        <w:rPr>
          <w:lang w:eastAsia="zh-CN"/>
        </w:rPr>
      </w:pPr>
      <m:oMath>
        <m:r>
          <w:rPr>
            <w:rFonts w:ascii="Cambria Math" w:hAnsi="Cambria Math"/>
            <w:lang w:eastAsia="zh-CN"/>
          </w:rPr>
          <m:t>KLD</m:t>
        </m:r>
        <m:r>
          <w:rPr>
            <w:rFonts w:ascii="Cambria Math" w:hAnsi="Cambria Math"/>
            <w:lang w:eastAsia="zh-CN"/>
          </w:rPr>
          <m:t>（</m:t>
        </m:r>
        <m:r>
          <w:rPr>
            <w:rFonts w:ascii="Cambria Math" w:hAnsi="Cambria Math"/>
            <w:lang w:eastAsia="zh-CN"/>
          </w:rPr>
          <m:t>P||Q</m:t>
        </m:r>
        <m:r>
          <w:rPr>
            <w:rFonts w:ascii="Cambria Math" w:hAnsi="Cambria Math"/>
            <w:lang w:eastAsia="zh-CN"/>
          </w:rPr>
          <m:t>）</m:t>
        </m:r>
        <m:r>
          <w:rPr>
            <w:rFonts w:ascii="Cambria Math" w:hAnsi="Cambria Math"/>
            <w:lang w:eastAsia="zh-CN"/>
          </w:rPr>
          <m:t>=</m:t>
        </m:r>
        <m:nary>
          <m:naryPr>
            <m:chr m:val="∑"/>
            <m:limLoc m:val="undOvr"/>
            <m:supHide m:val="1"/>
            <m:ctrlPr>
              <w:rPr>
                <w:rFonts w:ascii="Cambria Math" w:hAnsi="Cambria Math"/>
                <w:i/>
                <w:lang w:eastAsia="zh-CN"/>
              </w:rPr>
            </m:ctrlPr>
          </m:naryPr>
          <m:sub>
            <m:r>
              <w:rPr>
                <w:rFonts w:ascii="Cambria Math" w:hAnsi="Cambria Math"/>
                <w:lang w:eastAsia="zh-CN"/>
              </w:rPr>
              <m:t>x∈X</m:t>
            </m:r>
          </m:sub>
          <m:sup/>
          <m:e>
            <m:r>
              <w:rPr>
                <w:rFonts w:ascii="Cambria Math" w:hAnsi="Cambria Math"/>
                <w:lang w:eastAsia="zh-CN"/>
              </w:rPr>
              <m:t>p(x)log</m:t>
            </m:r>
            <m:f>
              <m:fPr>
                <m:ctrlPr>
                  <w:rPr>
                    <w:rFonts w:ascii="Cambria Math" w:hAnsi="Cambria Math"/>
                    <w:lang w:eastAsia="zh-CN"/>
                  </w:rPr>
                </m:ctrlPr>
              </m:fPr>
              <m:num>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x</m:t>
                    </m:r>
                  </m:e>
                </m:d>
              </m:den>
            </m:f>
          </m:e>
        </m:nary>
      </m:oMath>
      <w:r>
        <w:rPr>
          <w:rFonts w:hint="eastAsia"/>
          <w:lang w:eastAsia="zh-CN"/>
        </w:rPr>
        <w:t xml:space="preserve">                                                     (5)</w:t>
      </w:r>
    </w:p>
    <w:p w14:paraId="4F06EEB8" w14:textId="53FAB3C9" w:rsidR="00FD5640" w:rsidRPr="00F97053" w:rsidRDefault="00FD5640" w:rsidP="00FD5640">
      <w:pPr>
        <w:jc w:val="right"/>
        <w:rPr>
          <w:lang w:eastAsia="zh-CN"/>
        </w:rPr>
      </w:pPr>
      <m:oMath>
        <m:r>
          <w:rPr>
            <w:rFonts w:ascii="Cambria Math" w:hAnsi="Cambria Math"/>
            <w:lang w:eastAsia="zh-CN"/>
          </w:rPr>
          <m:t>M=</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(P+Q)</m:t>
        </m:r>
      </m:oMath>
      <w:r>
        <w:rPr>
          <w:rFonts w:hint="eastAsia"/>
          <w:lang w:eastAsia="zh-CN"/>
        </w:rPr>
        <w:t xml:space="preserve">                                                                      (6)</w:t>
      </w:r>
    </w:p>
    <w:p w14:paraId="5800F8DC" w14:textId="718E1EF0" w:rsidR="00FD5640" w:rsidRPr="00F97053" w:rsidRDefault="00FD5640" w:rsidP="00FD5640">
      <w:pPr>
        <w:jc w:val="right"/>
        <w:rPr>
          <w:lang w:eastAsia="zh-CN"/>
        </w:rPr>
      </w:pPr>
      <m:oMath>
        <m:r>
          <w:rPr>
            <w:rFonts w:ascii="Cambria Math" w:hAnsi="Cambria Math"/>
            <w:lang w:eastAsia="zh-CN"/>
          </w:rPr>
          <m:t>JSD(P||Q)=</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KLD(P||M)+</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KLD(Q|</m:t>
        </m:r>
        <m:d>
          <m:dPr>
            <m:begChr m:val="|"/>
            <m:ctrlPr>
              <w:rPr>
                <w:rFonts w:ascii="Cambria Math" w:hAnsi="Cambria Math"/>
                <w:i/>
                <w:lang w:eastAsia="zh-CN"/>
              </w:rPr>
            </m:ctrlPr>
          </m:dPr>
          <m:e>
            <m:r>
              <w:rPr>
                <w:rFonts w:ascii="Cambria Math" w:hAnsi="Cambria Math"/>
                <w:lang w:eastAsia="zh-CN"/>
              </w:rPr>
              <m:t>M</m:t>
            </m:r>
          </m:e>
        </m:d>
      </m:oMath>
      <w:r>
        <w:rPr>
          <w:rFonts w:hint="eastAsia"/>
          <w:lang w:eastAsia="zh-CN"/>
        </w:rPr>
        <w:t xml:space="preserve">                                           (7)</w:t>
      </w:r>
    </w:p>
    <w:p w14:paraId="45D1BCD0" w14:textId="4E74CBDA" w:rsidR="00446ED9" w:rsidRPr="00F11B20" w:rsidRDefault="00FD5640" w:rsidP="00324F0A">
      <w:pPr>
        <w:jc w:val="right"/>
        <w:rPr>
          <w:lang w:eastAsia="zh-CN"/>
        </w:rPr>
      </w:pPr>
      <m:oMath>
        <m:r>
          <w:rPr>
            <w:rFonts w:ascii="Cambria Math" w:hAnsi="Cambria Math"/>
            <w:lang w:eastAsia="zh-CN"/>
          </w:rPr>
          <w:lastRenderedPageBreak/>
          <m:t>JSD(P||Q)=</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nary>
          <m:naryPr>
            <m:chr m:val="∑"/>
            <m:limLoc m:val="undOvr"/>
            <m:supHide m:val="1"/>
            <m:ctrlPr>
              <w:rPr>
                <w:rFonts w:ascii="Cambria Math" w:hAnsi="Cambria Math"/>
                <w:i/>
                <w:lang w:eastAsia="zh-CN"/>
              </w:rPr>
            </m:ctrlPr>
          </m:naryPr>
          <m:sub>
            <m:r>
              <w:rPr>
                <w:rFonts w:ascii="Cambria Math" w:hAnsi="Cambria Math"/>
                <w:lang w:eastAsia="zh-CN"/>
              </w:rPr>
              <m:t>x∈X</m:t>
            </m:r>
          </m:sub>
          <m:sup/>
          <m:e>
            <m:r>
              <w:rPr>
                <w:rFonts w:ascii="Cambria Math" w:hAnsi="Cambria Math"/>
                <w:lang w:eastAsia="zh-CN"/>
              </w:rPr>
              <m:t>p(x)log</m:t>
            </m:r>
            <m:f>
              <m:fPr>
                <m:ctrlPr>
                  <w:rPr>
                    <w:rFonts w:ascii="Cambria Math" w:hAnsi="Cambria Math"/>
                    <w:lang w:eastAsia="zh-CN"/>
                  </w:rPr>
                </m:ctrlPr>
              </m:fPr>
              <m:num>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x</m:t>
                    </m:r>
                  </m:e>
                </m:d>
              </m:den>
            </m:f>
          </m:e>
        </m:nary>
        <m:r>
          <w:rPr>
            <w:rFonts w:ascii="Cambria Math" w:hAnsi="Cambria Math"/>
            <w:lang w:eastAsia="zh-CN"/>
          </w:rPr>
          <m:t>+</m:t>
        </m:r>
        <m:nary>
          <m:naryPr>
            <m:chr m:val="∑"/>
            <m:limLoc m:val="undOvr"/>
            <m:supHide m:val="1"/>
            <m:ctrlPr>
              <w:rPr>
                <w:rFonts w:ascii="Cambria Math" w:hAnsi="Cambria Math"/>
                <w:i/>
                <w:lang w:eastAsia="zh-CN"/>
              </w:rPr>
            </m:ctrlPr>
          </m:naryPr>
          <m:sub>
            <m:r>
              <w:rPr>
                <w:rFonts w:ascii="Cambria Math" w:hAnsi="Cambria Math"/>
                <w:lang w:eastAsia="zh-CN"/>
              </w:rPr>
              <m:t>x∈X</m:t>
            </m:r>
          </m:sub>
          <m:sup/>
          <m:e>
            <m:r>
              <w:rPr>
                <w:rFonts w:ascii="Cambria Math" w:hAnsi="Cambria Math"/>
                <w:lang w:eastAsia="zh-CN"/>
              </w:rPr>
              <m:t>q(x)log</m:t>
            </m:r>
            <m:f>
              <m:fPr>
                <m:ctrlPr>
                  <w:rPr>
                    <w:rFonts w:ascii="Cambria Math" w:hAnsi="Cambria Math"/>
                    <w:lang w:eastAsia="zh-CN"/>
                  </w:rPr>
                </m:ctrlPr>
              </m:fPr>
              <m:num>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+q</m:t>
                </m:r>
                <m:d>
                  <m:dPr>
                    <m:ctrlPr>
                      <w:rPr>
                        <w:rFonts w:ascii="Cambria Math" w:hAnsi="Cambria Math"/>
                        <w:i/>
                        <w:lang w:eastAsia="zh-CN"/>
                      </w:rPr>
                    </m:ctrlPr>
                  </m:dPr>
                  <m:e>
                    <m:r>
                      <w:rPr>
                        <w:rFonts w:ascii="Cambria Math" w:hAnsi="Cambria Math"/>
                        <w:lang w:eastAsia="zh-CN"/>
                      </w:rPr>
                      <m:t>x</m:t>
                    </m:r>
                  </m:e>
                </m:d>
              </m:den>
            </m:f>
          </m:e>
        </m:nary>
        <m:r>
          <w:rPr>
            <w:rFonts w:ascii="Cambria Math" w:hAnsi="Cambria Math"/>
            <w:lang w:eastAsia="zh-CN"/>
          </w:rPr>
          <m:t>+log2</m:t>
        </m:r>
      </m:oMath>
      <w:r>
        <w:rPr>
          <w:rFonts w:hint="eastAsia"/>
          <w:lang w:eastAsia="zh-CN"/>
        </w:rPr>
        <w:t xml:space="preserve">             (8)</w:t>
      </w:r>
    </w:p>
    <w:p w14:paraId="09D0AFE2" w14:textId="4F86DB89" w:rsidR="00446ED9" w:rsidRDefault="00324F0A" w:rsidP="0088677F">
      <w:pPr>
        <w:rPr>
          <w:lang w:eastAsia="zh-CN"/>
        </w:rPr>
      </w:pPr>
      <w:r w:rsidRPr="00324F0A">
        <w:rPr>
          <w:lang w:eastAsia="zh-CN"/>
        </w:rPr>
        <w:t>Again,</w:t>
      </w:r>
      <w:r>
        <w:rPr>
          <w:rFonts w:hint="eastAsia"/>
          <w:lang w:eastAsia="zh-CN"/>
        </w:rPr>
        <w:t xml:space="preserve"> </w:t>
      </w:r>
      <w:r w:rsidRPr="00324F0A">
        <w:rPr>
          <w:lang w:eastAsia="zh-CN"/>
        </w:rPr>
        <w:t xml:space="preserve">according to the occupant comfort model mentioned in Section 2.6, the probability distributions of occupant comfort vary across different environmental conditions. Accordingly, when using the proposed </w:t>
      </w:r>
      <w:r w:rsidR="00B47496">
        <w:rPr>
          <w:rFonts w:hint="eastAsia"/>
          <w:lang w:eastAsia="zh-CN"/>
        </w:rPr>
        <w:t>g</w:t>
      </w:r>
      <w:r w:rsidRPr="00324F0A">
        <w:rPr>
          <w:lang w:eastAsia="zh-CN"/>
        </w:rPr>
        <w:t xml:space="preserve">roup </w:t>
      </w:r>
      <w:r w:rsidR="00B47496">
        <w:rPr>
          <w:rFonts w:hint="eastAsia"/>
          <w:lang w:eastAsia="zh-CN"/>
        </w:rPr>
        <w:t>t</w:t>
      </w:r>
      <w:r w:rsidRPr="00324F0A">
        <w:rPr>
          <w:lang w:eastAsia="zh-CN"/>
        </w:rPr>
        <w:t xml:space="preserve">hermal </w:t>
      </w:r>
      <w:r w:rsidR="00B47496">
        <w:rPr>
          <w:rFonts w:hint="eastAsia"/>
          <w:lang w:eastAsia="zh-CN"/>
        </w:rPr>
        <w:t>c</w:t>
      </w:r>
      <w:r w:rsidRPr="00324F0A">
        <w:rPr>
          <w:lang w:eastAsia="zh-CN"/>
        </w:rPr>
        <w:t xml:space="preserve">omfort </w:t>
      </w:r>
      <w:r w:rsidR="00B47496">
        <w:rPr>
          <w:rFonts w:hint="eastAsia"/>
          <w:lang w:eastAsia="zh-CN"/>
        </w:rPr>
        <w:t>m</w:t>
      </w:r>
      <w:r w:rsidRPr="00324F0A">
        <w:rPr>
          <w:lang w:eastAsia="zh-CN"/>
        </w:rPr>
        <w:t>odel, the output probability distributions also differ across various regions of the feature space.</w:t>
      </w:r>
      <w:r w:rsidR="00B47496">
        <w:rPr>
          <w:rFonts w:hint="eastAsia"/>
          <w:lang w:eastAsia="zh-CN"/>
        </w:rPr>
        <w:t xml:space="preserve"> </w:t>
      </w:r>
      <w:r w:rsidR="00B47496" w:rsidRPr="00B47496">
        <w:rPr>
          <w:lang w:eastAsia="zh-CN"/>
        </w:rPr>
        <w:t>Therefore, when evaluating the similarity between two probability distributions across the entire feature space, it is necessary to assess their similarity comprehensively across different regions of the feature space.</w:t>
      </w:r>
      <w:r w:rsidR="00B47496">
        <w:rPr>
          <w:rFonts w:hint="eastAsia"/>
          <w:lang w:eastAsia="zh-CN"/>
        </w:rPr>
        <w:t xml:space="preserve"> </w:t>
      </w:r>
      <w:r w:rsidR="00B47496" w:rsidRPr="00B47496">
        <w:rPr>
          <w:lang w:eastAsia="zh-CN"/>
        </w:rPr>
        <w:t>This requires using an index to collectively represent the similarity between the two probability distributions</w:t>
      </w:r>
      <w:r w:rsidR="00B47496">
        <w:rPr>
          <w:rFonts w:hint="eastAsia"/>
          <w:lang w:eastAsia="zh-CN"/>
        </w:rPr>
        <w:t xml:space="preserve">. </w:t>
      </w:r>
      <w:r w:rsidR="00B47496" w:rsidRPr="00B47496">
        <w:rPr>
          <w:lang w:eastAsia="zh-CN"/>
        </w:rPr>
        <w:t>To achieve this, this study proposes using the weighted average</w:t>
      </w:r>
      <w:r w:rsidR="00B47496">
        <w:rPr>
          <w:rFonts w:hint="eastAsia"/>
          <w:lang w:eastAsia="zh-CN"/>
        </w:rPr>
        <w:t xml:space="preserve"> JSD</w:t>
      </w:r>
      <w:r w:rsidR="00B47496" w:rsidRPr="00B47496">
        <w:rPr>
          <w:lang w:eastAsia="zh-CN"/>
        </w:rPr>
        <w:t xml:space="preserve"> </w:t>
      </w:r>
      <w:r w:rsidR="00246AA3">
        <w:rPr>
          <w:rFonts w:hint="eastAsia"/>
          <w:lang w:eastAsia="zh-CN"/>
        </w:rPr>
        <w:t>(</w:t>
      </w:r>
      <m:oMath>
        <m:acc>
          <m:accPr>
            <m:chr m:val="̅"/>
            <m:ctrlPr>
              <w:rPr>
                <w:rFonts w:ascii="Cambria Math" w:hAnsi="Cambria Math"/>
                <w:i/>
                <w:lang w:eastAsia="zh-CN"/>
              </w:rPr>
            </m:ctrlPr>
          </m:accPr>
          <m:e>
            <m:r>
              <w:rPr>
                <w:rFonts w:ascii="Cambria Math" w:hAnsi="Cambria Math"/>
                <w:lang w:eastAsia="zh-CN"/>
              </w:rPr>
              <m:t>JSD</m:t>
            </m:r>
          </m:e>
        </m:acc>
      </m:oMath>
      <w:r w:rsidR="00246AA3">
        <w:rPr>
          <w:rFonts w:hint="eastAsia"/>
          <w:lang w:eastAsia="zh-CN"/>
        </w:rPr>
        <w:t>)</w:t>
      </w:r>
      <w:r w:rsidR="00246AA3" w:rsidRPr="008E7E9A">
        <w:rPr>
          <w:lang w:eastAsia="zh-CN"/>
        </w:rPr>
        <w:t xml:space="preserve"> </w:t>
      </w:r>
      <w:r w:rsidR="00B47496" w:rsidRPr="00B47496">
        <w:rPr>
          <w:lang w:eastAsia="zh-CN"/>
        </w:rPr>
        <w:t>to comprehensively evaluate the similarity between probability distributions. The specific steps are as follows:</w:t>
      </w:r>
    </w:p>
    <w:p w14:paraId="024A716C" w14:textId="0B150945" w:rsidR="00B47496" w:rsidRPr="00B47496" w:rsidRDefault="00246AA3" w:rsidP="006F6381">
      <w:pPr>
        <w:pStyle w:val="ListParagraph"/>
        <w:numPr>
          <w:ilvl w:val="0"/>
          <w:numId w:val="22"/>
        </w:numPr>
      </w:pPr>
      <w:r>
        <w:rPr>
          <w:rFonts w:hint="eastAsia"/>
        </w:rPr>
        <w:t>Gird</w:t>
      </w:r>
      <w:r w:rsidR="00B47496" w:rsidRPr="00B47496">
        <w:t xml:space="preserve"> the entire feature space into multiple subspaces.</w:t>
      </w:r>
    </w:p>
    <w:p w14:paraId="1BCE4E9D" w14:textId="77777777" w:rsidR="00B47496" w:rsidRDefault="00B47496" w:rsidP="006F6381">
      <w:pPr>
        <w:pStyle w:val="ListParagraph"/>
        <w:numPr>
          <w:ilvl w:val="0"/>
          <w:numId w:val="22"/>
        </w:numPr>
      </w:pPr>
      <w:r w:rsidRPr="00B47496">
        <w:t>Compute the JSD for each subspace individually.</w:t>
      </w:r>
    </w:p>
    <w:p w14:paraId="38388E80" w14:textId="43CC97DD" w:rsidR="00B47496" w:rsidRDefault="00B47496" w:rsidP="006F6381">
      <w:pPr>
        <w:pStyle w:val="ListParagraph"/>
        <w:numPr>
          <w:ilvl w:val="0"/>
          <w:numId w:val="22"/>
        </w:numPr>
      </w:pPr>
      <w:r w:rsidRPr="00B47496">
        <w:t>Compute the final weighted average JSD</w:t>
      </w:r>
      <w:r w:rsidR="00246AA3">
        <w:rPr>
          <w:rFonts w:hint="eastAsia"/>
        </w:rPr>
        <w:t xml:space="preserve"> (</w:t>
      </w:r>
      <m:oMath>
        <m:acc>
          <m:accPr>
            <m:chr m:val="̅"/>
            <m:ctrlPr>
              <w:rPr>
                <w:rFonts w:ascii="Cambria Math" w:hAnsi="Cambria Math"/>
                <w:i/>
              </w:rPr>
            </m:ctrlPr>
          </m:accPr>
          <m:e>
            <m:r>
              <w:rPr>
                <w:rFonts w:ascii="Cambria Math" w:hAnsi="Cambria Math"/>
              </w:rPr>
              <m:t>JSD</m:t>
            </m:r>
          </m:e>
        </m:acc>
      </m:oMath>
      <w:r w:rsidR="00246AA3">
        <w:rPr>
          <w:rFonts w:hint="eastAsia"/>
        </w:rPr>
        <w:t>)</w:t>
      </w:r>
      <w:r w:rsidRPr="00B47496">
        <w:t>, where the weights are determined by the number of instances in each subspace.</w:t>
      </w:r>
    </w:p>
    <w:p w14:paraId="08D3BC37" w14:textId="07FE6A8E" w:rsidR="00457E6B" w:rsidRDefault="00457E6B" w:rsidP="00457E6B">
      <w:pPr>
        <w:rPr>
          <w:lang w:eastAsia="zh-CN"/>
        </w:rPr>
      </w:pPr>
      <w:r>
        <w:rPr>
          <w:rFonts w:hint="eastAsia"/>
          <w:lang w:eastAsia="zh-CN"/>
        </w:rPr>
        <w:t>T</w:t>
      </w:r>
      <w:r w:rsidRPr="008E7E9A">
        <w:rPr>
          <w:lang w:eastAsia="zh-CN"/>
        </w:rPr>
        <w:t xml:space="preserve">he calculation formula </w:t>
      </w:r>
      <w:r>
        <w:rPr>
          <w:rFonts w:hint="eastAsia"/>
          <w:lang w:eastAsia="zh-CN"/>
        </w:rPr>
        <w:t xml:space="preserve">are </w:t>
      </w:r>
      <w:r w:rsidR="00357591">
        <w:rPr>
          <w:rFonts w:hint="eastAsia"/>
          <w:lang w:eastAsia="zh-CN"/>
        </w:rPr>
        <w:t xml:space="preserve">shown on </w:t>
      </w:r>
      <w:r>
        <w:rPr>
          <w:rFonts w:hint="eastAsia"/>
          <w:lang w:eastAsia="zh-CN"/>
        </w:rPr>
        <w:t>Equations (9) and (10)</w:t>
      </w:r>
      <w:r w:rsidR="00357591">
        <w:rPr>
          <w:rFonts w:hint="eastAsia"/>
          <w:lang w:eastAsia="zh-CN"/>
        </w:rPr>
        <w:t xml:space="preserve">, and a 2-D </w:t>
      </w:r>
      <w:r w:rsidR="00357591" w:rsidRPr="006F06EE">
        <w:t>schematic diagram</w:t>
      </w:r>
      <w:r w:rsidR="00357591">
        <w:rPr>
          <w:rFonts w:hint="eastAsia"/>
          <w:lang w:eastAsia="zh-CN"/>
        </w:rPr>
        <w:t xml:space="preserve"> is shown on </w:t>
      </w:r>
      <w:r w:rsidR="00357591">
        <w:rPr>
          <w:lang w:eastAsia="zh-CN"/>
        </w:rPr>
        <w:fldChar w:fldCharType="begin"/>
      </w:r>
      <w:r w:rsidR="00357591">
        <w:rPr>
          <w:lang w:eastAsia="zh-CN"/>
        </w:rPr>
        <w:instrText xml:space="preserve"> </w:instrText>
      </w:r>
      <w:r w:rsidR="00357591">
        <w:rPr>
          <w:rFonts w:hint="eastAsia"/>
          <w:lang w:eastAsia="zh-CN"/>
        </w:rPr>
        <w:instrText>REF _Ref189497701 \h</w:instrText>
      </w:r>
      <w:r w:rsidR="00357591">
        <w:rPr>
          <w:lang w:eastAsia="zh-CN"/>
        </w:rPr>
        <w:instrText xml:space="preserve"> </w:instrText>
      </w:r>
      <w:r w:rsidR="00357591">
        <w:rPr>
          <w:lang w:eastAsia="zh-CN"/>
        </w:rPr>
      </w:r>
      <w:r w:rsidR="00357591">
        <w:rPr>
          <w:lang w:eastAsia="zh-CN"/>
        </w:rPr>
        <w:fldChar w:fldCharType="separate"/>
      </w:r>
      <w:r w:rsidR="000371E8">
        <w:t xml:space="preserve">Figure </w:t>
      </w:r>
      <w:r w:rsidR="000371E8">
        <w:rPr>
          <w:noProof/>
        </w:rPr>
        <w:t>3</w:t>
      </w:r>
      <w:r w:rsidR="000371E8">
        <w:noBreakHyphen/>
      </w:r>
      <w:r w:rsidR="000371E8">
        <w:rPr>
          <w:noProof/>
        </w:rPr>
        <w:t>1</w:t>
      </w:r>
      <w:r w:rsidR="00357591">
        <w:rPr>
          <w:lang w:eastAsia="zh-CN"/>
        </w:rPr>
        <w:fldChar w:fldCharType="end"/>
      </w:r>
      <w:r>
        <w:rPr>
          <w:rFonts w:hint="eastAsia"/>
          <w:lang w:eastAsia="zh-CN"/>
        </w:rPr>
        <w:t xml:space="preserve">, where </w:t>
      </w:r>
      <m:oMath>
        <m:r>
          <w:rPr>
            <w:rFonts w:ascii="Cambria Math" w:hAnsi="Cambria Math"/>
            <w:lang w:eastAsia="zh-CN"/>
          </w:rPr>
          <m:t>JS</m:t>
        </m:r>
        <m:sSub>
          <m:sSubPr>
            <m:ctrlPr>
              <w:rPr>
                <w:rFonts w:ascii="Cambria Math" w:hAnsi="Cambria Math"/>
                <w:lang w:eastAsia="zh-CN"/>
              </w:rPr>
            </m:ctrlPr>
          </m:sSubPr>
          <m:e>
            <m:r>
              <w:rPr>
                <w:rFonts w:ascii="Cambria Math" w:hAnsi="Cambria Math"/>
                <w:lang w:eastAsia="zh-CN"/>
              </w:rPr>
              <m:t>D</m:t>
            </m:r>
          </m:e>
          <m:sub>
            <m:r>
              <w:rPr>
                <w:rFonts w:ascii="Cambria Math" w:hAnsi="Cambria Math"/>
                <w:lang w:eastAsia="zh-CN"/>
              </w:rPr>
              <m:t>i</m:t>
            </m:r>
          </m:sub>
        </m:sSub>
      </m:oMath>
      <w:r>
        <w:rPr>
          <w:rFonts w:hint="eastAsia"/>
          <w:lang w:eastAsia="zh-CN"/>
        </w:rPr>
        <w:t xml:space="preserve"> is</w:t>
      </w:r>
      <w:r w:rsidRPr="00B171EC">
        <w:rPr>
          <w:lang w:eastAsia="zh-CN"/>
        </w:rPr>
        <w:t xml:space="preserve"> </w:t>
      </w:r>
      <w:r>
        <w:rPr>
          <w:rFonts w:hint="eastAsia"/>
          <w:lang w:eastAsia="zh-CN"/>
        </w:rPr>
        <w:t>t</w:t>
      </w:r>
      <w:r w:rsidRPr="00B171EC">
        <w:rPr>
          <w:lang w:eastAsia="zh-CN"/>
        </w:rPr>
        <w:t xml:space="preserve">he JSD in feature </w:t>
      </w:r>
      <w:r>
        <w:rPr>
          <w:rFonts w:hint="eastAsia"/>
          <w:lang w:eastAsia="zh-CN"/>
        </w:rPr>
        <w:t>sub</w:t>
      </w:r>
      <w:r w:rsidRPr="00B171EC">
        <w:rPr>
          <w:lang w:eastAsia="zh-CN"/>
        </w:rPr>
        <w:t xml:space="preserve">space </w:t>
      </w:r>
      <m:oMath>
        <m:r>
          <w:rPr>
            <w:rFonts w:ascii="Cambria Math" w:hAnsi="Cambria Math"/>
            <w:lang w:eastAsia="zh-CN"/>
          </w:rPr>
          <m:t>i</m:t>
        </m:r>
      </m:oMath>
      <w:r w:rsidRPr="00B171EC">
        <w:rPr>
          <w:lang w:eastAsia="zh-CN"/>
        </w:rPr>
        <w:t>;</w:t>
      </w:r>
      <w:r w:rsidRPr="00457E6B">
        <w:rPr>
          <w:lang w:eastAsia="zh-CN"/>
        </w:rPr>
        <w:t xml:space="preserve"> </w:t>
      </w:r>
      <m:oMath>
        <m:r>
          <w:rPr>
            <w:rFonts w:ascii="Cambria Math" w:hAnsi="Cambria Math"/>
            <w:lang w:eastAsia="zh-CN"/>
          </w:rPr>
          <m:t>n</m:t>
        </m:r>
      </m:oMath>
      <w:r>
        <w:rPr>
          <w:rFonts w:hint="eastAsia"/>
          <w:lang w:eastAsia="zh-CN"/>
        </w:rPr>
        <w:t xml:space="preserve"> is t</w:t>
      </w:r>
      <w:r w:rsidRPr="00B171EC">
        <w:rPr>
          <w:lang w:eastAsia="zh-CN"/>
        </w:rPr>
        <w:t>he number o</w:t>
      </w:r>
      <w:r>
        <w:rPr>
          <w:rFonts w:hint="eastAsia"/>
          <w:lang w:eastAsia="zh-CN"/>
        </w:rPr>
        <w:t>f</w:t>
      </w:r>
      <w:r w:rsidRPr="00B171EC">
        <w:rPr>
          <w:lang w:eastAsia="zh-CN"/>
        </w:rPr>
        <w:t xml:space="preserve"> feature </w:t>
      </w:r>
      <w:r>
        <w:rPr>
          <w:rFonts w:hint="eastAsia"/>
          <w:lang w:eastAsia="zh-CN"/>
        </w:rPr>
        <w:t>sub</w:t>
      </w:r>
      <w:r w:rsidRPr="00B171EC">
        <w:rPr>
          <w:lang w:eastAsia="zh-CN"/>
        </w:rPr>
        <w:t>spaces;</w:t>
      </w:r>
      <w:r w:rsidRPr="00B171EC">
        <w:rPr>
          <w:rFonts w:hint="eastAsia"/>
          <w:lang w:eastAsia="zh-CN"/>
        </w:rPr>
        <w:t xml:space="preserve"> </w:t>
      </w:r>
      <m:oMath>
        <m:sSub>
          <m:sSubPr>
            <m:ctrlPr>
              <w:rPr>
                <w:rFonts w:ascii="Cambria Math" w:hAnsi="Cambria Math"/>
                <w:lang w:eastAsia="zh-CN"/>
              </w:rPr>
            </m:ctrlPr>
          </m:sSubPr>
          <m:e>
            <m:r>
              <w:rPr>
                <w:rFonts w:ascii="Cambria Math" w:hAnsi="Cambria Math"/>
                <w:lang w:eastAsia="zh-CN"/>
              </w:rPr>
              <m:t>w</m:t>
            </m:r>
          </m:e>
          <m:sub>
            <m:r>
              <w:rPr>
                <w:rFonts w:ascii="Cambria Math" w:hAnsi="Cambria Math"/>
                <w:lang w:eastAsia="zh-CN"/>
              </w:rPr>
              <m:t>i</m:t>
            </m:r>
          </m:sub>
        </m:sSub>
      </m:oMath>
      <w:r>
        <w:rPr>
          <w:rFonts w:hint="eastAsia"/>
          <w:lang w:eastAsia="zh-CN"/>
        </w:rPr>
        <w:t xml:space="preserve"> is</w:t>
      </w:r>
      <w:r w:rsidRPr="00B171EC">
        <w:rPr>
          <w:lang w:eastAsia="zh-CN"/>
        </w:rPr>
        <w:t xml:space="preserve"> </w:t>
      </w:r>
      <w:r>
        <w:rPr>
          <w:rFonts w:hint="eastAsia"/>
          <w:lang w:eastAsia="zh-CN"/>
        </w:rPr>
        <w:t>t</w:t>
      </w:r>
      <w:r w:rsidRPr="00B171EC">
        <w:rPr>
          <w:lang w:eastAsia="zh-CN"/>
        </w:rPr>
        <w:t xml:space="preserve">he weight of the feature </w:t>
      </w:r>
      <w:r>
        <w:rPr>
          <w:rFonts w:hint="eastAsia"/>
          <w:lang w:eastAsia="zh-CN"/>
        </w:rPr>
        <w:t>sub</w:t>
      </w:r>
      <w:r w:rsidRPr="00B171EC">
        <w:rPr>
          <w:lang w:eastAsia="zh-CN"/>
        </w:rPr>
        <w:t xml:space="preserve">space </w:t>
      </w:r>
      <m:oMath>
        <m:r>
          <w:rPr>
            <w:rFonts w:ascii="Cambria Math" w:hAnsi="Cambria Math"/>
            <w:lang w:eastAsia="zh-CN"/>
          </w:rPr>
          <m:t>i</m:t>
        </m:r>
      </m:oMath>
      <w:r w:rsidRPr="00B171EC">
        <w:rPr>
          <w:lang w:eastAsia="zh-CN"/>
        </w:rPr>
        <w:t>;</w:t>
      </w:r>
      <w:r w:rsidRPr="00B171EC">
        <w:rPr>
          <w:rFonts w:hint="eastAsia"/>
          <w:lang w:eastAsia="zh-CN"/>
        </w:rPr>
        <w:t xml:space="preserve"> </w:t>
      </w:r>
      <m:oMath>
        <m:sSub>
          <m:sSubPr>
            <m:ctrlPr>
              <w:rPr>
                <w:rFonts w:ascii="Cambria Math" w:hAnsi="Cambria Math"/>
                <w:lang w:eastAsia="zh-CN"/>
              </w:rPr>
            </m:ctrlPr>
          </m:sSubPr>
          <m:e>
            <m:r>
              <w:rPr>
                <w:rFonts w:ascii="Cambria Math" w:hAnsi="Cambria Math"/>
                <w:lang w:eastAsia="zh-CN"/>
              </w:rPr>
              <m:t>m</m:t>
            </m:r>
          </m:e>
          <m:sub>
            <m:r>
              <w:rPr>
                <w:rFonts w:ascii="Cambria Math" w:hAnsi="Cambria Math"/>
                <w:lang w:eastAsia="zh-CN"/>
              </w:rPr>
              <m:t>i</m:t>
            </m:r>
          </m:sub>
        </m:sSub>
      </m:oMath>
      <w:r>
        <w:rPr>
          <w:rFonts w:hint="eastAsia"/>
          <w:lang w:eastAsia="zh-CN"/>
        </w:rPr>
        <w:t xml:space="preserve"> is t</w:t>
      </w:r>
      <w:r w:rsidRPr="00B171EC">
        <w:rPr>
          <w:lang w:eastAsia="zh-CN"/>
        </w:rPr>
        <w:t xml:space="preserve">he number of </w:t>
      </w:r>
      <w:r w:rsidR="00131587">
        <w:rPr>
          <w:rFonts w:hint="eastAsia"/>
          <w:lang w:eastAsia="zh-CN"/>
        </w:rPr>
        <w:t>instances</w:t>
      </w:r>
      <w:r w:rsidRPr="00B171EC">
        <w:rPr>
          <w:lang w:eastAsia="zh-CN"/>
        </w:rPr>
        <w:t xml:space="preserve"> </w:t>
      </w:r>
      <w:r>
        <w:rPr>
          <w:rFonts w:hint="eastAsia"/>
          <w:lang w:eastAsia="zh-CN"/>
        </w:rPr>
        <w:t>i</w:t>
      </w:r>
      <w:r w:rsidRPr="00B171EC">
        <w:rPr>
          <w:lang w:eastAsia="zh-CN"/>
        </w:rPr>
        <w:t xml:space="preserve">n the feature </w:t>
      </w:r>
      <w:r>
        <w:rPr>
          <w:rFonts w:hint="eastAsia"/>
          <w:lang w:eastAsia="zh-CN"/>
        </w:rPr>
        <w:t>sub</w:t>
      </w:r>
      <w:r w:rsidRPr="00B171EC">
        <w:rPr>
          <w:lang w:eastAsia="zh-CN"/>
        </w:rPr>
        <w:t xml:space="preserve">space </w:t>
      </w:r>
      <m:oMath>
        <m:r>
          <w:rPr>
            <w:rFonts w:ascii="Cambria Math" w:hAnsi="Cambria Math"/>
            <w:lang w:eastAsia="zh-CN"/>
          </w:rPr>
          <m:t>i</m:t>
        </m:r>
      </m:oMath>
      <w:r w:rsidRPr="00B171EC">
        <w:rPr>
          <w:lang w:eastAsia="zh-CN"/>
        </w:rPr>
        <w:t>;</w:t>
      </w:r>
      <w:r w:rsidRPr="00B171EC">
        <w:rPr>
          <w:rFonts w:hint="eastAsia"/>
          <w:lang w:eastAsia="zh-CN"/>
        </w:rPr>
        <w:t xml:space="preserve"> </w:t>
      </w:r>
      <m:oMath>
        <m:sSub>
          <m:sSubPr>
            <m:ctrlPr>
              <w:rPr>
                <w:rFonts w:ascii="Cambria Math" w:hAnsi="Cambria Math"/>
                <w:lang w:eastAsia="zh-CN"/>
              </w:rPr>
            </m:ctrlPr>
          </m:sSubPr>
          <m:e>
            <m:r>
              <w:rPr>
                <w:rFonts w:ascii="Cambria Math" w:hAnsi="Cambria Math"/>
                <w:lang w:eastAsia="zh-CN"/>
              </w:rPr>
              <m:t>m</m:t>
            </m:r>
          </m:e>
          <m:sub>
            <m:r>
              <w:rPr>
                <w:rFonts w:ascii="Cambria Math" w:hAnsi="Cambria Math"/>
                <w:lang w:eastAsia="zh-CN"/>
              </w:rPr>
              <m:t>total</m:t>
            </m:r>
          </m:sub>
        </m:sSub>
      </m:oMath>
      <w:r>
        <w:rPr>
          <w:rFonts w:hint="eastAsia"/>
          <w:lang w:eastAsia="zh-CN"/>
        </w:rPr>
        <w:t xml:space="preserve"> is t</w:t>
      </w:r>
      <w:r w:rsidRPr="00B171EC">
        <w:rPr>
          <w:lang w:eastAsia="zh-CN"/>
        </w:rPr>
        <w:t xml:space="preserve">he total number of </w:t>
      </w:r>
      <w:r w:rsidR="00131587">
        <w:rPr>
          <w:rFonts w:hint="eastAsia"/>
          <w:lang w:eastAsia="zh-CN"/>
        </w:rPr>
        <w:t>instances</w:t>
      </w:r>
      <w:r>
        <w:rPr>
          <w:rFonts w:hint="eastAsia"/>
          <w:lang w:eastAsia="zh-CN"/>
        </w:rPr>
        <w:t>.</w:t>
      </w:r>
    </w:p>
    <w:p w14:paraId="5A2448E3" w14:textId="1FF0CC52" w:rsidR="00457E6B" w:rsidRPr="00A92DC5" w:rsidRDefault="00000000" w:rsidP="00457E6B">
      <w:pPr>
        <w:jc w:val="right"/>
        <w:rPr>
          <w:lang w:eastAsia="zh-CN"/>
        </w:rPr>
      </w:pPr>
      <m:oMath>
        <m:acc>
          <m:accPr>
            <m:chr m:val="̅"/>
            <m:ctrlPr>
              <w:rPr>
                <w:rFonts w:ascii="Cambria Math" w:hAnsi="Cambria Math"/>
                <w:i/>
                <w:lang w:eastAsia="zh-CN"/>
              </w:rPr>
            </m:ctrlPr>
          </m:accPr>
          <m:e>
            <m:r>
              <w:rPr>
                <w:rFonts w:ascii="Cambria Math" w:hAnsi="Cambria Math"/>
                <w:lang w:eastAsia="zh-CN"/>
              </w:rPr>
              <m:t>JSD</m:t>
            </m:r>
          </m:e>
        </m:acc>
        <m:r>
          <w:rPr>
            <w:rFonts w:ascii="Cambria Math" w:hAnsi="Cambria Math"/>
            <w:lang w:eastAsia="zh-CN"/>
          </w:rPr>
          <m:t>=</m:t>
        </m:r>
        <m:nary>
          <m:naryPr>
            <m:chr m:val="∑"/>
            <m:limLoc m:val="undOvr"/>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lang w:eastAsia="zh-CN"/>
                  </w:rPr>
                </m:ctrlPr>
              </m:sSubPr>
              <m:e>
                <m:r>
                  <w:rPr>
                    <w:rFonts w:ascii="Cambria Math" w:hAnsi="Cambria Math"/>
                    <w:lang w:eastAsia="zh-CN"/>
                  </w:rPr>
                  <m:t>w</m:t>
                </m:r>
              </m:e>
              <m:sub>
                <m:r>
                  <w:rPr>
                    <w:rFonts w:ascii="Cambria Math" w:hAnsi="Cambria Math"/>
                    <w:lang w:eastAsia="zh-CN"/>
                  </w:rPr>
                  <m:t>i</m:t>
                </m:r>
              </m:sub>
            </m:sSub>
            <m:r>
              <w:rPr>
                <w:rFonts w:ascii="Cambria Math" w:hAnsi="Cambria Math"/>
                <w:lang w:eastAsia="zh-CN"/>
              </w:rPr>
              <m:t>JS</m:t>
            </m:r>
            <m:sSub>
              <m:sSubPr>
                <m:ctrlPr>
                  <w:rPr>
                    <w:rFonts w:ascii="Cambria Math" w:hAnsi="Cambria Math"/>
                    <w:lang w:eastAsia="zh-CN"/>
                  </w:rPr>
                </m:ctrlPr>
              </m:sSubPr>
              <m:e>
                <m:r>
                  <w:rPr>
                    <w:rFonts w:ascii="Cambria Math" w:hAnsi="Cambria Math"/>
                    <w:lang w:eastAsia="zh-CN"/>
                  </w:rPr>
                  <m:t>D</m:t>
                </m:r>
              </m:e>
              <m:sub>
                <m:r>
                  <w:rPr>
                    <w:rFonts w:ascii="Cambria Math" w:hAnsi="Cambria Math"/>
                    <w:lang w:eastAsia="zh-CN"/>
                  </w:rPr>
                  <m:t>i</m:t>
                </m:r>
              </m:sub>
            </m:sSub>
          </m:e>
        </m:nary>
      </m:oMath>
      <w:r w:rsidR="00457E6B">
        <w:rPr>
          <w:rFonts w:hint="eastAsia"/>
          <w:lang w:eastAsia="zh-CN"/>
        </w:rPr>
        <w:t xml:space="preserve">                                                                  (9)</w:t>
      </w:r>
    </w:p>
    <w:p w14:paraId="3D0D0555" w14:textId="3C017BA2" w:rsidR="00457E6B" w:rsidRPr="007F71D7" w:rsidRDefault="00000000" w:rsidP="00457E6B">
      <w:pPr>
        <w:jc w:val="right"/>
        <w:rPr>
          <w:lang w:eastAsia="zh-CN"/>
        </w:rPr>
      </w:pP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i</m:t>
                </m:r>
              </m:sub>
            </m:sSub>
          </m:num>
          <m:den>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total</m:t>
                </m:r>
              </m:sub>
            </m:sSub>
          </m:den>
        </m:f>
      </m:oMath>
      <w:r w:rsidR="00457E6B">
        <w:rPr>
          <w:rFonts w:hint="eastAsia"/>
          <w:lang w:eastAsia="zh-CN"/>
        </w:rPr>
        <w:t xml:space="preserve">                                                                           (10)</w:t>
      </w:r>
    </w:p>
    <w:p w14:paraId="5A3C92E9" w14:textId="310A278D" w:rsidR="00457E6B" w:rsidRDefault="00357591" w:rsidP="00357591">
      <w:pPr>
        <w:keepNext/>
        <w:spacing w:before="120" w:after="160"/>
        <w:ind w:left="360" w:hanging="360"/>
        <w:jc w:val="center"/>
      </w:pPr>
      <w:r w:rsidRPr="00357591">
        <w:rPr>
          <w:noProof/>
        </w:rPr>
        <w:drawing>
          <wp:inline distT="0" distB="0" distL="0" distR="0" wp14:anchorId="6D9C1127" wp14:editId="3C4DF579">
            <wp:extent cx="5686151" cy="2672370"/>
            <wp:effectExtent l="0" t="0" r="0" b="0"/>
            <wp:docPr id="164578301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3018" name="Picture 1" descr="A diagram of a diagram&#10;&#10;Description automatically generated with medium confidence"/>
                    <pic:cNvPicPr/>
                  </pic:nvPicPr>
                  <pic:blipFill>
                    <a:blip r:embed="rId24"/>
                    <a:stretch>
                      <a:fillRect/>
                    </a:stretch>
                  </pic:blipFill>
                  <pic:spPr>
                    <a:xfrm>
                      <a:off x="0" y="0"/>
                      <a:ext cx="5701673" cy="2679665"/>
                    </a:xfrm>
                    <a:prstGeom prst="rect">
                      <a:avLst/>
                    </a:prstGeom>
                  </pic:spPr>
                </pic:pic>
              </a:graphicData>
            </a:graphic>
          </wp:inline>
        </w:drawing>
      </w:r>
    </w:p>
    <w:p w14:paraId="0E64CE49" w14:textId="662BE90C" w:rsidR="0088677F" w:rsidRDefault="00457E6B" w:rsidP="00457E6B">
      <w:pPr>
        <w:pStyle w:val="Caption"/>
      </w:pPr>
      <w:bookmarkStart w:id="85" w:name="_Ref189497701"/>
      <w:bookmarkStart w:id="86" w:name="_Toc198082017"/>
      <w:r>
        <w:t xml:space="preserve">Figure </w:t>
      </w:r>
      <w:fldSimple w:instr=" STYLEREF 1 \s ">
        <w:r w:rsidR="007C3E1E">
          <w:rPr>
            <w:noProof/>
          </w:rPr>
          <w:t>3</w:t>
        </w:r>
      </w:fldSimple>
      <w:r w:rsidR="007C3E1E">
        <w:noBreakHyphen/>
      </w:r>
      <w:fldSimple w:instr=" SEQ Figure \* ARABIC \s 1 ">
        <w:r w:rsidR="007C3E1E">
          <w:rPr>
            <w:noProof/>
          </w:rPr>
          <w:t>1</w:t>
        </w:r>
      </w:fldSimple>
      <w:bookmarkEnd w:id="85"/>
      <w:r>
        <w:rPr>
          <w:rFonts w:hint="eastAsia"/>
        </w:rPr>
        <w:t xml:space="preserve"> </w:t>
      </w:r>
      <w:r w:rsidRPr="006F06EE">
        <w:t>Weighted average JSD calculation schematic diagram</w:t>
      </w:r>
      <w:bookmarkEnd w:id="86"/>
    </w:p>
    <w:bookmarkEnd w:id="80"/>
    <w:p w14:paraId="0C3F9C0E" w14:textId="6BAA5EDE" w:rsidR="00A302D9" w:rsidRDefault="00A302D9" w:rsidP="00A302D9">
      <w:pPr>
        <w:rPr>
          <w:lang w:eastAsia="zh-CN"/>
        </w:rPr>
      </w:pPr>
    </w:p>
    <w:p w14:paraId="6ADB4450" w14:textId="10E78C09" w:rsidR="008B48B0" w:rsidRDefault="008B48B0" w:rsidP="002C2FB7">
      <w:pPr>
        <w:rPr>
          <w:lang w:eastAsia="zh-CN"/>
        </w:rPr>
      </w:pPr>
      <w:r w:rsidRPr="008B48B0">
        <w:rPr>
          <w:lang w:eastAsia="zh-CN"/>
        </w:rPr>
        <w:lastRenderedPageBreak/>
        <w:t xml:space="preserve">This raises the question of how to </w:t>
      </w:r>
      <w:r>
        <w:rPr>
          <w:rFonts w:hint="eastAsia"/>
          <w:lang w:eastAsia="zh-CN"/>
        </w:rPr>
        <w:t xml:space="preserve">grid </w:t>
      </w:r>
      <w:r w:rsidRPr="008B48B0">
        <w:rPr>
          <w:lang w:eastAsia="zh-CN"/>
        </w:rPr>
        <w:t xml:space="preserve">the feature space, </w:t>
      </w:r>
      <w:r>
        <w:rPr>
          <w:rFonts w:hint="eastAsia"/>
          <w:lang w:eastAsia="zh-CN"/>
        </w:rPr>
        <w:t>i.e.,</w:t>
      </w:r>
      <w:r w:rsidRPr="008B48B0">
        <w:rPr>
          <w:lang w:eastAsia="zh-CN"/>
        </w:rPr>
        <w:t xml:space="preserve"> how to determine the size of each subspace.</w:t>
      </w:r>
      <w:r>
        <w:rPr>
          <w:rFonts w:hint="eastAsia"/>
          <w:lang w:eastAsia="zh-CN"/>
        </w:rPr>
        <w:t xml:space="preserve"> </w:t>
      </w:r>
      <w:r w:rsidRPr="008B48B0">
        <w:rPr>
          <w:lang w:eastAsia="zh-CN"/>
        </w:rPr>
        <w:t>If the subspace is too small, the evaluation becomes analogous to assessing instance-based prediction accuracy rather than the similarity of probability distributions. Conversely, if the subspace is too large, it may overlook important variations across different regions of the feature space. To address this, this study determines the subspace size based on the smallest environmental change perceptible to humans. Within this range, individuals cannot detect variations in the environment, implying that the probability distribution of their thermal perception should remain unchanged.</w:t>
      </w:r>
      <w:r>
        <w:rPr>
          <w:rFonts w:hint="eastAsia"/>
          <w:lang w:eastAsia="zh-CN"/>
        </w:rPr>
        <w:t xml:space="preserve"> </w:t>
      </w:r>
      <w:r w:rsidR="008C71AB">
        <w:rPr>
          <w:rFonts w:hint="eastAsia"/>
          <w:lang w:eastAsia="zh-CN"/>
        </w:rPr>
        <w:t>For the air temperature, t</w:t>
      </w:r>
      <w:r w:rsidRPr="008B48B0">
        <w:rPr>
          <w:lang w:eastAsia="zh-CN"/>
        </w:rPr>
        <w:t>he</w:t>
      </w:r>
      <w:r>
        <w:rPr>
          <w:rFonts w:hint="eastAsia"/>
          <w:lang w:eastAsia="zh-CN"/>
        </w:rPr>
        <w:t>re is</w:t>
      </w:r>
      <w:r w:rsidRPr="008B48B0">
        <w:rPr>
          <w:lang w:eastAsia="zh-CN"/>
        </w:rPr>
        <w:t xml:space="preserve"> literature </w:t>
      </w:r>
      <w:r>
        <w:rPr>
          <w:rFonts w:hint="eastAsia"/>
          <w:lang w:eastAsia="zh-CN"/>
        </w:rPr>
        <w:t>indicating</w:t>
      </w:r>
      <w:r w:rsidRPr="008B48B0">
        <w:rPr>
          <w:lang w:eastAsia="zh-CN"/>
        </w:rPr>
        <w:t xml:space="preserve"> that the smallest perceptible temperature difference for humans is 0.92°C</w:t>
      </w:r>
      <w:r>
        <w:rPr>
          <w:rFonts w:hint="eastAsia"/>
          <w:lang w:eastAsia="zh-CN"/>
        </w:rPr>
        <w:t xml:space="preserve"> </w:t>
      </w:r>
      <w:r>
        <w:rPr>
          <w:lang w:eastAsia="zh-CN"/>
        </w:rPr>
        <w:fldChar w:fldCharType="begin"/>
      </w:r>
      <w:r w:rsidR="009B2C78">
        <w:rPr>
          <w:lang w:eastAsia="zh-CN"/>
        </w:rPr>
        <w:instrText xml:space="preserve"> ADDIN EN.CITE &lt;EndNote&gt;&lt;Cite&gt;&lt;Author&gt;Battistel&lt;/Author&gt;&lt;Year&gt;2023&lt;/Year&gt;&lt;RecNum&gt;415&lt;/RecNum&gt;&lt;DisplayText&gt;[147]&lt;/DisplayText&gt;&lt;record&gt;&lt;rec-number&gt;415&lt;/rec-number&gt;&lt;foreign-keys&gt;&lt;key app="EN" db-id="a0tsvs0x1v0seneedssvfar3a5xrfexpz0ds" timestamp="1738625427"&gt;415&lt;/key&gt;&lt;/foreign-keys&gt;&lt;ref-type name="Journal Article"&gt;17&lt;/ref-type&gt;&lt;contributors&gt;&lt;authors&gt;&lt;author&gt;Battistel, Laura&lt;/author&gt;&lt;author&gt;Vilardi, Andrea&lt;/author&gt;&lt;author&gt;Zampini, Massimiliano&lt;/author&gt;&lt;author&gt;Parin, Riccardo&lt;/author&gt;&lt;/authors&gt;&lt;/contributors&gt;&lt;titles&gt;&lt;title&gt;An investigation on humans’ sensitivity to environmental temperature&lt;/title&gt;&lt;secondary-title&gt;Scientific Reports&lt;/secondary-title&gt;&lt;/titles&gt;&lt;periodical&gt;&lt;full-title&gt;Scientific Reports&lt;/full-title&gt;&lt;/periodical&gt;&lt;pages&gt;21353&lt;/pages&gt;&lt;volume&gt;13&lt;/volume&gt;&lt;number&gt;1&lt;/number&gt;&lt;dates&gt;&lt;year&gt;2023&lt;/year&gt;&lt;/dates&gt;&lt;isbn&gt;2045-2322&lt;/isbn&gt;&lt;urls&gt;&lt;/urls&gt;&lt;/record&gt;&lt;/Cite&gt;&lt;/EndNote&gt;</w:instrText>
      </w:r>
      <w:r>
        <w:rPr>
          <w:lang w:eastAsia="zh-CN"/>
        </w:rPr>
        <w:fldChar w:fldCharType="separate"/>
      </w:r>
      <w:r w:rsidR="009B2C78">
        <w:rPr>
          <w:noProof/>
          <w:lang w:eastAsia="zh-CN"/>
        </w:rPr>
        <w:t>[147]</w:t>
      </w:r>
      <w:r>
        <w:rPr>
          <w:lang w:eastAsia="zh-CN"/>
        </w:rPr>
        <w:fldChar w:fldCharType="end"/>
      </w:r>
      <w:r w:rsidRPr="008B48B0">
        <w:rPr>
          <w:lang w:eastAsia="zh-CN"/>
        </w:rPr>
        <w:t>.</w:t>
      </w:r>
      <w:r>
        <w:rPr>
          <w:rFonts w:hint="eastAsia"/>
          <w:lang w:eastAsia="zh-CN"/>
        </w:rPr>
        <w:t xml:space="preserve"> </w:t>
      </w:r>
      <w:r w:rsidRPr="008B48B0">
        <w:rPr>
          <w:lang w:eastAsia="zh-CN"/>
        </w:rPr>
        <w:t xml:space="preserve">Therefore, when </w:t>
      </w:r>
      <w:r>
        <w:rPr>
          <w:rFonts w:hint="eastAsia"/>
          <w:lang w:eastAsia="zh-CN"/>
        </w:rPr>
        <w:t>griding</w:t>
      </w:r>
      <w:r w:rsidRPr="008B48B0">
        <w:rPr>
          <w:lang w:eastAsia="zh-CN"/>
        </w:rPr>
        <w:t xml:space="preserve"> the feature space, a grid size of 0.5°C is used for both outdoor and indoor temperature dimensions in the subspace of the group thermal comfort model.</w:t>
      </w:r>
      <w:r>
        <w:rPr>
          <w:rFonts w:hint="eastAsia"/>
          <w:lang w:eastAsia="zh-CN"/>
        </w:rPr>
        <w:t xml:space="preserve"> </w:t>
      </w:r>
      <w:r w:rsidRPr="008B48B0">
        <w:rPr>
          <w:lang w:eastAsia="zh-CN"/>
        </w:rPr>
        <w:t>This choice ensures computational convenience while maintaining a resolution that aligns with human thermal perception.</w:t>
      </w:r>
      <w:r>
        <w:rPr>
          <w:rFonts w:hint="eastAsia"/>
          <w:lang w:eastAsia="zh-CN"/>
        </w:rPr>
        <w:t xml:space="preserve"> </w:t>
      </w:r>
      <w:r w:rsidRPr="008B48B0">
        <w:rPr>
          <w:lang w:eastAsia="zh-CN"/>
        </w:rPr>
        <w:t>Unlike temperature, there is no literature on the smallest perceptible difference in humidity, which is a</w:t>
      </w:r>
      <w:r>
        <w:rPr>
          <w:rFonts w:hint="eastAsia"/>
          <w:lang w:eastAsia="zh-CN"/>
        </w:rPr>
        <w:t>nother</w:t>
      </w:r>
      <w:r w:rsidRPr="008B48B0">
        <w:rPr>
          <w:lang w:eastAsia="zh-CN"/>
        </w:rPr>
        <w:t xml:space="preserve"> crucial factor in the group thermal comfort model.</w:t>
      </w:r>
      <w:r>
        <w:rPr>
          <w:rFonts w:hint="eastAsia"/>
          <w:lang w:eastAsia="zh-CN"/>
        </w:rPr>
        <w:t xml:space="preserve"> </w:t>
      </w:r>
      <w:r w:rsidRPr="008B48B0">
        <w:rPr>
          <w:lang w:eastAsia="zh-CN"/>
        </w:rPr>
        <w:t>To address this gap, a sensitivity analysis was conducted to examine the impact of varying</w:t>
      </w:r>
      <w:r>
        <w:rPr>
          <w:rFonts w:hint="eastAsia"/>
          <w:lang w:eastAsia="zh-CN"/>
        </w:rPr>
        <w:t xml:space="preserve"> relative</w:t>
      </w:r>
      <w:r w:rsidRPr="008B48B0">
        <w:rPr>
          <w:lang w:eastAsia="zh-CN"/>
        </w:rPr>
        <w:t xml:space="preserve"> humidity on the Percentage of People Dissatisfied (PPD) in a typical indoor environment.</w:t>
      </w:r>
      <w:r>
        <w:rPr>
          <w:rFonts w:hint="eastAsia"/>
          <w:lang w:eastAsia="zh-CN"/>
        </w:rPr>
        <w:t xml:space="preserve"> </w:t>
      </w:r>
      <w:r w:rsidRPr="008B48B0">
        <w:rPr>
          <w:lang w:eastAsia="zh-CN"/>
        </w:rPr>
        <w:t xml:space="preserve">The analysis was based on the ISO 7730 </w:t>
      </w:r>
      <w:r>
        <w:rPr>
          <w:rFonts w:hint="eastAsia"/>
          <w:lang w:eastAsia="zh-CN"/>
        </w:rPr>
        <w:t xml:space="preserve">code </w:t>
      </w:r>
      <w:r w:rsidR="00D31AA2">
        <w:rPr>
          <w:lang w:eastAsia="zh-CN"/>
        </w:rPr>
        <w:fldChar w:fldCharType="begin"/>
      </w:r>
      <w:r w:rsidR="009B2C78">
        <w:rPr>
          <w:lang w:eastAsia="zh-CN"/>
        </w:rPr>
        <w:instrText xml:space="preserve"> ADDIN EN.CITE &lt;EndNote&gt;&lt;Cite&gt;&lt;Author&gt;Olesen&lt;/Author&gt;&lt;Year&gt;2002&lt;/Year&gt;&lt;RecNum&gt;416&lt;/RecNum&gt;&lt;DisplayText&gt;[148]&lt;/DisplayText&gt;&lt;record&gt;&lt;rec-number&gt;416&lt;/rec-number&gt;&lt;foreign-keys&gt;&lt;key app="EN" db-id="a0tsvs0x1v0seneedssvfar3a5xrfexpz0ds" timestamp="1738702617"&gt;416&lt;/key&gt;&lt;/foreign-keys&gt;&lt;ref-type name="Journal Article"&gt;17&lt;/ref-type&gt;&lt;contributors&gt;&lt;authors&gt;&lt;author&gt;Olesen, Bjarne W&lt;/author&gt;&lt;author&gt;Parsons, KC&lt;/author&gt;&lt;/authors&gt;&lt;/contributors&gt;&lt;titles&gt;&lt;title&gt;Introduction to thermal comfort standards and to the proposed new version of EN ISO 7730&lt;/title&gt;&lt;secondary-title&gt;Energy and buildings&lt;/secondary-title&gt;&lt;/titles&gt;&lt;periodical&gt;&lt;full-title&gt;Energy and Buildings&lt;/full-title&gt;&lt;/periodical&gt;&lt;pages&gt;537-548&lt;/pages&gt;&lt;volume&gt;34&lt;/volume&gt;&lt;number&gt;6&lt;/number&gt;&lt;dates&gt;&lt;year&gt;2002&lt;/year&gt;&lt;/dates&gt;&lt;isbn&gt;0378-7788&lt;/isbn&gt;&lt;urls&gt;&lt;/urls&gt;&lt;/record&gt;&lt;/Cite&gt;&lt;/EndNote&gt;</w:instrText>
      </w:r>
      <w:r w:rsidR="00D31AA2">
        <w:rPr>
          <w:lang w:eastAsia="zh-CN"/>
        </w:rPr>
        <w:fldChar w:fldCharType="separate"/>
      </w:r>
      <w:r w:rsidR="009B2C78">
        <w:rPr>
          <w:noProof/>
          <w:lang w:eastAsia="zh-CN"/>
        </w:rPr>
        <w:t>[148]</w:t>
      </w:r>
      <w:r w:rsidR="00D31AA2">
        <w:rPr>
          <w:lang w:eastAsia="zh-CN"/>
        </w:rPr>
        <w:fldChar w:fldCharType="end"/>
      </w:r>
      <w:r w:rsidRPr="008B48B0">
        <w:rPr>
          <w:lang w:eastAsia="zh-CN"/>
        </w:rPr>
        <w:t>, and the results indicate that PPD increases by approximately 1% for every 5% rise in relative humidity.</w:t>
      </w:r>
      <w:r w:rsidR="00D31AA2">
        <w:rPr>
          <w:rFonts w:hint="eastAsia"/>
          <w:lang w:eastAsia="zh-CN"/>
        </w:rPr>
        <w:t xml:space="preserve"> Hence, </w:t>
      </w:r>
      <w:r w:rsidR="00D31AA2" w:rsidRPr="00D31AA2">
        <w:rPr>
          <w:lang w:eastAsia="zh-CN"/>
        </w:rPr>
        <w:t xml:space="preserve">a 5% interval </w:t>
      </w:r>
      <w:r w:rsidR="00D31AA2">
        <w:rPr>
          <w:rFonts w:hint="eastAsia"/>
          <w:lang w:eastAsia="zh-CN"/>
        </w:rPr>
        <w:t>is</w:t>
      </w:r>
      <w:r w:rsidR="00D31AA2" w:rsidRPr="00D31AA2">
        <w:rPr>
          <w:lang w:eastAsia="zh-CN"/>
        </w:rPr>
        <w:t xml:space="preserve"> selected as the grid size for the relative humidity dimension when </w:t>
      </w:r>
      <w:r w:rsidR="00D31AA2">
        <w:rPr>
          <w:rFonts w:hint="eastAsia"/>
          <w:lang w:eastAsia="zh-CN"/>
        </w:rPr>
        <w:t>griding</w:t>
      </w:r>
      <w:r w:rsidR="00D31AA2" w:rsidRPr="00D31AA2">
        <w:rPr>
          <w:lang w:eastAsia="zh-CN"/>
        </w:rPr>
        <w:t xml:space="preserve"> the feature space.</w:t>
      </w:r>
    </w:p>
    <w:p w14:paraId="3B996350" w14:textId="71377D92" w:rsidR="00984A8F" w:rsidRPr="00E4463B" w:rsidRDefault="00984A8F" w:rsidP="00984A8F">
      <w:pPr>
        <w:rPr>
          <w:u w:val="single"/>
          <w:lang w:eastAsia="zh-CN"/>
        </w:rPr>
      </w:pPr>
      <w:r w:rsidRPr="00E4463B">
        <w:rPr>
          <w:u w:val="single"/>
          <w:lang w:eastAsia="zh-CN"/>
        </w:rPr>
        <w:t>Cross</w:t>
      </w:r>
      <w:r>
        <w:rPr>
          <w:rFonts w:hint="eastAsia"/>
          <w:u w:val="single"/>
          <w:lang w:eastAsia="zh-CN"/>
        </w:rPr>
        <w:t>-</w:t>
      </w:r>
      <w:r w:rsidRPr="00E4463B">
        <w:rPr>
          <w:u w:val="single"/>
          <w:lang w:eastAsia="zh-CN"/>
        </w:rPr>
        <w:t>validation</w:t>
      </w:r>
    </w:p>
    <w:p w14:paraId="7EADFFC3" w14:textId="250EEE76" w:rsidR="008A0B14" w:rsidRDefault="00984A8F" w:rsidP="008A0B14">
      <w:r w:rsidRPr="00984A8F">
        <w:rPr>
          <w:lang w:eastAsia="zh-CN"/>
        </w:rPr>
        <w:t xml:space="preserve">The above sections propose four candidate machine learning algorithms for training the group thermal comfort model and introduce the weighted average JSD as the performance </w:t>
      </w:r>
      <w:r>
        <w:rPr>
          <w:rFonts w:hint="eastAsia"/>
          <w:lang w:eastAsia="zh-CN"/>
        </w:rPr>
        <w:t>index</w:t>
      </w:r>
      <w:r w:rsidRPr="00984A8F">
        <w:rPr>
          <w:lang w:eastAsia="zh-CN"/>
        </w:rPr>
        <w:t xml:space="preserve"> for model evaluation.</w:t>
      </w:r>
      <w:r w:rsidR="008A0B14">
        <w:rPr>
          <w:rFonts w:hint="eastAsia"/>
          <w:lang w:eastAsia="zh-CN"/>
        </w:rPr>
        <w:t xml:space="preserve"> </w:t>
      </w:r>
      <w:r w:rsidR="008A0B14" w:rsidRPr="008A0B14">
        <w:t xml:space="preserve">To compare the model performance trained from the four algorithms, k-fold cross-validation is a typical statistical method used to estimate the </w:t>
      </w:r>
      <w:r w:rsidR="006955C9">
        <w:rPr>
          <w:rFonts w:hint="eastAsia"/>
          <w:lang w:eastAsia="zh-CN"/>
        </w:rPr>
        <w:t>performance</w:t>
      </w:r>
      <w:r w:rsidR="008A0B14" w:rsidRPr="008A0B14">
        <w:t xml:space="preserve"> of machine learning models.</w:t>
      </w:r>
      <w:r w:rsidR="008A0B14">
        <w:rPr>
          <w:rFonts w:hint="eastAsia"/>
          <w:lang w:eastAsia="zh-CN"/>
        </w:rPr>
        <w:t xml:space="preserve"> </w:t>
      </w:r>
      <w:r w:rsidR="008A0B14" w:rsidRPr="00087D8C">
        <w:t xml:space="preserve">The idea of k-fold validation is that the existing datasets are divided into K sub-datasets. One sub-dataset is kept as the data for validating the model, and the other K-1 sub-datasets are used for training. The cross-validation is repeated K times, once for each sub-dataset. The average of K times </w:t>
      </w:r>
      <w:r w:rsidR="008A0B14">
        <w:t>errors</w:t>
      </w:r>
      <w:r w:rsidR="008A0B14" w:rsidRPr="00087D8C">
        <w:t xml:space="preserve"> is the final validation result</w:t>
      </w:r>
      <w:r w:rsidR="008A0B14">
        <w:t xml:space="preserve"> </w:t>
      </w:r>
      <w:r w:rsidR="008A0B14">
        <w:fldChar w:fldCharType="begin"/>
      </w:r>
      <w:r w:rsidR="009B2C78">
        <w:instrText xml:space="preserve"> ADDIN EN.CITE &lt;EndNote&gt;&lt;Cite&gt;&lt;Author&gt;Patro&lt;/Author&gt;&lt;Year&gt;2021&lt;/Year&gt;&lt;RecNum&gt;107&lt;/RecNum&gt;&lt;DisplayText&gt;[149]&lt;/DisplayText&gt;&lt;record&gt;&lt;rec-number&gt;107&lt;/rec-number&gt;&lt;foreign-keys&gt;&lt;key app="EN" db-id="a0tsvs0x1v0seneedssvfar3a5xrfexpz0ds" timestamp="1650014901"&gt;107&lt;/key&gt;&lt;/foreign-keys&gt;&lt;ref-type name="Web Page"&gt;12&lt;/ref-type&gt;&lt;contributors&gt;&lt;authors&gt;&lt;author&gt;Rebecca  Patro&lt;/author&gt;&lt;/authors&gt;&lt;/contributors&gt;&lt;titles&gt;&lt;title&gt;Cross-Validation: K Fold vs Monte Carlo&lt;/title&gt;&lt;/titles&gt;&lt;dates&gt;&lt;year&gt;2021&lt;/year&gt;&lt;/dates&gt;&lt;urls&gt;&lt;related-urls&gt;&lt;url&gt;https://towardsdatascience.com/cross-validation-k-fold-vs-monte-carlo-e54df2fc179b&lt;/url&gt;&lt;/related-urls&gt;&lt;/urls&gt;&lt;/record&gt;&lt;/Cite&gt;&lt;/EndNote&gt;</w:instrText>
      </w:r>
      <w:r w:rsidR="008A0B14">
        <w:fldChar w:fldCharType="separate"/>
      </w:r>
      <w:r w:rsidR="009B2C78">
        <w:rPr>
          <w:noProof/>
        </w:rPr>
        <w:t>[149]</w:t>
      </w:r>
      <w:r w:rsidR="008A0B14">
        <w:fldChar w:fldCharType="end"/>
      </w:r>
      <w:r w:rsidR="008A0B14" w:rsidRPr="00087D8C">
        <w:t>.</w:t>
      </w:r>
      <w:r w:rsidR="008A0B14">
        <w:t xml:space="preserve"> In this study, 5-fold cross</w:t>
      </w:r>
      <w:r w:rsidR="008A0B14">
        <w:rPr>
          <w:rFonts w:hint="eastAsia"/>
          <w:lang w:eastAsia="zh-CN"/>
        </w:rPr>
        <w:t>-</w:t>
      </w:r>
      <w:r w:rsidR="008A0B14">
        <w:t>validation is used to evaluate the</w:t>
      </w:r>
      <w:r w:rsidR="008A0B14" w:rsidRPr="00B52975">
        <w:t xml:space="preserve"> </w:t>
      </w:r>
      <w:r w:rsidR="008A0B14">
        <w:t xml:space="preserve">algorithm </w:t>
      </w:r>
      <w:r w:rsidR="008A0B14" w:rsidRPr="00B52975">
        <w:t>performance</w:t>
      </w:r>
      <w:r w:rsidR="008A0B14">
        <w:t xml:space="preserve">, which is assessed by error.  </w:t>
      </w:r>
      <w:r w:rsidR="008A0B14" w:rsidRPr="00EE3F64">
        <w:rPr>
          <w:lang w:eastAsia="zh-CN"/>
        </w:rPr>
        <w:t>The equation</w:t>
      </w:r>
      <w:r w:rsidR="00EF3157">
        <w:rPr>
          <w:rFonts w:hint="eastAsia"/>
          <w:lang w:eastAsia="zh-CN"/>
        </w:rPr>
        <w:t xml:space="preserve"> and </w:t>
      </w:r>
      <w:r w:rsidR="00EF3157" w:rsidRPr="00EE3F64">
        <w:rPr>
          <w:lang w:eastAsia="zh-CN"/>
        </w:rPr>
        <w:t>schema</w:t>
      </w:r>
      <w:r w:rsidR="008A0B14" w:rsidRPr="00EE3F64">
        <w:rPr>
          <w:lang w:eastAsia="zh-CN"/>
        </w:rPr>
        <w:t xml:space="preserve"> used are shown </w:t>
      </w:r>
      <w:r w:rsidR="00EF3157">
        <w:rPr>
          <w:rFonts w:hint="eastAsia"/>
          <w:lang w:eastAsia="zh-CN"/>
        </w:rPr>
        <w:t xml:space="preserve">on Equation (11) and </w:t>
      </w:r>
      <w:r w:rsidR="00EF3157">
        <w:rPr>
          <w:lang w:eastAsia="zh-CN"/>
        </w:rPr>
        <w:fldChar w:fldCharType="begin"/>
      </w:r>
      <w:r w:rsidR="00EF3157">
        <w:rPr>
          <w:lang w:eastAsia="zh-CN"/>
        </w:rPr>
        <w:instrText xml:space="preserve"> </w:instrText>
      </w:r>
      <w:r w:rsidR="00EF3157">
        <w:rPr>
          <w:rFonts w:hint="eastAsia"/>
          <w:lang w:eastAsia="zh-CN"/>
        </w:rPr>
        <w:instrText>REF _Ref189579019 \h</w:instrText>
      </w:r>
      <w:r w:rsidR="00EF3157">
        <w:rPr>
          <w:lang w:eastAsia="zh-CN"/>
        </w:rPr>
        <w:instrText xml:space="preserve"> </w:instrText>
      </w:r>
      <w:r w:rsidR="00EF3157">
        <w:rPr>
          <w:lang w:eastAsia="zh-CN"/>
        </w:rPr>
      </w:r>
      <w:r w:rsidR="00EF3157">
        <w:rPr>
          <w:lang w:eastAsia="zh-CN"/>
        </w:rPr>
        <w:fldChar w:fldCharType="separate"/>
      </w:r>
      <w:r w:rsidR="00652E17">
        <w:t xml:space="preserve">Figure </w:t>
      </w:r>
      <w:r w:rsidR="00652E17">
        <w:rPr>
          <w:noProof/>
        </w:rPr>
        <w:t>3</w:t>
      </w:r>
      <w:r w:rsidR="00652E17">
        <w:noBreakHyphen/>
      </w:r>
      <w:r w:rsidR="00652E17">
        <w:rPr>
          <w:noProof/>
        </w:rPr>
        <w:t>2</w:t>
      </w:r>
      <w:r w:rsidR="00EF3157">
        <w:rPr>
          <w:lang w:eastAsia="zh-CN"/>
        </w:rPr>
        <w:fldChar w:fldCharType="end"/>
      </w:r>
      <w:r w:rsidR="00EF3157">
        <w:rPr>
          <w:rFonts w:hint="eastAsia"/>
          <w:lang w:eastAsia="zh-CN"/>
        </w:rPr>
        <w:t>, respectively</w:t>
      </w:r>
      <w:r w:rsidR="008A0B14" w:rsidRPr="00EE3F64">
        <w:rPr>
          <w:lang w:eastAsia="zh-CN"/>
        </w:rPr>
        <w:t>.</w:t>
      </w:r>
      <w:r w:rsidR="008A0B14">
        <w:t xml:space="preserve"> </w:t>
      </w:r>
    </w:p>
    <w:p w14:paraId="667B793B" w14:textId="5BFC4736" w:rsidR="00EF3157" w:rsidRPr="00A92DC5" w:rsidRDefault="00EF3157" w:rsidP="00EF3157">
      <w:pPr>
        <w:jc w:val="right"/>
        <w:rPr>
          <w:lang w:eastAsia="zh-CN"/>
        </w:rPr>
      </w:pPr>
      <m:oMath>
        <m:r>
          <w:rPr>
            <w:rFonts w:ascii="Cambria Math" w:hAnsi="Cambria Math"/>
            <w:lang w:eastAsia="zh-CN"/>
          </w:rPr>
          <m:t>Error=</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5</m:t>
            </m:r>
          </m:den>
        </m:f>
        <m:r>
          <w:rPr>
            <w:rFonts w:ascii="Cambria Math" w:hAnsi="Cambria Math"/>
            <w:lang w:eastAsia="zh-CN"/>
          </w:rPr>
          <m:t xml:space="preserve"> </m:t>
        </m:r>
        <m:nary>
          <m:naryPr>
            <m:chr m:val="∑"/>
            <m:grow m:val="1"/>
            <m:ctrlPr>
              <w:rPr>
                <w:rFonts w:ascii="Cambria Math" w:hAnsi="Cambria Math"/>
                <w:lang w:eastAsia="zh-CN"/>
              </w:rPr>
            </m:ctrlPr>
          </m:naryPr>
          <m:sub>
            <m:r>
              <w:rPr>
                <w:rFonts w:ascii="Cambria Math" w:eastAsia="Cambria Math" w:hAnsi="Cambria Math" w:cs="Cambria Math"/>
                <w:lang w:eastAsia="zh-CN"/>
              </w:rPr>
              <m:t>i=1</m:t>
            </m:r>
          </m:sub>
          <m:sup>
            <m:r>
              <w:rPr>
                <w:rFonts w:ascii="Cambria Math" w:eastAsia="Cambria Math" w:hAnsi="Cambria Math" w:cs="Cambria Math"/>
                <w:lang w:eastAsia="zh-CN"/>
              </w:rPr>
              <m:t>5</m:t>
            </m:r>
          </m:sup>
          <m:e>
            <m:sSub>
              <m:sSubPr>
                <m:ctrlPr>
                  <w:rPr>
                    <w:rFonts w:ascii="Cambria Math" w:hAnsi="Cambria Math"/>
                    <w:lang w:eastAsia="zh-CN"/>
                  </w:rPr>
                </m:ctrlPr>
              </m:sSubPr>
              <m:e>
                <m:r>
                  <w:rPr>
                    <w:rFonts w:ascii="Cambria Math" w:hAnsi="Cambria Math"/>
                    <w:lang w:eastAsia="zh-CN"/>
                  </w:rPr>
                  <m:t>Error</m:t>
                </m:r>
              </m:e>
              <m:sub>
                <m:r>
                  <w:rPr>
                    <w:rFonts w:ascii="Cambria Math" w:hAnsi="Cambria Math"/>
                    <w:lang w:eastAsia="zh-CN"/>
                  </w:rPr>
                  <m:t>i</m:t>
                </m:r>
              </m:sub>
            </m:sSub>
          </m:e>
        </m:nary>
      </m:oMath>
      <w:r>
        <w:rPr>
          <w:rFonts w:hint="eastAsia"/>
          <w:lang w:eastAsia="zh-CN"/>
        </w:rPr>
        <w:t xml:space="preserve">                                                               (11)</w:t>
      </w:r>
    </w:p>
    <w:p w14:paraId="279A5354" w14:textId="77777777" w:rsidR="00EF3157" w:rsidRDefault="00EF3157" w:rsidP="008A0B14"/>
    <w:p w14:paraId="79ABBFF9" w14:textId="77777777" w:rsidR="00EF3157" w:rsidRDefault="00EF3157" w:rsidP="00EF3157">
      <w:pPr>
        <w:keepNext/>
        <w:jc w:val="center"/>
      </w:pPr>
      <w:r w:rsidRPr="00EF3157">
        <w:rPr>
          <w:noProof/>
          <w:lang w:eastAsia="zh-CN"/>
        </w:rPr>
        <w:lastRenderedPageBreak/>
        <w:drawing>
          <wp:inline distT="0" distB="0" distL="0" distR="0" wp14:anchorId="64476BC4" wp14:editId="74A0EB54">
            <wp:extent cx="4691743" cy="2552389"/>
            <wp:effectExtent l="0" t="0" r="0" b="635"/>
            <wp:docPr id="1561004539" name="Picture 1" descr="A screenshot of a training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04539" name="Picture 1" descr="A screenshot of a training set&#10;&#10;Description automatically generated"/>
                    <pic:cNvPicPr/>
                  </pic:nvPicPr>
                  <pic:blipFill>
                    <a:blip r:embed="rId25"/>
                    <a:stretch>
                      <a:fillRect/>
                    </a:stretch>
                  </pic:blipFill>
                  <pic:spPr>
                    <a:xfrm>
                      <a:off x="0" y="0"/>
                      <a:ext cx="4698700" cy="2556173"/>
                    </a:xfrm>
                    <a:prstGeom prst="rect">
                      <a:avLst/>
                    </a:prstGeom>
                  </pic:spPr>
                </pic:pic>
              </a:graphicData>
            </a:graphic>
          </wp:inline>
        </w:drawing>
      </w:r>
    </w:p>
    <w:p w14:paraId="2C84EAF4" w14:textId="266AE53C" w:rsidR="00984A8F" w:rsidRDefault="00EF3157" w:rsidP="00076A76">
      <w:pPr>
        <w:pStyle w:val="Caption"/>
      </w:pPr>
      <w:bookmarkStart w:id="87" w:name="_Ref189579019"/>
      <w:bookmarkStart w:id="88" w:name="_Toc198082018"/>
      <w:r>
        <w:t xml:space="preserve">Figure </w:t>
      </w:r>
      <w:fldSimple w:instr=" STYLEREF 1 \s ">
        <w:r w:rsidR="007C3E1E">
          <w:rPr>
            <w:noProof/>
          </w:rPr>
          <w:t>3</w:t>
        </w:r>
      </w:fldSimple>
      <w:r w:rsidR="007C3E1E">
        <w:noBreakHyphen/>
      </w:r>
      <w:fldSimple w:instr=" SEQ Figure \* ARABIC \s 1 ">
        <w:r w:rsidR="007C3E1E">
          <w:rPr>
            <w:noProof/>
          </w:rPr>
          <w:t>2</w:t>
        </w:r>
      </w:fldSimple>
      <w:bookmarkEnd w:id="87"/>
      <w:r>
        <w:rPr>
          <w:rFonts w:hint="eastAsia"/>
        </w:rPr>
        <w:t xml:space="preserve"> </w:t>
      </w:r>
      <w:r w:rsidRPr="00DA3E6B">
        <w:t>5-fold cross-validation schema</w:t>
      </w:r>
      <w:bookmarkEnd w:id="88"/>
    </w:p>
    <w:p w14:paraId="3A30AB68" w14:textId="789B2AA9" w:rsidR="00076A76" w:rsidRPr="00076A76" w:rsidRDefault="00006189" w:rsidP="00006189">
      <w:pPr>
        <w:pStyle w:val="Heading4"/>
      </w:pPr>
      <w:r>
        <w:t>Model Structure Selection</w:t>
      </w:r>
      <w:r>
        <w:rPr>
          <w:rFonts w:hint="eastAsia"/>
        </w:rPr>
        <w:t xml:space="preserve"> Results</w:t>
      </w:r>
    </w:p>
    <w:p w14:paraId="70D9F56E" w14:textId="1C6BFF8A" w:rsidR="00076A76" w:rsidRDefault="00430A2F" w:rsidP="00076A76">
      <w:r>
        <w:rPr>
          <w:rFonts w:hint="eastAsia"/>
          <w:lang w:eastAsia="zh-CN"/>
        </w:rPr>
        <w:t>After</w:t>
      </w:r>
      <w:r w:rsidR="00076A76" w:rsidRPr="00076A76">
        <w:t xml:space="preserve"> </w:t>
      </w:r>
      <w:r>
        <w:rPr>
          <w:rFonts w:hint="eastAsia"/>
          <w:lang w:eastAsia="zh-CN"/>
        </w:rPr>
        <w:t>5</w:t>
      </w:r>
      <w:r w:rsidR="00076A76" w:rsidRPr="00076A76">
        <w:t xml:space="preserve">-fold cross-validation, the validation results for the ANN, SVM, RF, and </w:t>
      </w:r>
      <w:proofErr w:type="spellStart"/>
      <w:r w:rsidR="00076A76" w:rsidRPr="00076A76">
        <w:t>kNN</w:t>
      </w:r>
      <w:proofErr w:type="spellEnd"/>
      <w:r w:rsidR="00076A76" w:rsidRPr="00076A76">
        <w:t xml:space="preserve"> models are presented in the</w:t>
      </w:r>
      <w:r w:rsidR="00076A76">
        <w:rPr>
          <w:rFonts w:hint="eastAsia"/>
          <w:lang w:eastAsia="zh-CN"/>
        </w:rPr>
        <w:t xml:space="preserve"> </w:t>
      </w:r>
      <w:r w:rsidR="00076A76">
        <w:rPr>
          <w:lang w:eastAsia="zh-CN"/>
        </w:rPr>
        <w:fldChar w:fldCharType="begin"/>
      </w:r>
      <w:r w:rsidR="00076A76">
        <w:rPr>
          <w:lang w:eastAsia="zh-CN"/>
        </w:rPr>
        <w:instrText xml:space="preserve"> </w:instrText>
      </w:r>
      <w:r w:rsidR="00076A76">
        <w:rPr>
          <w:rFonts w:hint="eastAsia"/>
          <w:lang w:eastAsia="zh-CN"/>
        </w:rPr>
        <w:instrText>REF _Ref189583000 \h</w:instrText>
      </w:r>
      <w:r w:rsidR="00076A76">
        <w:rPr>
          <w:lang w:eastAsia="zh-CN"/>
        </w:rPr>
        <w:instrText xml:space="preserve"> </w:instrText>
      </w:r>
      <w:r w:rsidR="00076A76">
        <w:rPr>
          <w:lang w:eastAsia="zh-CN"/>
        </w:rPr>
      </w:r>
      <w:r w:rsidR="00076A76">
        <w:rPr>
          <w:lang w:eastAsia="zh-CN"/>
        </w:rPr>
        <w:fldChar w:fldCharType="separate"/>
      </w:r>
      <w:r w:rsidR="00652E17">
        <w:t xml:space="preserve">Table </w:t>
      </w:r>
      <w:r w:rsidR="00652E17">
        <w:rPr>
          <w:noProof/>
        </w:rPr>
        <w:t>3</w:t>
      </w:r>
      <w:r w:rsidR="00652E17">
        <w:noBreakHyphen/>
      </w:r>
      <w:r w:rsidR="00652E17">
        <w:rPr>
          <w:noProof/>
        </w:rPr>
        <w:t>3</w:t>
      </w:r>
      <w:r w:rsidR="00076A76">
        <w:rPr>
          <w:lang w:eastAsia="zh-CN"/>
        </w:rPr>
        <w:fldChar w:fldCharType="end"/>
      </w:r>
      <w:r w:rsidR="00076A76" w:rsidRPr="00076A76">
        <w:t>. Among these, the RF model exhibits the lowest error, making it the preferred choice for training the proposed group thermal comfort model. Based on the</w:t>
      </w:r>
      <w:r w:rsidR="00F44AB5">
        <w:t xml:space="preserve"> results</w:t>
      </w:r>
      <w:r w:rsidR="00076A76" w:rsidRPr="00076A76">
        <w:t>, the RF model will be consistently used as the training algorithm in Chapter 4, which explores the application of transfer learning in group thermal comfort models.</w:t>
      </w:r>
    </w:p>
    <w:p w14:paraId="5ED27C74" w14:textId="63C302A7" w:rsidR="00076A76" w:rsidRDefault="00076A76" w:rsidP="00076A76">
      <w:pPr>
        <w:pStyle w:val="Caption"/>
      </w:pPr>
      <w:bookmarkStart w:id="89" w:name="_Ref189583000"/>
      <w:bookmarkStart w:id="90" w:name="_Toc198082046"/>
      <w:r>
        <w:t xml:space="preserve">Table </w:t>
      </w:r>
      <w:fldSimple w:instr=" STYLEREF 1 \s ">
        <w:r w:rsidR="003D5E49">
          <w:rPr>
            <w:noProof/>
          </w:rPr>
          <w:t>3</w:t>
        </w:r>
      </w:fldSimple>
      <w:r w:rsidR="003D5E49">
        <w:noBreakHyphen/>
      </w:r>
      <w:fldSimple w:instr=" SEQ Table \* ARABIC \s 1 ">
        <w:r w:rsidR="003D5E49">
          <w:rPr>
            <w:noProof/>
          </w:rPr>
          <w:t>3</w:t>
        </w:r>
      </w:fldSimple>
      <w:bookmarkEnd w:id="89"/>
      <w:r>
        <w:rPr>
          <w:rFonts w:hint="eastAsia"/>
        </w:rPr>
        <w:t xml:space="preserve"> </w:t>
      </w:r>
      <w:r>
        <w:t>Cross</w:t>
      </w:r>
      <w:r>
        <w:rPr>
          <w:rFonts w:hint="eastAsia"/>
        </w:rPr>
        <w:t>-validation results</w:t>
      </w:r>
      <w:bookmarkEnd w:id="90"/>
    </w:p>
    <w:tbl>
      <w:tblPr>
        <w:tblStyle w:val="TableGrid"/>
        <w:tblW w:w="0" w:type="auto"/>
        <w:jc w:val="center"/>
        <w:tblLook w:val="04A0" w:firstRow="1" w:lastRow="0" w:firstColumn="1" w:lastColumn="0" w:noHBand="0" w:noVBand="1"/>
      </w:tblPr>
      <w:tblGrid>
        <w:gridCol w:w="3235"/>
        <w:gridCol w:w="3060"/>
      </w:tblGrid>
      <w:tr w:rsidR="00076A76" w14:paraId="50919AA2" w14:textId="77777777" w:rsidTr="00076A76">
        <w:trPr>
          <w:jc w:val="center"/>
        </w:trPr>
        <w:tc>
          <w:tcPr>
            <w:tcW w:w="3235" w:type="dxa"/>
          </w:tcPr>
          <w:p w14:paraId="76A34087" w14:textId="092268CD" w:rsidR="00076A76" w:rsidRPr="00076A76" w:rsidRDefault="00076A76" w:rsidP="00076A76">
            <w:pPr>
              <w:ind w:firstLine="0"/>
              <w:rPr>
                <w:b/>
                <w:bCs/>
              </w:rPr>
            </w:pPr>
            <w:r w:rsidRPr="00076A76">
              <w:rPr>
                <w:b/>
                <w:bCs/>
              </w:rPr>
              <w:t xml:space="preserve">Candidate </w:t>
            </w:r>
            <w:r w:rsidRPr="00076A76">
              <w:rPr>
                <w:rFonts w:hint="eastAsia"/>
                <w:b/>
                <w:bCs/>
              </w:rPr>
              <w:t>l</w:t>
            </w:r>
            <w:r w:rsidRPr="00076A76">
              <w:rPr>
                <w:b/>
                <w:bCs/>
              </w:rPr>
              <w:t xml:space="preserve">earning </w:t>
            </w:r>
            <w:r w:rsidRPr="00076A76">
              <w:rPr>
                <w:rFonts w:hint="eastAsia"/>
                <w:b/>
                <w:bCs/>
              </w:rPr>
              <w:t>a</w:t>
            </w:r>
            <w:r w:rsidRPr="00076A76">
              <w:rPr>
                <w:b/>
                <w:bCs/>
              </w:rPr>
              <w:t>lgorithms</w:t>
            </w:r>
          </w:p>
        </w:tc>
        <w:tc>
          <w:tcPr>
            <w:tcW w:w="3060" w:type="dxa"/>
          </w:tcPr>
          <w:p w14:paraId="6FEF7613" w14:textId="2E610483" w:rsidR="00076A76" w:rsidRPr="00076A76" w:rsidRDefault="00076A76" w:rsidP="00076A76">
            <w:pPr>
              <w:ind w:firstLine="0"/>
              <w:rPr>
                <w:b/>
                <w:bCs/>
              </w:rPr>
            </w:pPr>
            <w:r w:rsidRPr="00076A76">
              <w:rPr>
                <w:rFonts w:hint="eastAsia"/>
                <w:b/>
                <w:bCs/>
              </w:rPr>
              <w:t>Cross-</w:t>
            </w:r>
            <w:r w:rsidRPr="00076A76">
              <w:rPr>
                <w:b/>
                <w:bCs/>
              </w:rPr>
              <w:t>validation</w:t>
            </w:r>
            <w:r w:rsidRPr="00076A76">
              <w:rPr>
                <w:rFonts w:hint="eastAsia"/>
                <w:b/>
                <w:bCs/>
              </w:rPr>
              <w:t xml:space="preserve"> error</w:t>
            </w:r>
            <w:r>
              <w:rPr>
                <w:rFonts w:hint="eastAsia"/>
                <w:b/>
                <w:bCs/>
              </w:rPr>
              <w:t xml:space="preserve"> </w:t>
            </w:r>
            <w:r w:rsidRPr="00076A76">
              <w:rPr>
                <w:rFonts w:hint="eastAsia"/>
                <w:b/>
                <w:bCs/>
              </w:rPr>
              <w:t>(</w:t>
            </w:r>
            <m:oMath>
              <m:acc>
                <m:accPr>
                  <m:chr m:val="̅"/>
                  <m:ctrlPr>
                    <w:rPr>
                      <w:rFonts w:ascii="Cambria Math" w:hAnsi="Cambria Math"/>
                      <w:b/>
                      <w:bCs/>
                      <w:i/>
                    </w:rPr>
                  </m:ctrlPr>
                </m:accPr>
                <m:e>
                  <m:r>
                    <m:rPr>
                      <m:sty m:val="bi"/>
                    </m:rPr>
                    <w:rPr>
                      <w:rFonts w:ascii="Cambria Math" w:hAnsi="Cambria Math"/>
                    </w:rPr>
                    <m:t>JSD</m:t>
                  </m:r>
                </m:e>
              </m:acc>
            </m:oMath>
            <w:r w:rsidRPr="00076A76">
              <w:rPr>
                <w:rFonts w:hint="eastAsia"/>
                <w:b/>
                <w:bCs/>
              </w:rPr>
              <w:t>)</w:t>
            </w:r>
          </w:p>
        </w:tc>
      </w:tr>
      <w:tr w:rsidR="00076A76" w14:paraId="7853441D" w14:textId="77777777" w:rsidTr="00076A76">
        <w:trPr>
          <w:jc w:val="center"/>
        </w:trPr>
        <w:tc>
          <w:tcPr>
            <w:tcW w:w="3235" w:type="dxa"/>
          </w:tcPr>
          <w:p w14:paraId="7CE609B2" w14:textId="60D28982" w:rsidR="00076A76" w:rsidRDefault="00076A76" w:rsidP="00076A76">
            <w:pPr>
              <w:ind w:firstLine="0"/>
              <w:jc w:val="center"/>
            </w:pPr>
            <w:r>
              <w:rPr>
                <w:rFonts w:hint="eastAsia"/>
              </w:rPr>
              <w:t>ANN</w:t>
            </w:r>
          </w:p>
        </w:tc>
        <w:tc>
          <w:tcPr>
            <w:tcW w:w="3060" w:type="dxa"/>
          </w:tcPr>
          <w:p w14:paraId="200EF17E" w14:textId="12E4B01A" w:rsidR="00076A76" w:rsidRDefault="00076A76" w:rsidP="00076A76">
            <w:pPr>
              <w:ind w:firstLine="0"/>
              <w:jc w:val="center"/>
            </w:pPr>
            <w:r>
              <w:rPr>
                <w:rFonts w:hint="eastAsia"/>
              </w:rPr>
              <w:t>0.314</w:t>
            </w:r>
          </w:p>
        </w:tc>
      </w:tr>
      <w:tr w:rsidR="00076A76" w14:paraId="3012423E" w14:textId="77777777" w:rsidTr="00076A76">
        <w:trPr>
          <w:jc w:val="center"/>
        </w:trPr>
        <w:tc>
          <w:tcPr>
            <w:tcW w:w="3235" w:type="dxa"/>
          </w:tcPr>
          <w:p w14:paraId="2D690878" w14:textId="3C970FF8" w:rsidR="00076A76" w:rsidRDefault="00076A76" w:rsidP="00076A76">
            <w:pPr>
              <w:ind w:firstLine="0"/>
              <w:jc w:val="center"/>
            </w:pPr>
            <w:r>
              <w:rPr>
                <w:rFonts w:hint="eastAsia"/>
              </w:rPr>
              <w:t>SVM</w:t>
            </w:r>
          </w:p>
        </w:tc>
        <w:tc>
          <w:tcPr>
            <w:tcW w:w="3060" w:type="dxa"/>
          </w:tcPr>
          <w:p w14:paraId="3176A7DB" w14:textId="5AB607C8" w:rsidR="00076A76" w:rsidRDefault="00076A76" w:rsidP="00076A76">
            <w:pPr>
              <w:ind w:firstLine="0"/>
              <w:jc w:val="center"/>
            </w:pPr>
            <w:r>
              <w:rPr>
                <w:rFonts w:hint="eastAsia"/>
              </w:rPr>
              <w:t>0.247</w:t>
            </w:r>
          </w:p>
        </w:tc>
      </w:tr>
      <w:tr w:rsidR="00076A76" w14:paraId="20EA550D" w14:textId="77777777" w:rsidTr="00076A76">
        <w:trPr>
          <w:jc w:val="center"/>
        </w:trPr>
        <w:tc>
          <w:tcPr>
            <w:tcW w:w="3235" w:type="dxa"/>
          </w:tcPr>
          <w:p w14:paraId="47841B84" w14:textId="33A6730C" w:rsidR="00076A76" w:rsidRDefault="00076A76" w:rsidP="00076A76">
            <w:pPr>
              <w:ind w:firstLine="0"/>
              <w:jc w:val="center"/>
            </w:pPr>
            <w:r>
              <w:rPr>
                <w:rFonts w:hint="eastAsia"/>
              </w:rPr>
              <w:t>RF</w:t>
            </w:r>
          </w:p>
        </w:tc>
        <w:tc>
          <w:tcPr>
            <w:tcW w:w="3060" w:type="dxa"/>
          </w:tcPr>
          <w:p w14:paraId="32206C5F" w14:textId="53A06708" w:rsidR="00076A76" w:rsidRDefault="00076A76" w:rsidP="00076A76">
            <w:pPr>
              <w:ind w:firstLine="0"/>
              <w:jc w:val="center"/>
            </w:pPr>
            <w:r>
              <w:rPr>
                <w:rFonts w:hint="eastAsia"/>
              </w:rPr>
              <w:t>0.114</w:t>
            </w:r>
          </w:p>
        </w:tc>
      </w:tr>
      <w:tr w:rsidR="00076A76" w14:paraId="1A006EA9" w14:textId="77777777" w:rsidTr="00076A76">
        <w:trPr>
          <w:jc w:val="center"/>
        </w:trPr>
        <w:tc>
          <w:tcPr>
            <w:tcW w:w="3235" w:type="dxa"/>
          </w:tcPr>
          <w:p w14:paraId="58CD93B6" w14:textId="3B530F32" w:rsidR="00076A76" w:rsidRDefault="00076A76" w:rsidP="00076A76">
            <w:pPr>
              <w:ind w:firstLine="0"/>
              <w:jc w:val="center"/>
            </w:pPr>
            <w:proofErr w:type="spellStart"/>
            <w:r>
              <w:rPr>
                <w:rFonts w:hint="eastAsia"/>
              </w:rPr>
              <w:t>kNN</w:t>
            </w:r>
            <w:proofErr w:type="spellEnd"/>
          </w:p>
        </w:tc>
        <w:tc>
          <w:tcPr>
            <w:tcW w:w="3060" w:type="dxa"/>
          </w:tcPr>
          <w:p w14:paraId="61A88B9A" w14:textId="65FD563A" w:rsidR="00076A76" w:rsidRDefault="00076A76" w:rsidP="00076A76">
            <w:pPr>
              <w:ind w:firstLine="0"/>
              <w:jc w:val="center"/>
            </w:pPr>
            <w:r>
              <w:rPr>
                <w:rFonts w:hint="eastAsia"/>
              </w:rPr>
              <w:t>0.190</w:t>
            </w:r>
          </w:p>
        </w:tc>
      </w:tr>
    </w:tbl>
    <w:p w14:paraId="51B60028" w14:textId="77777777" w:rsidR="00076A76" w:rsidRDefault="00076A76" w:rsidP="00076A76"/>
    <w:p w14:paraId="36A0992E" w14:textId="538D2B11" w:rsidR="002F6910" w:rsidRDefault="00076A76" w:rsidP="00CB43F9">
      <w:pPr>
        <w:rPr>
          <w:lang w:eastAsia="zh-CN"/>
        </w:rPr>
      </w:pPr>
      <w:r w:rsidRPr="00076A76">
        <w:t>It is worth noting that some literature suggests that a JSD value below 0.1 can generally be used as a criterion for considering two probability distributions to be similar</w:t>
      </w:r>
      <w:r>
        <w:rPr>
          <w:rFonts w:hint="eastAsia"/>
          <w:lang w:eastAsia="zh-CN"/>
        </w:rPr>
        <w:t xml:space="preserve"> </w:t>
      </w:r>
      <w:r>
        <w:rPr>
          <w:lang w:eastAsia="zh-CN"/>
        </w:rPr>
        <w:fldChar w:fldCharType="begin"/>
      </w:r>
      <w:r w:rsidR="009B2C78">
        <w:rPr>
          <w:lang w:eastAsia="zh-CN"/>
        </w:rPr>
        <w:instrText xml:space="preserve"> ADDIN EN.CITE &lt;EndNote&gt;&lt;Cite&gt;&lt;Author&gt;Briët&lt;/Author&gt;&lt;Year&gt;2009&lt;/Year&gt;&lt;RecNum&gt;239&lt;/RecNum&gt;&lt;DisplayText&gt;[143, 146]&lt;/DisplayText&gt;&lt;record&gt;&lt;rec-number&gt;239&lt;/rec-number&gt;&lt;foreign-keys&gt;&lt;key app="EN" db-id="a0tsvs0x1v0seneedssvfar3a5xrfexpz0ds" timestamp="1710814853"&gt;239&lt;/key&gt;&lt;/foreign-keys&gt;&lt;ref-type name="Journal Article"&gt;17&lt;/ref-type&gt;&lt;contributors&gt;&lt;authors&gt;&lt;author&gt;Briët, Jop&lt;/author&gt;&lt;author&gt;Harremoës, Peter&lt;/author&gt;&lt;/authors&gt;&lt;/contributors&gt;&lt;titles&gt;&lt;title&gt;Properties of classical and quantum Jensen-Shannon divergence&lt;/title&gt;&lt;secondary-title&gt;Physical review A&lt;/secondary-title&gt;&lt;/titles&gt;&lt;pages&gt;052311&lt;/pages&gt;&lt;volume&gt;79&lt;/volume&gt;&lt;number&gt;5&lt;/number&gt;&lt;dates&gt;&lt;year&gt;2009&lt;/year&gt;&lt;/dates&gt;&lt;urls&gt;&lt;/urls&gt;&lt;/record&gt;&lt;/Cite&gt;&lt;Cite&gt;&lt;Author&gt;Nguyen&lt;/Author&gt;&lt;Year&gt;2015&lt;/Year&gt;&lt;RecNum&gt;238&lt;/RecNum&gt;&lt;record&gt;&lt;rec-number&gt;238&lt;/rec-number&gt;&lt;foreign-keys&gt;&lt;key app="EN" db-id="rzssa9xfodaeaxe2dzmvvz2dswfdv5xwpp9a" timestamp="1710814836"&gt;238&lt;/key&gt;&lt;/foreign-keys&gt;&lt;ref-type name="Conference Proceedings"&gt;10&lt;/ref-type&gt;&lt;contributors&gt;&lt;authors&gt;&lt;author&gt;Nguyen, Hoang-Vu&lt;/author&gt;&lt;author&gt;Vreeken, Jilles&lt;/author&gt;&lt;/authors&gt;&lt;/contributors&gt;&lt;titles&gt;&lt;title&gt;Non-parametric jensen-shannon divergence&lt;/title&gt;&lt;secondary-title&gt;Machine Learning and Knowledge Discovery in Databases: European Conference, ECML PKDD 2015, Porto, Portugal, September 7-11, 2015, Proceedings, Part II 15&lt;/secondary-title&gt;&lt;/titles&gt;&lt;pages&gt;173-189&lt;/pages&gt;&lt;dates&gt;&lt;year&gt;2015&lt;/year&gt;&lt;/dates&gt;&lt;publisher&gt;Springer&lt;/publisher&gt;&lt;isbn&gt;3319235249&lt;/isbn&gt;&lt;urls&gt;&lt;/urls&gt;&lt;/record&gt;&lt;/Cite&gt;&lt;/EndNote&gt;</w:instrText>
      </w:r>
      <w:r>
        <w:rPr>
          <w:lang w:eastAsia="zh-CN"/>
        </w:rPr>
        <w:fldChar w:fldCharType="separate"/>
      </w:r>
      <w:r w:rsidR="009B2C78">
        <w:rPr>
          <w:noProof/>
          <w:lang w:eastAsia="zh-CN"/>
        </w:rPr>
        <w:t>[143, 146]</w:t>
      </w:r>
      <w:r>
        <w:rPr>
          <w:lang w:eastAsia="zh-CN"/>
        </w:rPr>
        <w:fldChar w:fldCharType="end"/>
      </w:r>
      <w:r w:rsidRPr="00076A76">
        <w:t>. However, this threshold may not be appropriate for evaluating the proposed group thermal comfort prediction model in this study.</w:t>
      </w:r>
      <w:r w:rsidR="00CB43F9">
        <w:rPr>
          <w:rFonts w:hint="eastAsia"/>
          <w:lang w:eastAsia="zh-CN"/>
        </w:rPr>
        <w:t xml:space="preserve"> </w:t>
      </w:r>
      <w:r w:rsidR="00CB43F9">
        <w:rPr>
          <w:lang w:eastAsia="zh-CN"/>
        </w:rPr>
        <w:t>The predictive model will be integrated into subsequent MPC strategies to achieve the goal of reducing occupant discomfort or saving energy.</w:t>
      </w:r>
      <w:r w:rsidR="00CB43F9">
        <w:rPr>
          <w:rFonts w:hint="eastAsia"/>
          <w:lang w:eastAsia="zh-CN"/>
        </w:rPr>
        <w:t xml:space="preserve"> </w:t>
      </w:r>
      <w:r w:rsidR="00CB43F9">
        <w:rPr>
          <w:lang w:eastAsia="zh-CN"/>
        </w:rPr>
        <w:t xml:space="preserve">The effectiveness of the predictive model will ultimately be judged by the resulting control performance. If the JSD of the group thermal comfort prediction model is relatively high but still leads to satisfying control performance, it indicates that a higher JSD is also acceptable, and the threshold should be relaxed accordingly. Conversely, if a lower JSD is necessary to achieve effective </w:t>
      </w:r>
      <w:r w:rsidR="00CB43F9">
        <w:rPr>
          <w:lang w:eastAsia="zh-CN"/>
        </w:rPr>
        <w:lastRenderedPageBreak/>
        <w:t>control, the criterion should be more stringent. The specific JSD threshold for the group thermal comfort prediction model will be further investigated in Chapter 5, which focuses on the development of MPC-based Group Occupant-Centric Control.</w:t>
      </w:r>
    </w:p>
    <w:p w14:paraId="7901F851" w14:textId="21A552FD" w:rsidR="00006189" w:rsidRDefault="005F5C4D" w:rsidP="00006189">
      <w:pPr>
        <w:pStyle w:val="Heading2"/>
      </w:pPr>
      <w:bookmarkStart w:id="91" w:name="_Toc161152897"/>
      <w:bookmarkStart w:id="92" w:name="_Toc167738642"/>
      <w:bookmarkStart w:id="93" w:name="_Toc198081984"/>
      <w:r>
        <w:rPr>
          <w:rFonts w:hint="eastAsia"/>
        </w:rPr>
        <w:t>Zone</w:t>
      </w:r>
      <w:r w:rsidR="00006189">
        <w:rPr>
          <w:rFonts w:hint="eastAsia"/>
        </w:rPr>
        <w:t xml:space="preserve"> Environment and System Power Model</w:t>
      </w:r>
      <w:bookmarkEnd w:id="91"/>
      <w:bookmarkEnd w:id="92"/>
      <w:bookmarkEnd w:id="93"/>
    </w:p>
    <w:p w14:paraId="21313D1B" w14:textId="7E11ED50" w:rsidR="00006189" w:rsidRDefault="00FB332A" w:rsidP="00CB43F9">
      <w:pPr>
        <w:rPr>
          <w:lang w:eastAsia="zh-CN"/>
        </w:rPr>
      </w:pPr>
      <w:r w:rsidRPr="00FB332A">
        <w:rPr>
          <w:lang w:eastAsia="zh-CN"/>
        </w:rPr>
        <w:t xml:space="preserve">The HVAC system power model and the zone environment model are fundamental in </w:t>
      </w:r>
      <w:r w:rsidR="00066975">
        <w:rPr>
          <w:lang w:eastAsia="zh-CN"/>
        </w:rPr>
        <w:t xml:space="preserve">the proposed </w:t>
      </w:r>
      <w:r w:rsidRPr="00FB332A">
        <w:rPr>
          <w:lang w:eastAsia="zh-CN"/>
        </w:rPr>
        <w:t xml:space="preserve">MPC strategy. </w:t>
      </w:r>
      <w:r w:rsidR="00C449B7">
        <w:rPr>
          <w:lang w:eastAsia="zh-CN"/>
        </w:rPr>
        <w:t>The inputs for both</w:t>
      </w:r>
      <w:r w:rsidRPr="00FB332A">
        <w:rPr>
          <w:lang w:eastAsia="zh-CN"/>
        </w:rPr>
        <w:t xml:space="preserve"> prediction models </w:t>
      </w:r>
      <w:r w:rsidR="00C449B7">
        <w:rPr>
          <w:lang w:eastAsia="zh-CN"/>
        </w:rPr>
        <w:t>are</w:t>
      </w:r>
      <w:r w:rsidRPr="00FB332A">
        <w:rPr>
          <w:lang w:eastAsia="zh-CN"/>
        </w:rPr>
        <w:t xml:space="preserve"> measurements and control signals from the environment and the system. Combined with the group thermal comfort model mentioned in Section 3.2, a closed-loop prediction between the system, zone environment, and occupants can be accomplished, which will be used in the subsequent MPC development. </w:t>
      </w:r>
      <w:r w:rsidR="00E5397E">
        <w:rPr>
          <w:rFonts w:hint="eastAsia"/>
          <w:lang w:eastAsia="zh-CN"/>
        </w:rPr>
        <w:t xml:space="preserve">More </w:t>
      </w:r>
      <w:r w:rsidR="00E5397E">
        <w:rPr>
          <w:lang w:eastAsia="zh-CN"/>
        </w:rPr>
        <w:t>specifically</w:t>
      </w:r>
      <w:r w:rsidR="00E5397E">
        <w:rPr>
          <w:rFonts w:hint="eastAsia"/>
          <w:lang w:eastAsia="zh-CN"/>
        </w:rPr>
        <w:t>,</w:t>
      </w:r>
      <w:r w:rsidR="00740092" w:rsidRPr="00740092">
        <w:rPr>
          <w:lang w:eastAsia="zh-CN"/>
        </w:rPr>
        <w:t xml:space="preserve"> the zone environment model can be divided into an indoor</w:t>
      </w:r>
      <w:r w:rsidR="00740092">
        <w:rPr>
          <w:rFonts w:hint="eastAsia"/>
          <w:lang w:eastAsia="zh-CN"/>
        </w:rPr>
        <w:t xml:space="preserve"> air</w:t>
      </w:r>
      <w:r w:rsidR="00740092" w:rsidRPr="00740092">
        <w:rPr>
          <w:lang w:eastAsia="zh-CN"/>
        </w:rPr>
        <w:t xml:space="preserve"> temperature prediction model and an indoor</w:t>
      </w:r>
      <w:r w:rsidR="00740092">
        <w:rPr>
          <w:rFonts w:hint="eastAsia"/>
          <w:lang w:eastAsia="zh-CN"/>
        </w:rPr>
        <w:t xml:space="preserve"> air</w:t>
      </w:r>
      <w:r w:rsidR="00740092" w:rsidRPr="00740092">
        <w:rPr>
          <w:lang w:eastAsia="zh-CN"/>
        </w:rPr>
        <w:t xml:space="preserve"> relative humidity prediction model.</w:t>
      </w:r>
      <w:r w:rsidR="0023528B">
        <w:rPr>
          <w:rFonts w:hint="eastAsia"/>
          <w:lang w:eastAsia="zh-CN"/>
        </w:rPr>
        <w:t xml:space="preserve"> </w:t>
      </w:r>
      <w:r w:rsidRPr="00FB332A">
        <w:rPr>
          <w:lang w:eastAsia="zh-CN"/>
        </w:rPr>
        <w:t>Extensive research exists in the literature for HVAC system power modeling and zone environment modeling, which are hence not the focus of this study.</w:t>
      </w:r>
      <w:r w:rsidR="0023528B">
        <w:rPr>
          <w:rFonts w:hint="eastAsia"/>
          <w:lang w:eastAsia="zh-CN"/>
        </w:rPr>
        <w:t xml:space="preserve"> </w:t>
      </w:r>
      <w:r w:rsidR="0023528B" w:rsidRPr="0023528B">
        <w:rPr>
          <w:lang w:eastAsia="zh-CN"/>
        </w:rPr>
        <w:t>Based on the literature review of Indoor Environment and Building Energy Forecasting Models mentioned in Section 1.2.2, this section describes the data preparation, model selection and model validation of the above three prediction models (i.e., indoor air temperature prediction model, indoor air relative humidity prediction model, and HVAC system power prediction model). The developed prediction models will be used in the development of MPC-based Group Occupant Centric Control in Chapter 5.</w:t>
      </w:r>
    </w:p>
    <w:p w14:paraId="1C6CF7D5" w14:textId="42B72827" w:rsidR="004978AB" w:rsidRDefault="004978AB" w:rsidP="004978AB">
      <w:pPr>
        <w:pStyle w:val="Heading3"/>
      </w:pPr>
      <w:r>
        <w:rPr>
          <w:rFonts w:hint="eastAsia"/>
        </w:rPr>
        <w:t>Data preparation</w:t>
      </w:r>
    </w:p>
    <w:p w14:paraId="4C819907" w14:textId="72165428" w:rsidR="00C428F3" w:rsidRDefault="00DB33C5" w:rsidP="00C428F3">
      <w:pPr>
        <w:rPr>
          <w:u w:val="single"/>
          <w:lang w:eastAsia="zh-CN"/>
        </w:rPr>
      </w:pPr>
      <w:r>
        <w:rPr>
          <w:rFonts w:hint="eastAsia"/>
          <w:u w:val="single"/>
          <w:lang w:eastAsia="zh-CN"/>
        </w:rPr>
        <w:t>Data Generation</w:t>
      </w:r>
    </w:p>
    <w:p w14:paraId="78B2CB11" w14:textId="28FA5A05" w:rsidR="00B34EA3" w:rsidRDefault="00DB33C5" w:rsidP="00B34EA3">
      <w:pPr>
        <w:rPr>
          <w:lang w:eastAsia="zh-CN"/>
        </w:rPr>
      </w:pPr>
      <w:r>
        <w:rPr>
          <w:rFonts w:hint="eastAsia"/>
          <w:lang w:eastAsia="zh-CN"/>
        </w:rPr>
        <w:t xml:space="preserve">As </w:t>
      </w:r>
      <w:r>
        <w:rPr>
          <w:lang w:eastAsia="zh-CN"/>
        </w:rPr>
        <w:t>mentioned</w:t>
      </w:r>
      <w:r>
        <w:rPr>
          <w:rFonts w:hint="eastAsia"/>
          <w:lang w:eastAsia="zh-CN"/>
        </w:rPr>
        <w:t xml:space="preserve"> in Section 2.7, t</w:t>
      </w:r>
      <w:r w:rsidRPr="00237D31">
        <w:rPr>
          <w:lang w:eastAsia="zh-CN"/>
        </w:rPr>
        <w:t xml:space="preserve">he developed virtual testbed will generate a series of datasets for training and validation of </w:t>
      </w:r>
      <w:r>
        <w:rPr>
          <w:rFonts w:hint="eastAsia"/>
          <w:lang w:eastAsia="zh-CN"/>
        </w:rPr>
        <w:t>the HVAC</w:t>
      </w:r>
      <w:r w:rsidRPr="00237D31">
        <w:rPr>
          <w:lang w:eastAsia="zh-CN"/>
        </w:rPr>
        <w:t xml:space="preserve"> system power and zone environment</w:t>
      </w:r>
      <w:r w:rsidR="008B2678">
        <w:rPr>
          <w:lang w:eastAsia="zh-CN"/>
        </w:rPr>
        <w:t xml:space="preserve"> forecasting</w:t>
      </w:r>
      <w:r w:rsidRPr="00237D31">
        <w:rPr>
          <w:lang w:eastAsia="zh-CN"/>
        </w:rPr>
        <w:t xml:space="preserve"> models.</w:t>
      </w:r>
      <w:r>
        <w:rPr>
          <w:rFonts w:hint="eastAsia"/>
          <w:lang w:eastAsia="zh-CN"/>
        </w:rPr>
        <w:t xml:space="preserve"> </w:t>
      </w:r>
      <w:r w:rsidR="00B34EA3">
        <w:rPr>
          <w:lang w:eastAsia="zh-CN"/>
        </w:rPr>
        <w:t xml:space="preserve">The </w:t>
      </w:r>
      <w:r w:rsidR="00860B01">
        <w:rPr>
          <w:rFonts w:hint="eastAsia"/>
          <w:lang w:eastAsia="zh-CN"/>
        </w:rPr>
        <w:t>simulation</w:t>
      </w:r>
      <w:r w:rsidR="00B34EA3">
        <w:rPr>
          <w:lang w:eastAsia="zh-CN"/>
        </w:rPr>
        <w:t xml:space="preserve"> of the virtual testbed also required decisions regarding the HVAC system’s zone air temperature setpoint, the location and simulation period for the EnergyPlus zone model, and the characteristics of virtual occupants in the occupant comfort model.</w:t>
      </w:r>
      <w:r w:rsidR="007C0BD1">
        <w:rPr>
          <w:rFonts w:hint="eastAsia"/>
          <w:lang w:eastAsia="zh-CN"/>
        </w:rPr>
        <w:t xml:space="preserve"> </w:t>
      </w:r>
      <w:r w:rsidR="000D1755">
        <w:rPr>
          <w:rFonts w:hint="eastAsia"/>
          <w:lang w:eastAsia="zh-CN"/>
        </w:rPr>
        <w:t>T</w:t>
      </w:r>
      <w:r w:rsidR="000D1755" w:rsidRPr="007C0BD1">
        <w:rPr>
          <w:lang w:eastAsia="zh-CN"/>
        </w:rPr>
        <w:t>o generate the training data for the HVAC system power model and the zone environment model</w:t>
      </w:r>
      <w:r w:rsidR="000D1755">
        <w:rPr>
          <w:rFonts w:hint="eastAsia"/>
          <w:lang w:eastAsia="zh-CN"/>
        </w:rPr>
        <w:t>, t</w:t>
      </w:r>
      <w:r w:rsidR="007C0BD1" w:rsidRPr="007C0BD1">
        <w:rPr>
          <w:lang w:eastAsia="zh-CN"/>
        </w:rPr>
        <w:t>he following is a detailed description of the virtual testbed settings</w:t>
      </w:r>
      <w:r w:rsidR="000D1755">
        <w:rPr>
          <w:rFonts w:hint="eastAsia"/>
          <w:lang w:eastAsia="zh-CN"/>
        </w:rPr>
        <w:t>,</w:t>
      </w:r>
      <w:r w:rsidR="003731B2">
        <w:rPr>
          <w:rFonts w:hint="eastAsia"/>
          <w:lang w:eastAsia="zh-CN"/>
        </w:rPr>
        <w:t xml:space="preserve"> </w:t>
      </w:r>
      <w:r w:rsidR="003731B2" w:rsidRPr="003731B2">
        <w:rPr>
          <w:lang w:eastAsia="zh-CN"/>
        </w:rPr>
        <w:t xml:space="preserve">including zone model and HVAC </w:t>
      </w:r>
      <w:r w:rsidR="003731B2">
        <w:rPr>
          <w:rFonts w:hint="eastAsia"/>
          <w:lang w:eastAsia="zh-CN"/>
        </w:rPr>
        <w:t xml:space="preserve">system </w:t>
      </w:r>
      <w:r w:rsidR="003731B2" w:rsidRPr="003731B2">
        <w:rPr>
          <w:lang w:eastAsia="zh-CN"/>
        </w:rPr>
        <w:t>setpoints</w:t>
      </w:r>
      <w:r w:rsidR="004B73E3">
        <w:rPr>
          <w:rFonts w:hint="eastAsia"/>
          <w:lang w:eastAsia="zh-CN"/>
        </w:rPr>
        <w:t xml:space="preserve"> (</w:t>
      </w:r>
      <w:r w:rsidR="00A25877">
        <w:rPr>
          <w:rFonts w:hint="eastAsia"/>
          <w:lang w:eastAsia="zh-CN"/>
        </w:rPr>
        <w:t>o</w:t>
      </w:r>
      <w:r w:rsidR="00A25877" w:rsidRPr="00A25877">
        <w:rPr>
          <w:lang w:eastAsia="zh-CN"/>
        </w:rPr>
        <w:t>ccupant comfort model settings are omitted because occupants are not involved in zone environment or HVAC power modeling</w:t>
      </w:r>
      <w:r w:rsidR="004B73E3">
        <w:rPr>
          <w:rFonts w:hint="eastAsia"/>
          <w:lang w:eastAsia="zh-CN"/>
        </w:rPr>
        <w:t>)</w:t>
      </w:r>
      <w:r w:rsidR="003731B2" w:rsidRPr="003731B2">
        <w:rPr>
          <w:lang w:eastAsia="zh-CN"/>
        </w:rPr>
        <w:t>.</w:t>
      </w:r>
    </w:p>
    <w:p w14:paraId="57D9A43A" w14:textId="083F1660" w:rsidR="00B34EA3" w:rsidRDefault="006B6C5D" w:rsidP="00B34EA3">
      <w:pPr>
        <w:rPr>
          <w:lang w:eastAsia="zh-CN"/>
        </w:rPr>
      </w:pPr>
      <w:r>
        <w:rPr>
          <w:rFonts w:hint="eastAsia"/>
          <w:lang w:eastAsia="zh-CN"/>
        </w:rPr>
        <w:t>a</w:t>
      </w:r>
      <w:r w:rsidR="00B34EA3">
        <w:rPr>
          <w:lang w:eastAsia="zh-CN"/>
        </w:rPr>
        <w:t>) This study selected summer conditions in Atlanta as a representative case to demonstrate the effectiveness of the developed TMPC-GOCC strategy. Accordingly, the corresponding settings were made in the EnergyPlus zone model to reflect this scenario.</w:t>
      </w:r>
    </w:p>
    <w:p w14:paraId="1F5A87E6" w14:textId="25B1E5FD" w:rsidR="00B34EA3" w:rsidRDefault="006B6C5D" w:rsidP="00B34EA3">
      <w:pPr>
        <w:rPr>
          <w:lang w:eastAsia="zh-CN"/>
        </w:rPr>
      </w:pPr>
      <w:r>
        <w:rPr>
          <w:rFonts w:hint="eastAsia"/>
          <w:lang w:eastAsia="zh-CN"/>
        </w:rPr>
        <w:t>b</w:t>
      </w:r>
      <w:r w:rsidR="00B34EA3">
        <w:rPr>
          <w:lang w:eastAsia="zh-CN"/>
        </w:rPr>
        <w:t xml:space="preserve">) </w:t>
      </w:r>
      <w:r w:rsidR="005F5C4D" w:rsidRPr="005F5C4D">
        <w:rPr>
          <w:lang w:eastAsia="zh-CN"/>
        </w:rPr>
        <w:t>Although this study uses a virtual testbed, in order to mimic the real situation as much as possible</w:t>
      </w:r>
      <w:r w:rsidR="005F5C4D">
        <w:rPr>
          <w:rFonts w:hint="eastAsia"/>
          <w:lang w:eastAsia="zh-CN"/>
        </w:rPr>
        <w:t>, a</w:t>
      </w:r>
      <w:r w:rsidR="00B34EA3">
        <w:rPr>
          <w:lang w:eastAsia="zh-CN"/>
        </w:rPr>
        <w:t xml:space="preserve">ctive learning technique </w:t>
      </w:r>
      <w:r w:rsidR="00C4562C">
        <w:rPr>
          <w:rFonts w:hint="eastAsia"/>
          <w:lang w:eastAsia="zh-CN"/>
        </w:rPr>
        <w:t>is</w:t>
      </w:r>
      <w:r w:rsidR="00B34EA3">
        <w:rPr>
          <w:lang w:eastAsia="zh-CN"/>
        </w:rPr>
        <w:t xml:space="preserve"> </w:t>
      </w:r>
      <w:r w:rsidR="00CB50BC">
        <w:rPr>
          <w:rFonts w:hint="eastAsia"/>
          <w:lang w:eastAsia="zh-CN"/>
        </w:rPr>
        <w:t>adopted</w:t>
      </w:r>
      <w:r w:rsidR="00B34EA3">
        <w:rPr>
          <w:lang w:eastAsia="zh-CN"/>
        </w:rPr>
        <w:t xml:space="preserve"> to determine the zone air temperature setpoint for the HVAC system</w:t>
      </w:r>
      <w:r w:rsidR="00B34EA3">
        <w:rPr>
          <w:rFonts w:hint="eastAsia"/>
          <w:lang w:eastAsia="zh-CN"/>
        </w:rPr>
        <w:t xml:space="preserve"> </w:t>
      </w:r>
      <w:r w:rsidR="00E41793">
        <w:rPr>
          <w:rFonts w:hint="eastAsia"/>
          <w:lang w:eastAsia="zh-CN"/>
        </w:rPr>
        <w:lastRenderedPageBreak/>
        <w:t xml:space="preserve">every hour </w:t>
      </w:r>
      <w:r w:rsidR="00B34EA3">
        <w:rPr>
          <w:lang w:eastAsia="zh-CN"/>
        </w:rPr>
        <w:fldChar w:fldCharType="begin"/>
      </w:r>
      <w:r w:rsidR="009B2C78">
        <w:rPr>
          <w:lang w:eastAsia="zh-CN"/>
        </w:rPr>
        <w:instrText xml:space="preserve"> ADDIN EN.CITE &lt;EndNote&gt;&lt;Cite&gt;&lt;Author&gt;Zhang&lt;/Author&gt;&lt;Year&gt;2021&lt;/Year&gt;&lt;RecNum&gt;285&lt;/RecNum&gt;&lt;DisplayText&gt;[150]&lt;/DisplayText&gt;&lt;record&gt;&lt;rec-number&gt;285&lt;/rec-number&gt;&lt;foreign-keys&gt;&lt;key app="EN" db-id="a0tsvs0x1v0seneedssvfar3a5xrfexpz0ds" timestamp="1716681071"&gt;285&lt;/key&gt;&lt;/foreign-keys&gt;&lt;ref-type name="Journal Article"&gt;17&lt;/ref-type&gt;&lt;contributors&gt;&lt;authors&gt;&lt;author&gt;Zhang, Liang&lt;/author&gt;&lt;author&gt;Wen, Jin&lt;/author&gt;&lt;/authors&gt;&lt;/contributors&gt;&lt;titles&gt;&lt;title&gt;Active learning strategy for high fidelity short-term data-driven building energy forecasting&lt;/title&gt;&lt;secondary-title&gt;Energy and Buildings&lt;/secondary-title&gt;&lt;/titles&gt;&lt;periodical&gt;&lt;full-title&gt;Energy and Buildings&lt;/full-title&gt;&lt;/periodical&gt;&lt;pages&gt;111026&lt;/pages&gt;&lt;volume&gt;244&lt;/volume&gt;&lt;dates&gt;&lt;year&gt;2021&lt;/year&gt;&lt;/dates&gt;&lt;isbn&gt;0378-7788&lt;/isbn&gt;&lt;urls&gt;&lt;/urls&gt;&lt;/record&gt;&lt;/Cite&gt;&lt;/EndNote&gt;</w:instrText>
      </w:r>
      <w:r w:rsidR="00B34EA3">
        <w:rPr>
          <w:lang w:eastAsia="zh-CN"/>
        </w:rPr>
        <w:fldChar w:fldCharType="separate"/>
      </w:r>
      <w:r w:rsidR="009B2C78">
        <w:rPr>
          <w:noProof/>
          <w:lang w:eastAsia="zh-CN"/>
        </w:rPr>
        <w:t>[150]</w:t>
      </w:r>
      <w:r w:rsidR="00B34EA3">
        <w:rPr>
          <w:lang w:eastAsia="zh-CN"/>
        </w:rPr>
        <w:fldChar w:fldCharType="end"/>
      </w:r>
      <w:r w:rsidR="00B34EA3">
        <w:rPr>
          <w:lang w:eastAsia="zh-CN"/>
        </w:rPr>
        <w:t xml:space="preserve">. This approach ensures efficient data collection to support the </w:t>
      </w:r>
      <w:r w:rsidR="00D92473">
        <w:rPr>
          <w:rFonts w:hint="eastAsia"/>
          <w:lang w:eastAsia="zh-CN"/>
        </w:rPr>
        <w:t xml:space="preserve">model </w:t>
      </w:r>
      <w:r w:rsidR="00B34EA3">
        <w:rPr>
          <w:lang w:eastAsia="zh-CN"/>
        </w:rPr>
        <w:t>development.</w:t>
      </w:r>
      <w:r w:rsidR="00C4562C">
        <w:rPr>
          <w:rFonts w:hint="eastAsia"/>
          <w:lang w:eastAsia="zh-CN"/>
        </w:rPr>
        <w:t xml:space="preserve"> </w:t>
      </w:r>
      <w:r w:rsidR="00C4562C" w:rsidRPr="00C4562C">
        <w:rPr>
          <w:lang w:eastAsia="zh-CN"/>
        </w:rPr>
        <w:t xml:space="preserve">A summer weekend (2 days) is selected to collect model training data using active learning to determine the </w:t>
      </w:r>
      <w:r w:rsidR="00C4562C">
        <w:rPr>
          <w:rFonts w:hint="eastAsia"/>
          <w:lang w:eastAsia="zh-CN"/>
        </w:rPr>
        <w:t>zone air</w:t>
      </w:r>
      <w:r w:rsidR="00C4562C" w:rsidRPr="00C4562C">
        <w:rPr>
          <w:lang w:eastAsia="zh-CN"/>
        </w:rPr>
        <w:t xml:space="preserve"> temperature setpoint.</w:t>
      </w:r>
    </w:p>
    <w:p w14:paraId="2DBAFA1F" w14:textId="5C853446" w:rsidR="00C4562C" w:rsidRDefault="00C4562C" w:rsidP="00B34EA3">
      <w:pPr>
        <w:rPr>
          <w:lang w:eastAsia="zh-CN"/>
        </w:rPr>
      </w:pPr>
      <w:r w:rsidRPr="00C4562C">
        <w:rPr>
          <w:lang w:eastAsia="zh-CN"/>
        </w:rPr>
        <w:t xml:space="preserve">The following is a brief </w:t>
      </w:r>
      <w:r w:rsidR="006F6F64">
        <w:rPr>
          <w:lang w:eastAsia="zh-CN"/>
        </w:rPr>
        <w:t>introduction</w:t>
      </w:r>
      <w:r w:rsidR="00695D3E">
        <w:rPr>
          <w:rFonts w:hint="eastAsia"/>
          <w:lang w:eastAsia="zh-CN"/>
        </w:rPr>
        <w:t xml:space="preserve"> of</w:t>
      </w:r>
      <w:r w:rsidRPr="00C4562C">
        <w:rPr>
          <w:lang w:eastAsia="zh-CN"/>
        </w:rPr>
        <w:t xml:space="preserve"> active learning</w:t>
      </w:r>
      <w:r w:rsidR="00D92473">
        <w:rPr>
          <w:rFonts w:hint="eastAsia"/>
          <w:lang w:eastAsia="zh-CN"/>
        </w:rPr>
        <w:t xml:space="preserve"> based on the literature by Zhang, L </w:t>
      </w:r>
      <w:r w:rsidR="00D92473">
        <w:rPr>
          <w:lang w:eastAsia="zh-CN"/>
        </w:rPr>
        <w:fldChar w:fldCharType="begin"/>
      </w:r>
      <w:r w:rsidR="009B2C78">
        <w:rPr>
          <w:lang w:eastAsia="zh-CN"/>
        </w:rPr>
        <w:instrText xml:space="preserve"> ADDIN EN.CITE &lt;EndNote&gt;&lt;Cite&gt;&lt;Author&gt;Zhang&lt;/Author&gt;&lt;Year&gt;2021&lt;/Year&gt;&lt;RecNum&gt;285&lt;/RecNum&gt;&lt;DisplayText&gt;[150]&lt;/DisplayText&gt;&lt;record&gt;&lt;rec-number&gt;285&lt;/rec-number&gt;&lt;foreign-keys&gt;&lt;key app="EN" db-id="a0tsvs0x1v0seneedssvfar3a5xrfexpz0ds" timestamp="1716681071"&gt;285&lt;/key&gt;&lt;/foreign-keys&gt;&lt;ref-type name="Journal Article"&gt;17&lt;/ref-type&gt;&lt;contributors&gt;&lt;authors&gt;&lt;author&gt;Zhang, Liang&lt;/author&gt;&lt;author&gt;Wen, Jin&lt;/author&gt;&lt;/authors&gt;&lt;/contributors&gt;&lt;titles&gt;&lt;title&gt;Active learning strategy for high fidelity short-term data-driven building energy forecasting&lt;/title&gt;&lt;secondary-title&gt;Energy and Buildings&lt;/secondary-title&gt;&lt;/titles&gt;&lt;periodical&gt;&lt;full-title&gt;Energy and Buildings&lt;/full-title&gt;&lt;/periodical&gt;&lt;pages&gt;111026&lt;/pages&gt;&lt;volume&gt;244&lt;/volume&gt;&lt;dates&gt;&lt;year&gt;2021&lt;/year&gt;&lt;/dates&gt;&lt;isbn&gt;0378-7788&lt;/isbn&gt;&lt;urls&gt;&lt;/urls&gt;&lt;/record&gt;&lt;/Cite&gt;&lt;/EndNote&gt;</w:instrText>
      </w:r>
      <w:r w:rsidR="00D92473">
        <w:rPr>
          <w:lang w:eastAsia="zh-CN"/>
        </w:rPr>
        <w:fldChar w:fldCharType="separate"/>
      </w:r>
      <w:r w:rsidR="009B2C78">
        <w:rPr>
          <w:noProof/>
          <w:lang w:eastAsia="zh-CN"/>
        </w:rPr>
        <w:t>[150]</w:t>
      </w:r>
      <w:r w:rsidR="00D92473">
        <w:rPr>
          <w:lang w:eastAsia="zh-CN"/>
        </w:rPr>
        <w:fldChar w:fldCharType="end"/>
      </w:r>
      <w:r w:rsidRPr="00C4562C">
        <w:rPr>
          <w:lang w:eastAsia="zh-CN"/>
        </w:rPr>
        <w:t>.</w:t>
      </w:r>
      <w:r w:rsidR="00CB50BC" w:rsidRPr="00CB50BC">
        <w:t xml:space="preserve"> </w:t>
      </w:r>
      <w:r w:rsidR="00CB50BC" w:rsidRPr="00CB50BC">
        <w:rPr>
          <w:lang w:eastAsia="zh-CN"/>
        </w:rPr>
        <w:t xml:space="preserve">It is well </w:t>
      </w:r>
      <w:r w:rsidR="00CB50BC">
        <w:rPr>
          <w:lang w:eastAsia="zh-CN"/>
        </w:rPr>
        <w:t>known</w:t>
      </w:r>
      <w:r w:rsidR="00CB50BC" w:rsidRPr="00CB50BC">
        <w:rPr>
          <w:lang w:eastAsia="zh-CN"/>
        </w:rPr>
        <w:t xml:space="preserve"> that the performance of machine learning models is highly dependent on the quality of the training data.</w:t>
      </w:r>
      <w:r w:rsidR="00CB50BC">
        <w:rPr>
          <w:rFonts w:hint="eastAsia"/>
          <w:lang w:eastAsia="zh-CN"/>
        </w:rPr>
        <w:t xml:space="preserve"> </w:t>
      </w:r>
      <w:r w:rsidR="00CB50BC" w:rsidRPr="00CB50BC">
        <w:rPr>
          <w:lang w:eastAsia="zh-CN"/>
        </w:rPr>
        <w:t>Although the data required in this section is generated from a virtual testbed</w:t>
      </w:r>
      <w:r w:rsidR="00CB50BC">
        <w:rPr>
          <w:rFonts w:hint="eastAsia"/>
          <w:lang w:eastAsia="zh-CN"/>
        </w:rPr>
        <w:t xml:space="preserve">, </w:t>
      </w:r>
      <w:r w:rsidR="00CB50BC" w:rsidRPr="00CB50BC">
        <w:rPr>
          <w:lang w:eastAsia="zh-CN"/>
        </w:rPr>
        <w:t>to accurately mimic real-world conditions, it is essential to collect the data with minimal disruption to the building’s normal operations.</w:t>
      </w:r>
      <w:r w:rsidR="00CB50BC">
        <w:rPr>
          <w:rFonts w:hint="eastAsia"/>
          <w:lang w:eastAsia="zh-CN"/>
        </w:rPr>
        <w:t xml:space="preserve"> </w:t>
      </w:r>
      <w:r w:rsidR="00CB50BC" w:rsidRPr="00CB50BC">
        <w:rPr>
          <w:lang w:eastAsia="zh-CN"/>
        </w:rPr>
        <w:t xml:space="preserve">Usually, regular operational data is concentrated in a few typical operating states, which leads to data bias. </w:t>
      </w:r>
      <w:r w:rsidR="00695D3E">
        <w:rPr>
          <w:rFonts w:hint="eastAsia"/>
          <w:lang w:eastAsia="zh-CN"/>
        </w:rPr>
        <w:t>In that way</w:t>
      </w:r>
      <w:r w:rsidR="00CB50BC" w:rsidRPr="00CB50BC">
        <w:rPr>
          <w:lang w:eastAsia="zh-CN"/>
        </w:rPr>
        <w:t>, the prediction model developed based on this data is usually biased, which may lead to large prediction errors.</w:t>
      </w:r>
      <w:r w:rsidR="00CB50BC">
        <w:rPr>
          <w:rFonts w:hint="eastAsia"/>
          <w:lang w:eastAsia="zh-CN"/>
        </w:rPr>
        <w:t xml:space="preserve"> </w:t>
      </w:r>
      <w:r w:rsidR="00E71947">
        <w:rPr>
          <w:rFonts w:hint="eastAsia"/>
          <w:lang w:eastAsia="zh-CN"/>
        </w:rPr>
        <w:t xml:space="preserve">To address that, </w:t>
      </w:r>
      <w:r w:rsidR="00CB50BC" w:rsidRPr="00CB50BC">
        <w:rPr>
          <w:lang w:eastAsia="zh-CN"/>
        </w:rPr>
        <w:t xml:space="preserve">an active learning strategy </w:t>
      </w:r>
      <w:r w:rsidR="00E71947">
        <w:rPr>
          <w:rFonts w:hint="eastAsia"/>
          <w:lang w:eastAsia="zh-CN"/>
        </w:rPr>
        <w:t xml:space="preserve">was </w:t>
      </w:r>
      <w:r w:rsidR="00E71947">
        <w:rPr>
          <w:lang w:eastAsia="zh-CN"/>
        </w:rPr>
        <w:t>proposed</w:t>
      </w:r>
      <w:r w:rsidR="00E71947">
        <w:rPr>
          <w:rFonts w:hint="eastAsia"/>
          <w:lang w:eastAsia="zh-CN"/>
        </w:rPr>
        <w:t xml:space="preserve"> to</w:t>
      </w:r>
      <w:r w:rsidR="00CB50BC" w:rsidRPr="00CB50BC">
        <w:rPr>
          <w:lang w:eastAsia="zh-CN"/>
        </w:rPr>
        <w:t xml:space="preserve"> effectively generate rich training data within a specified time.</w:t>
      </w:r>
      <w:r w:rsidR="00CB50BC">
        <w:rPr>
          <w:rFonts w:hint="eastAsia"/>
          <w:lang w:eastAsia="zh-CN"/>
        </w:rPr>
        <w:t xml:space="preserve"> </w:t>
      </w:r>
      <w:r w:rsidR="00482A95">
        <w:rPr>
          <w:rFonts w:hint="eastAsia"/>
          <w:lang w:eastAsia="zh-CN"/>
        </w:rPr>
        <w:t>Basically, a</w:t>
      </w:r>
      <w:r w:rsidR="00CB50BC" w:rsidRPr="00CB50BC">
        <w:rPr>
          <w:lang w:eastAsia="zh-CN"/>
        </w:rPr>
        <w:t>ctive learning improves the training efficiency of the model and reduces the labeling cost by actively selecting the most valuable data points for labeling.</w:t>
      </w:r>
    </w:p>
    <w:p w14:paraId="36A27293" w14:textId="6B048860" w:rsidR="00473736" w:rsidRDefault="00473736" w:rsidP="00B34EA3">
      <w:pPr>
        <w:rPr>
          <w:lang w:eastAsia="zh-CN"/>
        </w:rPr>
      </w:pPr>
      <w:r w:rsidRPr="00473736">
        <w:rPr>
          <w:lang w:eastAsia="zh-CN"/>
        </w:rPr>
        <w:t xml:space="preserve">The previous paragraphs described using active learning strategies to collect training data for model development. In addition to training data, </w:t>
      </w:r>
      <w:r w:rsidR="00E94BF1">
        <w:rPr>
          <w:rFonts w:hint="eastAsia"/>
          <w:lang w:eastAsia="zh-CN"/>
        </w:rPr>
        <w:t>validation</w:t>
      </w:r>
      <w:r w:rsidRPr="00473736">
        <w:rPr>
          <w:lang w:eastAsia="zh-CN"/>
        </w:rPr>
        <w:t xml:space="preserve"> data is also essential to evaluate the accuracy and applicability of the model</w:t>
      </w:r>
      <w:r w:rsidR="00E94BF1">
        <w:rPr>
          <w:rFonts w:hint="eastAsia"/>
          <w:lang w:eastAsia="zh-CN"/>
        </w:rPr>
        <w:t>, which is helpful for model structure selection.</w:t>
      </w:r>
      <w:r w:rsidRPr="00473736">
        <w:rPr>
          <w:lang w:eastAsia="zh-CN"/>
        </w:rPr>
        <w:t xml:space="preserve"> For this purpose, </w:t>
      </w:r>
      <w:r w:rsidR="00A526BF">
        <w:rPr>
          <w:rFonts w:hint="eastAsia"/>
          <w:lang w:eastAsia="zh-CN"/>
        </w:rPr>
        <w:t xml:space="preserve">based on the </w:t>
      </w:r>
      <w:r w:rsidR="00A526BF">
        <w:rPr>
          <w:lang w:eastAsia="zh-CN"/>
        </w:rPr>
        <w:t>potential</w:t>
      </w:r>
      <w:r w:rsidR="00A526BF">
        <w:rPr>
          <w:rFonts w:hint="eastAsia"/>
          <w:lang w:eastAsia="zh-CN"/>
        </w:rPr>
        <w:t xml:space="preserve"> </w:t>
      </w:r>
      <w:r w:rsidR="003A2B27">
        <w:rPr>
          <w:rFonts w:hint="eastAsia"/>
          <w:lang w:eastAsia="zh-CN"/>
        </w:rPr>
        <w:t xml:space="preserve">HVAC operational condition in the proposed TMPC-GOCC, </w:t>
      </w:r>
      <w:r w:rsidRPr="00473736">
        <w:rPr>
          <w:lang w:eastAsia="zh-CN"/>
        </w:rPr>
        <w:t xml:space="preserve">this study randomly generated setpoints </w:t>
      </w:r>
      <w:r w:rsidR="003F6616">
        <w:rPr>
          <w:rFonts w:hint="eastAsia"/>
          <w:lang w:eastAsia="zh-CN"/>
        </w:rPr>
        <w:t xml:space="preserve">every hour </w:t>
      </w:r>
      <w:r w:rsidR="00135768">
        <w:rPr>
          <w:rFonts w:hint="eastAsia"/>
          <w:lang w:eastAsia="zh-CN"/>
        </w:rPr>
        <w:t>from 2</w:t>
      </w:r>
      <w:r w:rsidR="0071438B">
        <w:rPr>
          <w:rFonts w:hint="eastAsia"/>
          <w:lang w:eastAsia="zh-CN"/>
        </w:rPr>
        <w:t>2.22</w:t>
      </w:r>
      <w:r w:rsidR="0071438B">
        <w:rPr>
          <w:lang w:eastAsia="zh-CN"/>
        </w:rPr>
        <w:t>°</w:t>
      </w:r>
      <w:r w:rsidR="0071438B">
        <w:rPr>
          <w:rFonts w:hint="eastAsia"/>
          <w:lang w:eastAsia="zh-CN"/>
        </w:rPr>
        <w:t>C</w:t>
      </w:r>
      <w:r w:rsidR="00316298">
        <w:rPr>
          <w:rFonts w:hint="eastAsia"/>
          <w:lang w:eastAsia="zh-CN"/>
        </w:rPr>
        <w:t xml:space="preserve"> (</w:t>
      </w:r>
      <w:r w:rsidR="00316298">
        <w:rPr>
          <w:lang w:eastAsia="zh-CN"/>
        </w:rPr>
        <w:t>72°F</w:t>
      </w:r>
      <w:r w:rsidR="00316298">
        <w:rPr>
          <w:rFonts w:hint="eastAsia"/>
          <w:lang w:eastAsia="zh-CN"/>
        </w:rPr>
        <w:t>)</w:t>
      </w:r>
      <w:r w:rsidR="0071438B">
        <w:rPr>
          <w:rFonts w:hint="eastAsia"/>
          <w:lang w:eastAsia="zh-CN"/>
        </w:rPr>
        <w:t xml:space="preserve"> </w:t>
      </w:r>
      <w:r w:rsidR="00135768">
        <w:rPr>
          <w:rFonts w:hint="eastAsia"/>
          <w:lang w:eastAsia="zh-CN"/>
        </w:rPr>
        <w:t xml:space="preserve">to </w:t>
      </w:r>
      <w:r w:rsidR="00316298">
        <w:rPr>
          <w:rFonts w:hint="eastAsia"/>
          <w:lang w:eastAsia="zh-CN"/>
        </w:rPr>
        <w:t>29.44</w:t>
      </w:r>
      <w:r w:rsidR="00316298">
        <w:rPr>
          <w:lang w:eastAsia="zh-CN"/>
        </w:rPr>
        <w:t>°</w:t>
      </w:r>
      <w:r w:rsidR="00316298">
        <w:rPr>
          <w:rFonts w:hint="eastAsia"/>
          <w:lang w:eastAsia="zh-CN"/>
        </w:rPr>
        <w:t>C</w:t>
      </w:r>
      <w:r w:rsidR="00135768">
        <w:rPr>
          <w:rFonts w:hint="eastAsia"/>
          <w:lang w:eastAsia="zh-CN"/>
        </w:rPr>
        <w:t xml:space="preserve"> </w:t>
      </w:r>
      <w:r w:rsidR="00316298">
        <w:rPr>
          <w:rFonts w:hint="eastAsia"/>
          <w:lang w:eastAsia="zh-CN"/>
        </w:rPr>
        <w:t>(</w:t>
      </w:r>
      <w:r w:rsidR="00316298">
        <w:rPr>
          <w:lang w:eastAsia="zh-CN"/>
        </w:rPr>
        <w:t>8</w:t>
      </w:r>
      <w:r w:rsidR="00316298">
        <w:rPr>
          <w:rFonts w:hint="eastAsia"/>
          <w:lang w:eastAsia="zh-CN"/>
        </w:rPr>
        <w:t>5</w:t>
      </w:r>
      <w:r w:rsidR="00316298">
        <w:rPr>
          <w:lang w:eastAsia="zh-CN"/>
        </w:rPr>
        <w:t>°F</w:t>
      </w:r>
      <w:r w:rsidR="00316298">
        <w:rPr>
          <w:rFonts w:hint="eastAsia"/>
          <w:lang w:eastAsia="zh-CN"/>
        </w:rPr>
        <w:t xml:space="preserve">) </w:t>
      </w:r>
      <w:r w:rsidRPr="00473736">
        <w:rPr>
          <w:lang w:eastAsia="zh-CN"/>
        </w:rPr>
        <w:t xml:space="preserve">to generate the </w:t>
      </w:r>
      <w:r w:rsidR="00E94BF1">
        <w:rPr>
          <w:rFonts w:hint="eastAsia"/>
          <w:lang w:eastAsia="zh-CN"/>
        </w:rPr>
        <w:t>validation</w:t>
      </w:r>
      <w:r w:rsidR="00E94BF1" w:rsidRPr="00473736">
        <w:rPr>
          <w:lang w:eastAsia="zh-CN"/>
        </w:rPr>
        <w:t xml:space="preserve"> </w:t>
      </w:r>
      <w:r w:rsidRPr="00473736">
        <w:rPr>
          <w:lang w:eastAsia="zh-CN"/>
        </w:rPr>
        <w:t xml:space="preserve">data. The virtual testbed settings for the occupant comfort model and the EnergyPlus zone model are maintained as described earlier. Under these settings, the virtual testbed simulates one day to generate the </w:t>
      </w:r>
      <w:r w:rsidR="00E94BF1">
        <w:rPr>
          <w:rFonts w:hint="eastAsia"/>
          <w:lang w:eastAsia="zh-CN"/>
        </w:rPr>
        <w:t>validation</w:t>
      </w:r>
      <w:r w:rsidR="00E94BF1" w:rsidRPr="00473736">
        <w:rPr>
          <w:lang w:eastAsia="zh-CN"/>
        </w:rPr>
        <w:t xml:space="preserve"> </w:t>
      </w:r>
      <w:r w:rsidRPr="00473736">
        <w:rPr>
          <w:lang w:eastAsia="zh-CN"/>
        </w:rPr>
        <w:t>data for model evaluation.</w:t>
      </w:r>
    </w:p>
    <w:p w14:paraId="000BCB8C" w14:textId="389F1FB7" w:rsidR="006269A9" w:rsidRDefault="006269A9" w:rsidP="00B34EA3">
      <w:pPr>
        <w:rPr>
          <w:lang w:eastAsia="zh-CN"/>
        </w:rPr>
      </w:pPr>
      <w:r w:rsidRPr="006269A9">
        <w:rPr>
          <w:lang w:eastAsia="zh-CN"/>
        </w:rPr>
        <w:t xml:space="preserve">It is worth noting that this study also involves the development and evaluation of the TMPC-GOCC strategy for varying numbers of occupants within the zone, which will be discussed in detail in Chapter 4. For scenarios with different </w:t>
      </w:r>
      <w:r w:rsidR="000C7919" w:rsidRPr="006269A9">
        <w:rPr>
          <w:lang w:eastAsia="zh-CN"/>
        </w:rPr>
        <w:t>occupan</w:t>
      </w:r>
      <w:r w:rsidR="000C7919">
        <w:rPr>
          <w:lang w:eastAsia="zh-CN"/>
        </w:rPr>
        <w:t>cy</w:t>
      </w:r>
      <w:r w:rsidR="000C7919" w:rsidRPr="006269A9">
        <w:rPr>
          <w:lang w:eastAsia="zh-CN"/>
        </w:rPr>
        <w:t xml:space="preserve"> </w:t>
      </w:r>
      <w:r w:rsidR="00E543AE">
        <w:rPr>
          <w:rFonts w:hint="eastAsia"/>
          <w:lang w:eastAsia="zh-CN"/>
        </w:rPr>
        <w:t>sizes</w:t>
      </w:r>
      <w:r w:rsidRPr="006269A9">
        <w:rPr>
          <w:lang w:eastAsia="zh-CN"/>
        </w:rPr>
        <w:t xml:space="preserve">, the EnergyPlus zone model will be adjusted to account for indoor occupant internal load variations. Therefore, there will be corresponding indoor air temperature prediction models and relative humidity prediction models for </w:t>
      </w:r>
      <w:r w:rsidR="00BC74AC" w:rsidRPr="006269A9">
        <w:rPr>
          <w:lang w:eastAsia="zh-CN"/>
        </w:rPr>
        <w:t xml:space="preserve">scenarios </w:t>
      </w:r>
      <w:r w:rsidR="00BC74AC">
        <w:rPr>
          <w:lang w:eastAsia="zh-CN"/>
        </w:rPr>
        <w:t xml:space="preserve">with </w:t>
      </w:r>
      <w:r w:rsidRPr="006269A9">
        <w:rPr>
          <w:lang w:eastAsia="zh-CN"/>
        </w:rPr>
        <w:t>different numbers of occupants. This section will use a 5-occupants case as an example to present the model development process and the corresponding results.</w:t>
      </w:r>
    </w:p>
    <w:p w14:paraId="4932B9C0" w14:textId="77777777" w:rsidR="00C428F3" w:rsidRPr="00CE255B" w:rsidRDefault="00C428F3" w:rsidP="00C428F3">
      <w:pPr>
        <w:rPr>
          <w:u w:val="single"/>
          <w:lang w:eastAsia="zh-CN"/>
        </w:rPr>
      </w:pPr>
      <w:r w:rsidRPr="00CE255B">
        <w:rPr>
          <w:u w:val="single"/>
          <w:lang w:eastAsia="zh-CN"/>
        </w:rPr>
        <w:t>F</w:t>
      </w:r>
      <w:r w:rsidRPr="00CE255B">
        <w:rPr>
          <w:rFonts w:hint="eastAsia"/>
          <w:u w:val="single"/>
          <w:lang w:eastAsia="zh-CN"/>
        </w:rPr>
        <w:t xml:space="preserve">eature </w:t>
      </w:r>
      <w:r>
        <w:rPr>
          <w:rFonts w:hint="eastAsia"/>
          <w:u w:val="single"/>
          <w:lang w:eastAsia="zh-CN"/>
        </w:rPr>
        <w:t>S</w:t>
      </w:r>
      <w:r w:rsidRPr="00CE255B">
        <w:rPr>
          <w:rFonts w:hint="eastAsia"/>
          <w:u w:val="single"/>
          <w:lang w:eastAsia="zh-CN"/>
        </w:rPr>
        <w:t>election</w:t>
      </w:r>
    </w:p>
    <w:p w14:paraId="73FB9804" w14:textId="6C283390" w:rsidR="009765FF" w:rsidRDefault="001B5647" w:rsidP="00690F37">
      <w:pPr>
        <w:rPr>
          <w:lang w:eastAsia="zh-CN"/>
        </w:rPr>
      </w:pPr>
      <w:r w:rsidRPr="001B5647">
        <w:rPr>
          <w:lang w:eastAsia="zh-CN"/>
        </w:rPr>
        <w:t xml:space="preserve">Since this study does not focus on model development for </w:t>
      </w:r>
      <w:r w:rsidR="005F5C4D">
        <w:rPr>
          <w:rFonts w:hint="eastAsia"/>
          <w:lang w:eastAsia="zh-CN"/>
        </w:rPr>
        <w:t>zone</w:t>
      </w:r>
      <w:r w:rsidRPr="001B5647">
        <w:rPr>
          <w:lang w:eastAsia="zh-CN"/>
        </w:rPr>
        <w:t xml:space="preserve"> environment and HVAC system power, feature selection was conducted based on practical experience to select the relevant and applicable features.</w:t>
      </w:r>
      <w:r>
        <w:rPr>
          <w:rFonts w:hint="eastAsia"/>
          <w:lang w:eastAsia="zh-CN"/>
        </w:rPr>
        <w:t xml:space="preserve"> </w:t>
      </w:r>
      <w:r w:rsidR="00EF780C" w:rsidRPr="00EF780C">
        <w:rPr>
          <w:lang w:eastAsia="zh-CN"/>
        </w:rPr>
        <w:t xml:space="preserve">Although the virtual testbed used in this study is able to record very detailed measurements, only variables that are easily measurable in real-world settings were selected as model features to ensure practical applicability. The variables unavailable in typical buildings, such as average indoor radiant temperature and </w:t>
      </w:r>
      <w:r w:rsidR="00EF780C" w:rsidRPr="00EF780C">
        <w:rPr>
          <w:lang w:eastAsia="zh-CN"/>
        </w:rPr>
        <w:lastRenderedPageBreak/>
        <w:t xml:space="preserve">indoor air velocity, were excluded from the model feature. </w:t>
      </w:r>
      <w:r w:rsidR="00E27349">
        <w:rPr>
          <w:rFonts w:hint="eastAsia"/>
          <w:lang w:eastAsia="zh-CN"/>
        </w:rPr>
        <w:t xml:space="preserve">Based on the literature </w:t>
      </w:r>
      <w:r w:rsidR="00E27349">
        <w:rPr>
          <w:lang w:eastAsia="zh-CN"/>
        </w:rPr>
        <w:t>review</w:t>
      </w:r>
      <w:r w:rsidR="00E27349">
        <w:rPr>
          <w:rFonts w:hint="eastAsia"/>
          <w:lang w:eastAsia="zh-CN"/>
        </w:rPr>
        <w:t xml:space="preserve"> on Section </w:t>
      </w:r>
      <w:r w:rsidR="00E27349">
        <w:rPr>
          <w:lang w:eastAsia="zh-CN"/>
        </w:rPr>
        <w:t>1.2.2, commonly</w:t>
      </w:r>
      <w:r w:rsidR="00EF780C" w:rsidRPr="00EF780C">
        <w:rPr>
          <w:lang w:eastAsia="zh-CN"/>
        </w:rPr>
        <w:t xml:space="preserve"> measured variables, i.e., indoor air temperature, indoor air humidity, outdoor air temperature, and HVAC system power, were manually selected as model features. Additionally, as described in Section 2.4.3, the HVAC system in the virtual testbed is a two-stage heat pump. The </w:t>
      </w:r>
      <w:r w:rsidR="009765FF">
        <w:rPr>
          <w:rFonts w:hint="eastAsia"/>
          <w:lang w:eastAsia="zh-CN"/>
        </w:rPr>
        <w:t xml:space="preserve">HVAC </w:t>
      </w:r>
      <w:r w:rsidR="00EF780C" w:rsidRPr="00EF780C">
        <w:rPr>
          <w:lang w:eastAsia="zh-CN"/>
        </w:rPr>
        <w:t>system's operating status (i.e., off, low-speed, and high-speed) influences both HVAC system power consumption and indoor environmental conditions in the future. Therefore, the HVAC system's operating status is also considered as a model feature.</w:t>
      </w:r>
      <w:r w:rsidR="009765FF">
        <w:rPr>
          <w:rFonts w:hint="eastAsia"/>
          <w:lang w:eastAsia="zh-CN"/>
        </w:rPr>
        <w:t xml:space="preserve"> </w:t>
      </w:r>
      <w:r w:rsidR="009765FF" w:rsidRPr="009765FF">
        <w:rPr>
          <w:lang w:eastAsia="zh-CN"/>
        </w:rPr>
        <w:t>The prediction targets of the three models are the zone air temperature and relative humidity and the HVAC system power at future times. Based on the literature review in Section 1.2.2, the prediction timestep is set to 15 minutes.</w:t>
      </w:r>
    </w:p>
    <w:p w14:paraId="3EB0BBBB" w14:textId="6FD7FB00" w:rsidR="00C428F3" w:rsidRPr="00237D31" w:rsidRDefault="009765FF" w:rsidP="00690F37">
      <w:pPr>
        <w:rPr>
          <w:lang w:eastAsia="zh-CN"/>
        </w:rPr>
      </w:pPr>
      <w:r w:rsidRPr="009765FF">
        <w:rPr>
          <w:lang w:eastAsia="zh-CN"/>
        </w:rPr>
        <w:t xml:space="preserve">In general, the input variables for all three prediction models are consistent and include the following: indoor air temperature, indoor air humidity, and HVAC system power at the current time </w:t>
      </w:r>
      <w:r>
        <w:rPr>
          <w:rFonts w:hint="eastAsia"/>
          <w:lang w:eastAsia="zh-CN"/>
        </w:rPr>
        <w:t>(t)</w:t>
      </w:r>
      <w:r w:rsidRPr="009765FF">
        <w:rPr>
          <w:lang w:eastAsia="zh-CN"/>
        </w:rPr>
        <w:t>, as well as the</w:t>
      </w:r>
      <w:r w:rsidR="001020DB">
        <w:rPr>
          <w:rFonts w:hint="eastAsia"/>
          <w:lang w:eastAsia="zh-CN"/>
        </w:rPr>
        <w:t xml:space="preserve"> outdoor air temperature</w:t>
      </w:r>
      <w:r w:rsidR="00B620BE">
        <w:rPr>
          <w:rFonts w:hint="eastAsia"/>
          <w:lang w:eastAsia="zh-CN"/>
        </w:rPr>
        <w:t>, outdoor air relative humidity,</w:t>
      </w:r>
      <w:r w:rsidR="001020DB">
        <w:rPr>
          <w:rFonts w:hint="eastAsia"/>
          <w:lang w:eastAsia="zh-CN"/>
        </w:rPr>
        <w:t xml:space="preserve"> and</w:t>
      </w:r>
      <w:r w:rsidRPr="009765FF">
        <w:rPr>
          <w:lang w:eastAsia="zh-CN"/>
        </w:rPr>
        <w:t xml:space="preserve"> HVAC system's operating status </w:t>
      </w:r>
      <w:r>
        <w:rPr>
          <w:rFonts w:hint="eastAsia"/>
          <w:lang w:eastAsia="zh-CN"/>
        </w:rPr>
        <w:t>after 15 min (t+15)</w:t>
      </w:r>
      <w:r w:rsidRPr="009765FF">
        <w:rPr>
          <w:lang w:eastAsia="zh-CN"/>
        </w:rPr>
        <w:t xml:space="preserve">. </w:t>
      </w:r>
      <w:r w:rsidR="00EE368E" w:rsidRPr="00EE368E">
        <w:rPr>
          <w:lang w:eastAsia="zh-CN"/>
        </w:rPr>
        <w:t xml:space="preserve">Among </w:t>
      </w:r>
      <w:r w:rsidR="00EE368E">
        <w:rPr>
          <w:rFonts w:hint="eastAsia"/>
          <w:lang w:eastAsia="zh-CN"/>
        </w:rPr>
        <w:t>these</w:t>
      </w:r>
      <w:r w:rsidR="009E3086">
        <w:rPr>
          <w:rFonts w:hint="eastAsia"/>
          <w:lang w:eastAsia="zh-CN"/>
        </w:rPr>
        <w:t xml:space="preserve"> </w:t>
      </w:r>
      <w:r w:rsidR="009E3086" w:rsidRPr="009E3086">
        <w:rPr>
          <w:lang w:eastAsia="zh-CN"/>
        </w:rPr>
        <w:t>variables</w:t>
      </w:r>
      <w:r w:rsidR="00EE368E" w:rsidRPr="00EE368E">
        <w:rPr>
          <w:lang w:eastAsia="zh-CN"/>
        </w:rPr>
        <w:t xml:space="preserve">, the outdoor air </w:t>
      </w:r>
      <w:r w:rsidR="00B620BE">
        <w:rPr>
          <w:rFonts w:hint="eastAsia"/>
          <w:lang w:eastAsia="zh-CN"/>
        </w:rPr>
        <w:t>condition</w:t>
      </w:r>
      <w:r w:rsidR="00EE368E" w:rsidRPr="00EE368E">
        <w:rPr>
          <w:lang w:eastAsia="zh-CN"/>
        </w:rPr>
        <w:t xml:space="preserve"> </w:t>
      </w:r>
      <w:r w:rsidR="00EE368E">
        <w:rPr>
          <w:rFonts w:hint="eastAsia"/>
          <w:lang w:eastAsia="zh-CN"/>
        </w:rPr>
        <w:t xml:space="preserve">at </w:t>
      </w:r>
      <w:r w:rsidR="009E3086">
        <w:rPr>
          <w:rFonts w:hint="eastAsia"/>
          <w:lang w:eastAsia="zh-CN"/>
        </w:rPr>
        <w:t>t+</w:t>
      </w:r>
      <w:r w:rsidR="00EE368E" w:rsidRPr="00EE368E">
        <w:rPr>
          <w:lang w:eastAsia="zh-CN"/>
        </w:rPr>
        <w:t xml:space="preserve">15 min </w:t>
      </w:r>
      <w:r w:rsidR="009E3086" w:rsidRPr="009E3086">
        <w:rPr>
          <w:lang w:eastAsia="zh-CN"/>
        </w:rPr>
        <w:t>is derived from an ideal weather forecast</w:t>
      </w:r>
      <w:r w:rsidR="00EE368E" w:rsidRPr="00EE368E">
        <w:rPr>
          <w:lang w:eastAsia="zh-CN"/>
        </w:rPr>
        <w:t xml:space="preserve">, and the system status </w:t>
      </w:r>
      <w:r w:rsidR="00EE368E">
        <w:rPr>
          <w:rFonts w:hint="eastAsia"/>
          <w:lang w:eastAsia="zh-CN"/>
        </w:rPr>
        <w:t xml:space="preserve">at </w:t>
      </w:r>
      <w:r w:rsidR="009E3086">
        <w:rPr>
          <w:rFonts w:hint="eastAsia"/>
          <w:lang w:eastAsia="zh-CN"/>
        </w:rPr>
        <w:t>t+</w:t>
      </w:r>
      <w:r w:rsidR="00EE368E" w:rsidRPr="00EE368E">
        <w:rPr>
          <w:lang w:eastAsia="zh-CN"/>
        </w:rPr>
        <w:t xml:space="preserve">15 min </w:t>
      </w:r>
      <w:r w:rsidR="009E3086" w:rsidRPr="009E3086">
        <w:rPr>
          <w:lang w:eastAsia="zh-CN"/>
        </w:rPr>
        <w:t xml:space="preserve">serves as </w:t>
      </w:r>
      <w:r w:rsidR="00EE368E" w:rsidRPr="00EE368E">
        <w:rPr>
          <w:lang w:eastAsia="zh-CN"/>
        </w:rPr>
        <w:t>the optimization target when the MPC is applied.</w:t>
      </w:r>
      <w:r w:rsidR="00EE368E">
        <w:rPr>
          <w:rFonts w:hint="eastAsia"/>
          <w:lang w:eastAsia="zh-CN"/>
        </w:rPr>
        <w:t xml:space="preserve"> </w:t>
      </w:r>
      <w:r w:rsidRPr="009765FF">
        <w:rPr>
          <w:lang w:eastAsia="zh-CN"/>
        </w:rPr>
        <w:t xml:space="preserve">The output variables for these models are the indoor air temperature, indoor air humidity, and HVAC system power </w:t>
      </w:r>
      <w:r>
        <w:rPr>
          <w:rFonts w:hint="eastAsia"/>
          <w:lang w:eastAsia="zh-CN"/>
        </w:rPr>
        <w:t>after 15 min (t+15)</w:t>
      </w:r>
      <w:r w:rsidRPr="009765FF">
        <w:rPr>
          <w:lang w:eastAsia="zh-CN"/>
        </w:rPr>
        <w:t>.</w:t>
      </w:r>
      <w:r>
        <w:rPr>
          <w:rFonts w:hint="eastAsia"/>
          <w:lang w:eastAsia="zh-CN"/>
        </w:rPr>
        <w:t xml:space="preserve"> </w:t>
      </w:r>
      <w:r w:rsidRPr="009765FF">
        <w:rPr>
          <w:lang w:eastAsia="zh-CN"/>
        </w:rPr>
        <w:t xml:space="preserve">The predicted </w:t>
      </w:r>
      <w:r>
        <w:rPr>
          <w:rFonts w:hint="eastAsia"/>
          <w:lang w:eastAsia="zh-CN"/>
        </w:rPr>
        <w:t xml:space="preserve">results </w:t>
      </w:r>
      <w:r w:rsidRPr="009765FF">
        <w:rPr>
          <w:lang w:eastAsia="zh-CN"/>
        </w:rPr>
        <w:t>w</w:t>
      </w:r>
      <w:r>
        <w:rPr>
          <w:rFonts w:hint="eastAsia"/>
          <w:lang w:eastAsia="zh-CN"/>
        </w:rPr>
        <w:t>ill be</w:t>
      </w:r>
      <w:r w:rsidRPr="009765FF">
        <w:rPr>
          <w:lang w:eastAsia="zh-CN"/>
        </w:rPr>
        <w:t xml:space="preserve"> used as input variables for the </w:t>
      </w:r>
      <w:r w:rsidR="009E3086">
        <w:rPr>
          <w:rFonts w:hint="eastAsia"/>
          <w:lang w:eastAsia="zh-CN"/>
        </w:rPr>
        <w:t>next prediction horizon</w:t>
      </w:r>
      <w:r>
        <w:rPr>
          <w:rFonts w:hint="eastAsia"/>
          <w:lang w:eastAsia="zh-CN"/>
        </w:rPr>
        <w:t>.</w:t>
      </w:r>
    </w:p>
    <w:p w14:paraId="1FBA595A" w14:textId="77777777" w:rsidR="004978AB" w:rsidRDefault="004978AB" w:rsidP="004978AB">
      <w:pPr>
        <w:pStyle w:val="Heading3"/>
      </w:pPr>
      <w:r w:rsidRPr="00ED6958">
        <w:t>Model Structure Selection</w:t>
      </w:r>
    </w:p>
    <w:p w14:paraId="744C5DCF" w14:textId="136DFA16" w:rsidR="00EE368E" w:rsidRPr="00EE368E" w:rsidRDefault="00EE368E" w:rsidP="00EE368E">
      <w:pPr>
        <w:rPr>
          <w:u w:val="single"/>
          <w:lang w:eastAsia="zh-CN"/>
        </w:rPr>
      </w:pPr>
      <w:r w:rsidRPr="00E4463B">
        <w:rPr>
          <w:u w:val="single"/>
          <w:lang w:eastAsia="zh-CN"/>
        </w:rPr>
        <w:t xml:space="preserve">Candidate </w:t>
      </w:r>
      <w:r>
        <w:rPr>
          <w:rFonts w:hint="eastAsia"/>
          <w:u w:val="single"/>
          <w:lang w:eastAsia="zh-CN"/>
        </w:rPr>
        <w:t>L</w:t>
      </w:r>
      <w:r w:rsidRPr="00E4463B">
        <w:rPr>
          <w:u w:val="single"/>
          <w:lang w:eastAsia="zh-CN"/>
        </w:rPr>
        <w:t xml:space="preserve">earning </w:t>
      </w:r>
      <w:r>
        <w:rPr>
          <w:rFonts w:hint="eastAsia"/>
          <w:u w:val="single"/>
          <w:lang w:eastAsia="zh-CN"/>
        </w:rPr>
        <w:t>A</w:t>
      </w:r>
      <w:r w:rsidRPr="00E4463B">
        <w:rPr>
          <w:u w:val="single"/>
          <w:lang w:eastAsia="zh-CN"/>
        </w:rPr>
        <w:t>lgorithms</w:t>
      </w:r>
    </w:p>
    <w:p w14:paraId="7888BACF" w14:textId="0019531B" w:rsidR="00485E99" w:rsidRDefault="00485E99" w:rsidP="00485E99">
      <w:pPr>
        <w:rPr>
          <w:lang w:eastAsia="zh-CN"/>
        </w:rPr>
      </w:pPr>
      <w:r w:rsidRPr="00F875B1">
        <w:rPr>
          <w:lang w:eastAsia="zh-CN"/>
        </w:rPr>
        <w:t xml:space="preserve">Based on the literature review in </w:t>
      </w:r>
      <w:r>
        <w:rPr>
          <w:rFonts w:hint="eastAsia"/>
          <w:lang w:eastAsia="zh-CN"/>
        </w:rPr>
        <w:t>S</w:t>
      </w:r>
      <w:r w:rsidRPr="00F875B1">
        <w:rPr>
          <w:lang w:eastAsia="zh-CN"/>
        </w:rPr>
        <w:t xml:space="preserve">ection 1.2.2, </w:t>
      </w:r>
      <w:r w:rsidR="00980E74" w:rsidRPr="00980E74">
        <w:rPr>
          <w:lang w:eastAsia="zh-CN"/>
        </w:rPr>
        <w:t>black box model</w:t>
      </w:r>
      <w:r w:rsidR="001020DB">
        <w:rPr>
          <w:rFonts w:hint="eastAsia"/>
          <w:lang w:eastAsia="zh-CN"/>
        </w:rPr>
        <w:t>s</w:t>
      </w:r>
      <w:r w:rsidR="00980E74" w:rsidRPr="00980E74">
        <w:rPr>
          <w:lang w:eastAsia="zh-CN"/>
        </w:rPr>
        <w:t xml:space="preserve"> (i.e., a data-driven model) will be used to train the above three models.</w:t>
      </w:r>
      <w:r w:rsidR="00980E74">
        <w:rPr>
          <w:rFonts w:hint="eastAsia"/>
          <w:lang w:eastAsia="zh-CN"/>
        </w:rPr>
        <w:t xml:space="preserve"> </w:t>
      </w:r>
      <w:r w:rsidR="00980E74" w:rsidRPr="00980E74">
        <w:rPr>
          <w:lang w:eastAsia="zh-CN"/>
        </w:rPr>
        <w:t>F</w:t>
      </w:r>
      <w:r w:rsidR="00913E48">
        <w:rPr>
          <w:rFonts w:hint="eastAsia"/>
          <w:lang w:eastAsia="zh-CN"/>
        </w:rPr>
        <w:t>our</w:t>
      </w:r>
      <w:r w:rsidR="00980E74" w:rsidRPr="00980E74">
        <w:rPr>
          <w:lang w:eastAsia="zh-CN"/>
        </w:rPr>
        <w:t xml:space="preserve"> common machine learning algorithms</w:t>
      </w:r>
      <w:r w:rsidR="00980E74">
        <w:rPr>
          <w:rFonts w:hint="eastAsia"/>
          <w:lang w:eastAsia="zh-CN"/>
        </w:rPr>
        <w:t xml:space="preserve">, </w:t>
      </w:r>
      <w:r w:rsidRPr="005265DB">
        <w:rPr>
          <w:lang w:eastAsia="zh-CN"/>
        </w:rPr>
        <w:t>Artificial Neural Network</w:t>
      </w:r>
      <w:r>
        <w:rPr>
          <w:rFonts w:hint="eastAsia"/>
          <w:lang w:eastAsia="zh-CN"/>
        </w:rPr>
        <w:t xml:space="preserve">, </w:t>
      </w:r>
      <w:r w:rsidRPr="00F875B1">
        <w:rPr>
          <w:lang w:eastAsia="zh-CN"/>
        </w:rPr>
        <w:t>Recurrent Neural Network, Multiple Linear Regression, and Multivariate Adaptive Regression Splines are selected as candidate algorithmic models.</w:t>
      </w:r>
    </w:p>
    <w:p w14:paraId="35574247" w14:textId="77777777" w:rsidR="00485E99" w:rsidRDefault="00485E99" w:rsidP="006F6381">
      <w:pPr>
        <w:pStyle w:val="ListParagraph"/>
        <w:numPr>
          <w:ilvl w:val="0"/>
          <w:numId w:val="13"/>
        </w:numPr>
      </w:pPr>
      <w:r w:rsidRPr="005265DB">
        <w:t>Artificial Neural Network (ANN)</w:t>
      </w:r>
      <w:r>
        <w:rPr>
          <w:rFonts w:hint="eastAsia"/>
        </w:rPr>
        <w:t xml:space="preserve">: </w:t>
      </w:r>
      <w:r w:rsidRPr="004707ED">
        <w:t>ANN is a computational model inspired by biological neural networks. It consists of a large number of interconnected neurons, where each neuron is linked to others through weighted connections. These weights are adjusted during the learning process. ANNs are commonly used for tasks such as pattern recognition, data classification, and forecasting.</w:t>
      </w:r>
    </w:p>
    <w:p w14:paraId="6F966D11" w14:textId="77777777" w:rsidR="00485E99" w:rsidRDefault="00485E99" w:rsidP="006F6381">
      <w:pPr>
        <w:pStyle w:val="ListParagraph"/>
        <w:numPr>
          <w:ilvl w:val="0"/>
          <w:numId w:val="13"/>
        </w:numPr>
      </w:pPr>
      <w:r>
        <w:t>Recurrent Neural Network (RNN): RNNs are a class of artificial neural networks where connections between nodes form a directed graph along a temporal sequence. This allows them to exhibit temporal dynamic behavior and use their internal state (memory) to process sequences of inputs. They are particularly useful for tasks involving sequential data, like speech recognition or time series analysis.</w:t>
      </w:r>
    </w:p>
    <w:p w14:paraId="3860C290" w14:textId="77777777" w:rsidR="00485E99" w:rsidRDefault="00485E99" w:rsidP="006F6381">
      <w:pPr>
        <w:pStyle w:val="ListParagraph"/>
        <w:numPr>
          <w:ilvl w:val="0"/>
          <w:numId w:val="13"/>
        </w:numPr>
      </w:pPr>
      <w:r>
        <w:lastRenderedPageBreak/>
        <w:t>Multiple Linear Regression (MLR): MLR is a statistical technique that models the relationship between a dependent variable and one or more independent variables by fitting a linear equation to observed data. It is used to predict the value of the dependent variable based on the values of the independent variables, assuming a linear relationship between them.</w:t>
      </w:r>
    </w:p>
    <w:p w14:paraId="7314D51E" w14:textId="77777777" w:rsidR="00485E99" w:rsidRDefault="00485E99" w:rsidP="006F6381">
      <w:pPr>
        <w:pStyle w:val="ListParagraph"/>
        <w:numPr>
          <w:ilvl w:val="0"/>
          <w:numId w:val="13"/>
        </w:numPr>
      </w:pPr>
      <w:r>
        <w:t>Multivariate Adaptive Regression Splines (MARS): MARS is a non-parametric regression technique that models complex nonlinear relationships between dependent and independent variables. It builds models by automatically selecting and fitting piecewise linear regressions, making it flexible and capable of capturing nonlinearities and interactions between variables.</w:t>
      </w:r>
    </w:p>
    <w:p w14:paraId="18D9ABA3" w14:textId="41AB13F7" w:rsidR="00923194" w:rsidRDefault="00923194" w:rsidP="006C0533">
      <w:pPr>
        <w:rPr>
          <w:lang w:eastAsia="zh-CN"/>
        </w:rPr>
      </w:pPr>
      <w:r w:rsidRPr="00923194">
        <w:rPr>
          <w:lang w:eastAsia="zh-CN"/>
        </w:rPr>
        <w:t>Similar to the development of the group thermal comfort model described</w:t>
      </w:r>
      <w:r>
        <w:rPr>
          <w:rFonts w:hint="eastAsia"/>
          <w:lang w:eastAsia="zh-CN"/>
        </w:rPr>
        <w:t xml:space="preserve"> in Section 3.2, t</w:t>
      </w:r>
      <w:r w:rsidRPr="003C2544">
        <w:rPr>
          <w:lang w:eastAsia="zh-CN"/>
        </w:rPr>
        <w:t xml:space="preserve">he algorithm code used in this study is </w:t>
      </w:r>
      <w:r>
        <w:rPr>
          <w:rFonts w:hint="eastAsia"/>
          <w:lang w:eastAsia="zh-CN"/>
        </w:rPr>
        <w:t xml:space="preserve">also </w:t>
      </w:r>
      <w:r w:rsidRPr="003C2544">
        <w:rPr>
          <w:lang w:eastAsia="zh-CN"/>
        </w:rPr>
        <w:t xml:space="preserve">based on the MATLAB </w:t>
      </w:r>
      <w:r>
        <w:rPr>
          <w:rFonts w:hint="eastAsia"/>
          <w:lang w:eastAsia="zh-CN"/>
        </w:rPr>
        <w:t>Deep Learning</w:t>
      </w:r>
      <w:r w:rsidRPr="003C2544">
        <w:rPr>
          <w:lang w:eastAsia="zh-CN"/>
        </w:rPr>
        <w:t xml:space="preserve"> </w:t>
      </w:r>
      <w:r>
        <w:rPr>
          <w:lang w:eastAsia="zh-CN"/>
        </w:rPr>
        <w:t>T</w:t>
      </w:r>
      <w:r w:rsidRPr="003C2544">
        <w:rPr>
          <w:lang w:eastAsia="zh-CN"/>
        </w:rPr>
        <w:t>oolbox and guidance</w:t>
      </w:r>
      <w:r>
        <w:rPr>
          <w:lang w:eastAsia="zh-CN"/>
        </w:rPr>
        <w:t xml:space="preserve"> documentation</w:t>
      </w:r>
      <w:r>
        <w:rPr>
          <w:rFonts w:hint="eastAsia"/>
          <w:lang w:eastAsia="zh-CN"/>
        </w:rPr>
        <w:t xml:space="preserve"> </w:t>
      </w:r>
      <w:r>
        <w:rPr>
          <w:lang w:eastAsia="zh-CN"/>
        </w:rPr>
        <w:fldChar w:fldCharType="begin"/>
      </w:r>
      <w:r w:rsidR="009B2C78">
        <w:rPr>
          <w:lang w:eastAsia="zh-CN"/>
        </w:rPr>
        <w:instrText xml:space="preserve"> ADDIN EN.CITE &lt;EndNote&gt;&lt;Cite&gt;&lt;Author&gt;The MathWorks&lt;/Author&gt;&lt;Year&gt;2024&lt;/Year&gt;&lt;RecNum&gt;413&lt;/RecNum&gt;&lt;DisplayText&gt;[132]&lt;/DisplayText&gt;&lt;record&gt;&lt;rec-number&gt;413&lt;/rec-number&gt;&lt;foreign-keys&gt;&lt;key app="EN" db-id="a0tsvs0x1v0seneedssvfar3a5xrfexpz0ds" timestamp="1738354201"&gt;413&lt;/key&gt;&lt;/foreign-keys&gt;&lt;ref-type name="Web Page"&gt;12&lt;/ref-type&gt;&lt;contributors&gt;&lt;authors&gt;&lt;author&gt;The MathWorks, Inc.&lt;/author&gt;&lt;/authors&gt;&lt;/contributors&gt;&lt;titles&gt;&lt;title&gt;MATLAB Deep Learning Toolbox&lt;/title&gt;&lt;secondary-title&gt;Design, train, analyze, and simulate deep learning networks&lt;/secondary-title&gt;&lt;/titles&gt;&lt;dates&gt;&lt;year&gt;2024&lt;/year&gt;&lt;/dates&gt;&lt;pub-location&gt;https://www.mathworks.com/help/deeplearning/index.html?s_tid=CRUX_lftnav&lt;/pub-location&gt;&lt;urls&gt;&lt;/urls&gt;&lt;/record&gt;&lt;/Cite&gt;&lt;/EndNote&gt;</w:instrText>
      </w:r>
      <w:r>
        <w:rPr>
          <w:lang w:eastAsia="zh-CN"/>
        </w:rPr>
        <w:fldChar w:fldCharType="separate"/>
      </w:r>
      <w:r w:rsidR="009B2C78">
        <w:rPr>
          <w:noProof/>
          <w:lang w:eastAsia="zh-CN"/>
        </w:rPr>
        <w:t>[132]</w:t>
      </w:r>
      <w:r>
        <w:rPr>
          <w:lang w:eastAsia="zh-CN"/>
        </w:rPr>
        <w:fldChar w:fldCharType="end"/>
      </w:r>
      <w:r w:rsidRPr="003C2544">
        <w:rPr>
          <w:lang w:eastAsia="zh-CN"/>
        </w:rPr>
        <w:t>. The settings for the model parameters</w:t>
      </w:r>
      <w:r>
        <w:rPr>
          <w:rFonts w:hint="eastAsia"/>
          <w:lang w:eastAsia="zh-CN"/>
        </w:rPr>
        <w:t xml:space="preserve">, as shown in </w:t>
      </w:r>
      <w:r w:rsidR="006C0533">
        <w:rPr>
          <w:lang w:eastAsia="zh-CN"/>
        </w:rPr>
        <w:fldChar w:fldCharType="begin"/>
      </w:r>
      <w:r w:rsidR="006C0533">
        <w:rPr>
          <w:lang w:eastAsia="zh-CN"/>
        </w:rPr>
        <w:instrText xml:space="preserve"> </w:instrText>
      </w:r>
      <w:r w:rsidR="006C0533">
        <w:rPr>
          <w:rFonts w:hint="eastAsia"/>
          <w:lang w:eastAsia="zh-CN"/>
        </w:rPr>
        <w:instrText>REF _Ref189786331 \h</w:instrText>
      </w:r>
      <w:r w:rsidR="006C0533">
        <w:rPr>
          <w:lang w:eastAsia="zh-CN"/>
        </w:rPr>
        <w:instrText xml:space="preserve"> </w:instrText>
      </w:r>
      <w:r w:rsidR="006C0533">
        <w:rPr>
          <w:lang w:eastAsia="zh-CN"/>
        </w:rPr>
      </w:r>
      <w:r w:rsidR="006C0533">
        <w:rPr>
          <w:lang w:eastAsia="zh-CN"/>
        </w:rPr>
        <w:fldChar w:fldCharType="separate"/>
      </w:r>
      <w:r w:rsidR="00006C6A">
        <w:t xml:space="preserve">Table </w:t>
      </w:r>
      <w:r w:rsidR="00006C6A">
        <w:rPr>
          <w:noProof/>
        </w:rPr>
        <w:t>3</w:t>
      </w:r>
      <w:r w:rsidR="00006C6A">
        <w:noBreakHyphen/>
      </w:r>
      <w:r w:rsidR="00006C6A">
        <w:rPr>
          <w:noProof/>
        </w:rPr>
        <w:t>4</w:t>
      </w:r>
      <w:r w:rsidR="006C0533">
        <w:rPr>
          <w:lang w:eastAsia="zh-CN"/>
        </w:rPr>
        <w:fldChar w:fldCharType="end"/>
      </w:r>
      <w:r>
        <w:rPr>
          <w:rFonts w:hint="eastAsia"/>
          <w:lang w:eastAsia="zh-CN"/>
        </w:rPr>
        <w:t>,</w:t>
      </w:r>
      <w:r w:rsidRPr="003C2544">
        <w:rPr>
          <w:lang w:eastAsia="zh-CN"/>
        </w:rPr>
        <w:t xml:space="preserve"> are consistent with the examples used in the guidance</w:t>
      </w:r>
      <w:r>
        <w:rPr>
          <w:rFonts w:hint="eastAsia"/>
          <w:lang w:eastAsia="zh-CN"/>
        </w:rPr>
        <w:t>.</w:t>
      </w:r>
    </w:p>
    <w:p w14:paraId="431AF8B1" w14:textId="535A05F1" w:rsidR="006C0533" w:rsidRDefault="006C0533" w:rsidP="006C0533">
      <w:pPr>
        <w:pStyle w:val="Caption"/>
        <w:jc w:val="left"/>
      </w:pPr>
      <w:bookmarkStart w:id="94" w:name="_Ref189786331"/>
      <w:bookmarkStart w:id="95" w:name="_Toc198082047"/>
      <w:r>
        <w:t xml:space="preserve">Table </w:t>
      </w:r>
      <w:fldSimple w:instr=" STYLEREF 1 \s ">
        <w:r w:rsidR="003D5E49">
          <w:rPr>
            <w:noProof/>
          </w:rPr>
          <w:t>3</w:t>
        </w:r>
      </w:fldSimple>
      <w:r w:rsidR="003D5E49">
        <w:noBreakHyphen/>
      </w:r>
      <w:fldSimple w:instr=" SEQ Table \* ARABIC \s 1 ">
        <w:r w:rsidR="003D5E49">
          <w:rPr>
            <w:noProof/>
          </w:rPr>
          <w:t>4</w:t>
        </w:r>
      </w:fldSimple>
      <w:bookmarkEnd w:id="94"/>
      <w:r>
        <w:rPr>
          <w:rFonts w:hint="eastAsia"/>
        </w:rPr>
        <w:t xml:space="preserve"> </w:t>
      </w:r>
      <w:r w:rsidRPr="004033AD">
        <w:t xml:space="preserve">The settings of machine learning algorithms in MATLAB for </w:t>
      </w:r>
      <w:r>
        <w:rPr>
          <w:rFonts w:hint="eastAsia"/>
        </w:rPr>
        <w:t>zone</w:t>
      </w:r>
      <w:r w:rsidRPr="006C0533">
        <w:t xml:space="preserve"> </w:t>
      </w:r>
      <w:r>
        <w:rPr>
          <w:rFonts w:hint="eastAsia"/>
        </w:rPr>
        <w:t>e</w:t>
      </w:r>
      <w:r w:rsidRPr="006C0533">
        <w:t xml:space="preserve">nvironment and </w:t>
      </w:r>
      <w:r>
        <w:rPr>
          <w:rFonts w:hint="eastAsia"/>
        </w:rPr>
        <w:t>HVAC s</w:t>
      </w:r>
      <w:r w:rsidRPr="006C0533">
        <w:t xml:space="preserve">ystem </w:t>
      </w:r>
      <w:r>
        <w:rPr>
          <w:rFonts w:hint="eastAsia"/>
        </w:rPr>
        <w:t>p</w:t>
      </w:r>
      <w:r w:rsidRPr="006C0533">
        <w:t xml:space="preserve">ower </w:t>
      </w:r>
      <w:r>
        <w:rPr>
          <w:rFonts w:hint="eastAsia"/>
        </w:rPr>
        <w:t>m</w:t>
      </w:r>
      <w:r w:rsidRPr="006C0533">
        <w:t>odel</w:t>
      </w:r>
      <w:bookmarkEnd w:id="95"/>
    </w:p>
    <w:tbl>
      <w:tblPr>
        <w:tblW w:w="9700" w:type="dxa"/>
        <w:tblLook w:val="04A0" w:firstRow="1" w:lastRow="0" w:firstColumn="1" w:lastColumn="0" w:noHBand="0" w:noVBand="1"/>
      </w:tblPr>
      <w:tblGrid>
        <w:gridCol w:w="1280"/>
        <w:gridCol w:w="1860"/>
        <w:gridCol w:w="5360"/>
        <w:gridCol w:w="1200"/>
      </w:tblGrid>
      <w:tr w:rsidR="00923194" w:rsidRPr="00B52975" w14:paraId="6F9B3F5F" w14:textId="77777777" w:rsidTr="000475C2">
        <w:trPr>
          <w:trHeight w:val="292"/>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E46A6" w14:textId="77777777" w:rsidR="00923194" w:rsidRPr="00D1240C" w:rsidRDefault="00923194" w:rsidP="000475C2">
            <w:pPr>
              <w:spacing w:line="240" w:lineRule="auto"/>
              <w:ind w:firstLine="0"/>
              <w:jc w:val="center"/>
              <w:rPr>
                <w:rFonts w:eastAsia="Times New Roman" w:cs="Times New Roman"/>
                <w:b/>
                <w:bCs/>
                <w:color w:val="000000"/>
              </w:rPr>
            </w:pPr>
            <w:r w:rsidRPr="00D1240C">
              <w:rPr>
                <w:rFonts w:eastAsia="Times New Roman" w:cs="Times New Roman"/>
                <w:b/>
                <w:bCs/>
                <w:color w:val="000000"/>
              </w:rPr>
              <w:t>Algorithms</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4E1912F1" w14:textId="77777777" w:rsidR="00923194" w:rsidRPr="00D1240C" w:rsidRDefault="00923194" w:rsidP="000475C2">
            <w:pPr>
              <w:spacing w:line="240" w:lineRule="auto"/>
              <w:ind w:firstLine="22"/>
              <w:jc w:val="center"/>
              <w:rPr>
                <w:rFonts w:eastAsia="Times New Roman" w:cs="Times New Roman"/>
                <w:b/>
                <w:bCs/>
                <w:color w:val="000000"/>
              </w:rPr>
            </w:pPr>
            <w:r w:rsidRPr="00D1240C">
              <w:rPr>
                <w:rFonts w:eastAsia="Times New Roman" w:cs="Times New Roman"/>
                <w:b/>
                <w:bCs/>
                <w:color w:val="000000"/>
              </w:rPr>
              <w:t>MATLAB function</w:t>
            </w:r>
          </w:p>
        </w:tc>
        <w:tc>
          <w:tcPr>
            <w:tcW w:w="5360" w:type="dxa"/>
            <w:tcBorders>
              <w:top w:val="single" w:sz="4" w:space="0" w:color="auto"/>
              <w:left w:val="nil"/>
              <w:bottom w:val="single" w:sz="4" w:space="0" w:color="auto"/>
              <w:right w:val="single" w:sz="4" w:space="0" w:color="auto"/>
            </w:tcBorders>
            <w:shd w:val="clear" w:color="auto" w:fill="auto"/>
            <w:noWrap/>
            <w:vAlign w:val="bottom"/>
            <w:hideMark/>
          </w:tcPr>
          <w:p w14:paraId="32F880B7" w14:textId="77777777" w:rsidR="00923194" w:rsidRPr="00D1240C" w:rsidRDefault="00923194" w:rsidP="000475C2">
            <w:pPr>
              <w:spacing w:line="240" w:lineRule="auto"/>
              <w:ind w:firstLine="0"/>
              <w:jc w:val="center"/>
              <w:rPr>
                <w:rFonts w:eastAsia="Times New Roman" w:cs="Times New Roman"/>
                <w:b/>
                <w:bCs/>
                <w:color w:val="000000"/>
              </w:rPr>
            </w:pPr>
            <w:r w:rsidRPr="00D1240C">
              <w:rPr>
                <w:rFonts w:eastAsia="Times New Roman" w:cs="Times New Roman"/>
                <w:b/>
                <w:bCs/>
                <w:color w:val="000000"/>
              </w:rPr>
              <w:t>Key parameters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026ECC2B" w14:textId="77777777" w:rsidR="00923194" w:rsidRPr="00D1240C" w:rsidRDefault="00923194" w:rsidP="000475C2">
            <w:pPr>
              <w:spacing w:line="240" w:lineRule="auto"/>
              <w:ind w:firstLine="0"/>
              <w:jc w:val="center"/>
              <w:rPr>
                <w:rFonts w:eastAsia="Times New Roman" w:cs="Times New Roman"/>
                <w:b/>
                <w:bCs/>
                <w:color w:val="000000"/>
              </w:rPr>
            </w:pPr>
            <w:r w:rsidRPr="00D1240C">
              <w:rPr>
                <w:rFonts w:eastAsia="Times New Roman" w:cs="Times New Roman"/>
                <w:b/>
                <w:bCs/>
                <w:color w:val="000000"/>
              </w:rPr>
              <w:t>Reference</w:t>
            </w:r>
          </w:p>
        </w:tc>
      </w:tr>
      <w:tr w:rsidR="00923194" w:rsidRPr="00B52975" w14:paraId="3F37C08D" w14:textId="77777777" w:rsidTr="00913E48">
        <w:trPr>
          <w:trHeight w:val="323"/>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1DB10BB" w14:textId="77777777" w:rsidR="00923194" w:rsidRPr="00D1240C" w:rsidRDefault="00923194" w:rsidP="000475C2">
            <w:pPr>
              <w:spacing w:line="240" w:lineRule="auto"/>
              <w:ind w:firstLine="0"/>
              <w:jc w:val="center"/>
              <w:rPr>
                <w:rFonts w:eastAsia="Times New Roman" w:cs="Times New Roman"/>
                <w:color w:val="000000"/>
              </w:rPr>
            </w:pPr>
            <w:r w:rsidRPr="00D1240C">
              <w:rPr>
                <w:rFonts w:eastAsia="Times New Roman" w:cs="Times New Roman"/>
                <w:color w:val="000000"/>
              </w:rPr>
              <w:t>ANN</w:t>
            </w:r>
          </w:p>
        </w:tc>
        <w:tc>
          <w:tcPr>
            <w:tcW w:w="1860" w:type="dxa"/>
            <w:tcBorders>
              <w:top w:val="nil"/>
              <w:left w:val="nil"/>
              <w:bottom w:val="single" w:sz="4" w:space="0" w:color="auto"/>
              <w:right w:val="single" w:sz="4" w:space="0" w:color="auto"/>
            </w:tcBorders>
            <w:shd w:val="clear" w:color="auto" w:fill="auto"/>
            <w:noWrap/>
            <w:vAlign w:val="center"/>
            <w:hideMark/>
          </w:tcPr>
          <w:p w14:paraId="3C1DB205" w14:textId="77777777" w:rsidR="00923194" w:rsidRPr="00D1240C" w:rsidRDefault="00923194" w:rsidP="000475C2">
            <w:pPr>
              <w:spacing w:line="240" w:lineRule="auto"/>
              <w:ind w:firstLine="0"/>
              <w:jc w:val="center"/>
              <w:rPr>
                <w:rFonts w:eastAsia="Times New Roman" w:cs="Times New Roman"/>
                <w:color w:val="000000"/>
              </w:rPr>
            </w:pPr>
            <w:proofErr w:type="spellStart"/>
            <w:r w:rsidRPr="003F7E2E">
              <w:rPr>
                <w:rFonts w:eastAsia="Times New Roman" w:cs="Times New Roman"/>
                <w:color w:val="000000"/>
              </w:rPr>
              <w:t>trainNetwork</w:t>
            </w:r>
            <w:proofErr w:type="spellEnd"/>
          </w:p>
        </w:tc>
        <w:tc>
          <w:tcPr>
            <w:tcW w:w="5360" w:type="dxa"/>
            <w:tcBorders>
              <w:top w:val="nil"/>
              <w:left w:val="nil"/>
              <w:bottom w:val="single" w:sz="4" w:space="0" w:color="auto"/>
              <w:right w:val="single" w:sz="4" w:space="0" w:color="auto"/>
            </w:tcBorders>
            <w:shd w:val="clear" w:color="auto" w:fill="auto"/>
            <w:vAlign w:val="bottom"/>
            <w:hideMark/>
          </w:tcPr>
          <w:p w14:paraId="5A434CB8" w14:textId="699419C9" w:rsidR="00923194" w:rsidRPr="00913E48" w:rsidRDefault="00913E48" w:rsidP="00913E48">
            <w:pPr>
              <w:spacing w:line="240" w:lineRule="auto"/>
              <w:ind w:firstLine="0"/>
              <w:jc w:val="left"/>
              <w:rPr>
                <w:rFonts w:eastAsiaTheme="minorEastAsia" w:cs="Times New Roman"/>
                <w:color w:val="000000"/>
              </w:rPr>
            </w:pPr>
            <w:proofErr w:type="spellStart"/>
            <w:r w:rsidRPr="00913E48">
              <w:rPr>
                <w:rFonts w:eastAsia="Times New Roman" w:cs="Times New Roman"/>
                <w:color w:val="000000"/>
              </w:rPr>
              <w:t>MaxEpochs</w:t>
            </w:r>
            <w:proofErr w:type="spellEnd"/>
            <w:r w:rsidRPr="00913E48">
              <w:rPr>
                <w:rFonts w:eastAsia="Times New Roman" w:cs="Times New Roman"/>
                <w:color w:val="000000"/>
              </w:rPr>
              <w:t>=150</w:t>
            </w:r>
            <w:r w:rsidRPr="00913E48">
              <w:rPr>
                <w:rFonts w:eastAsia="Times New Roman" w:cs="Times New Roman" w:hint="eastAsia"/>
                <w:color w:val="000000"/>
              </w:rPr>
              <w:t xml:space="preserve">, </w:t>
            </w:r>
            <w:proofErr w:type="spellStart"/>
            <w:r w:rsidRPr="00913E48">
              <w:rPr>
                <w:rFonts w:eastAsia="Times New Roman" w:cs="Times New Roman"/>
                <w:color w:val="000000"/>
              </w:rPr>
              <w:t>InitialLearnRate</w:t>
            </w:r>
            <w:proofErr w:type="spellEnd"/>
            <w:r w:rsidRPr="00913E48">
              <w:rPr>
                <w:rFonts w:eastAsia="Times New Roman" w:cs="Times New Roman"/>
                <w:color w:val="000000"/>
              </w:rPr>
              <w:t>=0.01</w:t>
            </w:r>
            <w:r w:rsidRPr="00913E48">
              <w:rPr>
                <w:rFonts w:eastAsia="Times New Roman" w:cs="Times New Roman" w:hint="eastAsia"/>
                <w:color w:val="000000"/>
              </w:rPr>
              <w:t xml:space="preserve">, </w:t>
            </w:r>
            <w:r w:rsidRPr="00913E48">
              <w:rPr>
                <w:rFonts w:eastAsia="Times New Roman" w:cs="Times New Roman"/>
                <w:color w:val="000000"/>
              </w:rPr>
              <w:t>Shuffle=</w:t>
            </w:r>
            <w:r w:rsidR="001A51E3" w:rsidRPr="00913E48">
              <w:rPr>
                <w:rFonts w:eastAsia="Times New Roman" w:cs="Times New Roman"/>
                <w:color w:val="000000"/>
              </w:rPr>
              <w:t>'</w:t>
            </w:r>
            <w:r w:rsidRPr="00913E48">
              <w:rPr>
                <w:rFonts w:eastAsia="Times New Roman" w:cs="Times New Roman"/>
                <w:color w:val="000000"/>
              </w:rPr>
              <w:t>every-epoch</w:t>
            </w:r>
            <w:r w:rsidR="001A51E3" w:rsidRPr="00913E48">
              <w:rPr>
                <w:rFonts w:eastAsia="Times New Roman" w:cs="Times New Roman"/>
                <w:color w:val="000000"/>
              </w:rPr>
              <w:t>'</w:t>
            </w:r>
            <w:r w:rsidRPr="00913E48">
              <w:rPr>
                <w:rFonts w:eastAsia="Times New Roman" w:cs="Times New Roman" w:hint="eastAsia"/>
                <w:color w:val="000000"/>
              </w:rPr>
              <w:t xml:space="preserve">, </w:t>
            </w:r>
            <w:proofErr w:type="spellStart"/>
            <w:r w:rsidRPr="00913E48">
              <w:rPr>
                <w:rFonts w:eastAsia="Times New Roman" w:cs="Times New Roman"/>
                <w:color w:val="000000"/>
              </w:rPr>
              <w:t>GradientThreshold</w:t>
            </w:r>
            <w:proofErr w:type="spellEnd"/>
            <w:r w:rsidRPr="00913E48">
              <w:rPr>
                <w:rFonts w:eastAsia="Times New Roman" w:cs="Times New Roman"/>
                <w:color w:val="000000"/>
              </w:rPr>
              <w:t>=1</w:t>
            </w:r>
          </w:p>
        </w:tc>
        <w:tc>
          <w:tcPr>
            <w:tcW w:w="1200" w:type="dxa"/>
            <w:tcBorders>
              <w:top w:val="nil"/>
              <w:left w:val="nil"/>
              <w:bottom w:val="single" w:sz="4" w:space="0" w:color="auto"/>
              <w:right w:val="single" w:sz="4" w:space="0" w:color="auto"/>
            </w:tcBorders>
            <w:shd w:val="clear" w:color="auto" w:fill="auto"/>
            <w:noWrap/>
            <w:vAlign w:val="center"/>
            <w:hideMark/>
          </w:tcPr>
          <w:p w14:paraId="62E3260E" w14:textId="79D2C268" w:rsidR="00923194" w:rsidRPr="003F7E2E" w:rsidRDefault="00923194" w:rsidP="000475C2">
            <w:pPr>
              <w:spacing w:line="240" w:lineRule="auto"/>
              <w:ind w:firstLine="0"/>
              <w:jc w:val="center"/>
              <w:rPr>
                <w:rFonts w:eastAsiaTheme="minorEastAsia" w:cs="Times New Roman"/>
                <w:color w:val="000000"/>
                <w:lang w:eastAsia="zh-CN"/>
              </w:rPr>
            </w:pPr>
            <w:r>
              <w:rPr>
                <w:rFonts w:eastAsiaTheme="minorEastAsia" w:cs="Times New Roman"/>
                <w:color w:val="000000"/>
                <w:lang w:eastAsia="zh-CN"/>
              </w:rPr>
              <w:fldChar w:fldCharType="begin"/>
            </w:r>
            <w:r w:rsidR="009B2C78">
              <w:rPr>
                <w:rFonts w:eastAsiaTheme="minorEastAsia" w:cs="Times New Roman"/>
                <w:color w:val="000000"/>
                <w:lang w:eastAsia="zh-CN"/>
              </w:rPr>
              <w:instrText xml:space="preserve"> ADDIN EN.CITE &lt;EndNote&gt;&lt;Cite ExcludeAuth="1" ExcludeYear="1"&gt;&lt;RecNum&gt;248&lt;/RecNum&gt;&lt;DisplayText&gt;[133]&lt;/DisplayText&gt;&lt;record&gt;&lt;rec-number&gt;248&lt;/rec-number&gt;&lt;foreign-keys&gt;&lt;key app="EN" db-id="a0tsvs0x1v0seneedssvfar3a5xrfexpz0ds" timestamp="1710882151"&gt;248&lt;/key&gt;&lt;/foreign-keys&gt;&lt;ref-type name="Web Page"&gt;12&lt;/ref-type&gt;&lt;contributors&gt;&lt;/contributors&gt;&lt;titles&gt;&lt;title&gt;MATLAB Help Documentation &amp;apos;trainNetwork&amp;apos;.  Trains a neural network for feature classification or regression tasks (for example, a multilayer perceptron (MLP) neural network) using the feature data and responses specified by features.&lt;/title&gt;&lt;/titles&gt;&lt;dates&gt;&lt;/dates&gt;&lt;pub-location&gt;https://ww2.mathworks.cn/help/deeplearning/ref/trainnetwork.html?lang=en&lt;/pub-location&gt;&lt;urls&gt;&lt;/urls&gt;&lt;/record&gt;&lt;/Cite&gt;&lt;/EndNote&gt;</w:instrText>
            </w:r>
            <w:r>
              <w:rPr>
                <w:rFonts w:eastAsiaTheme="minorEastAsia" w:cs="Times New Roman"/>
                <w:color w:val="000000"/>
                <w:lang w:eastAsia="zh-CN"/>
              </w:rPr>
              <w:fldChar w:fldCharType="separate"/>
            </w:r>
            <w:r w:rsidR="009B2C78">
              <w:rPr>
                <w:rFonts w:eastAsiaTheme="minorEastAsia" w:cs="Times New Roman"/>
                <w:noProof/>
                <w:color w:val="000000"/>
                <w:lang w:eastAsia="zh-CN"/>
              </w:rPr>
              <w:t>[133]</w:t>
            </w:r>
            <w:r>
              <w:rPr>
                <w:rFonts w:eastAsiaTheme="minorEastAsia" w:cs="Times New Roman"/>
                <w:color w:val="000000"/>
                <w:lang w:eastAsia="zh-CN"/>
              </w:rPr>
              <w:fldChar w:fldCharType="end"/>
            </w:r>
          </w:p>
        </w:tc>
      </w:tr>
      <w:tr w:rsidR="00923194" w:rsidRPr="00B52975" w14:paraId="39BE4DE2" w14:textId="77777777" w:rsidTr="00913E48">
        <w:trPr>
          <w:trHeight w:val="292"/>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8E2B66A" w14:textId="48EF686F" w:rsidR="00923194" w:rsidRPr="00923194" w:rsidRDefault="00923194" w:rsidP="000475C2">
            <w:pPr>
              <w:spacing w:line="240" w:lineRule="auto"/>
              <w:ind w:firstLine="0"/>
              <w:jc w:val="center"/>
              <w:rPr>
                <w:rFonts w:eastAsiaTheme="minorEastAsia" w:cs="Times New Roman"/>
                <w:color w:val="000000"/>
                <w:lang w:eastAsia="zh-CN"/>
              </w:rPr>
            </w:pPr>
            <w:r>
              <w:rPr>
                <w:rFonts w:eastAsiaTheme="minorEastAsia" w:cs="Times New Roman" w:hint="eastAsia"/>
                <w:color w:val="000000"/>
                <w:lang w:eastAsia="zh-CN"/>
              </w:rPr>
              <w:t>RNN</w:t>
            </w:r>
          </w:p>
        </w:tc>
        <w:tc>
          <w:tcPr>
            <w:tcW w:w="1860" w:type="dxa"/>
            <w:tcBorders>
              <w:top w:val="nil"/>
              <w:left w:val="nil"/>
              <w:bottom w:val="single" w:sz="4" w:space="0" w:color="auto"/>
              <w:right w:val="single" w:sz="4" w:space="0" w:color="auto"/>
            </w:tcBorders>
            <w:shd w:val="clear" w:color="auto" w:fill="auto"/>
            <w:noWrap/>
            <w:vAlign w:val="center"/>
          </w:tcPr>
          <w:p w14:paraId="0C7CEE82" w14:textId="70E88FD0" w:rsidR="00923194" w:rsidRPr="00913E48" w:rsidRDefault="00913E48" w:rsidP="000475C2">
            <w:pPr>
              <w:spacing w:line="240" w:lineRule="auto"/>
              <w:ind w:firstLine="0"/>
              <w:jc w:val="center"/>
              <w:rPr>
                <w:rFonts w:eastAsiaTheme="minorEastAsia" w:cs="Times New Roman"/>
                <w:color w:val="000000"/>
                <w:lang w:eastAsia="zh-CN"/>
              </w:rPr>
            </w:pPr>
            <w:r>
              <w:rPr>
                <w:rFonts w:eastAsiaTheme="minorEastAsia" w:cs="Times New Roman" w:hint="eastAsia"/>
                <w:color w:val="000000"/>
                <w:lang w:eastAsia="zh-CN"/>
              </w:rPr>
              <w:t>train</w:t>
            </w:r>
          </w:p>
        </w:tc>
        <w:tc>
          <w:tcPr>
            <w:tcW w:w="5360" w:type="dxa"/>
            <w:tcBorders>
              <w:top w:val="nil"/>
              <w:left w:val="nil"/>
              <w:bottom w:val="single" w:sz="4" w:space="0" w:color="auto"/>
              <w:right w:val="single" w:sz="4" w:space="0" w:color="auto"/>
            </w:tcBorders>
            <w:shd w:val="clear" w:color="auto" w:fill="auto"/>
            <w:noWrap/>
            <w:vAlign w:val="bottom"/>
          </w:tcPr>
          <w:p w14:paraId="2FD69737" w14:textId="2795B86C" w:rsidR="00923194" w:rsidRPr="00913E48" w:rsidRDefault="00913E48" w:rsidP="000475C2">
            <w:pPr>
              <w:spacing w:line="240" w:lineRule="auto"/>
              <w:ind w:firstLine="0"/>
              <w:jc w:val="left"/>
              <w:rPr>
                <w:rFonts w:eastAsiaTheme="minorEastAsia" w:cs="Times New Roman"/>
                <w:color w:val="000000"/>
                <w:lang w:eastAsia="zh-CN"/>
              </w:rPr>
            </w:pPr>
            <w:proofErr w:type="spellStart"/>
            <w:r w:rsidRPr="00913E48">
              <w:rPr>
                <w:rFonts w:eastAsia="Times New Roman" w:cs="Times New Roman"/>
                <w:color w:val="000000"/>
              </w:rPr>
              <w:t>numInputs</w:t>
            </w:r>
            <w:proofErr w:type="spellEnd"/>
            <w:r>
              <w:rPr>
                <w:rFonts w:eastAsiaTheme="minorEastAsia" w:cs="Times New Roman" w:hint="eastAsia"/>
                <w:color w:val="000000"/>
                <w:lang w:eastAsia="zh-CN"/>
              </w:rPr>
              <w:t xml:space="preserve">=5, </w:t>
            </w:r>
            <w:proofErr w:type="spellStart"/>
            <w:r w:rsidRPr="00913E48">
              <w:rPr>
                <w:rFonts w:eastAsia="Times New Roman" w:cs="Times New Roman"/>
                <w:color w:val="000000"/>
              </w:rPr>
              <w:t>adaptFcn</w:t>
            </w:r>
            <w:proofErr w:type="spellEnd"/>
            <w:r>
              <w:rPr>
                <w:rFonts w:eastAsiaTheme="minorEastAsia" w:cs="Times New Roman" w:hint="eastAsia"/>
                <w:color w:val="000000"/>
                <w:lang w:eastAsia="zh-CN"/>
              </w:rPr>
              <w:t>=</w:t>
            </w:r>
            <w:r w:rsidRPr="00913E48">
              <w:rPr>
                <w:rFonts w:eastAsia="Times New Roman" w:cs="Times New Roman"/>
                <w:color w:val="000000"/>
              </w:rPr>
              <w:t>'</w:t>
            </w:r>
            <w:proofErr w:type="spellStart"/>
            <w:r w:rsidRPr="00913E48">
              <w:rPr>
                <w:rFonts w:eastAsia="Times New Roman" w:cs="Times New Roman"/>
                <w:color w:val="000000"/>
              </w:rPr>
              <w:t>adaptwb</w:t>
            </w:r>
            <w:proofErr w:type="spellEnd"/>
            <w:r w:rsidRPr="00913E48">
              <w:rPr>
                <w:rFonts w:eastAsia="Times New Roman" w:cs="Times New Roman"/>
                <w:color w:val="000000"/>
              </w:rPr>
              <w:t>'</w:t>
            </w:r>
            <w:r>
              <w:rPr>
                <w:rFonts w:eastAsiaTheme="minorEastAsia" w:cs="Times New Roman" w:hint="eastAsia"/>
                <w:color w:val="000000"/>
                <w:lang w:eastAsia="zh-CN"/>
              </w:rPr>
              <w:t xml:space="preserve">, </w:t>
            </w:r>
            <w:proofErr w:type="spellStart"/>
            <w:r w:rsidRPr="00913E48">
              <w:rPr>
                <w:rFonts w:eastAsiaTheme="minorEastAsia" w:cs="Times New Roman"/>
                <w:color w:val="000000"/>
                <w:lang w:eastAsia="zh-CN"/>
              </w:rPr>
              <w:t>trainFcn</w:t>
            </w:r>
            <w:proofErr w:type="spellEnd"/>
            <w:r>
              <w:rPr>
                <w:rFonts w:eastAsiaTheme="minorEastAsia" w:cs="Times New Roman" w:hint="eastAsia"/>
                <w:color w:val="000000"/>
                <w:lang w:eastAsia="zh-CN"/>
              </w:rPr>
              <w:t>=</w:t>
            </w:r>
            <w:r w:rsidRPr="00913E48">
              <w:rPr>
                <w:rFonts w:eastAsiaTheme="minorEastAsia" w:cs="Times New Roman"/>
                <w:color w:val="000000"/>
                <w:lang w:eastAsia="zh-CN"/>
              </w:rPr>
              <w:t>'</w:t>
            </w:r>
            <w:proofErr w:type="spellStart"/>
            <w:r w:rsidRPr="00913E48">
              <w:rPr>
                <w:rFonts w:eastAsiaTheme="minorEastAsia" w:cs="Times New Roman"/>
                <w:color w:val="000000"/>
                <w:lang w:eastAsia="zh-CN"/>
              </w:rPr>
              <w:t>trainlm</w:t>
            </w:r>
            <w:proofErr w:type="spellEnd"/>
            <w:r w:rsidRPr="00913E48">
              <w:rPr>
                <w:rFonts w:eastAsiaTheme="minorEastAsia" w:cs="Times New Roman"/>
                <w:color w:val="000000"/>
                <w:lang w:eastAsia="zh-CN"/>
              </w:rPr>
              <w:t>'</w:t>
            </w:r>
          </w:p>
        </w:tc>
        <w:tc>
          <w:tcPr>
            <w:tcW w:w="1200" w:type="dxa"/>
            <w:tcBorders>
              <w:top w:val="nil"/>
              <w:left w:val="nil"/>
              <w:bottom w:val="single" w:sz="4" w:space="0" w:color="auto"/>
              <w:right w:val="single" w:sz="4" w:space="0" w:color="auto"/>
            </w:tcBorders>
            <w:shd w:val="clear" w:color="auto" w:fill="auto"/>
            <w:noWrap/>
            <w:vAlign w:val="center"/>
          </w:tcPr>
          <w:p w14:paraId="5673F657" w14:textId="58A4EC2D" w:rsidR="00923194" w:rsidRPr="00D1240C" w:rsidRDefault="001A51E3" w:rsidP="000475C2">
            <w:pPr>
              <w:spacing w:line="240" w:lineRule="auto"/>
              <w:ind w:firstLine="0"/>
              <w:jc w:val="center"/>
              <w:rPr>
                <w:rFonts w:eastAsia="Times New Roman" w:cs="Times New Roman"/>
                <w:color w:val="000000"/>
              </w:rPr>
            </w:pPr>
            <w:r>
              <w:rPr>
                <w:rFonts w:eastAsia="Times New Roman" w:cs="Times New Roman"/>
                <w:color w:val="000000"/>
              </w:rPr>
              <w:fldChar w:fldCharType="begin"/>
            </w:r>
            <w:r w:rsidR="009B2C78">
              <w:rPr>
                <w:rFonts w:eastAsia="Times New Roman" w:cs="Times New Roman"/>
                <w:color w:val="000000"/>
              </w:rPr>
              <w:instrText xml:space="preserve"> ADDIN EN.CITE &lt;EndNote&gt;&lt;Cite&gt;&lt;Author&gt;MathWorks&lt;/Author&gt;&lt;Year&gt;2024&lt;/Year&gt;&lt;RecNum&gt;417&lt;/RecNum&gt;&lt;DisplayText&gt;[151]&lt;/DisplayText&gt;&lt;record&gt;&lt;rec-number&gt;417&lt;/rec-number&gt;&lt;foreign-keys&gt;&lt;key app="EN" db-id="a0tsvs0x1v0seneedssvfar3a5xrfexpz0ds" timestamp="1738911057"&gt;417&lt;/key&gt;&lt;/foreign-keys&gt;&lt;ref-type name="Web Page"&gt;12&lt;/ref-type&gt;&lt;contributors&gt;&lt;authors&gt;&lt;author&gt;MathWorks&lt;/author&gt;&lt;/authors&gt;&lt;/contributors&gt;&lt;titles&gt;&lt;title&gt;MATLAB Help Documentation &amp;apos;train&amp;apos;. Train shallow neural network&lt;/title&gt;&lt;/titles&gt;&lt;dates&gt;&lt;year&gt;2024&lt;/year&gt;&lt;/dates&gt;&lt;pub-location&gt;https://www.mathworks.com/help/deeplearning/ref/network.train.html?searchHighlight=train&amp;amp;s_tid=srchtitle_support_results_1_train#btue1jp&lt;/pub-location&gt;&lt;urls&gt;&lt;/urls&gt;&lt;/record&gt;&lt;/Cite&gt;&lt;/EndNote&gt;</w:instrText>
            </w:r>
            <w:r>
              <w:rPr>
                <w:rFonts w:eastAsia="Times New Roman" w:cs="Times New Roman"/>
                <w:color w:val="000000"/>
              </w:rPr>
              <w:fldChar w:fldCharType="separate"/>
            </w:r>
            <w:r w:rsidR="009B2C78">
              <w:rPr>
                <w:rFonts w:eastAsia="Times New Roman" w:cs="Times New Roman"/>
                <w:noProof/>
                <w:color w:val="000000"/>
              </w:rPr>
              <w:t>[151]</w:t>
            </w:r>
            <w:r>
              <w:rPr>
                <w:rFonts w:eastAsia="Times New Roman" w:cs="Times New Roman"/>
                <w:color w:val="000000"/>
              </w:rPr>
              <w:fldChar w:fldCharType="end"/>
            </w:r>
          </w:p>
        </w:tc>
      </w:tr>
      <w:tr w:rsidR="00923194" w:rsidRPr="00B52975" w14:paraId="68C9EF7B" w14:textId="77777777" w:rsidTr="00913E48">
        <w:trPr>
          <w:trHeight w:val="292"/>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42A606" w14:textId="0886F845" w:rsidR="00923194" w:rsidRPr="00923194" w:rsidRDefault="00923194" w:rsidP="000475C2">
            <w:pPr>
              <w:spacing w:line="240" w:lineRule="auto"/>
              <w:ind w:firstLine="0"/>
              <w:jc w:val="center"/>
              <w:rPr>
                <w:rFonts w:eastAsiaTheme="minorEastAsia" w:cs="Times New Roman"/>
                <w:color w:val="000000"/>
                <w:lang w:eastAsia="zh-CN"/>
              </w:rPr>
            </w:pPr>
            <w:r>
              <w:rPr>
                <w:rFonts w:eastAsiaTheme="minorEastAsia" w:cs="Times New Roman" w:hint="eastAsia"/>
                <w:color w:val="000000"/>
                <w:lang w:eastAsia="zh-CN"/>
              </w:rPr>
              <w:t>MLR</w:t>
            </w:r>
          </w:p>
        </w:tc>
        <w:tc>
          <w:tcPr>
            <w:tcW w:w="1860" w:type="dxa"/>
            <w:tcBorders>
              <w:top w:val="single" w:sz="4" w:space="0" w:color="auto"/>
              <w:left w:val="nil"/>
              <w:bottom w:val="single" w:sz="4" w:space="0" w:color="auto"/>
              <w:right w:val="single" w:sz="4" w:space="0" w:color="auto"/>
            </w:tcBorders>
            <w:shd w:val="clear" w:color="auto" w:fill="auto"/>
            <w:noWrap/>
            <w:vAlign w:val="center"/>
          </w:tcPr>
          <w:p w14:paraId="73E7DAFD" w14:textId="4026D3B7" w:rsidR="00923194" w:rsidRPr="001A51E3" w:rsidRDefault="001A51E3" w:rsidP="001A51E3">
            <w:pPr>
              <w:spacing w:line="240" w:lineRule="auto"/>
              <w:ind w:firstLine="0"/>
              <w:jc w:val="center"/>
              <w:rPr>
                <w:rFonts w:eastAsiaTheme="minorEastAsia" w:cs="Times New Roman"/>
                <w:color w:val="000000"/>
                <w:lang w:eastAsia="zh-CN"/>
              </w:rPr>
            </w:pPr>
            <w:proofErr w:type="spellStart"/>
            <w:r w:rsidRPr="001A51E3">
              <w:rPr>
                <w:rFonts w:eastAsia="Times New Roman" w:cs="Times New Roman"/>
                <w:color w:val="000000"/>
              </w:rPr>
              <w:t>fitlm</w:t>
            </w:r>
            <w:proofErr w:type="spellEnd"/>
          </w:p>
        </w:tc>
        <w:tc>
          <w:tcPr>
            <w:tcW w:w="5360" w:type="dxa"/>
            <w:tcBorders>
              <w:top w:val="single" w:sz="4" w:space="0" w:color="auto"/>
              <w:left w:val="nil"/>
              <w:bottom w:val="single" w:sz="4" w:space="0" w:color="auto"/>
              <w:right w:val="single" w:sz="4" w:space="0" w:color="auto"/>
            </w:tcBorders>
            <w:shd w:val="clear" w:color="auto" w:fill="auto"/>
            <w:noWrap/>
            <w:vAlign w:val="bottom"/>
          </w:tcPr>
          <w:p w14:paraId="20C91F90" w14:textId="3B5DA43E" w:rsidR="00923194" w:rsidRPr="001A51E3" w:rsidRDefault="001A51E3" w:rsidP="000475C2">
            <w:pPr>
              <w:spacing w:line="240" w:lineRule="auto"/>
              <w:ind w:firstLine="0"/>
              <w:jc w:val="left"/>
              <w:rPr>
                <w:rFonts w:eastAsiaTheme="minorEastAsia" w:cs="Times New Roman"/>
                <w:color w:val="000000"/>
                <w:lang w:eastAsia="zh-CN"/>
              </w:rPr>
            </w:pPr>
            <w:proofErr w:type="spellStart"/>
            <w:r>
              <w:rPr>
                <w:rFonts w:eastAsiaTheme="minorEastAsia" w:cs="Times New Roman"/>
                <w:color w:val="000000"/>
                <w:lang w:eastAsia="zh-CN"/>
              </w:rPr>
              <w:t>M</w:t>
            </w:r>
            <w:r>
              <w:rPr>
                <w:rFonts w:eastAsiaTheme="minorEastAsia" w:cs="Times New Roman" w:hint="eastAsia"/>
                <w:color w:val="000000"/>
                <w:lang w:eastAsia="zh-CN"/>
              </w:rPr>
              <w:t>odelspec</w:t>
            </w:r>
            <w:proofErr w:type="spellEnd"/>
            <w:r>
              <w:rPr>
                <w:rFonts w:eastAsiaTheme="minorEastAsia" w:cs="Times New Roman" w:hint="eastAsia"/>
                <w:color w:val="000000"/>
                <w:lang w:eastAsia="zh-CN"/>
              </w:rPr>
              <w:t>=</w:t>
            </w:r>
            <w:r w:rsidRPr="00913E48">
              <w:rPr>
                <w:rFonts w:eastAsia="Times New Roman" w:cs="Times New Roman"/>
                <w:color w:val="000000"/>
              </w:rPr>
              <w:t>'</w:t>
            </w:r>
            <w:r>
              <w:rPr>
                <w:rFonts w:eastAsiaTheme="minorEastAsia" w:cs="Times New Roman" w:hint="eastAsia"/>
                <w:color w:val="000000"/>
                <w:lang w:eastAsia="zh-CN"/>
              </w:rPr>
              <w:t>linear</w:t>
            </w:r>
            <w:r w:rsidRPr="00913E48">
              <w:rPr>
                <w:rFonts w:eastAsia="Times New Roman" w:cs="Times New Roman"/>
                <w:color w:val="000000"/>
              </w:rPr>
              <w:t>'</w:t>
            </w:r>
          </w:p>
        </w:tc>
        <w:tc>
          <w:tcPr>
            <w:tcW w:w="1200" w:type="dxa"/>
            <w:tcBorders>
              <w:top w:val="single" w:sz="4" w:space="0" w:color="auto"/>
              <w:left w:val="nil"/>
              <w:bottom w:val="single" w:sz="4" w:space="0" w:color="auto"/>
              <w:right w:val="single" w:sz="4" w:space="0" w:color="auto"/>
            </w:tcBorders>
            <w:shd w:val="clear" w:color="auto" w:fill="auto"/>
            <w:noWrap/>
            <w:vAlign w:val="center"/>
          </w:tcPr>
          <w:p w14:paraId="5ECC9055" w14:textId="784C1994" w:rsidR="00923194" w:rsidRPr="00923194" w:rsidRDefault="001A51E3" w:rsidP="000475C2">
            <w:pPr>
              <w:spacing w:line="240" w:lineRule="auto"/>
              <w:ind w:firstLine="0"/>
              <w:jc w:val="center"/>
              <w:rPr>
                <w:rFonts w:eastAsiaTheme="minorEastAsia" w:cs="Times New Roman"/>
                <w:color w:val="000000"/>
                <w:lang w:eastAsia="zh-CN"/>
              </w:rPr>
            </w:pPr>
            <w:r>
              <w:rPr>
                <w:rFonts w:eastAsiaTheme="minorEastAsia" w:cs="Times New Roman"/>
                <w:color w:val="000000"/>
                <w:lang w:eastAsia="zh-CN"/>
              </w:rPr>
              <w:fldChar w:fldCharType="begin"/>
            </w:r>
            <w:r w:rsidR="009B2C78">
              <w:rPr>
                <w:rFonts w:eastAsiaTheme="minorEastAsia" w:cs="Times New Roman"/>
                <w:color w:val="000000"/>
                <w:lang w:eastAsia="zh-CN"/>
              </w:rPr>
              <w:instrText xml:space="preserve"> ADDIN EN.CITE &lt;EndNote&gt;&lt;Cite&gt;&lt;Author&gt;MathWorks&lt;/Author&gt;&lt;Year&gt;2024&lt;/Year&gt;&lt;RecNum&gt;418&lt;/RecNum&gt;&lt;DisplayText&gt;[152]&lt;/DisplayText&gt;&lt;record&gt;&lt;rec-number&gt;418&lt;/rec-number&gt;&lt;foreign-keys&gt;&lt;key app="EN" db-id="a0tsvs0x1v0seneedssvfar3a5xrfexpz0ds" timestamp="1738911259"&gt;418&lt;/key&gt;&lt;/foreign-keys&gt;&lt;ref-type name="Web Page"&gt;12&lt;/ref-type&gt;&lt;contributors&gt;&lt;authors&gt;&lt;author&gt;MathWorks&lt;/author&gt;&lt;/authors&gt;&lt;/contributors&gt;&lt;titles&gt;&lt;title&gt;MATLAB Help Documentation &amp;apos;fitlm&amp;apos;. Fit linear regression model&lt;/title&gt;&lt;/titles&gt;&lt;dates&gt;&lt;year&gt;2024&lt;/year&gt;&lt;/dates&gt;&lt;pub-location&gt;https://www.mathworks.com/help/stats/fitlm.html?searchHighlight=fitlm&amp;amp;s_tid=srchtitle_support_results_1_fitlm&lt;/pub-location&gt;&lt;urls&gt;&lt;/urls&gt;&lt;/record&gt;&lt;/Cite&gt;&lt;/EndNote&gt;</w:instrText>
            </w:r>
            <w:r>
              <w:rPr>
                <w:rFonts w:eastAsiaTheme="minorEastAsia" w:cs="Times New Roman"/>
                <w:color w:val="000000"/>
                <w:lang w:eastAsia="zh-CN"/>
              </w:rPr>
              <w:fldChar w:fldCharType="separate"/>
            </w:r>
            <w:r w:rsidR="009B2C78">
              <w:rPr>
                <w:rFonts w:eastAsiaTheme="minorEastAsia" w:cs="Times New Roman"/>
                <w:noProof/>
                <w:color w:val="000000"/>
                <w:lang w:eastAsia="zh-CN"/>
              </w:rPr>
              <w:t>[152]</w:t>
            </w:r>
            <w:r>
              <w:rPr>
                <w:rFonts w:eastAsiaTheme="minorEastAsia" w:cs="Times New Roman"/>
                <w:color w:val="000000"/>
                <w:lang w:eastAsia="zh-CN"/>
              </w:rPr>
              <w:fldChar w:fldCharType="end"/>
            </w:r>
          </w:p>
        </w:tc>
      </w:tr>
      <w:tr w:rsidR="00923194" w:rsidRPr="00B52975" w14:paraId="2BB3C59B" w14:textId="77777777" w:rsidTr="00923194">
        <w:trPr>
          <w:trHeight w:val="292"/>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DF3067" w14:textId="7FDC97CC" w:rsidR="00923194" w:rsidRDefault="00923194" w:rsidP="000475C2">
            <w:pPr>
              <w:spacing w:line="240" w:lineRule="auto"/>
              <w:ind w:firstLine="0"/>
              <w:jc w:val="center"/>
              <w:rPr>
                <w:rFonts w:eastAsiaTheme="minorEastAsia" w:cs="Times New Roman"/>
                <w:color w:val="000000"/>
                <w:lang w:eastAsia="zh-CN"/>
              </w:rPr>
            </w:pPr>
            <w:r>
              <w:rPr>
                <w:rFonts w:eastAsiaTheme="minorEastAsia" w:cs="Times New Roman" w:hint="eastAsia"/>
                <w:color w:val="000000"/>
                <w:lang w:eastAsia="zh-CN"/>
              </w:rPr>
              <w:t>MARS</w:t>
            </w:r>
          </w:p>
        </w:tc>
        <w:tc>
          <w:tcPr>
            <w:tcW w:w="1860" w:type="dxa"/>
            <w:tcBorders>
              <w:top w:val="single" w:sz="4" w:space="0" w:color="auto"/>
              <w:left w:val="nil"/>
              <w:bottom w:val="single" w:sz="4" w:space="0" w:color="auto"/>
              <w:right w:val="single" w:sz="4" w:space="0" w:color="auto"/>
            </w:tcBorders>
            <w:shd w:val="clear" w:color="auto" w:fill="auto"/>
            <w:noWrap/>
            <w:vAlign w:val="center"/>
          </w:tcPr>
          <w:p w14:paraId="7650E35D" w14:textId="6D9EAC9D" w:rsidR="00923194" w:rsidRPr="006C0533" w:rsidRDefault="006C0533" w:rsidP="006C0533">
            <w:pPr>
              <w:spacing w:line="240" w:lineRule="auto"/>
              <w:ind w:firstLine="0"/>
              <w:jc w:val="center"/>
              <w:rPr>
                <w:rFonts w:eastAsiaTheme="minorEastAsia" w:cs="Times New Roman"/>
                <w:color w:val="000000"/>
                <w:lang w:eastAsia="zh-CN"/>
              </w:rPr>
            </w:pPr>
            <w:proofErr w:type="spellStart"/>
            <w:r w:rsidRPr="006C0533">
              <w:rPr>
                <w:rFonts w:eastAsia="Times New Roman" w:cs="Times New Roman"/>
                <w:color w:val="000000"/>
              </w:rPr>
              <w:t>aresbuild</w:t>
            </w:r>
            <w:proofErr w:type="spellEnd"/>
          </w:p>
        </w:tc>
        <w:tc>
          <w:tcPr>
            <w:tcW w:w="5360" w:type="dxa"/>
            <w:tcBorders>
              <w:top w:val="single" w:sz="4" w:space="0" w:color="auto"/>
              <w:left w:val="nil"/>
              <w:bottom w:val="single" w:sz="4" w:space="0" w:color="auto"/>
              <w:right w:val="single" w:sz="4" w:space="0" w:color="auto"/>
            </w:tcBorders>
            <w:shd w:val="clear" w:color="auto" w:fill="auto"/>
            <w:noWrap/>
            <w:vAlign w:val="bottom"/>
          </w:tcPr>
          <w:p w14:paraId="182F620C" w14:textId="4FDAA0C5" w:rsidR="00923194" w:rsidRPr="006C0533" w:rsidRDefault="006C0533" w:rsidP="000475C2">
            <w:pPr>
              <w:spacing w:line="240" w:lineRule="auto"/>
              <w:ind w:firstLine="0"/>
              <w:jc w:val="left"/>
              <w:rPr>
                <w:rFonts w:eastAsiaTheme="minorEastAsia" w:cs="Times New Roman"/>
                <w:color w:val="000000"/>
                <w:lang w:eastAsia="zh-CN"/>
              </w:rPr>
            </w:pPr>
            <w:proofErr w:type="spellStart"/>
            <w:r w:rsidRPr="006C0533">
              <w:rPr>
                <w:rFonts w:eastAsia="Times New Roman" w:cs="Times New Roman"/>
                <w:color w:val="000000"/>
              </w:rPr>
              <w:t>maxFuncs</w:t>
            </w:r>
            <w:proofErr w:type="spellEnd"/>
            <w:r>
              <w:rPr>
                <w:rFonts w:eastAsiaTheme="minorEastAsia" w:cs="Times New Roman" w:hint="eastAsia"/>
                <w:color w:val="000000"/>
                <w:lang w:eastAsia="zh-CN"/>
              </w:rPr>
              <w:t>=</w:t>
            </w:r>
            <w:r w:rsidRPr="006C0533">
              <w:rPr>
                <w:rFonts w:eastAsia="Times New Roman" w:cs="Times New Roman"/>
                <w:color w:val="000000"/>
              </w:rPr>
              <w:t>40</w:t>
            </w:r>
            <w:r>
              <w:rPr>
                <w:rFonts w:eastAsiaTheme="minorEastAsia" w:cs="Times New Roman" w:hint="eastAsia"/>
                <w:color w:val="000000"/>
                <w:lang w:eastAsia="zh-CN"/>
              </w:rPr>
              <w:t xml:space="preserve">, </w:t>
            </w:r>
            <w:r w:rsidRPr="006C0533">
              <w:rPr>
                <w:rFonts w:eastAsiaTheme="minorEastAsia" w:cs="Times New Roman"/>
                <w:color w:val="000000"/>
                <w:lang w:eastAsia="zh-CN"/>
              </w:rPr>
              <w:t>threshold</w:t>
            </w:r>
            <w:r>
              <w:rPr>
                <w:rFonts w:eastAsiaTheme="minorEastAsia" w:cs="Times New Roman" w:hint="eastAsia"/>
                <w:color w:val="000000"/>
                <w:lang w:eastAsia="zh-CN"/>
              </w:rPr>
              <w:t>=</w:t>
            </w:r>
            <w:r w:rsidRPr="006C0533">
              <w:rPr>
                <w:rFonts w:eastAsiaTheme="minorEastAsia" w:cs="Times New Roman"/>
                <w:color w:val="000000"/>
                <w:lang w:eastAsia="zh-CN"/>
              </w:rPr>
              <w:t>1e-04</w:t>
            </w:r>
            <w:r>
              <w:rPr>
                <w:rFonts w:eastAsiaTheme="minorEastAsia" w:cs="Times New Roman" w:hint="eastAsia"/>
                <w:color w:val="000000"/>
                <w:lang w:eastAsia="zh-CN"/>
              </w:rPr>
              <w:t xml:space="preserve">, </w:t>
            </w:r>
            <w:r w:rsidRPr="006C0533">
              <w:rPr>
                <w:rFonts w:eastAsiaTheme="minorEastAsia" w:cs="Times New Roman"/>
                <w:color w:val="000000"/>
                <w:lang w:eastAsia="zh-CN"/>
              </w:rPr>
              <w:t>verbose</w:t>
            </w:r>
            <w:r>
              <w:rPr>
                <w:rFonts w:eastAsiaTheme="minorEastAsia" w:cs="Times New Roman" w:hint="eastAsia"/>
                <w:color w:val="000000"/>
                <w:lang w:eastAsia="zh-CN"/>
              </w:rPr>
              <w:t>=</w:t>
            </w:r>
            <w:r w:rsidRPr="00913E48">
              <w:rPr>
                <w:rFonts w:eastAsia="Times New Roman" w:cs="Times New Roman"/>
                <w:color w:val="000000"/>
              </w:rPr>
              <w:t>'</w:t>
            </w:r>
            <w:r>
              <w:rPr>
                <w:rFonts w:eastAsiaTheme="minorEastAsia" w:cs="Times New Roman" w:hint="eastAsia"/>
                <w:color w:val="000000"/>
                <w:lang w:eastAsia="zh-CN"/>
              </w:rPr>
              <w:t>false</w:t>
            </w:r>
            <w:r w:rsidRPr="00913E48">
              <w:rPr>
                <w:rFonts w:eastAsia="Times New Roman" w:cs="Times New Roman"/>
                <w:color w:val="000000"/>
              </w:rPr>
              <w:t>'</w:t>
            </w:r>
          </w:p>
        </w:tc>
        <w:tc>
          <w:tcPr>
            <w:tcW w:w="1200" w:type="dxa"/>
            <w:tcBorders>
              <w:top w:val="single" w:sz="4" w:space="0" w:color="auto"/>
              <w:left w:val="nil"/>
              <w:bottom w:val="single" w:sz="4" w:space="0" w:color="auto"/>
              <w:right w:val="single" w:sz="4" w:space="0" w:color="auto"/>
            </w:tcBorders>
            <w:shd w:val="clear" w:color="auto" w:fill="auto"/>
            <w:noWrap/>
            <w:vAlign w:val="center"/>
          </w:tcPr>
          <w:p w14:paraId="6CD11231" w14:textId="3A670CA3" w:rsidR="00923194" w:rsidRPr="00D1240C" w:rsidRDefault="006C0533" w:rsidP="000475C2">
            <w:pPr>
              <w:spacing w:line="240" w:lineRule="auto"/>
              <w:ind w:firstLine="0"/>
              <w:jc w:val="center"/>
              <w:rPr>
                <w:rFonts w:eastAsia="Times New Roman" w:cs="Times New Roman"/>
                <w:color w:val="000000"/>
              </w:rPr>
            </w:pPr>
            <w:r>
              <w:rPr>
                <w:rFonts w:eastAsia="Times New Roman" w:cs="Times New Roman"/>
                <w:color w:val="000000"/>
              </w:rPr>
              <w:fldChar w:fldCharType="begin"/>
            </w:r>
            <w:r w:rsidR="009B2C78">
              <w:rPr>
                <w:rFonts w:eastAsia="Times New Roman" w:cs="Times New Roman"/>
                <w:color w:val="000000"/>
              </w:rPr>
              <w:instrText xml:space="preserve"> ADDIN EN.CITE &lt;EndNote&gt;&lt;Cite&gt;&lt;Author&gt;Jekabsons&lt;/Author&gt;&lt;Year&gt;2013&lt;/Year&gt;&lt;RecNum&gt;419&lt;/RecNum&gt;&lt;DisplayText&gt;[153]&lt;/DisplayText&gt;&lt;record&gt;&lt;rec-number&gt;419&lt;/rec-number&gt;&lt;foreign-keys&gt;&lt;key app="EN" db-id="a0tsvs0x1v0seneedssvfar3a5xrfexpz0ds" timestamp="1738911651"&gt;419&lt;/key&gt;&lt;/foreign-keys&gt;&lt;ref-type name="Press Release"&gt;63&lt;/ref-type&gt;&lt;contributors&gt;&lt;authors&gt;&lt;author&gt;Gints Jekabsons&lt;/author&gt;&lt;/authors&gt;&lt;secondary-authors&gt;&lt;author&gt;Gints Jekabsons&lt;/author&gt;&lt;/secondary-authors&gt;&lt;/contributors&gt;&lt;titles&gt;&lt;title&gt;ARESLab&amp;#xD;Adaptive Regression Splines toolbox for Matlab/Octave&lt;/title&gt;&lt;/titles&gt;&lt;dates&gt;&lt;year&gt;2013&lt;/year&gt;&lt;/dates&gt;&lt;pub-location&gt;https://citeseerx.ist.psu.edu/document?repid=rep1&amp;amp;type=pdf&amp;amp;doi=8a214a03675caf47d0f6c17d1353b3aef5705851&lt;/pub-location&gt;&lt;urls&gt;&lt;/urls&gt;&lt;/record&gt;&lt;/Cite&gt;&lt;/EndNote&gt;</w:instrText>
            </w:r>
            <w:r>
              <w:rPr>
                <w:rFonts w:eastAsia="Times New Roman" w:cs="Times New Roman"/>
                <w:color w:val="000000"/>
              </w:rPr>
              <w:fldChar w:fldCharType="separate"/>
            </w:r>
            <w:r w:rsidR="009B2C78">
              <w:rPr>
                <w:rFonts w:eastAsia="Times New Roman" w:cs="Times New Roman"/>
                <w:noProof/>
                <w:color w:val="000000"/>
              </w:rPr>
              <w:t>[153]</w:t>
            </w:r>
            <w:r>
              <w:rPr>
                <w:rFonts w:eastAsia="Times New Roman" w:cs="Times New Roman"/>
                <w:color w:val="000000"/>
              </w:rPr>
              <w:fldChar w:fldCharType="end"/>
            </w:r>
          </w:p>
        </w:tc>
      </w:tr>
    </w:tbl>
    <w:p w14:paraId="54F27B4C" w14:textId="77777777" w:rsidR="00EE368E" w:rsidRPr="00ED6958" w:rsidRDefault="00EE368E" w:rsidP="00EE368E">
      <w:pPr>
        <w:pStyle w:val="ListParagraph"/>
        <w:numPr>
          <w:ilvl w:val="0"/>
          <w:numId w:val="0"/>
        </w:numPr>
        <w:ind w:left="1008"/>
      </w:pPr>
    </w:p>
    <w:p w14:paraId="1ADF0714" w14:textId="0A698D9C" w:rsidR="00EE368E" w:rsidRDefault="00EE368E" w:rsidP="00EE368E">
      <w:pPr>
        <w:rPr>
          <w:u w:val="single"/>
          <w:lang w:eastAsia="zh-CN"/>
        </w:rPr>
      </w:pPr>
      <w:r>
        <w:rPr>
          <w:rFonts w:hint="eastAsia"/>
          <w:u w:val="single"/>
          <w:lang w:eastAsia="zh-CN"/>
        </w:rPr>
        <w:t>Model Evaluation Method</w:t>
      </w:r>
      <w:r w:rsidR="00E94BF1">
        <w:rPr>
          <w:rFonts w:hint="eastAsia"/>
          <w:u w:val="single"/>
          <w:lang w:eastAsia="zh-CN"/>
        </w:rPr>
        <w:t xml:space="preserve"> and Index</w:t>
      </w:r>
    </w:p>
    <w:p w14:paraId="033A434E" w14:textId="54991C2E" w:rsidR="002B14E2" w:rsidRDefault="000A51AB" w:rsidP="00EE368E">
      <w:pPr>
        <w:rPr>
          <w:lang w:eastAsia="zh-CN"/>
        </w:rPr>
      </w:pPr>
      <w:r w:rsidRPr="000A51AB">
        <w:rPr>
          <w:lang w:eastAsia="zh-CN"/>
        </w:rPr>
        <w:t>The purpose of model evaluation is to select the most appropriate model structure for the three prediction models that will be employed in the subsequent TMPC-GOCC strategy. The data for this evaluation is from the validation dataset generated by the virtual testbed described earlier.</w:t>
      </w:r>
      <w:r>
        <w:rPr>
          <w:rFonts w:hint="eastAsia"/>
          <w:lang w:eastAsia="zh-CN"/>
        </w:rPr>
        <w:t xml:space="preserve"> </w:t>
      </w:r>
      <w:r w:rsidRPr="000A51AB">
        <w:rPr>
          <w:lang w:eastAsia="zh-CN"/>
        </w:rPr>
        <w:t>In this study, the Root Mean Square Error (RMSE)</w:t>
      </w:r>
      <w:r w:rsidR="001C591A">
        <w:rPr>
          <w:rFonts w:hint="eastAsia"/>
          <w:lang w:eastAsia="zh-CN"/>
        </w:rPr>
        <w:t xml:space="preserve"> </w:t>
      </w:r>
      <w:r w:rsidR="007415AE">
        <w:rPr>
          <w:lang w:eastAsia="zh-CN"/>
        </w:rPr>
        <w:fldChar w:fldCharType="begin"/>
      </w:r>
      <w:r w:rsidR="009B2C78">
        <w:rPr>
          <w:lang w:eastAsia="zh-CN"/>
        </w:rPr>
        <w:instrText xml:space="preserve"> ADDIN EN.CITE &lt;EndNote&gt;&lt;Cite&gt;&lt;Author&gt;Ramos Ruiz&lt;/Author&gt;&lt;Year&gt;2017&lt;/Year&gt;&lt;RecNum&gt;310&lt;/RecNum&gt;&lt;DisplayText&gt;[154]&lt;/DisplayText&gt;&lt;record&gt;&lt;rec-number&gt;310&lt;/rec-number&gt;&lt;foreign-keys&gt;&lt;key app="EN" db-id="a0tsvs0x1v0seneedssvfar3a5xrfexpz0ds" timestamp="1720128843"&gt;310&lt;/key&gt;&lt;/foreign-keys&gt;&lt;ref-type name="Journal Article"&gt;17&lt;/ref-type&gt;&lt;contributors&gt;&lt;authors&gt;&lt;author&gt;Ramos Ruiz, Germán&lt;/author&gt;&lt;author&gt;Fernandez Bandera, Carlos&lt;/author&gt;&lt;/authors&gt;&lt;/contributors&gt;&lt;titles&gt;&lt;title&gt;Validation of calibrated energy models: Common errors&lt;/title&gt;&lt;secondary-title&gt;Energies&lt;/secondary-title&gt;&lt;/titles&gt;&lt;periodical&gt;&lt;full-title&gt;Energies&lt;/full-title&gt;&lt;/periodical&gt;&lt;pages&gt;1587&lt;/pages&gt;&lt;volume&gt;10&lt;/volume&gt;&lt;number&gt;10&lt;/number&gt;&lt;dates&gt;&lt;year&gt;2017&lt;/year&gt;&lt;/dates&gt;&lt;isbn&gt;1996-1073&lt;/isbn&gt;&lt;urls&gt;&lt;/urls&gt;&lt;/record&gt;&lt;/Cite&gt;&lt;/EndNote&gt;</w:instrText>
      </w:r>
      <w:r w:rsidR="007415AE">
        <w:rPr>
          <w:lang w:eastAsia="zh-CN"/>
        </w:rPr>
        <w:fldChar w:fldCharType="separate"/>
      </w:r>
      <w:r w:rsidR="009B2C78">
        <w:rPr>
          <w:noProof/>
          <w:lang w:eastAsia="zh-CN"/>
        </w:rPr>
        <w:t>[154]</w:t>
      </w:r>
      <w:r w:rsidR="007415AE">
        <w:rPr>
          <w:lang w:eastAsia="zh-CN"/>
        </w:rPr>
        <w:fldChar w:fldCharType="end"/>
      </w:r>
      <w:r w:rsidR="001C591A">
        <w:rPr>
          <w:rFonts w:hint="eastAsia"/>
          <w:lang w:eastAsia="zh-CN"/>
        </w:rPr>
        <w:t xml:space="preserve"> </w:t>
      </w:r>
      <w:r w:rsidRPr="000A51AB">
        <w:rPr>
          <w:lang w:eastAsia="zh-CN"/>
        </w:rPr>
        <w:t xml:space="preserve">is used as the </w:t>
      </w:r>
      <w:r>
        <w:rPr>
          <w:rFonts w:hint="eastAsia"/>
          <w:lang w:eastAsia="zh-CN"/>
        </w:rPr>
        <w:t xml:space="preserve">index </w:t>
      </w:r>
      <w:r w:rsidRPr="000A51AB">
        <w:rPr>
          <w:lang w:eastAsia="zh-CN"/>
        </w:rPr>
        <w:t xml:space="preserve">to assess the predictive performance of the models and quantify their prediction errors, as defined in Equation </w:t>
      </w:r>
      <w:r>
        <w:rPr>
          <w:rFonts w:hint="eastAsia"/>
          <w:lang w:eastAsia="zh-CN"/>
        </w:rPr>
        <w:t>(</w:t>
      </w:r>
      <w:r w:rsidRPr="000A51AB">
        <w:rPr>
          <w:lang w:eastAsia="zh-CN"/>
        </w:rPr>
        <w:t>12</w:t>
      </w:r>
      <w:r>
        <w:rPr>
          <w:rFonts w:hint="eastAsia"/>
          <w:lang w:eastAsia="zh-CN"/>
        </w:rPr>
        <w:t>)</w:t>
      </w:r>
      <w:r w:rsidRPr="000A51AB">
        <w:rPr>
          <w:lang w:eastAsia="zh-CN"/>
        </w:rPr>
        <w:t>.</w:t>
      </w:r>
      <w:r>
        <w:rPr>
          <w:rFonts w:hint="eastAsia"/>
          <w:lang w:eastAsia="zh-CN"/>
        </w:rPr>
        <w:t xml:space="preserve"> </w:t>
      </w:r>
      <w:r w:rsidRPr="000A51AB">
        <w:rPr>
          <w:lang w:eastAsia="zh-CN"/>
        </w:rPr>
        <w:t xml:space="preserve">In this equation,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lang w:eastAsia="zh-CN"/>
        </w:rPr>
        <w:t xml:space="preserve"> </w:t>
      </w:r>
      <w:r w:rsidRPr="000A51AB">
        <w:rPr>
          <w:lang w:eastAsia="zh-CN"/>
        </w:rPr>
        <w:t xml:space="preserve">represents the actual observed value, </w:t>
      </w:r>
      <m:oMath>
        <m:sSub>
          <m:sSubPr>
            <m:ctrlPr>
              <w:rPr>
                <w:rFonts w:ascii="Cambria Math" w:hAnsi="Cambria Math"/>
                <w:i/>
              </w:rPr>
            </m:ctrlPr>
          </m:sSubPr>
          <m:e>
            <m:r>
              <w:rPr>
                <w:rFonts w:ascii="Cambria Math" w:hAnsi="Cambria Math"/>
              </w:rPr>
              <m:t>ŷ</m:t>
            </m:r>
          </m:e>
          <m:sub>
            <m:r>
              <w:rPr>
                <w:rFonts w:ascii="Cambria Math" w:hAnsi="Cambria Math"/>
              </w:rPr>
              <m:t>i</m:t>
            </m:r>
          </m:sub>
        </m:sSub>
      </m:oMath>
      <w:r w:rsidRPr="000A51AB">
        <w:rPr>
          <w:lang w:eastAsia="zh-CN"/>
        </w:rPr>
        <w:t xml:space="preserve">​ denotes the model’s predicted value, and </w:t>
      </w:r>
      <m:oMath>
        <m:r>
          <w:rPr>
            <w:rFonts w:ascii="Cambria Math" w:hAnsi="Cambria Math"/>
          </w:rPr>
          <m:t>N</m:t>
        </m:r>
      </m:oMath>
      <w:r w:rsidRPr="000A51AB">
        <w:rPr>
          <w:lang w:eastAsia="zh-CN"/>
        </w:rPr>
        <w:t xml:space="preserve"> is the total number of samples.</w:t>
      </w:r>
      <w:r>
        <w:rPr>
          <w:rFonts w:hint="eastAsia"/>
          <w:lang w:eastAsia="zh-CN"/>
        </w:rPr>
        <w:t xml:space="preserve"> </w:t>
      </w:r>
      <w:r w:rsidRPr="000A51AB">
        <w:rPr>
          <w:lang w:eastAsia="zh-CN"/>
        </w:rPr>
        <w:t>Furthermore, since the development of the control strategies involves selecting an appropriate prediction horizon, the evaluation also considers prediction errors across different prediction horizons</w:t>
      </w:r>
      <w:r w:rsidR="00062EB9">
        <w:rPr>
          <w:rFonts w:hint="eastAsia"/>
          <w:lang w:eastAsia="zh-CN"/>
        </w:rPr>
        <w:t xml:space="preserve"> (PH)</w:t>
      </w:r>
      <w:r w:rsidRPr="000A51AB">
        <w:rPr>
          <w:lang w:eastAsia="zh-CN"/>
        </w:rPr>
        <w:t>.</w:t>
      </w:r>
      <w:r w:rsidR="00EA2AE6">
        <w:rPr>
          <w:rFonts w:hint="eastAsia"/>
          <w:lang w:eastAsia="zh-CN"/>
        </w:rPr>
        <w:t xml:space="preserve"> </w:t>
      </w:r>
      <w:r w:rsidR="001C5825" w:rsidRPr="001C5825">
        <w:rPr>
          <w:lang w:eastAsia="zh-CN"/>
        </w:rPr>
        <w:t xml:space="preserve">When PH </w:t>
      </w:r>
      <w:r w:rsidR="00642BC9">
        <w:rPr>
          <w:rFonts w:hint="eastAsia"/>
          <w:lang w:eastAsia="zh-CN"/>
        </w:rPr>
        <w:t>&gt;</w:t>
      </w:r>
      <w:r w:rsidR="001C5825" w:rsidRPr="001C5825">
        <w:rPr>
          <w:lang w:eastAsia="zh-CN"/>
        </w:rPr>
        <w:t xml:space="preserve"> 1, the prediction result of the current prediction timestep will be used as the model input for the next prediction timestep</w:t>
      </w:r>
      <w:r w:rsidR="00286D01" w:rsidRPr="00286D01">
        <w:rPr>
          <w:lang w:eastAsia="zh-CN"/>
        </w:rPr>
        <w:t>, allowing the model to iteratively predict future states.</w:t>
      </w:r>
      <w:r w:rsidR="00286D01">
        <w:rPr>
          <w:rFonts w:hint="eastAsia"/>
          <w:lang w:eastAsia="zh-CN"/>
        </w:rPr>
        <w:t xml:space="preserve"> </w:t>
      </w:r>
      <w:r w:rsidR="00EA2AE6" w:rsidRPr="00EA2AE6">
        <w:rPr>
          <w:lang w:eastAsia="zh-CN"/>
        </w:rPr>
        <w:t>In this study, PH=1, 2, 4, and 8 (i.e., 15 minutes, 30 minutes, 1 hour, and 2 hours) were selected as candidate prediction horizons</w:t>
      </w:r>
      <w:r w:rsidR="00EA2AE6">
        <w:rPr>
          <w:rFonts w:hint="eastAsia"/>
          <w:lang w:eastAsia="zh-CN"/>
        </w:rPr>
        <w:t>.</w:t>
      </w:r>
    </w:p>
    <w:p w14:paraId="0027237A" w14:textId="6316E977" w:rsidR="00485E99" w:rsidRPr="000A51AB" w:rsidRDefault="000A51AB" w:rsidP="000A51AB">
      <w:pPr>
        <w:pStyle w:val="ListParagraph"/>
        <w:numPr>
          <w:ilvl w:val="0"/>
          <w:numId w:val="0"/>
        </w:numPr>
        <w:ind w:left="1008"/>
        <w:jc w:val="right"/>
      </w:pPr>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ŷ</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N</m:t>
                </m:r>
              </m:den>
            </m:f>
          </m:e>
        </m:rad>
      </m:oMath>
      <w:r>
        <w:rPr>
          <w:rFonts w:hint="eastAsia"/>
        </w:rPr>
        <w:t xml:space="preserve">                                                             (12)</w:t>
      </w:r>
    </w:p>
    <w:p w14:paraId="1149F034" w14:textId="47BA63EA" w:rsidR="004978AB" w:rsidRDefault="004978AB" w:rsidP="004978AB">
      <w:pPr>
        <w:pStyle w:val="Heading3"/>
      </w:pPr>
      <w:r w:rsidRPr="00ED6958">
        <w:lastRenderedPageBreak/>
        <w:t xml:space="preserve">Model </w:t>
      </w:r>
      <w:r>
        <w:rPr>
          <w:rFonts w:hint="eastAsia"/>
        </w:rPr>
        <w:t>Validation</w:t>
      </w:r>
      <w:r w:rsidR="00EE368E">
        <w:rPr>
          <w:rFonts w:hint="eastAsia"/>
        </w:rPr>
        <w:t xml:space="preserve"> Results</w:t>
      </w:r>
    </w:p>
    <w:p w14:paraId="202093A7" w14:textId="41EC90FF" w:rsidR="009246DC" w:rsidRDefault="009246DC" w:rsidP="002F2FD3">
      <w:pPr>
        <w:rPr>
          <w:lang w:eastAsia="zh-CN"/>
        </w:rPr>
      </w:pPr>
      <w:bookmarkStart w:id="96" w:name="_Hlk181021155"/>
      <w:r w:rsidRPr="009246DC">
        <w:rPr>
          <w:lang w:eastAsia="zh-CN"/>
        </w:rPr>
        <w:t xml:space="preserve">After training the three prediction models using the four candidate machine learning algorithms and the corresponding training datasets, the prediction errors at different prediction horizons were evaluated using the validation dataset, with RMSE as the performance index. The model validation results are presented in </w:t>
      </w:r>
      <w:r w:rsidR="00C664CA">
        <w:rPr>
          <w:lang w:eastAsia="zh-CN"/>
        </w:rPr>
        <w:fldChar w:fldCharType="begin"/>
      </w:r>
      <w:r w:rsidR="00C664CA">
        <w:rPr>
          <w:lang w:eastAsia="zh-CN"/>
        </w:rPr>
        <w:instrText xml:space="preserve"> REF _Ref193133011 \h </w:instrText>
      </w:r>
      <w:r w:rsidR="00C664CA">
        <w:rPr>
          <w:lang w:eastAsia="zh-CN"/>
        </w:rPr>
      </w:r>
      <w:r w:rsidR="00C664CA">
        <w:rPr>
          <w:lang w:eastAsia="zh-CN"/>
        </w:rPr>
        <w:fldChar w:fldCharType="separate"/>
      </w:r>
      <w:r w:rsidR="00006C6A">
        <w:t xml:space="preserve">Table </w:t>
      </w:r>
      <w:r w:rsidR="00006C6A">
        <w:rPr>
          <w:noProof/>
        </w:rPr>
        <w:t>3</w:t>
      </w:r>
      <w:r w:rsidR="00006C6A">
        <w:noBreakHyphen/>
      </w:r>
      <w:r w:rsidR="00006C6A">
        <w:rPr>
          <w:noProof/>
        </w:rPr>
        <w:t>5</w:t>
      </w:r>
      <w:r w:rsidR="00C664CA">
        <w:rPr>
          <w:lang w:eastAsia="zh-CN"/>
        </w:rPr>
        <w:fldChar w:fldCharType="end"/>
      </w:r>
      <w:r w:rsidR="00C664CA">
        <w:rPr>
          <w:rFonts w:hint="eastAsia"/>
          <w:lang w:eastAsia="zh-CN"/>
        </w:rPr>
        <w:t xml:space="preserve"> </w:t>
      </w:r>
      <w:r w:rsidRPr="009246DC">
        <w:rPr>
          <w:lang w:eastAsia="zh-CN"/>
        </w:rPr>
        <w:t>to</w:t>
      </w:r>
      <w:r w:rsidR="00C664CA">
        <w:rPr>
          <w:rFonts w:hint="eastAsia"/>
          <w:lang w:eastAsia="zh-CN"/>
        </w:rPr>
        <w:t xml:space="preserve"> </w:t>
      </w:r>
      <w:r w:rsidR="00C664CA">
        <w:rPr>
          <w:lang w:eastAsia="zh-CN"/>
        </w:rPr>
        <w:fldChar w:fldCharType="begin"/>
      </w:r>
      <w:r w:rsidR="00C664CA">
        <w:rPr>
          <w:lang w:eastAsia="zh-CN"/>
        </w:rPr>
        <w:instrText xml:space="preserve"> REF _Ref193133018 \h </w:instrText>
      </w:r>
      <w:r w:rsidR="00C664CA">
        <w:rPr>
          <w:lang w:eastAsia="zh-CN"/>
        </w:rPr>
      </w:r>
      <w:r w:rsidR="00C664CA">
        <w:rPr>
          <w:lang w:eastAsia="zh-CN"/>
        </w:rPr>
        <w:fldChar w:fldCharType="separate"/>
      </w:r>
      <w:r w:rsidR="00006C6A">
        <w:t xml:space="preserve">Table </w:t>
      </w:r>
      <w:r w:rsidR="00006C6A">
        <w:rPr>
          <w:noProof/>
        </w:rPr>
        <w:t>3</w:t>
      </w:r>
      <w:r w:rsidR="00006C6A">
        <w:noBreakHyphen/>
      </w:r>
      <w:r w:rsidR="00006C6A">
        <w:rPr>
          <w:noProof/>
        </w:rPr>
        <w:t>7</w:t>
      </w:r>
      <w:r w:rsidR="00C664CA">
        <w:rPr>
          <w:lang w:eastAsia="zh-CN"/>
        </w:rPr>
        <w:fldChar w:fldCharType="end"/>
      </w:r>
      <w:r w:rsidRPr="009246DC">
        <w:rPr>
          <w:lang w:eastAsia="zh-CN"/>
        </w:rPr>
        <w:t xml:space="preserve">. Based on these results, the RNN, MARS, and ANN were selected as the model structures for the zone air temperature, zone air relative humidity, and HVAC system power models, respectively. </w:t>
      </w:r>
      <w:r w:rsidR="00C664CA">
        <w:rPr>
          <w:lang w:eastAsia="zh-CN"/>
        </w:rPr>
        <w:fldChar w:fldCharType="begin"/>
      </w:r>
      <w:r w:rsidR="00C664CA">
        <w:rPr>
          <w:lang w:eastAsia="zh-CN"/>
        </w:rPr>
        <w:instrText xml:space="preserve"> REF _Ref193133048 \h </w:instrText>
      </w:r>
      <w:r w:rsidR="00C664CA">
        <w:rPr>
          <w:lang w:eastAsia="zh-CN"/>
        </w:rPr>
      </w:r>
      <w:r w:rsidR="00C664CA">
        <w:rPr>
          <w:lang w:eastAsia="zh-CN"/>
        </w:rPr>
        <w:fldChar w:fldCharType="separate"/>
      </w:r>
      <w:r w:rsidR="00006C6A">
        <w:t xml:space="preserve">Figure </w:t>
      </w:r>
      <w:r w:rsidR="00006C6A">
        <w:rPr>
          <w:noProof/>
        </w:rPr>
        <w:t>3</w:t>
      </w:r>
      <w:r w:rsidR="00006C6A">
        <w:noBreakHyphen/>
      </w:r>
      <w:r w:rsidR="00006C6A">
        <w:rPr>
          <w:noProof/>
        </w:rPr>
        <w:t>3</w:t>
      </w:r>
      <w:r w:rsidR="00C664CA">
        <w:rPr>
          <w:lang w:eastAsia="zh-CN"/>
        </w:rPr>
        <w:fldChar w:fldCharType="end"/>
      </w:r>
      <w:r w:rsidR="00C664CA">
        <w:rPr>
          <w:rFonts w:hint="eastAsia"/>
          <w:lang w:eastAsia="zh-CN"/>
        </w:rPr>
        <w:t xml:space="preserve"> </w:t>
      </w:r>
      <w:r w:rsidRPr="009246DC">
        <w:rPr>
          <w:lang w:eastAsia="zh-CN"/>
        </w:rPr>
        <w:t xml:space="preserve">to </w:t>
      </w:r>
      <w:r w:rsidR="00C664CA">
        <w:rPr>
          <w:lang w:eastAsia="zh-CN"/>
        </w:rPr>
        <w:fldChar w:fldCharType="begin"/>
      </w:r>
      <w:r w:rsidR="00C664CA">
        <w:rPr>
          <w:lang w:eastAsia="zh-CN"/>
        </w:rPr>
        <w:instrText xml:space="preserve"> REF _Ref193133057 \h </w:instrText>
      </w:r>
      <w:r w:rsidR="00C664CA">
        <w:rPr>
          <w:lang w:eastAsia="zh-CN"/>
        </w:rPr>
      </w:r>
      <w:r w:rsidR="00C664CA">
        <w:rPr>
          <w:lang w:eastAsia="zh-CN"/>
        </w:rPr>
        <w:fldChar w:fldCharType="separate"/>
      </w:r>
      <w:r w:rsidR="00006C6A">
        <w:t xml:space="preserve">Figure </w:t>
      </w:r>
      <w:r w:rsidR="00006C6A">
        <w:rPr>
          <w:noProof/>
        </w:rPr>
        <w:t>3</w:t>
      </w:r>
      <w:r w:rsidR="00006C6A">
        <w:noBreakHyphen/>
      </w:r>
      <w:r w:rsidR="00006C6A">
        <w:rPr>
          <w:noProof/>
        </w:rPr>
        <w:t>5</w:t>
      </w:r>
      <w:r w:rsidR="00C664CA">
        <w:rPr>
          <w:lang w:eastAsia="zh-CN"/>
        </w:rPr>
        <w:fldChar w:fldCharType="end"/>
      </w:r>
      <w:r w:rsidRPr="009246DC">
        <w:rPr>
          <w:lang w:eastAsia="zh-CN"/>
        </w:rPr>
        <w:t xml:space="preserve"> illustrate the predictions of these models at different prediction horizons compared to the real validation data.</w:t>
      </w:r>
    </w:p>
    <w:p w14:paraId="754C46B5" w14:textId="46AB5880" w:rsidR="004934FF" w:rsidRDefault="004934FF" w:rsidP="004934FF">
      <w:pPr>
        <w:pStyle w:val="Caption"/>
      </w:pPr>
      <w:bookmarkStart w:id="97" w:name="_Ref193133011"/>
      <w:bookmarkStart w:id="98" w:name="_Toc198082048"/>
      <w:bookmarkEnd w:id="96"/>
      <w:r>
        <w:t xml:space="preserve">Table </w:t>
      </w:r>
      <w:fldSimple w:instr=" STYLEREF 1 \s ">
        <w:r w:rsidR="003D5E49">
          <w:rPr>
            <w:noProof/>
          </w:rPr>
          <w:t>3</w:t>
        </w:r>
      </w:fldSimple>
      <w:r w:rsidR="003D5E49">
        <w:noBreakHyphen/>
      </w:r>
      <w:fldSimple w:instr=" SEQ Table \* ARABIC \s 1 ">
        <w:r w:rsidR="003D5E49">
          <w:rPr>
            <w:noProof/>
          </w:rPr>
          <w:t>5</w:t>
        </w:r>
      </w:fldSimple>
      <w:bookmarkEnd w:id="97"/>
      <w:r>
        <w:rPr>
          <w:rFonts w:hint="eastAsia"/>
        </w:rPr>
        <w:t xml:space="preserve"> Zone air temperature prediction error (RMSE) [</w:t>
      </w:r>
      <w:r>
        <w:rPr>
          <w:rFonts w:hint="eastAsia"/>
        </w:rPr>
        <w:t>°</w:t>
      </w:r>
      <w:r>
        <w:rPr>
          <w:rFonts w:hint="eastAsia"/>
        </w:rPr>
        <w:t>C]</w:t>
      </w:r>
      <w:bookmarkEnd w:id="98"/>
    </w:p>
    <w:tbl>
      <w:tblPr>
        <w:tblStyle w:val="TableGrid"/>
        <w:tblW w:w="0" w:type="auto"/>
        <w:jc w:val="center"/>
        <w:tblLook w:val="04A0" w:firstRow="1" w:lastRow="0" w:firstColumn="1" w:lastColumn="0" w:noHBand="0" w:noVBand="1"/>
      </w:tblPr>
      <w:tblGrid>
        <w:gridCol w:w="2070"/>
        <w:gridCol w:w="1198"/>
        <w:gridCol w:w="1137"/>
        <w:gridCol w:w="1260"/>
        <w:gridCol w:w="1170"/>
      </w:tblGrid>
      <w:tr w:rsidR="004934FF" w14:paraId="579E9A6E" w14:textId="6FF3E58A" w:rsidTr="004934FF">
        <w:trPr>
          <w:jc w:val="center"/>
        </w:trPr>
        <w:tc>
          <w:tcPr>
            <w:tcW w:w="2070" w:type="dxa"/>
            <w:vMerge w:val="restart"/>
          </w:tcPr>
          <w:p w14:paraId="29EACE19" w14:textId="77777777" w:rsidR="004934FF" w:rsidRPr="00076A76" w:rsidRDefault="004934FF" w:rsidP="004934FF">
            <w:pPr>
              <w:ind w:firstLine="0"/>
              <w:jc w:val="center"/>
              <w:rPr>
                <w:b/>
                <w:bCs/>
              </w:rPr>
            </w:pPr>
            <w:r w:rsidRPr="00076A76">
              <w:rPr>
                <w:b/>
                <w:bCs/>
              </w:rPr>
              <w:t xml:space="preserve">Candidate </w:t>
            </w:r>
            <w:r w:rsidRPr="00076A76">
              <w:rPr>
                <w:rFonts w:hint="eastAsia"/>
                <w:b/>
                <w:bCs/>
              </w:rPr>
              <w:t>l</w:t>
            </w:r>
            <w:r w:rsidRPr="00076A76">
              <w:rPr>
                <w:b/>
                <w:bCs/>
              </w:rPr>
              <w:t xml:space="preserve">earning </w:t>
            </w:r>
            <w:r w:rsidRPr="00076A76">
              <w:rPr>
                <w:rFonts w:hint="eastAsia"/>
                <w:b/>
                <w:bCs/>
              </w:rPr>
              <w:t>a</w:t>
            </w:r>
            <w:r w:rsidRPr="00076A76">
              <w:rPr>
                <w:b/>
                <w:bCs/>
              </w:rPr>
              <w:t>lgorithms</w:t>
            </w:r>
          </w:p>
        </w:tc>
        <w:tc>
          <w:tcPr>
            <w:tcW w:w="4765" w:type="dxa"/>
            <w:gridSpan w:val="4"/>
          </w:tcPr>
          <w:p w14:paraId="7AB9CA5A" w14:textId="786EFAE0" w:rsidR="004934FF" w:rsidRPr="004934FF" w:rsidRDefault="004934FF" w:rsidP="004934FF">
            <w:pPr>
              <w:ind w:firstLine="0"/>
              <w:jc w:val="center"/>
              <w:rPr>
                <w:b/>
                <w:bCs/>
              </w:rPr>
            </w:pPr>
            <w:r w:rsidRPr="004934FF">
              <w:rPr>
                <w:b/>
                <w:bCs/>
              </w:rPr>
              <w:t xml:space="preserve">Candidate </w:t>
            </w:r>
            <w:r>
              <w:rPr>
                <w:rFonts w:hint="eastAsia"/>
                <w:b/>
                <w:bCs/>
              </w:rPr>
              <w:t>P</w:t>
            </w:r>
            <w:r w:rsidRPr="004934FF">
              <w:rPr>
                <w:b/>
                <w:bCs/>
              </w:rPr>
              <w:t xml:space="preserve">rediction </w:t>
            </w:r>
            <w:r>
              <w:rPr>
                <w:rFonts w:hint="eastAsia"/>
                <w:b/>
                <w:bCs/>
              </w:rPr>
              <w:t>H</w:t>
            </w:r>
            <w:r w:rsidRPr="004934FF">
              <w:rPr>
                <w:b/>
                <w:bCs/>
              </w:rPr>
              <w:t>orizon</w:t>
            </w:r>
            <w:r w:rsidRPr="004934FF">
              <w:rPr>
                <w:rFonts w:hint="eastAsia"/>
                <w:b/>
                <w:bCs/>
              </w:rPr>
              <w:t>s</w:t>
            </w:r>
          </w:p>
        </w:tc>
      </w:tr>
      <w:tr w:rsidR="004934FF" w14:paraId="158DB1C8" w14:textId="4494DC33" w:rsidTr="004934FF">
        <w:trPr>
          <w:jc w:val="center"/>
        </w:trPr>
        <w:tc>
          <w:tcPr>
            <w:tcW w:w="2070" w:type="dxa"/>
            <w:vMerge/>
          </w:tcPr>
          <w:p w14:paraId="761AEDA9" w14:textId="77777777" w:rsidR="004934FF" w:rsidRPr="00076A76" w:rsidRDefault="004934FF" w:rsidP="000475C2">
            <w:pPr>
              <w:ind w:firstLine="0"/>
              <w:rPr>
                <w:b/>
                <w:bCs/>
              </w:rPr>
            </w:pPr>
          </w:p>
        </w:tc>
        <w:tc>
          <w:tcPr>
            <w:tcW w:w="1198" w:type="dxa"/>
          </w:tcPr>
          <w:p w14:paraId="021C5FA3" w14:textId="0D4A3565" w:rsidR="004934FF" w:rsidRPr="00076A76" w:rsidRDefault="004934FF" w:rsidP="004934FF">
            <w:pPr>
              <w:ind w:firstLine="0"/>
              <w:jc w:val="center"/>
              <w:rPr>
                <w:b/>
                <w:bCs/>
              </w:rPr>
            </w:pPr>
            <w:proofErr w:type="spellStart"/>
            <w:r>
              <w:rPr>
                <w:rFonts w:hint="eastAsia"/>
                <w:b/>
                <w:bCs/>
              </w:rPr>
              <w:t>ph</w:t>
            </w:r>
            <w:proofErr w:type="spellEnd"/>
            <w:r>
              <w:rPr>
                <w:rFonts w:hint="eastAsia"/>
                <w:b/>
                <w:bCs/>
              </w:rPr>
              <w:t>=1</w:t>
            </w:r>
          </w:p>
        </w:tc>
        <w:tc>
          <w:tcPr>
            <w:tcW w:w="1137" w:type="dxa"/>
          </w:tcPr>
          <w:p w14:paraId="32AA38A9" w14:textId="28C5E581" w:rsidR="004934FF" w:rsidRPr="00076A76" w:rsidRDefault="004934FF" w:rsidP="004934FF">
            <w:pPr>
              <w:ind w:firstLine="0"/>
              <w:jc w:val="center"/>
              <w:rPr>
                <w:b/>
                <w:bCs/>
              </w:rPr>
            </w:pPr>
            <w:proofErr w:type="spellStart"/>
            <w:r>
              <w:rPr>
                <w:rFonts w:hint="eastAsia"/>
                <w:b/>
                <w:bCs/>
              </w:rPr>
              <w:t>ph</w:t>
            </w:r>
            <w:proofErr w:type="spellEnd"/>
            <w:r>
              <w:rPr>
                <w:rFonts w:hint="eastAsia"/>
                <w:b/>
                <w:bCs/>
              </w:rPr>
              <w:t>=2</w:t>
            </w:r>
          </w:p>
        </w:tc>
        <w:tc>
          <w:tcPr>
            <w:tcW w:w="1260" w:type="dxa"/>
          </w:tcPr>
          <w:p w14:paraId="6A5ED530" w14:textId="33E4FC29" w:rsidR="004934FF" w:rsidRPr="00076A76" w:rsidRDefault="004934FF" w:rsidP="004934FF">
            <w:pPr>
              <w:ind w:firstLine="0"/>
              <w:jc w:val="center"/>
              <w:rPr>
                <w:b/>
                <w:bCs/>
              </w:rPr>
            </w:pPr>
            <w:proofErr w:type="spellStart"/>
            <w:r>
              <w:rPr>
                <w:rFonts w:hint="eastAsia"/>
                <w:b/>
                <w:bCs/>
              </w:rPr>
              <w:t>ph</w:t>
            </w:r>
            <w:proofErr w:type="spellEnd"/>
            <w:r>
              <w:rPr>
                <w:rFonts w:hint="eastAsia"/>
                <w:b/>
                <w:bCs/>
              </w:rPr>
              <w:t>=4</w:t>
            </w:r>
          </w:p>
        </w:tc>
        <w:tc>
          <w:tcPr>
            <w:tcW w:w="1170" w:type="dxa"/>
          </w:tcPr>
          <w:p w14:paraId="1DD073F6" w14:textId="11DB9404" w:rsidR="004934FF" w:rsidRPr="00076A76" w:rsidRDefault="004934FF" w:rsidP="004934FF">
            <w:pPr>
              <w:ind w:firstLine="0"/>
              <w:jc w:val="center"/>
              <w:rPr>
                <w:b/>
                <w:bCs/>
              </w:rPr>
            </w:pPr>
            <w:proofErr w:type="spellStart"/>
            <w:r>
              <w:rPr>
                <w:rFonts w:hint="eastAsia"/>
                <w:b/>
                <w:bCs/>
              </w:rPr>
              <w:t>ph</w:t>
            </w:r>
            <w:proofErr w:type="spellEnd"/>
            <w:r>
              <w:rPr>
                <w:rFonts w:hint="eastAsia"/>
                <w:b/>
                <w:bCs/>
              </w:rPr>
              <w:t>=8</w:t>
            </w:r>
          </w:p>
        </w:tc>
      </w:tr>
      <w:tr w:rsidR="004934FF" w14:paraId="3DF7E43B" w14:textId="60FD5944" w:rsidTr="004934FF">
        <w:trPr>
          <w:jc w:val="center"/>
        </w:trPr>
        <w:tc>
          <w:tcPr>
            <w:tcW w:w="2070" w:type="dxa"/>
          </w:tcPr>
          <w:p w14:paraId="7A9748FF" w14:textId="77777777" w:rsidR="004934FF" w:rsidRDefault="004934FF" w:rsidP="004934FF">
            <w:pPr>
              <w:ind w:firstLine="0"/>
              <w:jc w:val="center"/>
            </w:pPr>
            <w:r>
              <w:rPr>
                <w:rFonts w:hint="eastAsia"/>
              </w:rPr>
              <w:t>ANN</w:t>
            </w:r>
          </w:p>
        </w:tc>
        <w:tc>
          <w:tcPr>
            <w:tcW w:w="1198" w:type="dxa"/>
          </w:tcPr>
          <w:p w14:paraId="18D85314" w14:textId="4B9C434E" w:rsidR="004934FF" w:rsidRDefault="00D55F50" w:rsidP="004934FF">
            <w:pPr>
              <w:ind w:firstLine="0"/>
              <w:jc w:val="center"/>
            </w:pPr>
            <w:r>
              <w:rPr>
                <w:rFonts w:hint="eastAsia"/>
              </w:rPr>
              <w:t>0.35</w:t>
            </w:r>
          </w:p>
        </w:tc>
        <w:tc>
          <w:tcPr>
            <w:tcW w:w="1137" w:type="dxa"/>
          </w:tcPr>
          <w:p w14:paraId="5B9AB7BF" w14:textId="3ED7DCF2" w:rsidR="004934FF" w:rsidRDefault="00D55F50" w:rsidP="004934FF">
            <w:pPr>
              <w:ind w:firstLine="0"/>
              <w:jc w:val="center"/>
            </w:pPr>
            <w:r>
              <w:rPr>
                <w:rFonts w:hint="eastAsia"/>
              </w:rPr>
              <w:t>0.48</w:t>
            </w:r>
          </w:p>
        </w:tc>
        <w:tc>
          <w:tcPr>
            <w:tcW w:w="1260" w:type="dxa"/>
          </w:tcPr>
          <w:p w14:paraId="60529376" w14:textId="47CC2175" w:rsidR="004934FF" w:rsidRDefault="00D55F50" w:rsidP="004934FF">
            <w:pPr>
              <w:ind w:firstLine="0"/>
              <w:jc w:val="center"/>
            </w:pPr>
            <w:r>
              <w:rPr>
                <w:rFonts w:hint="eastAsia"/>
              </w:rPr>
              <w:t>0.72</w:t>
            </w:r>
          </w:p>
        </w:tc>
        <w:tc>
          <w:tcPr>
            <w:tcW w:w="1170" w:type="dxa"/>
          </w:tcPr>
          <w:p w14:paraId="725668AE" w14:textId="47D04A46" w:rsidR="004934FF" w:rsidRDefault="00D55F50" w:rsidP="004934FF">
            <w:pPr>
              <w:ind w:firstLine="0"/>
              <w:jc w:val="center"/>
            </w:pPr>
            <w:r>
              <w:rPr>
                <w:rFonts w:hint="eastAsia"/>
              </w:rPr>
              <w:t>1.12</w:t>
            </w:r>
          </w:p>
        </w:tc>
      </w:tr>
      <w:tr w:rsidR="004934FF" w14:paraId="5B76C8B2" w14:textId="77FAD963" w:rsidTr="004934FF">
        <w:trPr>
          <w:jc w:val="center"/>
        </w:trPr>
        <w:tc>
          <w:tcPr>
            <w:tcW w:w="2070" w:type="dxa"/>
          </w:tcPr>
          <w:p w14:paraId="69FB8D96" w14:textId="40EB62D2" w:rsidR="004934FF" w:rsidRPr="00D55F50" w:rsidRDefault="004934FF" w:rsidP="004934FF">
            <w:pPr>
              <w:ind w:firstLine="0"/>
              <w:jc w:val="center"/>
              <w:rPr>
                <w:b/>
                <w:bCs/>
              </w:rPr>
            </w:pPr>
            <w:r w:rsidRPr="00D55F50">
              <w:rPr>
                <w:rFonts w:hint="eastAsia"/>
                <w:b/>
                <w:bCs/>
              </w:rPr>
              <w:t>RNN</w:t>
            </w:r>
          </w:p>
        </w:tc>
        <w:tc>
          <w:tcPr>
            <w:tcW w:w="1198" w:type="dxa"/>
          </w:tcPr>
          <w:p w14:paraId="7273B1BE" w14:textId="3805AA0A" w:rsidR="004934FF" w:rsidRDefault="004934FF" w:rsidP="004934FF">
            <w:pPr>
              <w:ind w:firstLine="0"/>
              <w:jc w:val="center"/>
            </w:pPr>
            <w:r>
              <w:rPr>
                <w:rFonts w:hint="eastAsia"/>
              </w:rPr>
              <w:t>0.08</w:t>
            </w:r>
          </w:p>
        </w:tc>
        <w:tc>
          <w:tcPr>
            <w:tcW w:w="1137" w:type="dxa"/>
          </w:tcPr>
          <w:p w14:paraId="518E5146" w14:textId="4C590A9D" w:rsidR="004934FF" w:rsidRDefault="004934FF" w:rsidP="004934FF">
            <w:pPr>
              <w:ind w:firstLine="0"/>
              <w:jc w:val="center"/>
            </w:pPr>
            <w:r>
              <w:rPr>
                <w:rFonts w:hint="eastAsia"/>
              </w:rPr>
              <w:t>0.13</w:t>
            </w:r>
          </w:p>
        </w:tc>
        <w:tc>
          <w:tcPr>
            <w:tcW w:w="1260" w:type="dxa"/>
          </w:tcPr>
          <w:p w14:paraId="422D8007" w14:textId="0EF8FFBB" w:rsidR="004934FF" w:rsidRDefault="004934FF" w:rsidP="004934FF">
            <w:pPr>
              <w:ind w:firstLine="0"/>
              <w:jc w:val="center"/>
            </w:pPr>
            <w:r>
              <w:rPr>
                <w:rFonts w:hint="eastAsia"/>
              </w:rPr>
              <w:t>0.21</w:t>
            </w:r>
          </w:p>
        </w:tc>
        <w:tc>
          <w:tcPr>
            <w:tcW w:w="1170" w:type="dxa"/>
          </w:tcPr>
          <w:p w14:paraId="6D72A6AB" w14:textId="0177627C" w:rsidR="004934FF" w:rsidRDefault="004934FF" w:rsidP="004934FF">
            <w:pPr>
              <w:ind w:firstLine="0"/>
              <w:jc w:val="center"/>
            </w:pPr>
            <w:r>
              <w:rPr>
                <w:rFonts w:hint="eastAsia"/>
              </w:rPr>
              <w:t>0.28</w:t>
            </w:r>
          </w:p>
        </w:tc>
      </w:tr>
      <w:tr w:rsidR="004934FF" w14:paraId="7100C192" w14:textId="6270EA20" w:rsidTr="004934FF">
        <w:trPr>
          <w:jc w:val="center"/>
        </w:trPr>
        <w:tc>
          <w:tcPr>
            <w:tcW w:w="2070" w:type="dxa"/>
          </w:tcPr>
          <w:p w14:paraId="76FE4C79" w14:textId="4BB9DF87" w:rsidR="004934FF" w:rsidRPr="00D55F50" w:rsidRDefault="004934FF" w:rsidP="004934FF">
            <w:pPr>
              <w:ind w:firstLine="0"/>
              <w:jc w:val="center"/>
            </w:pPr>
            <w:r w:rsidRPr="00D55F50">
              <w:rPr>
                <w:rFonts w:hint="eastAsia"/>
              </w:rPr>
              <w:t>MLR</w:t>
            </w:r>
          </w:p>
        </w:tc>
        <w:tc>
          <w:tcPr>
            <w:tcW w:w="1198" w:type="dxa"/>
          </w:tcPr>
          <w:p w14:paraId="14C8A8CF" w14:textId="25D6734E" w:rsidR="004934FF" w:rsidRDefault="00127485" w:rsidP="004934FF">
            <w:pPr>
              <w:ind w:firstLine="0"/>
              <w:jc w:val="center"/>
            </w:pPr>
            <w:r>
              <w:rPr>
                <w:rFonts w:hint="eastAsia"/>
              </w:rPr>
              <w:t>1.31</w:t>
            </w:r>
          </w:p>
        </w:tc>
        <w:tc>
          <w:tcPr>
            <w:tcW w:w="1137" w:type="dxa"/>
          </w:tcPr>
          <w:p w14:paraId="73EC5264" w14:textId="7AA877EE" w:rsidR="004934FF" w:rsidRDefault="00127485" w:rsidP="004934FF">
            <w:pPr>
              <w:ind w:firstLine="0"/>
              <w:jc w:val="center"/>
            </w:pPr>
            <w:r>
              <w:rPr>
                <w:rFonts w:hint="eastAsia"/>
              </w:rPr>
              <w:t>1.54</w:t>
            </w:r>
          </w:p>
        </w:tc>
        <w:tc>
          <w:tcPr>
            <w:tcW w:w="1260" w:type="dxa"/>
          </w:tcPr>
          <w:p w14:paraId="0E73F908" w14:textId="4A280C00" w:rsidR="004934FF" w:rsidRDefault="00127485" w:rsidP="004934FF">
            <w:pPr>
              <w:ind w:firstLine="0"/>
              <w:jc w:val="center"/>
            </w:pPr>
            <w:r>
              <w:rPr>
                <w:rFonts w:hint="eastAsia"/>
              </w:rPr>
              <w:t>2.06</w:t>
            </w:r>
          </w:p>
        </w:tc>
        <w:tc>
          <w:tcPr>
            <w:tcW w:w="1170" w:type="dxa"/>
          </w:tcPr>
          <w:p w14:paraId="20D2BF25" w14:textId="1D07D049" w:rsidR="004934FF" w:rsidRDefault="00127485" w:rsidP="004934FF">
            <w:pPr>
              <w:ind w:firstLine="0"/>
              <w:jc w:val="center"/>
            </w:pPr>
            <w:r>
              <w:rPr>
                <w:rFonts w:hint="eastAsia"/>
              </w:rPr>
              <w:t>3.12</w:t>
            </w:r>
          </w:p>
        </w:tc>
      </w:tr>
      <w:tr w:rsidR="004934FF" w14:paraId="33E8A928" w14:textId="4FFBA909" w:rsidTr="004934FF">
        <w:trPr>
          <w:jc w:val="center"/>
        </w:trPr>
        <w:tc>
          <w:tcPr>
            <w:tcW w:w="2070" w:type="dxa"/>
          </w:tcPr>
          <w:p w14:paraId="450EFCF8" w14:textId="2FF5CDD4" w:rsidR="004934FF" w:rsidRDefault="004934FF" w:rsidP="004934FF">
            <w:pPr>
              <w:ind w:firstLine="0"/>
              <w:jc w:val="center"/>
            </w:pPr>
            <w:r>
              <w:rPr>
                <w:rFonts w:hint="eastAsia"/>
              </w:rPr>
              <w:t>MARS</w:t>
            </w:r>
          </w:p>
        </w:tc>
        <w:tc>
          <w:tcPr>
            <w:tcW w:w="1198" w:type="dxa"/>
          </w:tcPr>
          <w:p w14:paraId="6B0B848B" w14:textId="46B973FB" w:rsidR="004934FF" w:rsidRDefault="00D55F50" w:rsidP="004934FF">
            <w:pPr>
              <w:ind w:firstLine="0"/>
              <w:jc w:val="center"/>
            </w:pPr>
            <w:r>
              <w:rPr>
                <w:rFonts w:hint="eastAsia"/>
              </w:rPr>
              <w:t>0.12</w:t>
            </w:r>
          </w:p>
        </w:tc>
        <w:tc>
          <w:tcPr>
            <w:tcW w:w="1137" w:type="dxa"/>
          </w:tcPr>
          <w:p w14:paraId="434F093F" w14:textId="3B3B5F13" w:rsidR="004934FF" w:rsidRDefault="00D55F50" w:rsidP="004934FF">
            <w:pPr>
              <w:ind w:firstLine="0"/>
              <w:jc w:val="center"/>
            </w:pPr>
            <w:r>
              <w:rPr>
                <w:rFonts w:hint="eastAsia"/>
              </w:rPr>
              <w:t>0.85</w:t>
            </w:r>
          </w:p>
        </w:tc>
        <w:tc>
          <w:tcPr>
            <w:tcW w:w="1260" w:type="dxa"/>
          </w:tcPr>
          <w:p w14:paraId="4120AE64" w14:textId="78B6B1F9" w:rsidR="004934FF" w:rsidRDefault="00D55F50" w:rsidP="004934FF">
            <w:pPr>
              <w:ind w:firstLine="0"/>
              <w:jc w:val="center"/>
            </w:pPr>
            <w:r>
              <w:rPr>
                <w:rFonts w:hint="eastAsia"/>
              </w:rPr>
              <w:t>1.97</w:t>
            </w:r>
          </w:p>
        </w:tc>
        <w:tc>
          <w:tcPr>
            <w:tcW w:w="1170" w:type="dxa"/>
          </w:tcPr>
          <w:p w14:paraId="049099C3" w14:textId="2A34BC1C" w:rsidR="004934FF" w:rsidRDefault="00D55F50" w:rsidP="004934FF">
            <w:pPr>
              <w:ind w:firstLine="0"/>
              <w:jc w:val="center"/>
            </w:pPr>
            <w:r>
              <w:rPr>
                <w:rFonts w:hint="eastAsia"/>
              </w:rPr>
              <w:t>2.64</w:t>
            </w:r>
          </w:p>
        </w:tc>
      </w:tr>
    </w:tbl>
    <w:p w14:paraId="6ECF833E" w14:textId="77777777" w:rsidR="004934FF" w:rsidRDefault="004934FF" w:rsidP="000A51AB">
      <w:pPr>
        <w:rPr>
          <w:lang w:eastAsia="zh-CN"/>
        </w:rPr>
      </w:pPr>
    </w:p>
    <w:p w14:paraId="497B16D1" w14:textId="4585FAF7" w:rsidR="004934FF" w:rsidRDefault="004934FF" w:rsidP="004934FF">
      <w:pPr>
        <w:pStyle w:val="Caption"/>
      </w:pPr>
      <w:bookmarkStart w:id="99" w:name="_Toc198082049"/>
      <w:r>
        <w:t xml:space="preserve">Table </w:t>
      </w:r>
      <w:fldSimple w:instr=" STYLEREF 1 \s ">
        <w:r w:rsidR="003D5E49">
          <w:rPr>
            <w:noProof/>
          </w:rPr>
          <w:t>3</w:t>
        </w:r>
      </w:fldSimple>
      <w:r w:rsidR="003D5E49">
        <w:noBreakHyphen/>
      </w:r>
      <w:fldSimple w:instr=" SEQ Table \* ARABIC \s 1 ">
        <w:r w:rsidR="003D5E49">
          <w:rPr>
            <w:noProof/>
          </w:rPr>
          <w:t>6</w:t>
        </w:r>
      </w:fldSimple>
      <w:r>
        <w:rPr>
          <w:rFonts w:hint="eastAsia"/>
        </w:rPr>
        <w:t xml:space="preserve"> Zone air relative humidity </w:t>
      </w:r>
      <w:r>
        <w:t>prediction</w:t>
      </w:r>
      <w:r>
        <w:rPr>
          <w:rFonts w:hint="eastAsia"/>
        </w:rPr>
        <w:t xml:space="preserve"> error (RMSE) [%]</w:t>
      </w:r>
      <w:bookmarkEnd w:id="99"/>
    </w:p>
    <w:tbl>
      <w:tblPr>
        <w:tblStyle w:val="TableGrid"/>
        <w:tblW w:w="0" w:type="auto"/>
        <w:jc w:val="center"/>
        <w:tblLook w:val="04A0" w:firstRow="1" w:lastRow="0" w:firstColumn="1" w:lastColumn="0" w:noHBand="0" w:noVBand="1"/>
      </w:tblPr>
      <w:tblGrid>
        <w:gridCol w:w="2070"/>
        <w:gridCol w:w="1198"/>
        <w:gridCol w:w="1137"/>
        <w:gridCol w:w="1260"/>
        <w:gridCol w:w="1170"/>
      </w:tblGrid>
      <w:tr w:rsidR="004934FF" w14:paraId="40196672" w14:textId="77777777" w:rsidTr="000475C2">
        <w:trPr>
          <w:jc w:val="center"/>
        </w:trPr>
        <w:tc>
          <w:tcPr>
            <w:tcW w:w="2070" w:type="dxa"/>
            <w:vMerge w:val="restart"/>
          </w:tcPr>
          <w:p w14:paraId="4C1B4918" w14:textId="77777777" w:rsidR="004934FF" w:rsidRPr="00076A76" w:rsidRDefault="004934FF" w:rsidP="000475C2">
            <w:pPr>
              <w:ind w:firstLine="0"/>
              <w:jc w:val="center"/>
              <w:rPr>
                <w:b/>
                <w:bCs/>
              </w:rPr>
            </w:pPr>
            <w:r w:rsidRPr="00076A76">
              <w:rPr>
                <w:b/>
                <w:bCs/>
              </w:rPr>
              <w:t xml:space="preserve">Candidate </w:t>
            </w:r>
            <w:r w:rsidRPr="00076A76">
              <w:rPr>
                <w:rFonts w:hint="eastAsia"/>
                <w:b/>
                <w:bCs/>
              </w:rPr>
              <w:t>l</w:t>
            </w:r>
            <w:r w:rsidRPr="00076A76">
              <w:rPr>
                <w:b/>
                <w:bCs/>
              </w:rPr>
              <w:t xml:space="preserve">earning </w:t>
            </w:r>
            <w:r w:rsidRPr="00076A76">
              <w:rPr>
                <w:rFonts w:hint="eastAsia"/>
                <w:b/>
                <w:bCs/>
              </w:rPr>
              <w:t>a</w:t>
            </w:r>
            <w:r w:rsidRPr="00076A76">
              <w:rPr>
                <w:b/>
                <w:bCs/>
              </w:rPr>
              <w:t>lgorithms</w:t>
            </w:r>
          </w:p>
        </w:tc>
        <w:tc>
          <w:tcPr>
            <w:tcW w:w="4765" w:type="dxa"/>
            <w:gridSpan w:val="4"/>
          </w:tcPr>
          <w:p w14:paraId="4DD0033F" w14:textId="77777777" w:rsidR="004934FF" w:rsidRPr="004934FF" w:rsidRDefault="004934FF" w:rsidP="000475C2">
            <w:pPr>
              <w:ind w:firstLine="0"/>
              <w:jc w:val="center"/>
              <w:rPr>
                <w:b/>
                <w:bCs/>
              </w:rPr>
            </w:pPr>
            <w:r w:rsidRPr="004934FF">
              <w:rPr>
                <w:b/>
                <w:bCs/>
              </w:rPr>
              <w:t xml:space="preserve">Candidate </w:t>
            </w:r>
            <w:r>
              <w:rPr>
                <w:rFonts w:hint="eastAsia"/>
                <w:b/>
                <w:bCs/>
              </w:rPr>
              <w:t>P</w:t>
            </w:r>
            <w:r w:rsidRPr="004934FF">
              <w:rPr>
                <w:b/>
                <w:bCs/>
              </w:rPr>
              <w:t xml:space="preserve">rediction </w:t>
            </w:r>
            <w:r>
              <w:rPr>
                <w:rFonts w:hint="eastAsia"/>
                <w:b/>
                <w:bCs/>
              </w:rPr>
              <w:t>H</w:t>
            </w:r>
            <w:r w:rsidRPr="004934FF">
              <w:rPr>
                <w:b/>
                <w:bCs/>
              </w:rPr>
              <w:t>orizon</w:t>
            </w:r>
            <w:r w:rsidRPr="004934FF">
              <w:rPr>
                <w:rFonts w:hint="eastAsia"/>
                <w:b/>
                <w:bCs/>
              </w:rPr>
              <w:t>s</w:t>
            </w:r>
          </w:p>
        </w:tc>
      </w:tr>
      <w:tr w:rsidR="004934FF" w14:paraId="5577BCE1" w14:textId="77777777" w:rsidTr="000475C2">
        <w:trPr>
          <w:jc w:val="center"/>
        </w:trPr>
        <w:tc>
          <w:tcPr>
            <w:tcW w:w="2070" w:type="dxa"/>
            <w:vMerge/>
          </w:tcPr>
          <w:p w14:paraId="297C0619" w14:textId="77777777" w:rsidR="004934FF" w:rsidRPr="00076A76" w:rsidRDefault="004934FF" w:rsidP="000475C2">
            <w:pPr>
              <w:ind w:firstLine="0"/>
              <w:rPr>
                <w:b/>
                <w:bCs/>
              </w:rPr>
            </w:pPr>
          </w:p>
        </w:tc>
        <w:tc>
          <w:tcPr>
            <w:tcW w:w="1198" w:type="dxa"/>
          </w:tcPr>
          <w:p w14:paraId="1602A907" w14:textId="77777777" w:rsidR="004934FF" w:rsidRPr="00076A76" w:rsidRDefault="004934FF" w:rsidP="000475C2">
            <w:pPr>
              <w:ind w:firstLine="0"/>
              <w:jc w:val="center"/>
              <w:rPr>
                <w:b/>
                <w:bCs/>
              </w:rPr>
            </w:pPr>
            <w:proofErr w:type="spellStart"/>
            <w:r>
              <w:rPr>
                <w:rFonts w:hint="eastAsia"/>
                <w:b/>
                <w:bCs/>
              </w:rPr>
              <w:t>ph</w:t>
            </w:r>
            <w:proofErr w:type="spellEnd"/>
            <w:r>
              <w:rPr>
                <w:rFonts w:hint="eastAsia"/>
                <w:b/>
                <w:bCs/>
              </w:rPr>
              <w:t>=1</w:t>
            </w:r>
          </w:p>
        </w:tc>
        <w:tc>
          <w:tcPr>
            <w:tcW w:w="1137" w:type="dxa"/>
          </w:tcPr>
          <w:p w14:paraId="7F1B3101" w14:textId="77777777" w:rsidR="004934FF" w:rsidRPr="00076A76" w:rsidRDefault="004934FF" w:rsidP="000475C2">
            <w:pPr>
              <w:ind w:firstLine="0"/>
              <w:jc w:val="center"/>
              <w:rPr>
                <w:b/>
                <w:bCs/>
              </w:rPr>
            </w:pPr>
            <w:proofErr w:type="spellStart"/>
            <w:r>
              <w:rPr>
                <w:rFonts w:hint="eastAsia"/>
                <w:b/>
                <w:bCs/>
              </w:rPr>
              <w:t>ph</w:t>
            </w:r>
            <w:proofErr w:type="spellEnd"/>
            <w:r>
              <w:rPr>
                <w:rFonts w:hint="eastAsia"/>
                <w:b/>
                <w:bCs/>
              </w:rPr>
              <w:t>=2</w:t>
            </w:r>
          </w:p>
        </w:tc>
        <w:tc>
          <w:tcPr>
            <w:tcW w:w="1260" w:type="dxa"/>
          </w:tcPr>
          <w:p w14:paraId="5133EDCC" w14:textId="77777777" w:rsidR="004934FF" w:rsidRPr="00076A76" w:rsidRDefault="004934FF" w:rsidP="000475C2">
            <w:pPr>
              <w:ind w:firstLine="0"/>
              <w:jc w:val="center"/>
              <w:rPr>
                <w:b/>
                <w:bCs/>
              </w:rPr>
            </w:pPr>
            <w:proofErr w:type="spellStart"/>
            <w:r>
              <w:rPr>
                <w:rFonts w:hint="eastAsia"/>
                <w:b/>
                <w:bCs/>
              </w:rPr>
              <w:t>ph</w:t>
            </w:r>
            <w:proofErr w:type="spellEnd"/>
            <w:r>
              <w:rPr>
                <w:rFonts w:hint="eastAsia"/>
                <w:b/>
                <w:bCs/>
              </w:rPr>
              <w:t>=4</w:t>
            </w:r>
          </w:p>
        </w:tc>
        <w:tc>
          <w:tcPr>
            <w:tcW w:w="1170" w:type="dxa"/>
          </w:tcPr>
          <w:p w14:paraId="50367D74" w14:textId="77777777" w:rsidR="004934FF" w:rsidRPr="00076A76" w:rsidRDefault="004934FF" w:rsidP="000475C2">
            <w:pPr>
              <w:ind w:firstLine="0"/>
              <w:jc w:val="center"/>
              <w:rPr>
                <w:b/>
                <w:bCs/>
              </w:rPr>
            </w:pPr>
            <w:proofErr w:type="spellStart"/>
            <w:r>
              <w:rPr>
                <w:rFonts w:hint="eastAsia"/>
                <w:b/>
                <w:bCs/>
              </w:rPr>
              <w:t>ph</w:t>
            </w:r>
            <w:proofErr w:type="spellEnd"/>
            <w:r>
              <w:rPr>
                <w:rFonts w:hint="eastAsia"/>
                <w:b/>
                <w:bCs/>
              </w:rPr>
              <w:t>=8</w:t>
            </w:r>
          </w:p>
        </w:tc>
      </w:tr>
      <w:tr w:rsidR="004934FF" w14:paraId="53D0861A" w14:textId="77777777" w:rsidTr="000475C2">
        <w:trPr>
          <w:jc w:val="center"/>
        </w:trPr>
        <w:tc>
          <w:tcPr>
            <w:tcW w:w="2070" w:type="dxa"/>
          </w:tcPr>
          <w:p w14:paraId="6D95F999" w14:textId="77777777" w:rsidR="004934FF" w:rsidRDefault="004934FF" w:rsidP="000475C2">
            <w:pPr>
              <w:ind w:firstLine="0"/>
              <w:jc w:val="center"/>
            </w:pPr>
            <w:r>
              <w:rPr>
                <w:rFonts w:hint="eastAsia"/>
              </w:rPr>
              <w:t>ANN</w:t>
            </w:r>
          </w:p>
        </w:tc>
        <w:tc>
          <w:tcPr>
            <w:tcW w:w="1198" w:type="dxa"/>
          </w:tcPr>
          <w:p w14:paraId="2D955812" w14:textId="15984331" w:rsidR="004934FF" w:rsidRDefault="00D55F50" w:rsidP="000475C2">
            <w:pPr>
              <w:ind w:firstLine="0"/>
              <w:jc w:val="center"/>
            </w:pPr>
            <w:r>
              <w:rPr>
                <w:rFonts w:hint="eastAsia"/>
              </w:rPr>
              <w:t>1.48</w:t>
            </w:r>
          </w:p>
        </w:tc>
        <w:tc>
          <w:tcPr>
            <w:tcW w:w="1137" w:type="dxa"/>
          </w:tcPr>
          <w:p w14:paraId="55607D2F" w14:textId="4295DC8E" w:rsidR="004934FF" w:rsidRDefault="00D55F50" w:rsidP="000475C2">
            <w:pPr>
              <w:ind w:firstLine="0"/>
              <w:jc w:val="center"/>
            </w:pPr>
            <w:r>
              <w:rPr>
                <w:rFonts w:hint="eastAsia"/>
              </w:rPr>
              <w:t>3.26</w:t>
            </w:r>
          </w:p>
        </w:tc>
        <w:tc>
          <w:tcPr>
            <w:tcW w:w="1260" w:type="dxa"/>
          </w:tcPr>
          <w:p w14:paraId="71AF5B53" w14:textId="181E0B28" w:rsidR="004934FF" w:rsidRDefault="00D55F50" w:rsidP="000475C2">
            <w:pPr>
              <w:ind w:firstLine="0"/>
              <w:jc w:val="center"/>
            </w:pPr>
            <w:r>
              <w:rPr>
                <w:rFonts w:hint="eastAsia"/>
              </w:rPr>
              <w:t>5.73</w:t>
            </w:r>
          </w:p>
        </w:tc>
        <w:tc>
          <w:tcPr>
            <w:tcW w:w="1170" w:type="dxa"/>
          </w:tcPr>
          <w:p w14:paraId="6F4F6487" w14:textId="35190CCE" w:rsidR="004934FF" w:rsidRDefault="00D55F50" w:rsidP="000475C2">
            <w:pPr>
              <w:ind w:firstLine="0"/>
              <w:jc w:val="center"/>
            </w:pPr>
            <w:r>
              <w:rPr>
                <w:rFonts w:hint="eastAsia"/>
              </w:rPr>
              <w:t>8.59</w:t>
            </w:r>
          </w:p>
        </w:tc>
      </w:tr>
      <w:tr w:rsidR="004934FF" w14:paraId="4E42E1E5" w14:textId="77777777" w:rsidTr="000475C2">
        <w:trPr>
          <w:jc w:val="center"/>
        </w:trPr>
        <w:tc>
          <w:tcPr>
            <w:tcW w:w="2070" w:type="dxa"/>
          </w:tcPr>
          <w:p w14:paraId="01B5856A" w14:textId="77777777" w:rsidR="004934FF" w:rsidRDefault="004934FF" w:rsidP="000475C2">
            <w:pPr>
              <w:ind w:firstLine="0"/>
              <w:jc w:val="center"/>
            </w:pPr>
            <w:r>
              <w:rPr>
                <w:rFonts w:hint="eastAsia"/>
              </w:rPr>
              <w:t>RNN</w:t>
            </w:r>
          </w:p>
        </w:tc>
        <w:tc>
          <w:tcPr>
            <w:tcW w:w="1198" w:type="dxa"/>
          </w:tcPr>
          <w:p w14:paraId="2BCBF18D" w14:textId="6AB605F8" w:rsidR="004934FF" w:rsidRDefault="00D55F50" w:rsidP="000475C2">
            <w:pPr>
              <w:ind w:firstLine="0"/>
              <w:jc w:val="center"/>
            </w:pPr>
            <w:r>
              <w:rPr>
                <w:rFonts w:hint="eastAsia"/>
              </w:rPr>
              <w:t>3.47</w:t>
            </w:r>
          </w:p>
        </w:tc>
        <w:tc>
          <w:tcPr>
            <w:tcW w:w="1137" w:type="dxa"/>
          </w:tcPr>
          <w:p w14:paraId="49FE70FC" w14:textId="504C6A21" w:rsidR="004934FF" w:rsidRDefault="00D55F50" w:rsidP="000475C2">
            <w:pPr>
              <w:ind w:firstLine="0"/>
              <w:jc w:val="center"/>
            </w:pPr>
            <w:r>
              <w:rPr>
                <w:rFonts w:hint="eastAsia"/>
              </w:rPr>
              <w:t>5.82</w:t>
            </w:r>
          </w:p>
        </w:tc>
        <w:tc>
          <w:tcPr>
            <w:tcW w:w="1260" w:type="dxa"/>
          </w:tcPr>
          <w:p w14:paraId="41415E52" w14:textId="47F5C87C" w:rsidR="004934FF" w:rsidRDefault="00D55F50" w:rsidP="000475C2">
            <w:pPr>
              <w:ind w:firstLine="0"/>
              <w:jc w:val="center"/>
            </w:pPr>
            <w:r>
              <w:rPr>
                <w:rFonts w:hint="eastAsia"/>
              </w:rPr>
              <w:t>8.36</w:t>
            </w:r>
          </w:p>
        </w:tc>
        <w:tc>
          <w:tcPr>
            <w:tcW w:w="1170" w:type="dxa"/>
          </w:tcPr>
          <w:p w14:paraId="03CC436A" w14:textId="3ECEB560" w:rsidR="004934FF" w:rsidRDefault="00D55F50" w:rsidP="000475C2">
            <w:pPr>
              <w:ind w:firstLine="0"/>
              <w:jc w:val="center"/>
            </w:pPr>
            <w:r>
              <w:rPr>
                <w:rFonts w:hint="eastAsia"/>
              </w:rPr>
              <w:t>11.09</w:t>
            </w:r>
          </w:p>
        </w:tc>
      </w:tr>
      <w:tr w:rsidR="004934FF" w14:paraId="7B222632" w14:textId="77777777" w:rsidTr="000475C2">
        <w:trPr>
          <w:jc w:val="center"/>
        </w:trPr>
        <w:tc>
          <w:tcPr>
            <w:tcW w:w="2070" w:type="dxa"/>
          </w:tcPr>
          <w:p w14:paraId="76E0E45B" w14:textId="77777777" w:rsidR="004934FF" w:rsidRDefault="004934FF" w:rsidP="000475C2">
            <w:pPr>
              <w:ind w:firstLine="0"/>
              <w:jc w:val="center"/>
            </w:pPr>
            <w:r>
              <w:rPr>
                <w:rFonts w:hint="eastAsia"/>
              </w:rPr>
              <w:t>MLR</w:t>
            </w:r>
          </w:p>
        </w:tc>
        <w:tc>
          <w:tcPr>
            <w:tcW w:w="1198" w:type="dxa"/>
          </w:tcPr>
          <w:p w14:paraId="2CA572EB" w14:textId="3DAC8642" w:rsidR="004934FF" w:rsidRDefault="00D55F50" w:rsidP="000475C2">
            <w:pPr>
              <w:ind w:firstLine="0"/>
              <w:jc w:val="center"/>
            </w:pPr>
            <w:r>
              <w:rPr>
                <w:rFonts w:hint="eastAsia"/>
              </w:rPr>
              <w:t>5.63</w:t>
            </w:r>
          </w:p>
        </w:tc>
        <w:tc>
          <w:tcPr>
            <w:tcW w:w="1137" w:type="dxa"/>
          </w:tcPr>
          <w:p w14:paraId="62365E96" w14:textId="66D14667" w:rsidR="004934FF" w:rsidRDefault="00D55F50" w:rsidP="000475C2">
            <w:pPr>
              <w:ind w:firstLine="0"/>
              <w:jc w:val="center"/>
            </w:pPr>
            <w:r>
              <w:rPr>
                <w:rFonts w:hint="eastAsia"/>
              </w:rPr>
              <w:t>9.27</w:t>
            </w:r>
          </w:p>
        </w:tc>
        <w:tc>
          <w:tcPr>
            <w:tcW w:w="1260" w:type="dxa"/>
          </w:tcPr>
          <w:p w14:paraId="5AD789B1" w14:textId="6C0CC8BA" w:rsidR="004934FF" w:rsidRDefault="00D55F50" w:rsidP="000475C2">
            <w:pPr>
              <w:ind w:firstLine="0"/>
              <w:jc w:val="center"/>
            </w:pPr>
            <w:r>
              <w:rPr>
                <w:rFonts w:hint="eastAsia"/>
              </w:rPr>
              <w:t>13.58</w:t>
            </w:r>
          </w:p>
        </w:tc>
        <w:tc>
          <w:tcPr>
            <w:tcW w:w="1170" w:type="dxa"/>
          </w:tcPr>
          <w:p w14:paraId="19CA260B" w14:textId="1FABF7DC" w:rsidR="004934FF" w:rsidRDefault="00D55F50" w:rsidP="000475C2">
            <w:pPr>
              <w:ind w:firstLine="0"/>
              <w:jc w:val="center"/>
            </w:pPr>
            <w:r>
              <w:rPr>
                <w:rFonts w:hint="eastAsia"/>
              </w:rPr>
              <w:t>18.94</w:t>
            </w:r>
          </w:p>
        </w:tc>
      </w:tr>
      <w:tr w:rsidR="004934FF" w14:paraId="3A5847CE" w14:textId="77777777" w:rsidTr="000475C2">
        <w:trPr>
          <w:jc w:val="center"/>
        </w:trPr>
        <w:tc>
          <w:tcPr>
            <w:tcW w:w="2070" w:type="dxa"/>
          </w:tcPr>
          <w:p w14:paraId="682040D3" w14:textId="77777777" w:rsidR="004934FF" w:rsidRPr="00D55F50" w:rsidRDefault="004934FF" w:rsidP="000475C2">
            <w:pPr>
              <w:ind w:firstLine="0"/>
              <w:jc w:val="center"/>
              <w:rPr>
                <w:b/>
                <w:bCs/>
              </w:rPr>
            </w:pPr>
            <w:r w:rsidRPr="00D55F50">
              <w:rPr>
                <w:rFonts w:hint="eastAsia"/>
                <w:b/>
                <w:bCs/>
              </w:rPr>
              <w:t>MARS</w:t>
            </w:r>
          </w:p>
        </w:tc>
        <w:tc>
          <w:tcPr>
            <w:tcW w:w="1198" w:type="dxa"/>
          </w:tcPr>
          <w:p w14:paraId="3863D7D0" w14:textId="3BDE4764" w:rsidR="004934FF" w:rsidRDefault="004934FF" w:rsidP="000475C2">
            <w:pPr>
              <w:ind w:firstLine="0"/>
              <w:jc w:val="center"/>
            </w:pPr>
            <w:r>
              <w:rPr>
                <w:rFonts w:hint="eastAsia"/>
              </w:rPr>
              <w:t>1.5</w:t>
            </w:r>
            <w:r w:rsidR="00D55F50">
              <w:rPr>
                <w:rFonts w:hint="eastAsia"/>
              </w:rPr>
              <w:t>1</w:t>
            </w:r>
          </w:p>
        </w:tc>
        <w:tc>
          <w:tcPr>
            <w:tcW w:w="1137" w:type="dxa"/>
          </w:tcPr>
          <w:p w14:paraId="695B1563" w14:textId="5965A92F" w:rsidR="004934FF" w:rsidRDefault="004934FF" w:rsidP="000475C2">
            <w:pPr>
              <w:ind w:firstLine="0"/>
              <w:jc w:val="center"/>
            </w:pPr>
            <w:r>
              <w:rPr>
                <w:rFonts w:hint="eastAsia"/>
              </w:rPr>
              <w:t>2.7</w:t>
            </w:r>
            <w:r w:rsidR="00D55F50">
              <w:rPr>
                <w:rFonts w:hint="eastAsia"/>
              </w:rPr>
              <w:t>4</w:t>
            </w:r>
          </w:p>
        </w:tc>
        <w:tc>
          <w:tcPr>
            <w:tcW w:w="1260" w:type="dxa"/>
          </w:tcPr>
          <w:p w14:paraId="66505419" w14:textId="2C185275" w:rsidR="004934FF" w:rsidRDefault="004934FF" w:rsidP="000475C2">
            <w:pPr>
              <w:ind w:firstLine="0"/>
              <w:jc w:val="center"/>
            </w:pPr>
            <w:r>
              <w:rPr>
                <w:rFonts w:hint="eastAsia"/>
              </w:rPr>
              <w:t>4.7</w:t>
            </w:r>
            <w:r w:rsidR="00D55F50">
              <w:rPr>
                <w:rFonts w:hint="eastAsia"/>
              </w:rPr>
              <w:t>4</w:t>
            </w:r>
          </w:p>
        </w:tc>
        <w:tc>
          <w:tcPr>
            <w:tcW w:w="1170" w:type="dxa"/>
          </w:tcPr>
          <w:p w14:paraId="32B73AD2" w14:textId="3C2018F0" w:rsidR="004934FF" w:rsidRDefault="004934FF" w:rsidP="000475C2">
            <w:pPr>
              <w:ind w:firstLine="0"/>
              <w:jc w:val="center"/>
            </w:pPr>
            <w:r>
              <w:rPr>
                <w:rFonts w:hint="eastAsia"/>
              </w:rPr>
              <w:t>8.1</w:t>
            </w:r>
            <w:r w:rsidR="00D55F50">
              <w:rPr>
                <w:rFonts w:hint="eastAsia"/>
              </w:rPr>
              <w:t>2</w:t>
            </w:r>
          </w:p>
        </w:tc>
      </w:tr>
    </w:tbl>
    <w:p w14:paraId="2A66FD97" w14:textId="77777777" w:rsidR="004934FF" w:rsidRDefault="004934FF" w:rsidP="000A51AB">
      <w:pPr>
        <w:rPr>
          <w:lang w:eastAsia="zh-CN"/>
        </w:rPr>
      </w:pPr>
    </w:p>
    <w:p w14:paraId="147DD814" w14:textId="69B4174F" w:rsidR="004934FF" w:rsidRDefault="004934FF" w:rsidP="004934FF">
      <w:pPr>
        <w:pStyle w:val="Caption"/>
      </w:pPr>
      <w:bookmarkStart w:id="100" w:name="_Ref193133018"/>
      <w:bookmarkStart w:id="101" w:name="_Toc198082050"/>
      <w:r>
        <w:t xml:space="preserve">Table </w:t>
      </w:r>
      <w:fldSimple w:instr=" STYLEREF 1 \s ">
        <w:r w:rsidR="003D5E49">
          <w:rPr>
            <w:noProof/>
          </w:rPr>
          <w:t>3</w:t>
        </w:r>
      </w:fldSimple>
      <w:r w:rsidR="003D5E49">
        <w:noBreakHyphen/>
      </w:r>
      <w:fldSimple w:instr=" SEQ Table \* ARABIC \s 1 ">
        <w:r w:rsidR="003D5E49">
          <w:rPr>
            <w:noProof/>
          </w:rPr>
          <w:t>7</w:t>
        </w:r>
      </w:fldSimple>
      <w:bookmarkEnd w:id="100"/>
      <w:r>
        <w:rPr>
          <w:rFonts w:hint="eastAsia"/>
        </w:rPr>
        <w:t xml:space="preserve"> HVAC system power </w:t>
      </w:r>
      <w:r w:rsidRPr="00AA1BD3">
        <w:t>prediction error (RMSE) [</w:t>
      </w:r>
      <w:r>
        <w:rPr>
          <w:rFonts w:hint="eastAsia"/>
        </w:rPr>
        <w:t>W</w:t>
      </w:r>
      <w:r w:rsidRPr="00AA1BD3">
        <w:t>]</w:t>
      </w:r>
      <w:bookmarkEnd w:id="101"/>
    </w:p>
    <w:tbl>
      <w:tblPr>
        <w:tblStyle w:val="TableGrid"/>
        <w:tblW w:w="0" w:type="auto"/>
        <w:jc w:val="center"/>
        <w:tblLook w:val="04A0" w:firstRow="1" w:lastRow="0" w:firstColumn="1" w:lastColumn="0" w:noHBand="0" w:noVBand="1"/>
      </w:tblPr>
      <w:tblGrid>
        <w:gridCol w:w="2070"/>
        <w:gridCol w:w="1198"/>
        <w:gridCol w:w="1137"/>
        <w:gridCol w:w="1260"/>
        <w:gridCol w:w="1170"/>
      </w:tblGrid>
      <w:tr w:rsidR="004934FF" w14:paraId="16ACF457" w14:textId="77777777" w:rsidTr="000475C2">
        <w:trPr>
          <w:jc w:val="center"/>
        </w:trPr>
        <w:tc>
          <w:tcPr>
            <w:tcW w:w="2070" w:type="dxa"/>
            <w:vMerge w:val="restart"/>
          </w:tcPr>
          <w:p w14:paraId="20DDB8DE" w14:textId="77777777" w:rsidR="004934FF" w:rsidRPr="00076A76" w:rsidRDefault="004934FF" w:rsidP="000475C2">
            <w:pPr>
              <w:ind w:firstLine="0"/>
              <w:jc w:val="center"/>
              <w:rPr>
                <w:b/>
                <w:bCs/>
              </w:rPr>
            </w:pPr>
            <w:r w:rsidRPr="00076A76">
              <w:rPr>
                <w:b/>
                <w:bCs/>
              </w:rPr>
              <w:t xml:space="preserve">Candidate </w:t>
            </w:r>
            <w:r w:rsidRPr="00076A76">
              <w:rPr>
                <w:rFonts w:hint="eastAsia"/>
                <w:b/>
                <w:bCs/>
              </w:rPr>
              <w:t>l</w:t>
            </w:r>
            <w:r w:rsidRPr="00076A76">
              <w:rPr>
                <w:b/>
                <w:bCs/>
              </w:rPr>
              <w:t xml:space="preserve">earning </w:t>
            </w:r>
            <w:r w:rsidRPr="00076A76">
              <w:rPr>
                <w:rFonts w:hint="eastAsia"/>
                <w:b/>
                <w:bCs/>
              </w:rPr>
              <w:t>a</w:t>
            </w:r>
            <w:r w:rsidRPr="00076A76">
              <w:rPr>
                <w:b/>
                <w:bCs/>
              </w:rPr>
              <w:t>lgorithms</w:t>
            </w:r>
          </w:p>
        </w:tc>
        <w:tc>
          <w:tcPr>
            <w:tcW w:w="4765" w:type="dxa"/>
            <w:gridSpan w:val="4"/>
          </w:tcPr>
          <w:p w14:paraId="7509DE95" w14:textId="77777777" w:rsidR="004934FF" w:rsidRPr="004934FF" w:rsidRDefault="004934FF" w:rsidP="000475C2">
            <w:pPr>
              <w:ind w:firstLine="0"/>
              <w:jc w:val="center"/>
              <w:rPr>
                <w:b/>
                <w:bCs/>
              </w:rPr>
            </w:pPr>
            <w:r w:rsidRPr="004934FF">
              <w:rPr>
                <w:b/>
                <w:bCs/>
              </w:rPr>
              <w:t xml:space="preserve">Candidate </w:t>
            </w:r>
            <w:r>
              <w:rPr>
                <w:rFonts w:hint="eastAsia"/>
                <w:b/>
                <w:bCs/>
              </w:rPr>
              <w:t>P</w:t>
            </w:r>
            <w:r w:rsidRPr="004934FF">
              <w:rPr>
                <w:b/>
                <w:bCs/>
              </w:rPr>
              <w:t xml:space="preserve">rediction </w:t>
            </w:r>
            <w:r>
              <w:rPr>
                <w:rFonts w:hint="eastAsia"/>
                <w:b/>
                <w:bCs/>
              </w:rPr>
              <w:t>H</w:t>
            </w:r>
            <w:r w:rsidRPr="004934FF">
              <w:rPr>
                <w:b/>
                <w:bCs/>
              </w:rPr>
              <w:t>orizon</w:t>
            </w:r>
            <w:r w:rsidRPr="004934FF">
              <w:rPr>
                <w:rFonts w:hint="eastAsia"/>
                <w:b/>
                <w:bCs/>
              </w:rPr>
              <w:t>s</w:t>
            </w:r>
          </w:p>
        </w:tc>
      </w:tr>
      <w:tr w:rsidR="004934FF" w14:paraId="0A2FC11A" w14:textId="77777777" w:rsidTr="000475C2">
        <w:trPr>
          <w:jc w:val="center"/>
        </w:trPr>
        <w:tc>
          <w:tcPr>
            <w:tcW w:w="2070" w:type="dxa"/>
            <w:vMerge/>
          </w:tcPr>
          <w:p w14:paraId="04266AFA" w14:textId="77777777" w:rsidR="004934FF" w:rsidRPr="00076A76" w:rsidRDefault="004934FF" w:rsidP="000475C2">
            <w:pPr>
              <w:ind w:firstLine="0"/>
              <w:rPr>
                <w:b/>
                <w:bCs/>
              </w:rPr>
            </w:pPr>
          </w:p>
        </w:tc>
        <w:tc>
          <w:tcPr>
            <w:tcW w:w="1198" w:type="dxa"/>
          </w:tcPr>
          <w:p w14:paraId="50E2A33B" w14:textId="77777777" w:rsidR="004934FF" w:rsidRPr="00076A76" w:rsidRDefault="004934FF" w:rsidP="000475C2">
            <w:pPr>
              <w:ind w:firstLine="0"/>
              <w:jc w:val="center"/>
              <w:rPr>
                <w:b/>
                <w:bCs/>
              </w:rPr>
            </w:pPr>
            <w:proofErr w:type="spellStart"/>
            <w:r>
              <w:rPr>
                <w:rFonts w:hint="eastAsia"/>
                <w:b/>
                <w:bCs/>
              </w:rPr>
              <w:t>ph</w:t>
            </w:r>
            <w:proofErr w:type="spellEnd"/>
            <w:r>
              <w:rPr>
                <w:rFonts w:hint="eastAsia"/>
                <w:b/>
                <w:bCs/>
              </w:rPr>
              <w:t>=1</w:t>
            </w:r>
          </w:p>
        </w:tc>
        <w:tc>
          <w:tcPr>
            <w:tcW w:w="1137" w:type="dxa"/>
          </w:tcPr>
          <w:p w14:paraId="219CE0EF" w14:textId="77777777" w:rsidR="004934FF" w:rsidRPr="00076A76" w:rsidRDefault="004934FF" w:rsidP="000475C2">
            <w:pPr>
              <w:ind w:firstLine="0"/>
              <w:jc w:val="center"/>
              <w:rPr>
                <w:b/>
                <w:bCs/>
              </w:rPr>
            </w:pPr>
            <w:proofErr w:type="spellStart"/>
            <w:r>
              <w:rPr>
                <w:rFonts w:hint="eastAsia"/>
                <w:b/>
                <w:bCs/>
              </w:rPr>
              <w:t>ph</w:t>
            </w:r>
            <w:proofErr w:type="spellEnd"/>
            <w:r>
              <w:rPr>
                <w:rFonts w:hint="eastAsia"/>
                <w:b/>
                <w:bCs/>
              </w:rPr>
              <w:t>=2</w:t>
            </w:r>
          </w:p>
        </w:tc>
        <w:tc>
          <w:tcPr>
            <w:tcW w:w="1260" w:type="dxa"/>
          </w:tcPr>
          <w:p w14:paraId="1A6DE3C7" w14:textId="77777777" w:rsidR="004934FF" w:rsidRPr="00076A76" w:rsidRDefault="004934FF" w:rsidP="000475C2">
            <w:pPr>
              <w:ind w:firstLine="0"/>
              <w:jc w:val="center"/>
              <w:rPr>
                <w:b/>
                <w:bCs/>
              </w:rPr>
            </w:pPr>
            <w:proofErr w:type="spellStart"/>
            <w:r>
              <w:rPr>
                <w:rFonts w:hint="eastAsia"/>
                <w:b/>
                <w:bCs/>
              </w:rPr>
              <w:t>ph</w:t>
            </w:r>
            <w:proofErr w:type="spellEnd"/>
            <w:r>
              <w:rPr>
                <w:rFonts w:hint="eastAsia"/>
                <w:b/>
                <w:bCs/>
              </w:rPr>
              <w:t>=4</w:t>
            </w:r>
          </w:p>
        </w:tc>
        <w:tc>
          <w:tcPr>
            <w:tcW w:w="1170" w:type="dxa"/>
          </w:tcPr>
          <w:p w14:paraId="04C8108E" w14:textId="77777777" w:rsidR="004934FF" w:rsidRPr="00076A76" w:rsidRDefault="004934FF" w:rsidP="000475C2">
            <w:pPr>
              <w:ind w:firstLine="0"/>
              <w:jc w:val="center"/>
              <w:rPr>
                <w:b/>
                <w:bCs/>
              </w:rPr>
            </w:pPr>
            <w:proofErr w:type="spellStart"/>
            <w:r>
              <w:rPr>
                <w:rFonts w:hint="eastAsia"/>
                <w:b/>
                <w:bCs/>
              </w:rPr>
              <w:t>ph</w:t>
            </w:r>
            <w:proofErr w:type="spellEnd"/>
            <w:r>
              <w:rPr>
                <w:rFonts w:hint="eastAsia"/>
                <w:b/>
                <w:bCs/>
              </w:rPr>
              <w:t>=8</w:t>
            </w:r>
          </w:p>
        </w:tc>
      </w:tr>
      <w:tr w:rsidR="004934FF" w14:paraId="4D030844" w14:textId="77777777" w:rsidTr="000475C2">
        <w:trPr>
          <w:jc w:val="center"/>
        </w:trPr>
        <w:tc>
          <w:tcPr>
            <w:tcW w:w="2070" w:type="dxa"/>
          </w:tcPr>
          <w:p w14:paraId="650FA7AF" w14:textId="77777777" w:rsidR="004934FF" w:rsidRPr="00D55F50" w:rsidRDefault="004934FF" w:rsidP="000475C2">
            <w:pPr>
              <w:ind w:firstLine="0"/>
              <w:jc w:val="center"/>
              <w:rPr>
                <w:b/>
                <w:bCs/>
              </w:rPr>
            </w:pPr>
            <w:r w:rsidRPr="00D55F50">
              <w:rPr>
                <w:rFonts w:hint="eastAsia"/>
                <w:b/>
                <w:bCs/>
              </w:rPr>
              <w:t>ANN</w:t>
            </w:r>
          </w:p>
        </w:tc>
        <w:tc>
          <w:tcPr>
            <w:tcW w:w="1198" w:type="dxa"/>
          </w:tcPr>
          <w:p w14:paraId="24A0C8FB" w14:textId="6830351C" w:rsidR="004934FF" w:rsidRDefault="004934FF" w:rsidP="00D55F50">
            <w:pPr>
              <w:ind w:firstLine="0"/>
              <w:jc w:val="center"/>
            </w:pPr>
            <w:r>
              <w:rPr>
                <w:rFonts w:hint="eastAsia"/>
              </w:rPr>
              <w:t>62</w:t>
            </w:r>
          </w:p>
        </w:tc>
        <w:tc>
          <w:tcPr>
            <w:tcW w:w="1137" w:type="dxa"/>
          </w:tcPr>
          <w:p w14:paraId="474B07F2" w14:textId="692C304F" w:rsidR="004934FF" w:rsidRDefault="004934FF" w:rsidP="00D55F50">
            <w:pPr>
              <w:ind w:firstLine="0"/>
              <w:jc w:val="center"/>
            </w:pPr>
            <w:r>
              <w:rPr>
                <w:rFonts w:hint="eastAsia"/>
              </w:rPr>
              <w:t>65</w:t>
            </w:r>
          </w:p>
        </w:tc>
        <w:tc>
          <w:tcPr>
            <w:tcW w:w="1260" w:type="dxa"/>
          </w:tcPr>
          <w:p w14:paraId="247CA2B0" w14:textId="250CA9C0" w:rsidR="004934FF" w:rsidRDefault="004934FF" w:rsidP="00D55F50">
            <w:pPr>
              <w:ind w:firstLine="0"/>
              <w:jc w:val="center"/>
            </w:pPr>
            <w:r>
              <w:rPr>
                <w:rFonts w:hint="eastAsia"/>
              </w:rPr>
              <w:t>71</w:t>
            </w:r>
          </w:p>
        </w:tc>
        <w:tc>
          <w:tcPr>
            <w:tcW w:w="1170" w:type="dxa"/>
          </w:tcPr>
          <w:p w14:paraId="5C79F042" w14:textId="2850A30E" w:rsidR="004934FF" w:rsidRDefault="004934FF" w:rsidP="00D55F50">
            <w:pPr>
              <w:ind w:firstLine="0"/>
              <w:jc w:val="center"/>
            </w:pPr>
            <w:r>
              <w:rPr>
                <w:rFonts w:hint="eastAsia"/>
              </w:rPr>
              <w:t>79</w:t>
            </w:r>
          </w:p>
        </w:tc>
      </w:tr>
      <w:tr w:rsidR="00D55F50" w14:paraId="6388082D" w14:textId="77777777" w:rsidTr="000475C2">
        <w:trPr>
          <w:jc w:val="center"/>
        </w:trPr>
        <w:tc>
          <w:tcPr>
            <w:tcW w:w="2070" w:type="dxa"/>
          </w:tcPr>
          <w:p w14:paraId="0860EEF3" w14:textId="77777777" w:rsidR="00D55F50" w:rsidRDefault="00D55F50" w:rsidP="00D55F50">
            <w:pPr>
              <w:ind w:firstLine="0"/>
              <w:jc w:val="center"/>
            </w:pPr>
            <w:r>
              <w:rPr>
                <w:rFonts w:hint="eastAsia"/>
              </w:rPr>
              <w:t>RNN</w:t>
            </w:r>
          </w:p>
        </w:tc>
        <w:tc>
          <w:tcPr>
            <w:tcW w:w="1198" w:type="dxa"/>
          </w:tcPr>
          <w:p w14:paraId="09BB9661" w14:textId="4F2EA447" w:rsidR="00D55F50" w:rsidRDefault="00D55F50" w:rsidP="00D55F50">
            <w:pPr>
              <w:ind w:firstLine="0"/>
              <w:jc w:val="center"/>
            </w:pPr>
            <w:r>
              <w:rPr>
                <w:rFonts w:hint="eastAsia"/>
              </w:rPr>
              <w:t>62</w:t>
            </w:r>
          </w:p>
        </w:tc>
        <w:tc>
          <w:tcPr>
            <w:tcW w:w="1137" w:type="dxa"/>
          </w:tcPr>
          <w:p w14:paraId="7C84C041" w14:textId="4B611514" w:rsidR="00D55F50" w:rsidRDefault="00D55F50" w:rsidP="00D55F50">
            <w:pPr>
              <w:ind w:firstLine="0"/>
              <w:jc w:val="center"/>
            </w:pPr>
            <w:r>
              <w:rPr>
                <w:rFonts w:hint="eastAsia"/>
              </w:rPr>
              <w:t>74</w:t>
            </w:r>
          </w:p>
        </w:tc>
        <w:tc>
          <w:tcPr>
            <w:tcW w:w="1260" w:type="dxa"/>
          </w:tcPr>
          <w:p w14:paraId="0BD08696" w14:textId="66727F93" w:rsidR="00D55F50" w:rsidRDefault="00D55F50" w:rsidP="00D55F50">
            <w:pPr>
              <w:ind w:firstLine="0"/>
              <w:jc w:val="center"/>
            </w:pPr>
            <w:r>
              <w:rPr>
                <w:rFonts w:hint="eastAsia"/>
              </w:rPr>
              <w:t>86</w:t>
            </w:r>
          </w:p>
        </w:tc>
        <w:tc>
          <w:tcPr>
            <w:tcW w:w="1170" w:type="dxa"/>
          </w:tcPr>
          <w:p w14:paraId="59C7DD77" w14:textId="5195060A" w:rsidR="00D55F50" w:rsidRDefault="00D55F50" w:rsidP="00D55F50">
            <w:pPr>
              <w:ind w:firstLine="0"/>
              <w:jc w:val="center"/>
            </w:pPr>
            <w:r>
              <w:rPr>
                <w:rFonts w:hint="eastAsia"/>
              </w:rPr>
              <w:t>98</w:t>
            </w:r>
          </w:p>
        </w:tc>
      </w:tr>
      <w:tr w:rsidR="00D55F50" w14:paraId="75704335" w14:textId="77777777" w:rsidTr="000475C2">
        <w:trPr>
          <w:jc w:val="center"/>
        </w:trPr>
        <w:tc>
          <w:tcPr>
            <w:tcW w:w="2070" w:type="dxa"/>
          </w:tcPr>
          <w:p w14:paraId="74AEA067" w14:textId="77777777" w:rsidR="00D55F50" w:rsidRDefault="00D55F50" w:rsidP="00D55F50">
            <w:pPr>
              <w:ind w:firstLine="0"/>
              <w:jc w:val="center"/>
            </w:pPr>
            <w:r>
              <w:rPr>
                <w:rFonts w:hint="eastAsia"/>
              </w:rPr>
              <w:t>MLR</w:t>
            </w:r>
          </w:p>
        </w:tc>
        <w:tc>
          <w:tcPr>
            <w:tcW w:w="1198" w:type="dxa"/>
          </w:tcPr>
          <w:p w14:paraId="6A4C8B7F" w14:textId="4CE9EBE4" w:rsidR="00D55F50" w:rsidRDefault="00D55F50" w:rsidP="00D55F50">
            <w:pPr>
              <w:ind w:firstLine="0"/>
              <w:jc w:val="center"/>
            </w:pPr>
            <w:r>
              <w:rPr>
                <w:rFonts w:hint="eastAsia"/>
              </w:rPr>
              <w:t>81</w:t>
            </w:r>
          </w:p>
        </w:tc>
        <w:tc>
          <w:tcPr>
            <w:tcW w:w="1137" w:type="dxa"/>
          </w:tcPr>
          <w:p w14:paraId="15907F8D" w14:textId="642EA3EF" w:rsidR="00D55F50" w:rsidRDefault="00D55F50" w:rsidP="00D55F50">
            <w:pPr>
              <w:ind w:firstLine="0"/>
              <w:jc w:val="center"/>
            </w:pPr>
            <w:r>
              <w:rPr>
                <w:rFonts w:hint="eastAsia"/>
              </w:rPr>
              <w:t>95</w:t>
            </w:r>
          </w:p>
        </w:tc>
        <w:tc>
          <w:tcPr>
            <w:tcW w:w="1260" w:type="dxa"/>
          </w:tcPr>
          <w:p w14:paraId="6379F3BA" w14:textId="47AA3E8B" w:rsidR="00D55F50" w:rsidRDefault="00D55F50" w:rsidP="00D55F50">
            <w:pPr>
              <w:ind w:firstLine="0"/>
              <w:jc w:val="center"/>
            </w:pPr>
            <w:r>
              <w:rPr>
                <w:rFonts w:hint="eastAsia"/>
              </w:rPr>
              <w:t>122</w:t>
            </w:r>
          </w:p>
        </w:tc>
        <w:tc>
          <w:tcPr>
            <w:tcW w:w="1170" w:type="dxa"/>
          </w:tcPr>
          <w:p w14:paraId="5888068D" w14:textId="34035083" w:rsidR="00D55F50" w:rsidRDefault="00D55F50" w:rsidP="00D55F50">
            <w:pPr>
              <w:ind w:firstLine="0"/>
              <w:jc w:val="center"/>
            </w:pPr>
            <w:r>
              <w:rPr>
                <w:rFonts w:hint="eastAsia"/>
              </w:rPr>
              <w:t>148</w:t>
            </w:r>
          </w:p>
        </w:tc>
      </w:tr>
      <w:tr w:rsidR="00D55F50" w14:paraId="2FAB2849" w14:textId="77777777" w:rsidTr="000475C2">
        <w:trPr>
          <w:jc w:val="center"/>
        </w:trPr>
        <w:tc>
          <w:tcPr>
            <w:tcW w:w="2070" w:type="dxa"/>
          </w:tcPr>
          <w:p w14:paraId="6ECF4F59" w14:textId="77777777" w:rsidR="00D55F50" w:rsidRDefault="00D55F50" w:rsidP="00D55F50">
            <w:pPr>
              <w:ind w:firstLine="0"/>
              <w:jc w:val="center"/>
            </w:pPr>
            <w:r>
              <w:rPr>
                <w:rFonts w:hint="eastAsia"/>
              </w:rPr>
              <w:t>MARS</w:t>
            </w:r>
          </w:p>
        </w:tc>
        <w:tc>
          <w:tcPr>
            <w:tcW w:w="1198" w:type="dxa"/>
          </w:tcPr>
          <w:p w14:paraId="2223F65B" w14:textId="4585E82C" w:rsidR="00D55F50" w:rsidRDefault="00D55F50" w:rsidP="00D55F50">
            <w:pPr>
              <w:ind w:firstLine="0"/>
              <w:jc w:val="center"/>
            </w:pPr>
            <w:r>
              <w:rPr>
                <w:rFonts w:hint="eastAsia"/>
              </w:rPr>
              <w:t>64</w:t>
            </w:r>
          </w:p>
        </w:tc>
        <w:tc>
          <w:tcPr>
            <w:tcW w:w="1137" w:type="dxa"/>
          </w:tcPr>
          <w:p w14:paraId="58AEBF9F" w14:textId="3C9A4A91" w:rsidR="00D55F50" w:rsidRDefault="00D55F50" w:rsidP="00D55F50">
            <w:pPr>
              <w:ind w:firstLine="0"/>
              <w:jc w:val="center"/>
            </w:pPr>
            <w:r>
              <w:rPr>
                <w:rFonts w:hint="eastAsia"/>
              </w:rPr>
              <w:t>69</w:t>
            </w:r>
          </w:p>
        </w:tc>
        <w:tc>
          <w:tcPr>
            <w:tcW w:w="1260" w:type="dxa"/>
          </w:tcPr>
          <w:p w14:paraId="42FA2A4D" w14:textId="513965A2" w:rsidR="00D55F50" w:rsidRDefault="00D55F50" w:rsidP="00D55F50">
            <w:pPr>
              <w:ind w:firstLine="0"/>
              <w:jc w:val="center"/>
            </w:pPr>
            <w:r>
              <w:rPr>
                <w:rFonts w:hint="eastAsia"/>
              </w:rPr>
              <w:t>75</w:t>
            </w:r>
          </w:p>
        </w:tc>
        <w:tc>
          <w:tcPr>
            <w:tcW w:w="1170" w:type="dxa"/>
          </w:tcPr>
          <w:p w14:paraId="1235A943" w14:textId="7CE54F5F" w:rsidR="00D55F50" w:rsidRDefault="00D55F50" w:rsidP="00D55F50">
            <w:pPr>
              <w:ind w:firstLine="0"/>
              <w:jc w:val="center"/>
            </w:pPr>
            <w:r>
              <w:rPr>
                <w:rFonts w:hint="eastAsia"/>
              </w:rPr>
              <w:t>88</w:t>
            </w:r>
          </w:p>
        </w:tc>
      </w:tr>
    </w:tbl>
    <w:p w14:paraId="0406AE3C" w14:textId="5ED8CA0B" w:rsidR="00FF19ED" w:rsidRDefault="00F15F60" w:rsidP="00F26282">
      <w:pPr>
        <w:keepNext/>
        <w:jc w:val="center"/>
      </w:pPr>
      <w:r w:rsidRPr="00F15F60">
        <w:rPr>
          <w:noProof/>
        </w:rPr>
        <w:lastRenderedPageBreak/>
        <w:drawing>
          <wp:inline distT="0" distB="0" distL="0" distR="0" wp14:anchorId="3DCBEDC0" wp14:editId="01CE7422">
            <wp:extent cx="2667435" cy="2155371"/>
            <wp:effectExtent l="0" t="0" r="0" b="0"/>
            <wp:docPr id="1484135681" name="Picture 4" descr="A graph with different colored lines&#10;&#10;AI-generated content may be incorrect.">
              <a:extLst xmlns:a="http://schemas.openxmlformats.org/drawingml/2006/main">
                <a:ext uri="{FF2B5EF4-FFF2-40B4-BE49-F238E27FC236}">
                  <a16:creationId xmlns:a16="http://schemas.microsoft.com/office/drawing/2014/main" id="{9DEE70C0-A098-B745-28ED-EE8D73F74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5681" name="Picture 4" descr="A graph with different colored lines&#10;&#10;AI-generated content may be incorrect.">
                      <a:extLst>
                        <a:ext uri="{FF2B5EF4-FFF2-40B4-BE49-F238E27FC236}">
                          <a16:creationId xmlns:a16="http://schemas.microsoft.com/office/drawing/2014/main" id="{9DEE70C0-A098-B745-28ED-EE8D73F74CE6}"/>
                        </a:ext>
                      </a:extLst>
                    </pic:cNvPr>
                    <pic:cNvPicPr>
                      <a:picLocks noChangeAspect="1"/>
                    </pic:cNvPicPr>
                  </pic:nvPicPr>
                  <pic:blipFill>
                    <a:blip r:embed="rId26"/>
                    <a:srcRect l="1833" r="2400"/>
                    <a:stretch/>
                  </pic:blipFill>
                  <pic:spPr>
                    <a:xfrm>
                      <a:off x="0" y="0"/>
                      <a:ext cx="2684439" cy="2169111"/>
                    </a:xfrm>
                    <a:prstGeom prst="rect">
                      <a:avLst/>
                    </a:prstGeom>
                  </pic:spPr>
                </pic:pic>
              </a:graphicData>
            </a:graphic>
          </wp:inline>
        </w:drawing>
      </w:r>
    </w:p>
    <w:p w14:paraId="62F75F75" w14:textId="122D5794" w:rsidR="001C591A" w:rsidRDefault="00FF19ED" w:rsidP="00F26282">
      <w:pPr>
        <w:pStyle w:val="Caption"/>
      </w:pPr>
      <w:bookmarkStart w:id="102" w:name="_Ref193133048"/>
      <w:bookmarkStart w:id="103" w:name="_Toc198082019"/>
      <w:r>
        <w:t xml:space="preserve">Figure </w:t>
      </w:r>
      <w:fldSimple w:instr=" STYLEREF 1 \s ">
        <w:r w:rsidR="007C3E1E">
          <w:rPr>
            <w:noProof/>
          </w:rPr>
          <w:t>3</w:t>
        </w:r>
      </w:fldSimple>
      <w:r w:rsidR="007C3E1E">
        <w:noBreakHyphen/>
      </w:r>
      <w:fldSimple w:instr=" SEQ Figure \* ARABIC \s 1 ">
        <w:r w:rsidR="007C3E1E">
          <w:rPr>
            <w:noProof/>
          </w:rPr>
          <w:t>3</w:t>
        </w:r>
      </w:fldSimple>
      <w:bookmarkEnd w:id="102"/>
      <w:r>
        <w:rPr>
          <w:rFonts w:hint="eastAsia"/>
        </w:rPr>
        <w:t xml:space="preserve"> Validation results of zone air temperature model with different prediction horizon</w:t>
      </w:r>
      <w:r w:rsidR="00F26282">
        <w:rPr>
          <w:rFonts w:hint="eastAsia"/>
        </w:rPr>
        <w:t>s</w:t>
      </w:r>
      <w:bookmarkEnd w:id="103"/>
    </w:p>
    <w:p w14:paraId="3A70AB6A" w14:textId="32B2B05A" w:rsidR="00FF19ED" w:rsidRDefault="00F15F60" w:rsidP="00F26282">
      <w:pPr>
        <w:keepNext/>
        <w:jc w:val="center"/>
      </w:pPr>
      <w:r w:rsidRPr="00F15F60">
        <w:rPr>
          <w:noProof/>
        </w:rPr>
        <w:drawing>
          <wp:inline distT="0" distB="0" distL="0" distR="0" wp14:anchorId="0C242C03" wp14:editId="108D7A94">
            <wp:extent cx="2710543" cy="2183211"/>
            <wp:effectExtent l="0" t="0" r="0" b="7620"/>
            <wp:docPr id="7" name="Picture 6" descr="A graph of a graph&#10;&#10;AI-generated content may be incorrect.">
              <a:extLst xmlns:a="http://schemas.openxmlformats.org/drawingml/2006/main">
                <a:ext uri="{FF2B5EF4-FFF2-40B4-BE49-F238E27FC236}">
                  <a16:creationId xmlns:a16="http://schemas.microsoft.com/office/drawing/2014/main" id="{C2151352-FE64-3A4A-5D72-3B321F0451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a graph&#10;&#10;AI-generated content may be incorrect.">
                      <a:extLst>
                        <a:ext uri="{FF2B5EF4-FFF2-40B4-BE49-F238E27FC236}">
                          <a16:creationId xmlns:a16="http://schemas.microsoft.com/office/drawing/2014/main" id="{C2151352-FE64-3A4A-5D72-3B321F045199}"/>
                        </a:ext>
                      </a:extLst>
                    </pic:cNvPr>
                    <pic:cNvPicPr>
                      <a:picLocks noChangeAspect="1"/>
                    </pic:cNvPicPr>
                  </pic:nvPicPr>
                  <pic:blipFill>
                    <a:blip r:embed="rId27"/>
                    <a:stretch>
                      <a:fillRect/>
                    </a:stretch>
                  </pic:blipFill>
                  <pic:spPr>
                    <a:xfrm>
                      <a:off x="0" y="0"/>
                      <a:ext cx="2729515" cy="2198492"/>
                    </a:xfrm>
                    <a:prstGeom prst="rect">
                      <a:avLst/>
                    </a:prstGeom>
                  </pic:spPr>
                </pic:pic>
              </a:graphicData>
            </a:graphic>
          </wp:inline>
        </w:drawing>
      </w:r>
    </w:p>
    <w:p w14:paraId="069464E5" w14:textId="094A6919" w:rsidR="001C591A" w:rsidRDefault="00FF19ED" w:rsidP="00F26282">
      <w:pPr>
        <w:pStyle w:val="Caption"/>
      </w:pPr>
      <w:bookmarkStart w:id="104" w:name="_Toc198082020"/>
      <w:r>
        <w:t xml:space="preserve">Figure </w:t>
      </w:r>
      <w:fldSimple w:instr=" STYLEREF 1 \s ">
        <w:r w:rsidR="007C3E1E">
          <w:rPr>
            <w:noProof/>
          </w:rPr>
          <w:t>3</w:t>
        </w:r>
      </w:fldSimple>
      <w:r w:rsidR="007C3E1E">
        <w:noBreakHyphen/>
      </w:r>
      <w:fldSimple w:instr=" SEQ Figure \* ARABIC \s 1 ">
        <w:r w:rsidR="007C3E1E">
          <w:rPr>
            <w:noProof/>
          </w:rPr>
          <w:t>4</w:t>
        </w:r>
      </w:fldSimple>
      <w:r>
        <w:rPr>
          <w:rFonts w:hint="eastAsia"/>
        </w:rPr>
        <w:t xml:space="preserve"> </w:t>
      </w:r>
      <w:r w:rsidRPr="00E807A0">
        <w:t xml:space="preserve">Validation results of zone air </w:t>
      </w:r>
      <w:r>
        <w:rPr>
          <w:rFonts w:hint="eastAsia"/>
        </w:rPr>
        <w:t>relative humidity</w:t>
      </w:r>
      <w:r w:rsidRPr="00E807A0">
        <w:t xml:space="preserve"> model with different prediction horizon</w:t>
      </w:r>
      <w:r w:rsidR="00F26282">
        <w:rPr>
          <w:rFonts w:hint="eastAsia"/>
        </w:rPr>
        <w:t>s</w:t>
      </w:r>
      <w:bookmarkEnd w:id="104"/>
    </w:p>
    <w:p w14:paraId="735BDB12" w14:textId="103D9B45" w:rsidR="00FF19ED" w:rsidRDefault="00F15F60" w:rsidP="00F26282">
      <w:pPr>
        <w:keepNext/>
        <w:jc w:val="center"/>
      </w:pPr>
      <w:r w:rsidRPr="00F15F60">
        <w:rPr>
          <w:noProof/>
        </w:rPr>
        <w:drawing>
          <wp:inline distT="0" distB="0" distL="0" distR="0" wp14:anchorId="267A6981" wp14:editId="682D3800">
            <wp:extent cx="2734883" cy="2139043"/>
            <wp:effectExtent l="0" t="0" r="8890" b="0"/>
            <wp:docPr id="9" name="Picture 8" descr="A graph with numbers and lines&#10;&#10;AI-generated content may be incorrect.">
              <a:extLst xmlns:a="http://schemas.openxmlformats.org/drawingml/2006/main">
                <a:ext uri="{FF2B5EF4-FFF2-40B4-BE49-F238E27FC236}">
                  <a16:creationId xmlns:a16="http://schemas.microsoft.com/office/drawing/2014/main" id="{4485D0DC-1BF0-D4BF-D55F-5B6B02C44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with numbers and lines&#10;&#10;AI-generated content may be incorrect.">
                      <a:extLst>
                        <a:ext uri="{FF2B5EF4-FFF2-40B4-BE49-F238E27FC236}">
                          <a16:creationId xmlns:a16="http://schemas.microsoft.com/office/drawing/2014/main" id="{4485D0DC-1BF0-D4BF-D55F-5B6B02C44744}"/>
                        </a:ext>
                      </a:extLst>
                    </pic:cNvPr>
                    <pic:cNvPicPr>
                      <a:picLocks noChangeAspect="1"/>
                    </pic:cNvPicPr>
                  </pic:nvPicPr>
                  <pic:blipFill>
                    <a:blip r:embed="rId28"/>
                    <a:stretch>
                      <a:fillRect/>
                    </a:stretch>
                  </pic:blipFill>
                  <pic:spPr>
                    <a:xfrm>
                      <a:off x="0" y="0"/>
                      <a:ext cx="2745687" cy="2147493"/>
                    </a:xfrm>
                    <a:prstGeom prst="rect">
                      <a:avLst/>
                    </a:prstGeom>
                  </pic:spPr>
                </pic:pic>
              </a:graphicData>
            </a:graphic>
          </wp:inline>
        </w:drawing>
      </w:r>
    </w:p>
    <w:p w14:paraId="014CED92" w14:textId="30D65472" w:rsidR="001C591A" w:rsidRDefault="00FF19ED" w:rsidP="00F26282">
      <w:pPr>
        <w:pStyle w:val="Caption"/>
      </w:pPr>
      <w:bookmarkStart w:id="105" w:name="_Ref193133057"/>
      <w:bookmarkStart w:id="106" w:name="_Toc198082021"/>
      <w:r>
        <w:t xml:space="preserve">Figure </w:t>
      </w:r>
      <w:fldSimple w:instr=" STYLEREF 1 \s ">
        <w:r w:rsidR="007C3E1E">
          <w:rPr>
            <w:noProof/>
          </w:rPr>
          <w:t>3</w:t>
        </w:r>
      </w:fldSimple>
      <w:r w:rsidR="007C3E1E">
        <w:noBreakHyphen/>
      </w:r>
      <w:fldSimple w:instr=" SEQ Figure \* ARABIC \s 1 ">
        <w:r w:rsidR="007C3E1E">
          <w:rPr>
            <w:noProof/>
          </w:rPr>
          <w:t>5</w:t>
        </w:r>
      </w:fldSimple>
      <w:bookmarkEnd w:id="105"/>
      <w:r>
        <w:rPr>
          <w:rFonts w:hint="eastAsia"/>
        </w:rPr>
        <w:t xml:space="preserve"> </w:t>
      </w:r>
      <w:r w:rsidRPr="00E536C5">
        <w:t xml:space="preserve">Validation results of </w:t>
      </w:r>
      <w:r>
        <w:rPr>
          <w:rFonts w:hint="eastAsia"/>
        </w:rPr>
        <w:t>HVAC system power</w:t>
      </w:r>
      <w:r w:rsidRPr="00E536C5">
        <w:t xml:space="preserve"> model with different prediction horizon</w:t>
      </w:r>
      <w:r w:rsidR="00F26282">
        <w:rPr>
          <w:rFonts w:hint="eastAsia"/>
        </w:rPr>
        <w:t>s</w:t>
      </w:r>
      <w:bookmarkEnd w:id="106"/>
    </w:p>
    <w:p w14:paraId="077437FA" w14:textId="0A63D8D7" w:rsidR="009246DC" w:rsidRPr="009246DC" w:rsidRDefault="009246DC" w:rsidP="009246DC">
      <w:pPr>
        <w:rPr>
          <w:lang w:eastAsia="zh-CN"/>
        </w:rPr>
      </w:pPr>
      <w:r>
        <w:rPr>
          <w:lang w:eastAsia="zh-CN"/>
        </w:rPr>
        <w:t>According to the guidelines from the American Society of Heating, Refrigerating, and Air-Conditioning Engineers (ASHRAE) Guideline 14</w:t>
      </w:r>
      <w:r>
        <w:rPr>
          <w:rFonts w:hint="eastAsia"/>
          <w:lang w:eastAsia="zh-CN"/>
        </w:rPr>
        <w:t xml:space="preserve"> </w:t>
      </w:r>
      <w:r>
        <w:rPr>
          <w:lang w:eastAsia="zh-CN"/>
        </w:rPr>
        <w:fldChar w:fldCharType="begin"/>
      </w:r>
      <w:r w:rsidR="009B2C78">
        <w:rPr>
          <w:lang w:eastAsia="zh-CN"/>
        </w:rPr>
        <w:instrText xml:space="preserve"> ADDIN EN.CITE &lt;EndNote&gt;&lt;Cite&gt;&lt;Author&gt;American Society of Heating&lt;/Author&gt;&lt;Year&gt;2014&lt;/Year&gt;&lt;RecNum&gt;315&lt;/RecNum&gt;&lt;DisplayText&gt;[125, 126]&lt;/DisplayText&gt;&lt;record&gt;&lt;rec-number&gt;315&lt;/rec-number&gt;&lt;foreign-keys&gt;&lt;key app="EN" db-id="a0tsvs0x1v0seneedssvfar3a5xrfexpz0ds" timestamp="1720218454"&gt;315&lt;/key&gt;&lt;/foreign-keys&gt;&lt;ref-type name="Report"&gt;27&lt;/ref-type&gt;&lt;contributors&gt;&lt;authors&gt;&lt;author&gt;American Society of Heating, Ventilating, and Air Conditioning Engineers (ASHRAE)&lt;/author&gt;&lt;/authors&gt;&lt;/contributors&gt;&lt;titles&gt;&lt;title&gt;Guideline 14-2014&lt;/title&gt;&lt;secondary-title&gt;Measurement of Energy and Demand Savings&lt;/secondary-title&gt;&lt;/titles&gt;&lt;dates&gt;&lt;year&gt;2014&lt;/year&gt;&lt;/dates&gt;&lt;urls&gt;&lt;/urls&gt;&lt;/record&gt;&lt;/Cite&gt;&lt;Cite&gt;&lt;Author&gt;Garrett&lt;/Author&gt;&lt;Year&gt;2016&lt;/Year&gt;&lt;RecNum&gt;314&lt;/RecNum&gt;&lt;record&gt;&lt;rec-number&gt;314&lt;/rec-number&gt;&lt;foreign-keys&gt;&lt;key app="EN" db-id="a0tsvs0x1v0seneedssvfar3a5xrfexpz0ds" timestamp="1720131653"&gt;314&lt;/key&gt;&lt;/foreign-keys&gt;&lt;ref-type name="Report"&gt;27&lt;/ref-type&gt;&lt;contributors&gt;&lt;authors&gt;&lt;author&gt;Garrett, Aaron&lt;/author&gt;&lt;author&gt;New, Joshua Ryan&lt;/author&gt;&lt;/authors&gt;&lt;/contributors&gt;&lt;titles&gt;&lt;title&gt;Suitability of ASHRAE guideline 14 metrics for calibration&lt;/title&gt;&lt;/titles&gt;&lt;dates&gt;&lt;year&gt;2016&lt;/year&gt;&lt;/dates&gt;&lt;publisher&gt;Oak Ridge National Lab.(ORNL), Oak Ridge, TN (United States)&lt;/publisher&gt;&lt;urls&gt;&lt;/urls&gt;&lt;/record&gt;&lt;/Cite&gt;&lt;/EndNote&gt;</w:instrText>
      </w:r>
      <w:r>
        <w:rPr>
          <w:lang w:eastAsia="zh-CN"/>
        </w:rPr>
        <w:fldChar w:fldCharType="separate"/>
      </w:r>
      <w:r w:rsidR="009B2C78">
        <w:rPr>
          <w:noProof/>
          <w:lang w:eastAsia="zh-CN"/>
        </w:rPr>
        <w:t>[125, 126]</w:t>
      </w:r>
      <w:r>
        <w:rPr>
          <w:lang w:eastAsia="zh-CN"/>
        </w:rPr>
        <w:fldChar w:fldCharType="end"/>
      </w:r>
      <w:r>
        <w:rPr>
          <w:lang w:eastAsia="zh-CN"/>
        </w:rPr>
        <w:t xml:space="preserve"> and the Federal Energy Management Program (FEMP) </w:t>
      </w:r>
      <w:r>
        <w:rPr>
          <w:lang w:eastAsia="zh-CN"/>
        </w:rPr>
        <w:lastRenderedPageBreak/>
        <w:t>criteria</w:t>
      </w:r>
      <w:r>
        <w:rPr>
          <w:rFonts w:hint="eastAsia"/>
          <w:lang w:eastAsia="zh-CN"/>
        </w:rPr>
        <w:t xml:space="preserve"> </w:t>
      </w:r>
      <w:r>
        <w:rPr>
          <w:lang w:eastAsia="zh-CN"/>
        </w:rPr>
        <w:fldChar w:fldCharType="begin"/>
      </w:r>
      <w:r w:rsidR="009B2C78">
        <w:rPr>
          <w:lang w:eastAsia="zh-CN"/>
        </w:rPr>
        <w:instrText xml:space="preserve"> ADDIN EN.CITE &lt;EndNote&gt;&lt;Cite&gt;&lt;Author&gt;Webster&lt;/Author&gt;&lt;Year&gt;2008&lt;/Year&gt;&lt;RecNum&gt;316&lt;/RecNum&gt;&lt;DisplayText&gt;[155]&lt;/DisplayText&gt;&lt;record&gt;&lt;rec-number&gt;316&lt;/rec-number&gt;&lt;foreign-keys&gt;&lt;key app="EN" db-id="a0tsvs0x1v0seneedssvfar3a5xrfexpz0ds" timestamp="1720218751"&gt;316&lt;/key&gt;&lt;/foreign-keys&gt;&lt;ref-type name="Report"&gt;27&lt;/ref-type&gt;&lt;contributors&gt;&lt;authors&gt;&lt;author&gt;Webster, Lia&lt;/author&gt;&lt;author&gt;Bradford, J&lt;/author&gt;&lt;author&gt;Sartor, D&lt;/author&gt;&lt;author&gt;Shonder, J&lt;/author&gt;&lt;author&gt;Atkin, E&lt;/author&gt;&lt;author&gt;Dunnivant, S&lt;/author&gt;&lt;author&gt;David, F&lt;/author&gt;&lt;author&gt;Franconi, E&lt;/author&gt;&lt;author&gt;Jump, D&lt;/author&gt;&lt;author&gt;Schiller, S&lt;/author&gt;&lt;/authors&gt;&lt;/contributors&gt;&lt;titles&gt;&lt;title&gt;M&amp;amp;V Guidelines: Measurement and Verification for Federal Energy Projects&lt;/title&gt;&lt;/titles&gt;&lt;dates&gt;&lt;year&gt;2008&lt;/year&gt;&lt;/dates&gt;&lt;publisher&gt;Version 3.0, Technical Report&lt;/publisher&gt;&lt;urls&gt;&lt;/urls&gt;&lt;/record&gt;&lt;/Cite&gt;&lt;/EndNote&gt;</w:instrText>
      </w:r>
      <w:r>
        <w:rPr>
          <w:lang w:eastAsia="zh-CN"/>
        </w:rPr>
        <w:fldChar w:fldCharType="separate"/>
      </w:r>
      <w:r w:rsidR="009B2C78">
        <w:rPr>
          <w:noProof/>
          <w:lang w:eastAsia="zh-CN"/>
        </w:rPr>
        <w:t>[155]</w:t>
      </w:r>
      <w:r>
        <w:rPr>
          <w:lang w:eastAsia="zh-CN"/>
        </w:rPr>
        <w:fldChar w:fldCharType="end"/>
      </w:r>
      <w:r>
        <w:rPr>
          <w:lang w:eastAsia="zh-CN"/>
        </w:rPr>
        <w:t xml:space="preserve">, the validation criteria for RMSE are set at 0.5°C for temperature, 5% for relative humidity, and 90 W (equivalent to 5% of the HVAC system's average power consumption) for HVAC system power. When the prediction horizon is set to 4 (i.e., 1 hour), the errors for the selected models are 0.21°C, 4.74%, and 71 W, all of which meet the selected validation criteria. </w:t>
      </w:r>
      <w:r>
        <w:rPr>
          <w:rFonts w:hint="eastAsia"/>
          <w:lang w:eastAsia="zh-CN"/>
        </w:rPr>
        <w:t>Therefore</w:t>
      </w:r>
      <w:r>
        <w:rPr>
          <w:lang w:eastAsia="zh-CN"/>
        </w:rPr>
        <w:t>, a prediction horizon of 4 is selected and will be used in the subsequent development of the TMPC-GOCC strategy in Chapter 5.</w:t>
      </w:r>
    </w:p>
    <w:p w14:paraId="02E3B520" w14:textId="77777777" w:rsidR="00941FC9" w:rsidRPr="00763FDE" w:rsidRDefault="00941FC9" w:rsidP="00941FC9">
      <w:pPr>
        <w:pStyle w:val="Heading2"/>
      </w:pPr>
      <w:bookmarkStart w:id="107" w:name="_Toc198081985"/>
      <w:r w:rsidRPr="002C35F7">
        <w:t>Chapter Conclusions</w:t>
      </w:r>
      <w:bookmarkEnd w:id="107"/>
      <w:r>
        <w:rPr>
          <w:rFonts w:hint="eastAsia"/>
        </w:rPr>
        <w:t xml:space="preserve"> </w:t>
      </w:r>
    </w:p>
    <w:p w14:paraId="6F5DE1A4" w14:textId="2DF53CCB" w:rsidR="00A62DEA" w:rsidRDefault="00A62DEA" w:rsidP="00941FC9">
      <w:pPr>
        <w:rPr>
          <w:lang w:eastAsia="zh-CN"/>
        </w:rPr>
      </w:pPr>
      <w:r w:rsidRPr="00A62DEA">
        <w:rPr>
          <w:lang w:eastAsia="zh-CN"/>
        </w:rPr>
        <w:t>This chapter describes the development of the prediction models utilized in the TMPC-GOCC strategy. Specifically, it proposes a definition of group thermal comfort and presents a detailed methodology for training and validating a group thermal comfort model using publicly available datasets.</w:t>
      </w:r>
      <w:r w:rsidR="00AE6BDD">
        <w:rPr>
          <w:rFonts w:hint="eastAsia"/>
          <w:lang w:eastAsia="zh-CN"/>
        </w:rPr>
        <w:t xml:space="preserve"> </w:t>
      </w:r>
      <w:r w:rsidR="00AE6BDD" w:rsidRPr="00AE6BDD">
        <w:rPr>
          <w:lang w:eastAsia="zh-CN"/>
        </w:rPr>
        <w:t>Group thermal comfort will be developed using the RF model with weighted average JSD as the model evaluation index.</w:t>
      </w:r>
      <w:r w:rsidRPr="00A62DEA">
        <w:rPr>
          <w:lang w:eastAsia="zh-CN"/>
        </w:rPr>
        <w:t xml:space="preserve"> Additionally, this chapter details the development of the zone air temperature model, the zone air relative humidity model, and the HVAC system power model. </w:t>
      </w:r>
      <w:r w:rsidR="00A3355F">
        <w:rPr>
          <w:lang w:eastAsia="zh-CN"/>
        </w:rPr>
        <w:t>Various data-driven modeling approaches were eval</w:t>
      </w:r>
      <w:r w:rsidR="006F4037">
        <w:rPr>
          <w:lang w:eastAsia="zh-CN"/>
        </w:rPr>
        <w:t xml:space="preserve">uated. </w:t>
      </w:r>
      <w:r w:rsidR="003817AE" w:rsidRPr="003817AE">
        <w:rPr>
          <w:lang w:eastAsia="zh-CN"/>
        </w:rPr>
        <w:t xml:space="preserve">The </w:t>
      </w:r>
      <w:r w:rsidR="006F4037">
        <w:rPr>
          <w:lang w:eastAsia="zh-CN"/>
        </w:rPr>
        <w:t xml:space="preserve">final modeling </w:t>
      </w:r>
      <w:r w:rsidR="00C32AB7">
        <w:rPr>
          <w:lang w:eastAsia="zh-CN"/>
        </w:rPr>
        <w:t>structures</w:t>
      </w:r>
      <w:r w:rsidR="006F4037">
        <w:rPr>
          <w:lang w:eastAsia="zh-CN"/>
        </w:rPr>
        <w:t xml:space="preserve"> </w:t>
      </w:r>
      <w:r w:rsidR="00C32AB7">
        <w:rPr>
          <w:lang w:eastAsia="zh-CN"/>
        </w:rPr>
        <w:t>selected</w:t>
      </w:r>
      <w:r w:rsidR="006F4037">
        <w:rPr>
          <w:lang w:eastAsia="zh-CN"/>
        </w:rPr>
        <w:t xml:space="preserve"> for the </w:t>
      </w:r>
      <w:r w:rsidR="003817AE" w:rsidRPr="003817AE">
        <w:rPr>
          <w:lang w:eastAsia="zh-CN"/>
        </w:rPr>
        <w:t xml:space="preserve">three models were RNN, MARS, and ANN </w:t>
      </w:r>
      <w:r w:rsidR="00D926DA" w:rsidRPr="00D926DA">
        <w:rPr>
          <w:lang w:eastAsia="zh-CN"/>
        </w:rPr>
        <w:t>structure</w:t>
      </w:r>
      <w:r w:rsidR="003817AE" w:rsidRPr="003817AE">
        <w:rPr>
          <w:lang w:eastAsia="zh-CN"/>
        </w:rPr>
        <w:t>, respectively. Their prediction errors comply with ASHRAE guidelines</w:t>
      </w:r>
      <w:r w:rsidR="00D926DA">
        <w:rPr>
          <w:rFonts w:hint="eastAsia"/>
          <w:lang w:eastAsia="zh-CN"/>
        </w:rPr>
        <w:t xml:space="preserve"> 14</w:t>
      </w:r>
      <w:r w:rsidR="003817AE" w:rsidRPr="003817AE">
        <w:rPr>
          <w:lang w:eastAsia="zh-CN"/>
        </w:rPr>
        <w:t>: 0.5 °C for temperature, 5% for relative humidity, and</w:t>
      </w:r>
      <w:r w:rsidR="00D926DA">
        <w:rPr>
          <w:rFonts w:hint="eastAsia"/>
          <w:lang w:eastAsia="zh-CN"/>
        </w:rPr>
        <w:t xml:space="preserve"> 90W</w:t>
      </w:r>
      <w:r w:rsidR="003817AE" w:rsidRPr="003817AE">
        <w:rPr>
          <w:lang w:eastAsia="zh-CN"/>
        </w:rPr>
        <w:t xml:space="preserve"> for HVAC power. </w:t>
      </w:r>
      <w:r w:rsidRPr="00A62DEA">
        <w:rPr>
          <w:lang w:eastAsia="zh-CN"/>
        </w:rPr>
        <w:t>These models will serve as the foundation for the TMPC-GOCC strategy discussed in Chapter 5.</w:t>
      </w:r>
    </w:p>
    <w:p w14:paraId="4FB5ECCA" w14:textId="12AC8216" w:rsidR="004978AB" w:rsidRPr="004978AB" w:rsidRDefault="00A62DEA" w:rsidP="004978AB">
      <w:pPr>
        <w:rPr>
          <w:lang w:eastAsia="zh-CN"/>
        </w:rPr>
      </w:pPr>
      <w:r w:rsidRPr="00A62DEA">
        <w:rPr>
          <w:lang w:eastAsia="zh-CN"/>
        </w:rPr>
        <w:t xml:space="preserve">In this chapter, Section 3.2 corresponds to Subtask 2.1 outlined in Section 1.4, </w:t>
      </w:r>
      <w:r w:rsidR="00581700" w:rsidRPr="00581700">
        <w:rPr>
          <w:lang w:eastAsia="zh-CN"/>
        </w:rPr>
        <w:t xml:space="preserve">although it </w:t>
      </w:r>
      <w:r w:rsidR="00F34C55">
        <w:rPr>
          <w:rFonts w:hint="eastAsia"/>
          <w:lang w:eastAsia="zh-CN"/>
        </w:rPr>
        <w:t>does not directly</w:t>
      </w:r>
      <w:r w:rsidR="00581700" w:rsidRPr="00581700">
        <w:rPr>
          <w:lang w:eastAsia="zh-CN"/>
        </w:rPr>
        <w:t xml:space="preserve"> output </w:t>
      </w:r>
      <w:r w:rsidR="00F34C55">
        <w:rPr>
          <w:rFonts w:hint="eastAsia"/>
          <w:lang w:eastAsia="zh-CN"/>
        </w:rPr>
        <w:t xml:space="preserve">the </w:t>
      </w:r>
      <w:r w:rsidR="00581700" w:rsidRPr="00581700">
        <w:rPr>
          <w:lang w:eastAsia="zh-CN"/>
        </w:rPr>
        <w:t>group thermal comfort model, it discusses the methodology for its model training and validation</w:t>
      </w:r>
      <w:r w:rsidR="00F34C55">
        <w:rPr>
          <w:rFonts w:hint="eastAsia"/>
          <w:lang w:eastAsia="zh-CN"/>
        </w:rPr>
        <w:t>, which will be used in Chapter 4.</w:t>
      </w:r>
      <w:r w:rsidR="00581700">
        <w:rPr>
          <w:rFonts w:hint="eastAsia"/>
          <w:lang w:eastAsia="zh-CN"/>
        </w:rPr>
        <w:t xml:space="preserve"> </w:t>
      </w:r>
      <w:r w:rsidRPr="00A62DEA">
        <w:rPr>
          <w:lang w:eastAsia="zh-CN"/>
        </w:rPr>
        <w:t>Section 3.3 corresponds to Subtask 2.2, which involves developing the zone environmental prediction model and the HVAC system power prediction model.</w:t>
      </w:r>
    </w:p>
    <w:p w14:paraId="72C67F8E" w14:textId="77777777" w:rsidR="004978AB" w:rsidRPr="004978AB" w:rsidRDefault="004978AB" w:rsidP="004978AB">
      <w:pPr>
        <w:rPr>
          <w:lang w:eastAsia="zh-CN"/>
        </w:rPr>
      </w:pPr>
    </w:p>
    <w:p w14:paraId="1EE40A29" w14:textId="77777777" w:rsidR="004978AB" w:rsidRPr="004978AB" w:rsidRDefault="004978AB" w:rsidP="004978AB">
      <w:pPr>
        <w:rPr>
          <w:lang w:eastAsia="zh-CN"/>
        </w:rPr>
      </w:pPr>
    </w:p>
    <w:p w14:paraId="2849DF88" w14:textId="77777777" w:rsidR="004978AB" w:rsidRPr="004978AB" w:rsidRDefault="004978AB" w:rsidP="004978AB">
      <w:pPr>
        <w:rPr>
          <w:lang w:eastAsia="zh-CN"/>
        </w:rPr>
      </w:pPr>
    </w:p>
    <w:p w14:paraId="47A1920E" w14:textId="77777777" w:rsidR="004978AB" w:rsidRDefault="004978AB" w:rsidP="00CB43F9">
      <w:pPr>
        <w:rPr>
          <w:lang w:eastAsia="zh-CN"/>
        </w:rPr>
      </w:pPr>
    </w:p>
    <w:p w14:paraId="5A521B5E" w14:textId="417DB8E4" w:rsidR="00FC24EA" w:rsidRDefault="00FC24EA">
      <w:pPr>
        <w:spacing w:after="160" w:line="259" w:lineRule="auto"/>
        <w:ind w:firstLine="0"/>
        <w:jc w:val="left"/>
        <w:rPr>
          <w:lang w:eastAsia="zh-CN"/>
        </w:rPr>
      </w:pPr>
      <w:r>
        <w:rPr>
          <w:lang w:eastAsia="zh-CN"/>
        </w:rPr>
        <w:br w:type="page"/>
      </w:r>
    </w:p>
    <w:p w14:paraId="41CCED14" w14:textId="77777777" w:rsidR="00FC24EA" w:rsidRDefault="00FC24EA" w:rsidP="00FC24EA">
      <w:pPr>
        <w:pStyle w:val="Heading1"/>
      </w:pPr>
      <w:r>
        <w:lastRenderedPageBreak/>
        <w:br/>
      </w:r>
      <w:bookmarkStart w:id="108" w:name="_Toc161152899"/>
      <w:bookmarkStart w:id="109" w:name="_Toc167738644"/>
      <w:bookmarkStart w:id="110" w:name="_Toc198081986"/>
      <w:r w:rsidRPr="00DB2555">
        <w:t>Transfer Learning Used in Group Thermal Comfort Model</w:t>
      </w:r>
      <w:bookmarkEnd w:id="108"/>
      <w:bookmarkEnd w:id="109"/>
      <w:bookmarkEnd w:id="110"/>
    </w:p>
    <w:p w14:paraId="6DAFE07E" w14:textId="77777777" w:rsidR="00FC24EA" w:rsidRDefault="00FC24EA" w:rsidP="00FC24EA">
      <w:pPr>
        <w:pStyle w:val="Heading2"/>
      </w:pPr>
      <w:bookmarkStart w:id="111" w:name="_Toc161152900"/>
      <w:bookmarkStart w:id="112" w:name="_Toc167738645"/>
      <w:bookmarkStart w:id="113" w:name="_Toc198081987"/>
      <w:r>
        <w:rPr>
          <w:rFonts w:hint="eastAsia"/>
        </w:rPr>
        <w:t>Introduction</w:t>
      </w:r>
      <w:bookmarkEnd w:id="111"/>
      <w:bookmarkEnd w:id="112"/>
      <w:bookmarkEnd w:id="113"/>
    </w:p>
    <w:p w14:paraId="113330DC" w14:textId="35418EB5" w:rsidR="00CD0B73" w:rsidRDefault="001E02B6" w:rsidP="00FC24EA">
      <w:pPr>
        <w:rPr>
          <w:lang w:eastAsia="zh-CN"/>
        </w:rPr>
      </w:pPr>
      <w:r w:rsidRPr="001E02B6">
        <w:rPr>
          <w:lang w:eastAsia="zh-CN"/>
        </w:rPr>
        <w:t>As discussed in Chapter 1, occupant thermal comfort models often face challenges related to scalability. In particular, the development of new models is frequently hindered by insufficient data, making it difficult to create reliable personalized occupant thermal comfort models. This issue is even more pronounced in the context of group thermal comfort models, as mentioned in Chapter 3. For this reason, one of the objectives of this study is to use transfer learning techniques to address the problem of insufficient data in the development of group thermal comfort models. Section 4.2 introduces the methodology and framework for implementing transfer learning in group thermal comfort modeling. Following this, a series of case studies are designed to evaluate the effectiveness of the proposed transfer learning approach, as detailed in Sections 4.3 and 4.4.</w:t>
      </w:r>
    </w:p>
    <w:p w14:paraId="4E47E2F3" w14:textId="24C4D1D8" w:rsidR="001E02B6" w:rsidRDefault="001E02B6" w:rsidP="001E02B6">
      <w:pPr>
        <w:pStyle w:val="Heading2"/>
      </w:pPr>
      <w:bookmarkStart w:id="114" w:name="_Toc198081988"/>
      <w:r w:rsidRPr="001E02B6">
        <w:t xml:space="preserve">The </w:t>
      </w:r>
      <w:r w:rsidR="006A6592">
        <w:rPr>
          <w:rFonts w:hint="eastAsia"/>
        </w:rPr>
        <w:t>Framework</w:t>
      </w:r>
      <w:r w:rsidR="006A6592" w:rsidRPr="001E02B6">
        <w:t xml:space="preserve"> </w:t>
      </w:r>
      <w:r w:rsidR="006A6592">
        <w:rPr>
          <w:rFonts w:hint="eastAsia"/>
        </w:rPr>
        <w:t xml:space="preserve">and </w:t>
      </w:r>
      <w:r w:rsidRPr="001E02B6">
        <w:t>Methodology</w:t>
      </w:r>
      <w:r w:rsidR="00753B10">
        <w:rPr>
          <w:rFonts w:hint="eastAsia"/>
        </w:rPr>
        <w:t xml:space="preserve"> </w:t>
      </w:r>
      <w:r w:rsidRPr="001E02B6">
        <w:t>of T</w:t>
      </w:r>
      <w:r>
        <w:rPr>
          <w:rFonts w:hint="eastAsia"/>
        </w:rPr>
        <w:t>ransfer Learning</w:t>
      </w:r>
      <w:r w:rsidRPr="001E02B6">
        <w:t xml:space="preserve"> Used in Group Thermal Comfort Model</w:t>
      </w:r>
      <w:bookmarkEnd w:id="114"/>
    </w:p>
    <w:p w14:paraId="6A097C64" w14:textId="745217D8" w:rsidR="00460E2B" w:rsidRPr="00460E2B" w:rsidRDefault="00460E2B" w:rsidP="00FE5052">
      <w:pPr>
        <w:pStyle w:val="Heading3"/>
      </w:pPr>
      <w:r>
        <w:rPr>
          <w:rFonts w:hint="eastAsia"/>
        </w:rPr>
        <w:t>The Framework of Instance-based TL</w:t>
      </w:r>
    </w:p>
    <w:p w14:paraId="62FBF59C" w14:textId="4C16D40D" w:rsidR="003C0CF5" w:rsidRDefault="00D064EB" w:rsidP="00771FF7">
      <w:pPr>
        <w:rPr>
          <w:lang w:eastAsia="zh-CN"/>
        </w:rPr>
      </w:pPr>
      <w:r w:rsidRPr="00D064EB">
        <w:rPr>
          <w:lang w:eastAsia="zh-CN"/>
        </w:rPr>
        <w:t xml:space="preserve">In real life, building HVAC systems generally run in a typical condition, resulting in a relatively stable indoor environment for occupants. Additionally, as discussed in Section 1.2.1, obtaining occupant data is always difficult and time-consuming. For this reason, when </w:t>
      </w:r>
      <w:r w:rsidR="00D1658F">
        <w:rPr>
          <w:lang w:eastAsia="zh-CN"/>
        </w:rPr>
        <w:t>developing</w:t>
      </w:r>
      <w:r w:rsidRPr="00D064EB">
        <w:rPr>
          <w:lang w:eastAsia="zh-CN"/>
        </w:rPr>
        <w:t xml:space="preserve"> the group thermal comfort model </w:t>
      </w:r>
      <w:r w:rsidR="00D1658F">
        <w:rPr>
          <w:lang w:eastAsia="zh-CN"/>
        </w:rPr>
        <w:t>proposed</w:t>
      </w:r>
      <w:r w:rsidR="00D1658F" w:rsidRPr="00D064EB">
        <w:rPr>
          <w:lang w:eastAsia="zh-CN"/>
        </w:rPr>
        <w:t xml:space="preserve"> </w:t>
      </w:r>
      <w:r w:rsidRPr="00D064EB">
        <w:rPr>
          <w:lang w:eastAsia="zh-CN"/>
        </w:rPr>
        <w:t xml:space="preserve">in Chapter 3 for occupants in a real building, there is often a lack of sufficient data to support the model development. </w:t>
      </w:r>
      <w:r w:rsidR="001E32DE" w:rsidRPr="001E32DE">
        <w:rPr>
          <w:lang w:eastAsia="zh-CN"/>
        </w:rPr>
        <w:t xml:space="preserve">Fortunately, the virtual test bed </w:t>
      </w:r>
      <w:r w:rsidR="00347594">
        <w:rPr>
          <w:lang w:eastAsia="zh-CN"/>
        </w:rPr>
        <w:t>introduced</w:t>
      </w:r>
      <w:r w:rsidR="00347594" w:rsidRPr="001E32DE">
        <w:rPr>
          <w:lang w:eastAsia="zh-CN"/>
        </w:rPr>
        <w:t xml:space="preserve"> </w:t>
      </w:r>
      <w:r w:rsidR="001E32DE" w:rsidRPr="001E32DE">
        <w:rPr>
          <w:lang w:eastAsia="zh-CN"/>
        </w:rPr>
        <w:t>in Chapter 2</w:t>
      </w:r>
      <w:r w:rsidR="00347594">
        <w:rPr>
          <w:lang w:eastAsia="zh-CN"/>
        </w:rPr>
        <w:t xml:space="preserve"> can</w:t>
      </w:r>
      <w:r w:rsidR="001E32DE" w:rsidRPr="001E32DE">
        <w:rPr>
          <w:lang w:eastAsia="zh-CN"/>
        </w:rPr>
        <w:t xml:space="preserve"> generate </w:t>
      </w:r>
      <w:r w:rsidR="00347594">
        <w:rPr>
          <w:lang w:eastAsia="zh-CN"/>
        </w:rPr>
        <w:t>virtually</w:t>
      </w:r>
      <w:r w:rsidR="00347594" w:rsidRPr="001E32DE">
        <w:rPr>
          <w:lang w:eastAsia="zh-CN"/>
        </w:rPr>
        <w:t xml:space="preserve"> </w:t>
      </w:r>
      <w:r w:rsidR="001E32DE" w:rsidRPr="001E32DE">
        <w:rPr>
          <w:lang w:eastAsia="zh-CN"/>
        </w:rPr>
        <w:t xml:space="preserve">unlimited simulated data </w:t>
      </w:r>
      <w:r w:rsidR="001E32DE">
        <w:rPr>
          <w:rFonts w:hint="eastAsia"/>
          <w:lang w:eastAsia="zh-CN"/>
        </w:rPr>
        <w:t>on</w:t>
      </w:r>
      <w:r w:rsidR="001E32DE" w:rsidRPr="001E32DE">
        <w:rPr>
          <w:lang w:eastAsia="zh-CN"/>
        </w:rPr>
        <w:t xml:space="preserve"> </w:t>
      </w:r>
      <w:r w:rsidR="00347594">
        <w:rPr>
          <w:lang w:eastAsia="zh-CN"/>
        </w:rPr>
        <w:t xml:space="preserve">various </w:t>
      </w:r>
      <w:r w:rsidR="004069E3" w:rsidRPr="001E32DE">
        <w:rPr>
          <w:lang w:eastAsia="zh-CN"/>
        </w:rPr>
        <w:t>occupants</w:t>
      </w:r>
      <w:r w:rsidR="001E32DE" w:rsidRPr="001E32DE">
        <w:rPr>
          <w:lang w:eastAsia="zh-CN"/>
        </w:rPr>
        <w:t>, building, and HVAC system</w:t>
      </w:r>
      <w:r w:rsidR="00347594">
        <w:rPr>
          <w:lang w:eastAsia="zh-CN"/>
        </w:rPr>
        <w:t xml:space="preserve"> </w:t>
      </w:r>
      <w:r w:rsidR="002D2E2C">
        <w:rPr>
          <w:lang w:eastAsia="zh-CN"/>
        </w:rPr>
        <w:t>variations</w:t>
      </w:r>
      <w:r w:rsidR="001E32DE" w:rsidRPr="001E32DE">
        <w:rPr>
          <w:lang w:eastAsia="zh-CN"/>
        </w:rPr>
        <w:t>.</w:t>
      </w:r>
      <w:r w:rsidR="00345749">
        <w:rPr>
          <w:rFonts w:hint="eastAsia"/>
          <w:lang w:eastAsia="zh-CN"/>
        </w:rPr>
        <w:t xml:space="preserve"> </w:t>
      </w:r>
      <w:r w:rsidR="00666634" w:rsidRPr="00D064EB">
        <w:rPr>
          <w:lang w:eastAsia="zh-CN"/>
        </w:rPr>
        <w:t>T</w:t>
      </w:r>
      <w:r w:rsidR="00666634">
        <w:rPr>
          <w:lang w:eastAsia="zh-CN"/>
        </w:rPr>
        <w:t>herefore</w:t>
      </w:r>
      <w:r w:rsidRPr="00D064EB">
        <w:rPr>
          <w:lang w:eastAsia="zh-CN"/>
        </w:rPr>
        <w:t xml:space="preserve">, this study proposes </w:t>
      </w:r>
      <w:r w:rsidR="0050786E">
        <w:rPr>
          <w:lang w:eastAsia="zh-CN"/>
        </w:rPr>
        <w:t>using</w:t>
      </w:r>
      <w:r w:rsidRPr="00D064EB">
        <w:rPr>
          <w:lang w:eastAsia="zh-CN"/>
        </w:rPr>
        <w:t xml:space="preserve"> transfer learning techniques to </w:t>
      </w:r>
      <w:r w:rsidR="0050786E">
        <w:rPr>
          <w:lang w:eastAsia="zh-CN"/>
        </w:rPr>
        <w:t>leverage</w:t>
      </w:r>
      <w:r w:rsidR="0050786E" w:rsidRPr="00D064EB">
        <w:rPr>
          <w:lang w:eastAsia="zh-CN"/>
        </w:rPr>
        <w:t xml:space="preserve"> </w:t>
      </w:r>
      <w:r w:rsidRPr="00D064EB">
        <w:rPr>
          <w:lang w:eastAsia="zh-CN"/>
        </w:rPr>
        <w:t xml:space="preserve">knowledge </w:t>
      </w:r>
      <w:r w:rsidR="0050786E">
        <w:rPr>
          <w:lang w:eastAsia="zh-CN"/>
        </w:rPr>
        <w:t>gained</w:t>
      </w:r>
      <w:r w:rsidR="002D2E2C">
        <w:rPr>
          <w:lang w:eastAsia="zh-CN"/>
        </w:rPr>
        <w:t xml:space="preserve"> </w:t>
      </w:r>
      <w:r w:rsidRPr="00D064EB">
        <w:rPr>
          <w:lang w:eastAsia="zh-CN"/>
        </w:rPr>
        <w:t xml:space="preserve">from simulated occupant </w:t>
      </w:r>
      <w:r w:rsidR="00345749">
        <w:rPr>
          <w:rFonts w:hint="eastAsia"/>
          <w:lang w:eastAsia="zh-CN"/>
        </w:rPr>
        <w:t xml:space="preserve">data </w:t>
      </w:r>
      <w:r w:rsidRPr="00D064EB">
        <w:rPr>
          <w:lang w:eastAsia="zh-CN"/>
        </w:rPr>
        <w:t xml:space="preserve">to </w:t>
      </w:r>
      <w:r w:rsidR="00E84F27">
        <w:rPr>
          <w:lang w:eastAsia="zh-CN"/>
        </w:rPr>
        <w:t xml:space="preserve">support model development for </w:t>
      </w:r>
      <w:r w:rsidRPr="00D064EB">
        <w:rPr>
          <w:lang w:eastAsia="zh-CN"/>
        </w:rPr>
        <w:t>real occupant</w:t>
      </w:r>
      <w:r w:rsidR="00E84F27">
        <w:rPr>
          <w:lang w:eastAsia="zh-CN"/>
        </w:rPr>
        <w:t xml:space="preserve"> group</w:t>
      </w:r>
      <w:r w:rsidRPr="00D064EB">
        <w:rPr>
          <w:lang w:eastAsia="zh-CN"/>
        </w:rPr>
        <w:t>s.</w:t>
      </w:r>
      <w:r w:rsidRPr="00D064EB">
        <w:t xml:space="preserve"> </w:t>
      </w:r>
      <w:r w:rsidRPr="00D064EB">
        <w:rPr>
          <w:lang w:eastAsia="zh-CN"/>
        </w:rPr>
        <w:t>The proposed transfer learning approach involves three main steps:</w:t>
      </w:r>
    </w:p>
    <w:p w14:paraId="18BE98DB" w14:textId="0263B914" w:rsidR="00D064EB" w:rsidRDefault="00D064EB" w:rsidP="006F6381">
      <w:pPr>
        <w:pStyle w:val="ListParagraph"/>
        <w:numPr>
          <w:ilvl w:val="0"/>
          <w:numId w:val="23"/>
        </w:numPr>
      </w:pPr>
      <w:r>
        <w:t>Source domain simulated data generation:</w:t>
      </w:r>
      <w:r>
        <w:rPr>
          <w:rFonts w:hint="eastAsia"/>
        </w:rPr>
        <w:t xml:space="preserve"> </w:t>
      </w:r>
      <w:r>
        <w:t xml:space="preserve">In Chapter 2, a virtual testbed was developed, enabling the generation of simulated occupant data. This virtual testbed allows for the adjustment of HVAC system settings to produce sufficient data for modeling purposes. Recalling the literature review on transfer learning in Section 1.2.4, transfer learning involves the source domain and the target domain. In the framework of transfer learning proposed in this paper, these simulated data will be </w:t>
      </w:r>
      <w:r w:rsidR="009A1A41">
        <w:t>served</w:t>
      </w:r>
      <w:r>
        <w:t xml:space="preserve"> as source domain data for transferring knowledge.</w:t>
      </w:r>
    </w:p>
    <w:p w14:paraId="479CF9CE" w14:textId="3F2D6696" w:rsidR="00D064EB" w:rsidRDefault="00D064EB" w:rsidP="006F6381">
      <w:pPr>
        <w:pStyle w:val="ListParagraph"/>
        <w:numPr>
          <w:ilvl w:val="0"/>
          <w:numId w:val="23"/>
        </w:numPr>
      </w:pPr>
      <w:r>
        <w:t>Target domain real data collection:</w:t>
      </w:r>
      <w:r w:rsidR="00A80D32">
        <w:rPr>
          <w:rFonts w:hint="eastAsia"/>
        </w:rPr>
        <w:t xml:space="preserve"> </w:t>
      </w:r>
      <w:r w:rsidR="0082034A">
        <w:t xml:space="preserve">Again, considering that only limited </w:t>
      </w:r>
      <w:r w:rsidR="00A80D32" w:rsidRPr="00A80D32">
        <w:t xml:space="preserve">occupant data </w:t>
      </w:r>
      <w:r w:rsidR="0082034A">
        <w:t>is available to develop</w:t>
      </w:r>
      <w:r w:rsidR="00A80D32" w:rsidRPr="00A80D32">
        <w:t xml:space="preserve"> group thermal comfort model</w:t>
      </w:r>
      <w:r w:rsidR="00254CB2">
        <w:t xml:space="preserve"> in a real building</w:t>
      </w:r>
      <w:r w:rsidR="0082034A">
        <w:t xml:space="preserve">, </w:t>
      </w:r>
      <w:r w:rsidR="00D73E40">
        <w:t xml:space="preserve">the </w:t>
      </w:r>
      <w:r w:rsidR="002439A1">
        <w:rPr>
          <w:rFonts w:hint="eastAsia"/>
        </w:rPr>
        <w:t xml:space="preserve">dataset collected from </w:t>
      </w:r>
      <w:r w:rsidR="00D73E40">
        <w:t xml:space="preserve"> </w:t>
      </w:r>
      <w:r w:rsidR="00254CB2">
        <w:lastRenderedPageBreak/>
        <w:t>th</w:t>
      </w:r>
      <w:r w:rsidR="002439A1">
        <w:rPr>
          <w:rFonts w:hint="eastAsia"/>
        </w:rPr>
        <w:t>e</w:t>
      </w:r>
      <w:r w:rsidR="00254CB2">
        <w:t xml:space="preserve"> real building </w:t>
      </w:r>
      <w:r w:rsidR="002439A1">
        <w:rPr>
          <w:rFonts w:hint="eastAsia"/>
        </w:rPr>
        <w:t>will be the target domain in transfer learning</w:t>
      </w:r>
      <w:r w:rsidR="001265BC">
        <w:t xml:space="preserve">. In this study, the virtual testbed is </w:t>
      </w:r>
      <w:r w:rsidR="00A74596">
        <w:t>configured to</w:t>
      </w:r>
      <w:r w:rsidR="001265BC">
        <w:t xml:space="preserve"> </w:t>
      </w:r>
      <w:r w:rsidR="00A74596">
        <w:t xml:space="preserve">reflect the limitation of real world occupant data, and is used </w:t>
      </w:r>
      <w:r w:rsidR="001265BC">
        <w:t xml:space="preserve">to </w:t>
      </w:r>
      <w:r w:rsidR="002439A1">
        <w:t>generate</w:t>
      </w:r>
      <w:r w:rsidR="004F0F06">
        <w:t xml:space="preserve"> the target domain data</w:t>
      </w:r>
      <w:r w:rsidR="00735A31" w:rsidRPr="00735A31">
        <w:t>.</w:t>
      </w:r>
      <w:r w:rsidR="0078591E">
        <w:rPr>
          <w:rFonts w:hint="eastAsia"/>
        </w:rPr>
        <w:t xml:space="preserve"> </w:t>
      </w:r>
    </w:p>
    <w:p w14:paraId="1187B584" w14:textId="5E7BFD80" w:rsidR="00D064EB" w:rsidRDefault="0078591E" w:rsidP="006F6381">
      <w:pPr>
        <w:pStyle w:val="ListParagraph"/>
        <w:numPr>
          <w:ilvl w:val="0"/>
          <w:numId w:val="23"/>
        </w:numPr>
      </w:pPr>
      <w:r>
        <w:t>Knowledge Transfer</w:t>
      </w:r>
      <w:r>
        <w:rPr>
          <w:rFonts w:hint="eastAsia"/>
        </w:rPr>
        <w:t xml:space="preserve">: </w:t>
      </w:r>
      <w:r>
        <w:t xml:space="preserve">Transfer learning techniques are applied to transfer knowledge from the source domain (simulated data) to the target domain (real data). </w:t>
      </w:r>
      <w:r w:rsidR="001F50A0">
        <w:t xml:space="preserve">Model developed from the combination of </w:t>
      </w:r>
      <w:r>
        <w:t xml:space="preserve">the original target domain data </w:t>
      </w:r>
      <w:r w:rsidR="00F129FA">
        <w:t xml:space="preserve">and </w:t>
      </w:r>
      <w:r>
        <w:t xml:space="preserve">the transferred knowledge is expected to </w:t>
      </w:r>
      <w:r w:rsidR="00F129FA">
        <w:t>have better performance</w:t>
      </w:r>
      <w:r>
        <w:t>.</w:t>
      </w:r>
    </w:p>
    <w:p w14:paraId="01A2DB20" w14:textId="5DCE5E46" w:rsidR="0078591E" w:rsidRDefault="0078591E" w:rsidP="007D0244">
      <w:pPr>
        <w:rPr>
          <w:lang w:eastAsia="zh-CN"/>
        </w:rPr>
      </w:pPr>
      <w:r w:rsidRPr="0078591E">
        <w:rPr>
          <w:lang w:eastAsia="zh-CN"/>
        </w:rPr>
        <w:t xml:space="preserve">The first two steps outlined above focus on generating or collecting data for the source and target domains, serving as data preparation for the pre-stage of transfer learning. </w:t>
      </w:r>
      <w:r w:rsidR="00E1297B" w:rsidRPr="00E1297B">
        <w:rPr>
          <w:lang w:eastAsia="zh-CN"/>
        </w:rPr>
        <w:t xml:space="preserve">Section 4.3 will introduce the </w:t>
      </w:r>
      <w:r w:rsidR="00E1297B">
        <w:rPr>
          <w:rFonts w:hint="eastAsia"/>
          <w:lang w:eastAsia="zh-CN"/>
        </w:rPr>
        <w:t xml:space="preserve">evaluation case </w:t>
      </w:r>
      <w:r w:rsidR="00E1297B" w:rsidRPr="00E1297B">
        <w:rPr>
          <w:lang w:eastAsia="zh-CN"/>
        </w:rPr>
        <w:t>design of th</w:t>
      </w:r>
      <w:r w:rsidR="00E1297B">
        <w:rPr>
          <w:rFonts w:hint="eastAsia"/>
          <w:lang w:eastAsia="zh-CN"/>
        </w:rPr>
        <w:t>e</w:t>
      </w:r>
      <w:r w:rsidR="00E1297B" w:rsidRPr="00E1297B">
        <w:rPr>
          <w:lang w:eastAsia="zh-CN"/>
        </w:rPr>
        <w:t xml:space="preserve"> transfer learning framework, where the source and target domain data used in this study will be described in </w:t>
      </w:r>
      <w:r w:rsidR="00FE5052" w:rsidRPr="00E1297B">
        <w:rPr>
          <w:lang w:eastAsia="zh-CN"/>
        </w:rPr>
        <w:t>detail</w:t>
      </w:r>
      <w:r w:rsidR="00FE5052">
        <w:rPr>
          <w:lang w:eastAsia="zh-CN"/>
        </w:rPr>
        <w:t>.</w:t>
      </w:r>
      <w:r w:rsidRPr="0078591E">
        <w:rPr>
          <w:lang w:eastAsia="zh-CN"/>
        </w:rPr>
        <w:t xml:space="preserve"> The following section presents the methodology of transfer learning applied in the group thermal comfort model</w:t>
      </w:r>
      <w:r>
        <w:rPr>
          <w:rFonts w:hint="eastAsia"/>
          <w:lang w:eastAsia="zh-CN"/>
        </w:rPr>
        <w:t>.</w:t>
      </w:r>
    </w:p>
    <w:p w14:paraId="36FA440D" w14:textId="77777777" w:rsidR="00941F18" w:rsidRDefault="00714A3C" w:rsidP="00461EFC">
      <w:pPr>
        <w:rPr>
          <w:lang w:eastAsia="zh-CN"/>
        </w:rPr>
      </w:pPr>
      <w:r w:rsidRPr="00714A3C">
        <w:rPr>
          <w:lang w:eastAsia="zh-CN"/>
        </w:rPr>
        <w:t xml:space="preserve">According to the classification of transfer learning problems in the literature in Chapter 1, the application of transfer learning in the group thermal comfort model studied in this paper belongs to transductive transfer learning. The transductive transfer learning problem is used to solve the same task when the data distributions of the source and target domains are different. </w:t>
      </w:r>
      <w:r w:rsidR="00F0604C" w:rsidRPr="00F0604C">
        <w:rPr>
          <w:lang w:eastAsia="zh-CN"/>
        </w:rPr>
        <w:t>The primary objective of transductive transfer learning is to transfer knowledge from the source domain to the target domain by minimizing the distributional differences between them, thereby improving the model’s applicability to the target domain.</w:t>
      </w:r>
      <w:r w:rsidR="00F0604C">
        <w:rPr>
          <w:rFonts w:hint="eastAsia"/>
          <w:lang w:eastAsia="zh-CN"/>
        </w:rPr>
        <w:t xml:space="preserve"> </w:t>
      </w:r>
      <w:r w:rsidR="00220F9C">
        <w:rPr>
          <w:lang w:eastAsia="zh-CN"/>
        </w:rPr>
        <w:t>The transfer learning approach adopted in this study is instance-based transfer learning. This method re-weights or samples instances from the source domain to better align with the marginal distribution of the target domain, thereby helping the development of predictive models for the target domain.</w:t>
      </w:r>
      <w:r w:rsidR="00220F9C">
        <w:rPr>
          <w:rFonts w:hint="eastAsia"/>
          <w:lang w:eastAsia="zh-CN"/>
        </w:rPr>
        <w:t xml:space="preserve"> </w:t>
      </w:r>
      <w:r w:rsidR="00220F9C">
        <w:rPr>
          <w:lang w:eastAsia="zh-CN"/>
        </w:rPr>
        <w:t>Other common transfer learning methods, feature-based transfer learning and model-based transfer learning, were not used for the following reasons, respectively</w:t>
      </w:r>
      <w:r w:rsidR="00F0604C">
        <w:rPr>
          <w:rFonts w:hint="eastAsia"/>
          <w:lang w:eastAsia="zh-CN"/>
        </w:rPr>
        <w:t>:</w:t>
      </w:r>
      <w:r w:rsidR="00220F9C">
        <w:rPr>
          <w:lang w:eastAsia="zh-CN"/>
        </w:rPr>
        <w:t xml:space="preserve"> </w:t>
      </w:r>
    </w:p>
    <w:p w14:paraId="628EB2B8" w14:textId="77777777" w:rsidR="00941F18" w:rsidRDefault="00220F9C" w:rsidP="00461EFC">
      <w:pPr>
        <w:rPr>
          <w:lang w:eastAsia="zh-CN"/>
        </w:rPr>
      </w:pPr>
      <w:r>
        <w:rPr>
          <w:lang w:eastAsia="zh-CN"/>
        </w:rPr>
        <w:t xml:space="preserve">1) Feature-Based Transfer Learning: The proposed group thermal comfort model uses typical measurements as model features, i.e., outdoor temperature, indoor temperature, and indoor relative humidity, which are standard features across different buildings. Therefore, feature-based transfer learning is not necessary. </w:t>
      </w:r>
    </w:p>
    <w:p w14:paraId="7E36EE99" w14:textId="4EB762C0" w:rsidR="00941F18" w:rsidRDefault="00220F9C" w:rsidP="00461EFC">
      <w:pPr>
        <w:rPr>
          <w:lang w:eastAsia="zh-CN"/>
        </w:rPr>
      </w:pPr>
      <w:r>
        <w:rPr>
          <w:lang w:eastAsia="zh-CN"/>
        </w:rPr>
        <w:t xml:space="preserve">2) Model-Based Transfer Learning: </w:t>
      </w:r>
      <w:r w:rsidR="00DF6660" w:rsidRPr="00DF6660">
        <w:rPr>
          <w:lang w:eastAsia="zh-CN"/>
        </w:rPr>
        <w:t>As outlined in Chapter 2</w:t>
      </w:r>
      <w:r w:rsidR="00DE79FE">
        <w:rPr>
          <w:rFonts w:hint="eastAsia"/>
          <w:lang w:eastAsia="zh-CN"/>
        </w:rPr>
        <w:t xml:space="preserve">, </w:t>
      </w:r>
      <w:r w:rsidR="00DE79FE" w:rsidRPr="00DE79FE">
        <w:rPr>
          <w:lang w:eastAsia="zh-CN"/>
        </w:rPr>
        <w:t xml:space="preserve">model-based transfer learning transfers knowledge by reusing and fine-tuning model parameters or architectures learned from a source task to enhance performance on a related target task. </w:t>
      </w:r>
      <w:r>
        <w:rPr>
          <w:lang w:eastAsia="zh-CN"/>
        </w:rPr>
        <w:t xml:space="preserve">As </w:t>
      </w:r>
      <w:r w:rsidR="00F135DA">
        <w:rPr>
          <w:lang w:eastAsia="zh-CN"/>
        </w:rPr>
        <w:t>discussed</w:t>
      </w:r>
      <w:r>
        <w:rPr>
          <w:lang w:eastAsia="zh-CN"/>
        </w:rPr>
        <w:t xml:space="preserve"> in Chapter 3, the proposed group thermal comfort model </w:t>
      </w:r>
      <w:r w:rsidR="00F135DA">
        <w:rPr>
          <w:lang w:eastAsia="zh-CN"/>
        </w:rPr>
        <w:t xml:space="preserve">uses </w:t>
      </w:r>
      <w:r>
        <w:rPr>
          <w:lang w:eastAsia="zh-CN"/>
        </w:rPr>
        <w:t xml:space="preserve">Random Forest </w:t>
      </w:r>
      <w:r w:rsidR="00F135DA">
        <w:rPr>
          <w:lang w:eastAsia="zh-CN"/>
        </w:rPr>
        <w:t xml:space="preserve">as </w:t>
      </w:r>
      <w:r>
        <w:rPr>
          <w:lang w:eastAsia="zh-CN"/>
        </w:rPr>
        <w:t>model</w:t>
      </w:r>
      <w:r w:rsidR="00F135DA">
        <w:rPr>
          <w:lang w:eastAsia="zh-CN"/>
        </w:rPr>
        <w:t xml:space="preserve"> structure for its overall performance</w:t>
      </w:r>
      <w:r>
        <w:rPr>
          <w:lang w:eastAsia="zh-CN"/>
        </w:rPr>
        <w:t xml:space="preserve">. </w:t>
      </w:r>
      <w:r w:rsidR="006E6CB8" w:rsidRPr="006E6CB8">
        <w:rPr>
          <w:lang w:eastAsia="zh-CN"/>
        </w:rPr>
        <w:t>Unlike deep learning models, such as various types of neural networks, random forest models are inherently non-fine-tunable due to their non-differentiable nature</w:t>
      </w:r>
      <w:r w:rsidR="006E6CB8">
        <w:rPr>
          <w:rFonts w:hint="eastAsia"/>
          <w:lang w:eastAsia="zh-CN"/>
        </w:rPr>
        <w:t xml:space="preserve"> </w:t>
      </w:r>
      <w:r w:rsidR="00A22CF4">
        <w:rPr>
          <w:lang w:eastAsia="zh-CN"/>
        </w:rPr>
        <w:fldChar w:fldCharType="begin"/>
      </w:r>
      <w:r w:rsidR="005710FD">
        <w:rPr>
          <w:lang w:eastAsia="zh-CN"/>
        </w:rPr>
        <w:instrText xml:space="preserve"> ADDIN EN.CITE &lt;EndNote&gt;&lt;Cite&gt;&lt;Author&gt;Zhuang&lt;/Author&gt;&lt;Year&gt;2020&lt;/Year&gt;&lt;RecNum&gt;205&lt;/RecNum&gt;&lt;DisplayText&gt;[87, 156]&lt;/DisplayText&gt;&lt;record&gt;&lt;rec-number&gt;205&lt;/rec-number&gt;&lt;foreign-keys&gt;&lt;key app="EN" db-id="a0tsvs0x1v0seneedssvfar3a5xrfexpz0ds" timestamp="1708079519"&gt;205&lt;/key&gt;&lt;/foreign-keys&gt;&lt;ref-type name="Journal Article"&gt;17&lt;/ref-type&gt;&lt;contributors&gt;&lt;authors&gt;&lt;author&gt;Zhuang, Fuzhen&lt;/author&gt;&lt;author&gt;Qi, Zhiyuan&lt;/author&gt;&lt;author&gt;Duan, Keyu&lt;/author&gt;&lt;author&gt;Xi, Dongbo&lt;/author&gt;&lt;author&gt;Zhu, Yongchun&lt;/author&gt;&lt;author&gt;Zhu, Hengshu&lt;/author&gt;&lt;author&gt;Xiong, Hui&lt;/author&gt;&lt;author&gt;He, Qing&lt;/author&gt;&lt;/authors&gt;&lt;/contributors&gt;&lt;titles&gt;&lt;title&gt;A comprehensive survey on transfer learning&lt;/title&gt;&lt;secondary-title&gt;Proceedings of the IEEE&lt;/secondary-title&gt;&lt;/titles&gt;&lt;periodical&gt;&lt;full-title&gt;Proceedings of the IEEE&lt;/full-title&gt;&lt;/periodical&gt;&lt;pages&gt;43-76&lt;/pages&gt;&lt;volume&gt;109&lt;/volume&gt;&lt;number&gt;1&lt;/number&gt;&lt;dates&gt;&lt;year&gt;2020&lt;/year&gt;&lt;/dates&gt;&lt;isbn&gt;0018-9219&lt;/isbn&gt;&lt;urls&gt;&lt;/urls&gt;&lt;/record&gt;&lt;/Cite&gt;&lt;Cite&gt;&lt;Author&gt;Hastie&lt;/Author&gt;&lt;Year&gt;2009&lt;/Year&gt;&lt;RecNum&gt;461&lt;/RecNum&gt;&lt;record&gt;&lt;rec-number&gt;461&lt;/rec-number&gt;&lt;foreign-keys&gt;&lt;key app="EN" db-id="a0tsvs0x1v0seneedssvfar3a5xrfexpz0ds" timestamp="1747083479"&gt;461&lt;/key&gt;&lt;/foreign-keys&gt;&lt;ref-type name="Generic"&gt;13&lt;/ref-type&gt;&lt;contributors&gt;&lt;authors&gt;&lt;author&gt;Hastie, Trevor&lt;/author&gt;&lt;author&gt;Tibshirani, Robert&lt;/author&gt;&lt;author&gt;Friedman, Jerome&lt;/author&gt;&lt;/authors&gt;&lt;/contributors&gt;&lt;titles&gt;&lt;title&gt;The elements of statistical learning&lt;/title&gt;&lt;/titles&gt;&lt;dates&gt;&lt;year&gt;2009&lt;/year&gt;&lt;/dates&gt;&lt;publisher&gt;Citeseer&lt;/publisher&gt;&lt;urls&gt;&lt;/urls&gt;&lt;/record&gt;&lt;/Cite&gt;&lt;/EndNote&gt;</w:instrText>
      </w:r>
      <w:r w:rsidR="00A22CF4">
        <w:rPr>
          <w:lang w:eastAsia="zh-CN"/>
        </w:rPr>
        <w:fldChar w:fldCharType="separate"/>
      </w:r>
      <w:r w:rsidR="005710FD">
        <w:rPr>
          <w:noProof/>
          <w:lang w:eastAsia="zh-CN"/>
        </w:rPr>
        <w:t>[87, 156]</w:t>
      </w:r>
      <w:r w:rsidR="00A22CF4">
        <w:rPr>
          <w:lang w:eastAsia="zh-CN"/>
        </w:rPr>
        <w:fldChar w:fldCharType="end"/>
      </w:r>
      <w:r w:rsidR="006E6CB8" w:rsidRPr="006E6CB8">
        <w:rPr>
          <w:lang w:eastAsia="zh-CN"/>
        </w:rPr>
        <w:t xml:space="preserve">. </w:t>
      </w:r>
      <w:r>
        <w:rPr>
          <w:lang w:eastAsia="zh-CN"/>
        </w:rPr>
        <w:t>Consequently, model-based transfer learning is not a suitable approach in this study.</w:t>
      </w:r>
      <w:r w:rsidR="00E75036">
        <w:rPr>
          <w:rFonts w:hint="eastAsia"/>
          <w:lang w:eastAsia="zh-CN"/>
        </w:rPr>
        <w:t xml:space="preserve"> </w:t>
      </w:r>
    </w:p>
    <w:p w14:paraId="080A78B7" w14:textId="1BB808D1" w:rsidR="00E75036" w:rsidRDefault="00E75036" w:rsidP="00461EFC">
      <w:pPr>
        <w:rPr>
          <w:lang w:eastAsia="zh-CN"/>
        </w:rPr>
      </w:pPr>
      <w:r>
        <w:rPr>
          <w:rFonts w:hint="eastAsia"/>
          <w:lang w:eastAsia="zh-CN"/>
        </w:rPr>
        <w:lastRenderedPageBreak/>
        <w:t xml:space="preserve">Back to </w:t>
      </w:r>
      <w:r>
        <w:rPr>
          <w:lang w:eastAsia="zh-CN"/>
        </w:rPr>
        <w:t>instance-based transfer learning</w:t>
      </w:r>
      <w:r>
        <w:rPr>
          <w:rFonts w:hint="eastAsia"/>
          <w:lang w:eastAsia="zh-CN"/>
        </w:rPr>
        <w:t>, t</w:t>
      </w:r>
      <w:r w:rsidR="00461EFC">
        <w:rPr>
          <w:lang w:eastAsia="zh-CN"/>
        </w:rPr>
        <w:t>he key idea of instance-based transfer learning is to select samples from the source domain that are close to the marginal distribution of the target domain to enrich the target domain</w:t>
      </w:r>
      <w:r w:rsidR="00461EFC">
        <w:rPr>
          <w:rFonts w:hint="eastAsia"/>
          <w:lang w:eastAsia="zh-CN"/>
        </w:rPr>
        <w:t xml:space="preserve"> data</w:t>
      </w:r>
      <w:r w:rsidR="00461EFC">
        <w:rPr>
          <w:lang w:eastAsia="zh-CN"/>
        </w:rPr>
        <w:t>, thereby improving the scalability of the target task.</w:t>
      </w:r>
      <w:r w:rsidR="00461EFC">
        <w:rPr>
          <w:rFonts w:hint="eastAsia"/>
          <w:lang w:eastAsia="zh-CN"/>
        </w:rPr>
        <w:t xml:space="preserve"> </w:t>
      </w:r>
      <w:r w:rsidR="00F0604C">
        <w:rPr>
          <w:lang w:eastAsia="zh-CN"/>
        </w:rPr>
        <w:fldChar w:fldCharType="begin"/>
      </w:r>
      <w:r w:rsidR="00F0604C">
        <w:rPr>
          <w:lang w:eastAsia="zh-CN"/>
        </w:rPr>
        <w:instrText xml:space="preserve"> </w:instrText>
      </w:r>
      <w:r w:rsidR="00F0604C">
        <w:rPr>
          <w:rFonts w:hint="eastAsia"/>
          <w:lang w:eastAsia="zh-CN"/>
        </w:rPr>
        <w:instrText>REF _Ref190727236 \h</w:instrText>
      </w:r>
      <w:r w:rsidR="00F0604C">
        <w:rPr>
          <w:lang w:eastAsia="zh-CN"/>
        </w:rPr>
        <w:instrText xml:space="preserve"> </w:instrText>
      </w:r>
      <w:r w:rsidR="00F0604C">
        <w:rPr>
          <w:lang w:eastAsia="zh-CN"/>
        </w:rPr>
      </w:r>
      <w:r w:rsidR="00F0604C">
        <w:rPr>
          <w:lang w:eastAsia="zh-CN"/>
        </w:rPr>
        <w:fldChar w:fldCharType="separate"/>
      </w:r>
      <w:r w:rsidR="00006C6A">
        <w:t xml:space="preserve">Figure </w:t>
      </w:r>
      <w:r w:rsidR="00006C6A">
        <w:rPr>
          <w:noProof/>
        </w:rPr>
        <w:t>4</w:t>
      </w:r>
      <w:r w:rsidR="00006C6A">
        <w:noBreakHyphen/>
      </w:r>
      <w:r w:rsidR="00006C6A">
        <w:rPr>
          <w:noProof/>
        </w:rPr>
        <w:t>1</w:t>
      </w:r>
      <w:r w:rsidR="00F0604C">
        <w:rPr>
          <w:lang w:eastAsia="zh-CN"/>
        </w:rPr>
        <w:fldChar w:fldCharType="end"/>
      </w:r>
      <w:r w:rsidR="00F0604C">
        <w:rPr>
          <w:rFonts w:hint="eastAsia"/>
          <w:lang w:eastAsia="zh-CN"/>
        </w:rPr>
        <w:t xml:space="preserve"> </w:t>
      </w:r>
      <w:r w:rsidR="00461EFC" w:rsidRPr="00461EFC">
        <w:rPr>
          <w:lang w:eastAsia="zh-CN"/>
        </w:rPr>
        <w:t>shows the framework of instance-based transfer learning applied to the group thermal comfort model.</w:t>
      </w:r>
      <w:r w:rsidR="0043217C">
        <w:rPr>
          <w:rFonts w:hint="eastAsia"/>
          <w:lang w:eastAsia="zh-CN"/>
        </w:rPr>
        <w:t xml:space="preserve"> </w:t>
      </w:r>
    </w:p>
    <w:p w14:paraId="5FE513D6" w14:textId="77777777" w:rsidR="00F0604C" w:rsidRDefault="00F0604C" w:rsidP="00F0604C">
      <w:pPr>
        <w:keepNext/>
        <w:jc w:val="center"/>
      </w:pPr>
      <w:r w:rsidRPr="00461EFC">
        <w:rPr>
          <w:noProof/>
          <w:lang w:eastAsia="zh-CN"/>
        </w:rPr>
        <w:drawing>
          <wp:inline distT="0" distB="0" distL="0" distR="0" wp14:anchorId="3B354FC2" wp14:editId="0741A16B">
            <wp:extent cx="3071300" cy="4207329"/>
            <wp:effectExtent l="0" t="0" r="0" b="3175"/>
            <wp:docPr id="970612894"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54354" name="Picture 1" descr="A diagram of a model&#10;&#10;AI-generated content may be incorrect."/>
                    <pic:cNvPicPr/>
                  </pic:nvPicPr>
                  <pic:blipFill>
                    <a:blip r:embed="rId29"/>
                    <a:stretch>
                      <a:fillRect/>
                    </a:stretch>
                  </pic:blipFill>
                  <pic:spPr>
                    <a:xfrm>
                      <a:off x="0" y="0"/>
                      <a:ext cx="3075026" cy="4212433"/>
                    </a:xfrm>
                    <a:prstGeom prst="rect">
                      <a:avLst/>
                    </a:prstGeom>
                  </pic:spPr>
                </pic:pic>
              </a:graphicData>
            </a:graphic>
          </wp:inline>
        </w:drawing>
      </w:r>
    </w:p>
    <w:p w14:paraId="1FD7C041" w14:textId="3456833F" w:rsidR="00E75036" w:rsidRDefault="00F0604C" w:rsidP="00F0604C">
      <w:pPr>
        <w:pStyle w:val="Caption"/>
      </w:pPr>
      <w:bookmarkStart w:id="115" w:name="_Ref190727236"/>
      <w:bookmarkStart w:id="116" w:name="_Toc198082022"/>
      <w:r>
        <w:t xml:space="preserve">Figure </w:t>
      </w:r>
      <w:fldSimple w:instr=" STYLEREF 1 \s ">
        <w:r w:rsidR="007C3E1E">
          <w:rPr>
            <w:noProof/>
          </w:rPr>
          <w:t>4</w:t>
        </w:r>
      </w:fldSimple>
      <w:r w:rsidR="007C3E1E">
        <w:noBreakHyphen/>
      </w:r>
      <w:fldSimple w:instr=" SEQ Figure \* ARABIC \s 1 ">
        <w:r w:rsidR="007C3E1E">
          <w:rPr>
            <w:noProof/>
          </w:rPr>
          <w:t>1</w:t>
        </w:r>
      </w:fldSimple>
      <w:bookmarkEnd w:id="115"/>
      <w:r>
        <w:rPr>
          <w:rFonts w:hint="eastAsia"/>
        </w:rPr>
        <w:t xml:space="preserve"> </w:t>
      </w:r>
      <w:r w:rsidRPr="00FA579B">
        <w:t>Transfer learning framework proposed for the group occupant thermal comfort model</w:t>
      </w:r>
      <w:bookmarkEnd w:id="116"/>
    </w:p>
    <w:p w14:paraId="434B4F89" w14:textId="279F643D" w:rsidR="00E638A6" w:rsidRDefault="006E2E9E" w:rsidP="005F298A">
      <w:pPr>
        <w:rPr>
          <w:lang w:eastAsia="zh-CN"/>
        </w:rPr>
      </w:pPr>
      <w:r w:rsidRPr="006E2E9E">
        <w:rPr>
          <w:lang w:eastAsia="zh-CN"/>
        </w:rPr>
        <w:t>The following is a detailed introduction to this framework</w:t>
      </w:r>
      <w:r w:rsidR="00BB4DE4">
        <w:rPr>
          <w:rFonts w:hint="eastAsia"/>
          <w:lang w:eastAsia="zh-CN"/>
        </w:rPr>
        <w:t>:</w:t>
      </w:r>
      <w:r w:rsidR="005F298A">
        <w:rPr>
          <w:rFonts w:hint="eastAsia"/>
          <w:lang w:eastAsia="zh-CN"/>
        </w:rPr>
        <w:t xml:space="preserve"> </w:t>
      </w:r>
    </w:p>
    <w:p w14:paraId="732BCEEC" w14:textId="2166580B" w:rsidR="00014958" w:rsidRDefault="00014958" w:rsidP="00FE5052">
      <w:pPr>
        <w:pStyle w:val="ListParagraph"/>
        <w:numPr>
          <w:ilvl w:val="0"/>
          <w:numId w:val="42"/>
        </w:numPr>
      </w:pPr>
      <w:r w:rsidRPr="0043217C">
        <w:t xml:space="preserve">The input to this framework is the target domain data, i.e. data on occupant thermal comfort votes, indoor temperature and humidity, and outdoor temperature </w:t>
      </w:r>
      <w:r w:rsidR="004D086B">
        <w:t xml:space="preserve">that are typically </w:t>
      </w:r>
      <w:r w:rsidRPr="0043217C">
        <w:t xml:space="preserve">obtained from </w:t>
      </w:r>
      <w:r w:rsidR="004D086B">
        <w:t>real</w:t>
      </w:r>
      <w:r w:rsidR="004D086B" w:rsidRPr="0043217C">
        <w:t xml:space="preserve"> </w:t>
      </w:r>
      <w:r w:rsidRPr="0043217C">
        <w:t>buildings</w:t>
      </w:r>
      <w:r w:rsidR="003A38F9">
        <w:t>. T</w:t>
      </w:r>
      <w:r>
        <w:rPr>
          <w:rFonts w:hint="eastAsia"/>
        </w:rPr>
        <w:t>he</w:t>
      </w:r>
      <w:r w:rsidRPr="0043217C">
        <w:t xml:space="preserve"> source domain data</w:t>
      </w:r>
      <w:r w:rsidR="003A38F9">
        <w:t>, in contrast, consists of</w:t>
      </w:r>
      <w:r w:rsidRPr="0043217C">
        <w:t xml:space="preserve"> </w:t>
      </w:r>
      <w:r w:rsidR="00596922">
        <w:t>rich data</w:t>
      </w:r>
      <w:r w:rsidR="003A38F9">
        <w:t>sets</w:t>
      </w:r>
      <w:r w:rsidR="00596922">
        <w:t xml:space="preserve"> that can be </w:t>
      </w:r>
      <w:r w:rsidRPr="0043217C">
        <w:t xml:space="preserve">generated using </w:t>
      </w:r>
      <w:r w:rsidR="00596922">
        <w:t>a</w:t>
      </w:r>
      <w:r w:rsidR="00596922" w:rsidRPr="0043217C">
        <w:t xml:space="preserve"> </w:t>
      </w:r>
      <w:r w:rsidRPr="0043217C">
        <w:t>virtual test</w:t>
      </w:r>
      <w:r>
        <w:rPr>
          <w:rFonts w:hint="eastAsia"/>
        </w:rPr>
        <w:t xml:space="preserve">bed </w:t>
      </w:r>
      <w:r w:rsidR="00596922">
        <w:t xml:space="preserve">such as that described </w:t>
      </w:r>
      <w:r w:rsidRPr="0043217C">
        <w:t>in Chapter 2.</w:t>
      </w:r>
      <w:r>
        <w:rPr>
          <w:rFonts w:hint="eastAsia"/>
        </w:rPr>
        <w:t xml:space="preserve"> </w:t>
      </w:r>
      <w:r w:rsidR="00116C83">
        <w:t>Note</w:t>
      </w:r>
      <w:r w:rsidR="0071746A">
        <w:t xml:space="preserve"> that the virtual testbed was used to generate both </w:t>
      </w:r>
      <w:r w:rsidR="00116C83">
        <w:t xml:space="preserve">the </w:t>
      </w:r>
      <w:r w:rsidR="0071746A">
        <w:t>source and target domain data</w:t>
      </w:r>
      <w:r w:rsidR="00116C83">
        <w:t>;</w:t>
      </w:r>
      <w:r w:rsidR="0071746A">
        <w:t xml:space="preserve"> </w:t>
      </w:r>
      <w:r w:rsidR="00116C83">
        <w:t>however,</w:t>
      </w:r>
      <w:r w:rsidR="0071746A">
        <w:t xml:space="preserve"> the target domain data was </w:t>
      </w:r>
      <w:r w:rsidR="00116C83">
        <w:t>produced</w:t>
      </w:r>
      <w:r w:rsidR="0071746A">
        <w:t xml:space="preserve"> with </w:t>
      </w:r>
      <w:r w:rsidR="00116C83">
        <w:t>constraints that simulate the limitations of</w:t>
      </w:r>
      <w:r w:rsidR="0071746A">
        <w:t xml:space="preserve"> </w:t>
      </w:r>
      <w:r w:rsidR="00116C83">
        <w:t>real-world</w:t>
      </w:r>
      <w:r w:rsidR="0071746A">
        <w:t xml:space="preserve"> building</w:t>
      </w:r>
      <w:r w:rsidR="00116C83">
        <w:t>s</w:t>
      </w:r>
      <w:r w:rsidR="0071746A">
        <w:t xml:space="preserve">.  </w:t>
      </w:r>
    </w:p>
    <w:p w14:paraId="427EC103" w14:textId="3FE7C6EC" w:rsidR="00014958" w:rsidRDefault="00014958" w:rsidP="00014958">
      <w:pPr>
        <w:pStyle w:val="ListParagraph"/>
        <w:numPr>
          <w:ilvl w:val="0"/>
          <w:numId w:val="42"/>
        </w:numPr>
      </w:pPr>
      <w:r>
        <w:rPr>
          <w:rFonts w:hint="eastAsia"/>
        </w:rPr>
        <w:t xml:space="preserve">Normalization </w:t>
      </w:r>
      <w:r w:rsidRPr="00CD6816">
        <w:t>is first</w:t>
      </w:r>
      <w:r w:rsidR="00FE6679">
        <w:t>ly</w:t>
      </w:r>
      <w:r w:rsidRPr="00CD6816">
        <w:t xml:space="preserve"> applied to the data in the source and target domains</w:t>
      </w:r>
      <w:r w:rsidRPr="00CD6816">
        <w:rPr>
          <w:rFonts w:hint="eastAsia"/>
        </w:rPr>
        <w:t xml:space="preserve">. </w:t>
      </w:r>
      <w:r w:rsidRPr="00CD6816">
        <w:t>Subsequently</w:t>
      </w:r>
      <w:r w:rsidRPr="00DA4288">
        <w:t xml:space="preserve">, </w:t>
      </w:r>
      <w:r w:rsidRPr="00CD6816">
        <w:t>normalized</w:t>
      </w:r>
      <w:r>
        <w:rPr>
          <w:rFonts w:hint="eastAsia"/>
        </w:rPr>
        <w:t xml:space="preserve"> </w:t>
      </w:r>
      <w:r w:rsidRPr="00DA4288">
        <w:t xml:space="preserve">data from the source domain is sampled </w:t>
      </w:r>
      <w:r>
        <w:t xml:space="preserve">using a technique called sample adaptation </w:t>
      </w:r>
      <w:r w:rsidRPr="00DA4288">
        <w:t>to enrich the data in the target domain.</w:t>
      </w:r>
      <w:r>
        <w:t xml:space="preserve"> More details about sample adaptation </w:t>
      </w:r>
      <w:r w:rsidR="009C2A0E">
        <w:t>are</w:t>
      </w:r>
      <w:r>
        <w:t xml:space="preserve"> provided in</w:t>
      </w:r>
      <w:r w:rsidR="009C2A0E">
        <w:rPr>
          <w:rFonts w:hint="eastAsia"/>
        </w:rPr>
        <w:t xml:space="preserve"> Section 4.2.2</w:t>
      </w:r>
      <w:r>
        <w:t>.</w:t>
      </w:r>
    </w:p>
    <w:p w14:paraId="2ED2A66C" w14:textId="55342258" w:rsidR="00014958" w:rsidRDefault="00014958" w:rsidP="00FE5052">
      <w:pPr>
        <w:pStyle w:val="ListParagraph"/>
        <w:numPr>
          <w:ilvl w:val="0"/>
          <w:numId w:val="42"/>
        </w:numPr>
      </w:pPr>
      <w:r>
        <w:rPr>
          <w:rFonts w:hint="eastAsia"/>
        </w:rPr>
        <w:lastRenderedPageBreak/>
        <w:t>After sample adaptation, t</w:t>
      </w:r>
      <w:r w:rsidRPr="006E2E9E">
        <w:t>he data sampled from the source domain</w:t>
      </w:r>
      <w:r>
        <w:rPr>
          <w:rFonts w:hint="eastAsia"/>
        </w:rPr>
        <w:t xml:space="preserve">, </w:t>
      </w:r>
      <w:r w:rsidR="00FE6679">
        <w:t>referred to as</w:t>
      </w:r>
      <w:r w:rsidR="00FE6679">
        <w:rPr>
          <w:rFonts w:hint="eastAsia"/>
        </w:rPr>
        <w:t xml:space="preserve"> </w:t>
      </w:r>
      <w:r>
        <w:rPr>
          <w:rFonts w:hint="eastAsia"/>
        </w:rPr>
        <w:t xml:space="preserve">resampled data, </w:t>
      </w:r>
      <w:r w:rsidRPr="006E2E9E">
        <w:t>is combined with the target domain data to form the final training dataset</w:t>
      </w:r>
      <w:r>
        <w:rPr>
          <w:rFonts w:hint="eastAsia"/>
        </w:rPr>
        <w:t xml:space="preserve">. </w:t>
      </w:r>
      <w:r w:rsidRPr="006E2E9E">
        <w:t>Using the Random Forest model training method described in Chapter 3, a group thermal comfort model is then developed</w:t>
      </w:r>
      <w:r>
        <w:t xml:space="preserve"> for the target building</w:t>
      </w:r>
      <w:r>
        <w:rPr>
          <w:rFonts w:hint="eastAsia"/>
        </w:rPr>
        <w:t>.</w:t>
      </w:r>
    </w:p>
    <w:p w14:paraId="1BCB8F1C" w14:textId="3B316E78" w:rsidR="00460E2B" w:rsidRDefault="00460E2B" w:rsidP="00460E2B">
      <w:pPr>
        <w:pStyle w:val="Heading3"/>
      </w:pPr>
      <w:r>
        <w:rPr>
          <w:rFonts w:hint="eastAsia"/>
        </w:rPr>
        <w:t xml:space="preserve">The </w:t>
      </w:r>
      <w:r>
        <w:t>Methodology</w:t>
      </w:r>
      <w:r>
        <w:rPr>
          <w:rFonts w:hint="eastAsia"/>
        </w:rPr>
        <w:t xml:space="preserve"> of </w:t>
      </w:r>
      <w:r>
        <w:t>Instances</w:t>
      </w:r>
      <w:r>
        <w:rPr>
          <w:rFonts w:hint="eastAsia"/>
        </w:rPr>
        <w:t>-based TL</w:t>
      </w:r>
    </w:p>
    <w:p w14:paraId="7F8C3212" w14:textId="3817B22E" w:rsidR="00460E2B" w:rsidRDefault="0013063E" w:rsidP="00460E2B">
      <w:pPr>
        <w:rPr>
          <w:lang w:eastAsia="zh-CN"/>
        </w:rPr>
      </w:pPr>
      <w:r w:rsidRPr="0013063E">
        <w:rPr>
          <w:lang w:eastAsia="zh-CN"/>
        </w:rPr>
        <w:t>In transfer learning, Instance-based Transfer Learning is a method that reuses some samples in the source domain to help learn the target task. The core idea is that although there are differences between the source domain and the target domain, there are still some samples in the source domain that are helpful for the target task and can be selected for transfer. Sample adaptation is a key part of instance-based transfer learning, and its goal is to solve the problem of distributional differences between the source and target domains.</w:t>
      </w:r>
    </w:p>
    <w:p w14:paraId="3D3C6C43" w14:textId="77777777" w:rsidR="0013063E" w:rsidRPr="00FE5052" w:rsidRDefault="0013063E" w:rsidP="00FE5052">
      <w:r>
        <w:rPr>
          <w:rFonts w:hint="eastAsia"/>
          <w:lang w:eastAsia="zh-CN"/>
        </w:rPr>
        <w:t xml:space="preserve">To </w:t>
      </w:r>
      <w:r w:rsidRPr="00FE5052">
        <w:rPr>
          <w:lang w:eastAsia="zh-CN"/>
        </w:rPr>
        <w:t>sample the data in the source domain to the target domain, it is required that the marginal distribution of resampled data and target domain data should be converged. To obtain samples with a marginal distribution similar to the target domain from the source domain, the technique employed is called sample adaptation.</w:t>
      </w:r>
      <w:r>
        <w:rPr>
          <w:rFonts w:hint="eastAsia"/>
          <w:lang w:eastAsia="zh-CN"/>
        </w:rPr>
        <w:t xml:space="preserve"> </w:t>
      </w:r>
      <w:r w:rsidRPr="00FE5052">
        <w:rPr>
          <w:lang w:eastAsia="zh-CN"/>
        </w:rPr>
        <w:t xml:space="preserve">Sample adaptation is a key technique in transfer learning, which mainly solves the problem of inconsistent marginal distributions between the source and target domains </w:t>
      </w:r>
      <w:r w:rsidRPr="00FE5052">
        <w:rPr>
          <w:lang w:eastAsia="zh-CN"/>
        </w:rPr>
        <w:fldChar w:fldCharType="begin"/>
      </w:r>
      <w:r w:rsidRPr="00FE5052">
        <w:rPr>
          <w:lang w:eastAsia="zh-CN"/>
        </w:rPr>
        <w:instrText xml:space="preserve"> ADDIN EN.CITE &lt;EndNote&gt;&lt;Cite&gt;&lt;Author&gt;Sun&lt;/Author&gt;&lt;Year&gt;2015&lt;/Year&gt;&lt;RecNum&gt;259&lt;/RecNum&gt;&lt;DisplayText&gt;[157]&lt;/DisplayText&gt;&lt;record&gt;&lt;rec-number&gt;259&lt;/rec-number&gt;&lt;foreign-keys&gt;&lt;key app="EN" db-id="a0tsvs0x1v0seneedssvfar3a5xrfexpz0ds" timestamp="1712099267"&gt;259&lt;/key&gt;&lt;/foreign-keys&gt;&lt;ref-type name="Journal Article"&gt;17&lt;/ref-type&gt;&lt;contributors&gt;&lt;authors&gt;&lt;author&gt;Sun, Shiliang&lt;/author&gt;&lt;author&gt;Shi, Honglei&lt;/author&gt;&lt;author&gt;Wu, Yuanbin&lt;/author&gt;&lt;/authors&gt;&lt;/contributors&gt;&lt;titles&gt;&lt;title&gt;A survey of multi-source domain adaptation&lt;/title&gt;&lt;secondary-title&gt;Information Fusion&lt;/secondary-title&gt;&lt;/titles&gt;&lt;pages&gt;84-92&lt;/pages&gt;&lt;volume&gt;24&lt;/volume&gt;&lt;dates&gt;&lt;year&gt;2015&lt;/year&gt;&lt;/dates&gt;&lt;isbn&gt;1566-2535&lt;/isbn&gt;&lt;urls&gt;&lt;/urls&gt;&lt;/record&gt;&lt;/Cite&gt;&lt;/EndNote&gt;</w:instrText>
      </w:r>
      <w:r w:rsidRPr="00FE5052">
        <w:rPr>
          <w:lang w:eastAsia="zh-CN"/>
        </w:rPr>
        <w:fldChar w:fldCharType="separate"/>
      </w:r>
      <w:r w:rsidRPr="00FE5052">
        <w:rPr>
          <w:lang w:eastAsia="zh-CN"/>
        </w:rPr>
        <w:t>[157]</w:t>
      </w:r>
      <w:r w:rsidRPr="00FE5052">
        <w:rPr>
          <w:lang w:eastAsia="zh-CN"/>
        </w:rPr>
        <w:fldChar w:fldCharType="end"/>
      </w:r>
      <w:r w:rsidRPr="00FE5052">
        <w:rPr>
          <w:lang w:eastAsia="zh-CN"/>
        </w:rPr>
        <w:t xml:space="preserve">. The basic idea of sample adaptation is to sample the data in the source domain to make it closer to the marginal distribution of the target domain, so that the data resampled in the source domain can be used in the target domain. In this process, Maximum Mean Discrepancy (MMD) can be used as a metric to measure the difference between the two distributions of the resampled data and the target domain data </w:t>
      </w:r>
      <w:r w:rsidRPr="00FE5052">
        <w:rPr>
          <w:lang w:eastAsia="zh-CN"/>
        </w:rPr>
        <w:fldChar w:fldCharType="begin"/>
      </w:r>
      <w:r w:rsidRPr="00FE5052">
        <w:rPr>
          <w:lang w:eastAsia="zh-CN"/>
        </w:rPr>
        <w:instrText xml:space="preserve"> ADDIN EN.CITE &lt;EndNote&gt;&lt;Cite&gt;&lt;Author&gt;Xiao&lt;/Author&gt;&lt;Year&gt;2019&lt;/Year&gt;&lt;RecNum&gt;258&lt;/RecNum&gt;&lt;DisplayText&gt;[158]&lt;/DisplayText&gt;&lt;record&gt;&lt;rec-number&gt;258&lt;/rec-number&gt;&lt;foreign-keys&gt;&lt;key app="EN" db-id="a0tsvs0x1v0seneedssvfar3a5xrfexpz0ds" timestamp="1712099172"&gt;258&lt;/key&gt;&lt;/foreign-keys&gt;&lt;ref-type name="Journal Article"&gt;17&lt;/ref-type&gt;&lt;contributors&gt;&lt;authors&gt;&lt;author&gt;Xiao, Dengyu&lt;/author&gt;&lt;author&gt;Huang, Yixiang&lt;/author&gt;&lt;author&gt;Zhao, Lujie&lt;/author&gt;&lt;author&gt;Qin, Chengjin&lt;/author&gt;&lt;author&gt;Shi, Haotian&lt;/author&gt;&lt;author&gt;Liu, Chengliang&lt;/author&gt;&lt;/authors&gt;&lt;/contributors&gt;&lt;titles&gt;&lt;title&gt;Domain adaptive motor fault diagnosis using deep transfer learning&lt;/title&gt;&lt;secondary-title&gt;Ieee Access&lt;/secondary-title&gt;&lt;/titles&gt;&lt;periodical&gt;&lt;full-title&gt;IEEE Access&lt;/full-title&gt;&lt;/periodical&gt;&lt;pages&gt;80937-80949&lt;/pages&gt;&lt;volume&gt;7&lt;/volume&gt;&lt;dates&gt;&lt;year&gt;2019&lt;/year&gt;&lt;/dates&gt;&lt;isbn&gt;2169-3536&lt;/isbn&gt;&lt;urls&gt;&lt;/urls&gt;&lt;/record&gt;&lt;/Cite&gt;&lt;/EndNote&gt;</w:instrText>
      </w:r>
      <w:r w:rsidRPr="00FE5052">
        <w:rPr>
          <w:lang w:eastAsia="zh-CN"/>
        </w:rPr>
        <w:fldChar w:fldCharType="separate"/>
      </w:r>
      <w:r w:rsidRPr="00FE5052">
        <w:rPr>
          <w:lang w:eastAsia="zh-CN"/>
        </w:rPr>
        <w:t>[158]</w:t>
      </w:r>
      <w:r w:rsidRPr="00FE5052">
        <w:rPr>
          <w:lang w:eastAsia="zh-CN"/>
        </w:rPr>
        <w:fldChar w:fldCharType="end"/>
      </w:r>
      <w:r w:rsidRPr="00FE5052">
        <w:rPr>
          <w:lang w:eastAsia="zh-CN"/>
        </w:rPr>
        <w:t xml:space="preserve">. MMD equals the inner product of points mapped on higher-order functions (like the Gaussian kernel function) of two distributions. Its value is generally between 0 and 1, the closer to 0 the better. The calculation formula of MMD is shown in Equation (13-14), where </w:t>
      </w:r>
      <m:oMath>
        <m:sSub>
          <m:sSubPr>
            <m:ctrlPr>
              <w:rPr>
                <w:rFonts w:ascii="Cambria Math" w:hAnsi="Cambria Math"/>
                <w:lang w:eastAsia="zh-CN"/>
              </w:rPr>
            </m:ctrlPr>
          </m:sSubPr>
          <m:e>
            <m:r>
              <w:rPr>
                <w:rFonts w:ascii="Cambria Math" w:eastAsia="Cambria Math" w:hAnsi="Cambria Math" w:cs="Cambria Math"/>
                <w:lang w:eastAsia="zh-CN"/>
              </w:rPr>
              <m:t>x</m:t>
            </m:r>
          </m:e>
          <m:sub>
            <m:r>
              <w:rPr>
                <w:rFonts w:ascii="Cambria Math" w:eastAsia="Cambria Math" w:hAnsi="Cambria Math" w:cs="Cambria Math"/>
                <w:lang w:eastAsia="zh-CN"/>
              </w:rPr>
              <m:t>i</m:t>
            </m:r>
          </m:sub>
        </m:sSub>
      </m:oMath>
      <w:r w:rsidRPr="00FE5052">
        <w:rPr>
          <w:lang w:eastAsia="zh-CN"/>
        </w:rPr>
        <w:t xml:space="preserve"> and </w:t>
      </w:r>
      <m:oMath>
        <m:sSub>
          <m:sSubPr>
            <m:ctrlPr>
              <w:rPr>
                <w:rFonts w:ascii="Cambria Math" w:hAnsi="Cambria Math"/>
                <w:lang w:eastAsia="zh-CN"/>
              </w:rPr>
            </m:ctrlPr>
          </m:sSubPr>
          <m:e>
            <m:r>
              <w:rPr>
                <w:rFonts w:ascii="Cambria Math" w:hAnsi="Cambria Math" w:cs="Cambria Math"/>
                <w:lang w:eastAsia="zh-CN"/>
              </w:rPr>
              <m:t>y</m:t>
            </m:r>
          </m:e>
          <m:sub>
            <m:r>
              <w:rPr>
                <w:rFonts w:ascii="Cambria Math" w:eastAsia="Cambria Math" w:hAnsi="Cambria Math" w:cs="Cambria Math"/>
                <w:lang w:eastAsia="zh-CN"/>
              </w:rPr>
              <m:t>i</m:t>
            </m:r>
          </m:sub>
        </m:sSub>
      </m:oMath>
      <w:r w:rsidRPr="00FE5052">
        <w:rPr>
          <w:lang w:eastAsia="zh-CN"/>
        </w:rPr>
        <w:t xml:space="preserve"> is the data in two distributions </w:t>
      </w:r>
      <m:oMath>
        <m:r>
          <w:rPr>
            <w:rFonts w:ascii="Cambria Math" w:eastAsia="Cambria Math" w:hAnsi="Cambria Math" w:cs="Cambria Math"/>
            <w:lang w:eastAsia="zh-CN"/>
          </w:rPr>
          <m:t>X</m:t>
        </m:r>
      </m:oMath>
      <w:r w:rsidRPr="00FE5052">
        <w:rPr>
          <w:lang w:eastAsia="zh-CN"/>
        </w:rPr>
        <w:t xml:space="preserve"> or </w:t>
      </w:r>
      <m:oMath>
        <m:r>
          <w:rPr>
            <w:rFonts w:ascii="Cambria Math" w:hAnsi="Cambria Math"/>
            <w:lang w:eastAsia="zh-CN"/>
          </w:rPr>
          <m:t>Y</m:t>
        </m:r>
      </m:oMath>
      <w:r w:rsidRPr="00FE5052">
        <w:rPr>
          <w:lang w:eastAsia="zh-CN"/>
        </w:rPr>
        <w:t xml:space="preserve">; </w:t>
      </w:r>
      <m:oMath>
        <m:r>
          <w:rPr>
            <w:rFonts w:ascii="Cambria Math" w:eastAsia="Cambria Math" w:hAnsi="Cambria Math" w:cs="Cambria Math"/>
            <w:lang w:eastAsia="zh-CN"/>
          </w:rPr>
          <m:t>m</m:t>
        </m:r>
      </m:oMath>
      <w:r w:rsidRPr="00FE5052">
        <w:rPr>
          <w:lang w:eastAsia="zh-CN"/>
        </w:rPr>
        <w:t xml:space="preserve"> and </w:t>
      </w:r>
      <m:oMath>
        <m:r>
          <w:rPr>
            <w:rFonts w:ascii="Cambria Math" w:hAnsi="Cambria Math"/>
            <w:lang w:eastAsia="zh-CN"/>
          </w:rPr>
          <m:t>n</m:t>
        </m:r>
      </m:oMath>
      <w:r w:rsidRPr="00FE5052">
        <w:rPr>
          <w:lang w:eastAsia="zh-CN"/>
        </w:rPr>
        <w:t xml:space="preserve"> is the number of data points in </w:t>
      </w:r>
      <m:oMath>
        <m:r>
          <w:rPr>
            <w:rFonts w:ascii="Cambria Math" w:eastAsia="Cambria Math" w:hAnsi="Cambria Math" w:cs="Cambria Math"/>
            <w:lang w:eastAsia="zh-CN"/>
          </w:rPr>
          <m:t>X</m:t>
        </m:r>
      </m:oMath>
      <w:r w:rsidRPr="00FE5052">
        <w:rPr>
          <w:lang w:eastAsia="zh-CN"/>
        </w:rPr>
        <w:t xml:space="preserve"> or </w:t>
      </w:r>
      <m:oMath>
        <m:r>
          <w:rPr>
            <w:rFonts w:ascii="Cambria Math" w:hAnsi="Cambria Math"/>
            <w:lang w:eastAsia="zh-CN"/>
          </w:rPr>
          <m:t>Y</m:t>
        </m:r>
      </m:oMath>
      <w:r w:rsidRPr="00FE5052">
        <w:rPr>
          <w:lang w:eastAsia="zh-CN"/>
        </w:rPr>
        <w:t xml:space="preserve">; </w:t>
      </w:r>
      <m:oMath>
        <m:r>
          <w:rPr>
            <w:rFonts w:ascii="Cambria Math" w:eastAsia="Cambria Math" w:hAnsi="Cambria Math" w:cs="Cambria Math"/>
            <w:lang w:eastAsia="zh-CN"/>
          </w:rPr>
          <m:t>K</m:t>
        </m:r>
      </m:oMath>
      <w:r w:rsidRPr="00FE5052">
        <w:rPr>
          <w:lang w:eastAsia="zh-CN"/>
        </w:rPr>
        <w:t xml:space="preserve"> is Gaussian kernel function; </w:t>
      </w:r>
      <m:oMath>
        <m:r>
          <w:rPr>
            <w:rFonts w:ascii="Cambria Math" w:hAnsi="Cambria Math"/>
            <w:lang w:eastAsia="zh-CN"/>
          </w:rPr>
          <m:t>σ</m:t>
        </m:r>
      </m:oMath>
      <w:r w:rsidRPr="00FE5052">
        <w:rPr>
          <w:lang w:eastAsia="zh-CN"/>
        </w:rPr>
        <w:t xml:space="preserve"> is the parameter in Gaussian kernel function, typically equal to 1. By using MMD to measure the difference, the sample adaptation process becomes an optimization problem, which attempts to find out which data in the source domain has a marginal distribution that is closer to the target domain. Specifically, the object of optimization is the indicator of the instance samples in the source domain, indicating those samples to be selected from the source domain. The optimization objective is to minimize the MMD between the marginal distributions of the resampled data and the target domain, as shown in Equation (15). In this context, </w:t>
      </w:r>
      <m:oMath>
        <m:r>
          <w:rPr>
            <w:rFonts w:ascii="Cambria Math" w:hAnsi="Cambria Math"/>
            <w:lang w:eastAsia="zh-CN"/>
          </w:rPr>
          <m:t>x</m:t>
        </m:r>
      </m:oMath>
      <w:r w:rsidRPr="00FE5052">
        <w:rPr>
          <w:lang w:eastAsia="zh-CN"/>
        </w:rPr>
        <w:t xml:space="preserve"> is a binary indicator vector of size 1×k, where k represents the total number of instances in the source domain. Each element in </w:t>
      </w:r>
      <m:oMath>
        <m:r>
          <w:rPr>
            <w:rFonts w:ascii="Cambria Math" w:hAnsi="Cambria Math"/>
            <w:lang w:eastAsia="zh-CN"/>
          </w:rPr>
          <m:t>x</m:t>
        </m:r>
      </m:oMath>
      <w:r w:rsidRPr="00FE5052">
        <w:rPr>
          <w:lang w:eastAsia="zh-CN"/>
        </w:rPr>
        <w:t xml:space="preserve"> takes a value of 0 (indicating that the instance was not selected) or 1 (indicating that the instance was selected). </w:t>
      </w:r>
      <m:oMath>
        <m:r>
          <w:rPr>
            <w:rFonts w:ascii="Cambria Math" w:hAnsi="Cambria Math"/>
            <w:lang w:eastAsia="zh-CN"/>
          </w:rPr>
          <m:t>Ds</m:t>
        </m:r>
      </m:oMath>
      <w:r w:rsidRPr="00FE5052">
        <w:rPr>
          <w:lang w:eastAsia="zh-CN"/>
        </w:rPr>
        <w:t xml:space="preserve"> and </w:t>
      </w:r>
      <m:oMath>
        <m:r>
          <w:rPr>
            <w:rFonts w:ascii="Cambria Math" w:hAnsi="Cambria Math"/>
            <w:lang w:eastAsia="zh-CN"/>
          </w:rPr>
          <m:t>Dt</m:t>
        </m:r>
      </m:oMath>
      <w:r w:rsidRPr="00FE5052">
        <w:rPr>
          <w:lang w:eastAsia="zh-CN"/>
        </w:rPr>
        <w:t xml:space="preserve"> are the instances in the source and target domain respectively. The objective equation can be optimized </w:t>
      </w:r>
      <w:r w:rsidRPr="00FE5052">
        <w:rPr>
          <w:lang w:eastAsia="zh-CN"/>
        </w:rPr>
        <w:lastRenderedPageBreak/>
        <w:t xml:space="preserve">using global optimization algorithms such as Simulated Annealing method, Genetic Algorithm etc. In this research, a genetic algorithm, specifically the MATLAB function "ga" </w:t>
      </w:r>
      <w:r w:rsidRPr="00FE5052">
        <w:rPr>
          <w:lang w:eastAsia="zh-CN"/>
        </w:rPr>
        <w:fldChar w:fldCharType="begin"/>
      </w:r>
      <w:r w:rsidRPr="00FE5052">
        <w:rPr>
          <w:lang w:eastAsia="zh-CN"/>
        </w:rPr>
        <w:instrText xml:space="preserve"> ADDIN EN.CITE &lt;EndNote&gt;&lt;Cite&gt;&lt;Author&gt;MathWorks&lt;/Author&gt;&lt;Year&gt;2024&lt;/Year&gt;&lt;RecNum&gt;420&lt;/RecNum&gt;&lt;DisplayText&gt;[159]&lt;/DisplayText&gt;&lt;record&gt;&lt;rec-number&gt;420&lt;/rec-number&gt;&lt;foreign-keys&gt;&lt;key app="EN" db-id="a0tsvs0x1v0seneedssvfar3a5xrfexpz0ds" timestamp="1740086601"&gt;420&lt;/key&gt;&lt;/foreign-keys&gt;&lt;ref-type name="Web Page"&gt;12&lt;/ref-type&gt;&lt;contributors&gt;&lt;authors&gt;&lt;author&gt;MathWorks&lt;/author&gt;&lt;/authors&gt;&lt;/contributors&gt;&lt;titles&gt;&lt;title&gt;MATLAB Help Documentation &amp;apos;ga&amp;apos;&lt;/title&gt;&lt;secondary-title&gt;Find minimum of function using genetic algorithm&lt;/secondary-title&gt;&lt;/titles&gt;&lt;dates&gt;&lt;year&gt;2024&lt;/year&gt;&lt;/dates&gt;&lt;pub-location&gt;https://www.mathworks.com/help/gads/ga.html?searchHighlight=ga&amp;amp;s_tid=srchtitle_support_results_1_ga&lt;/pub-location&gt;&lt;urls&gt;&lt;/urls&gt;&lt;/record&gt;&lt;/Cite&gt;&lt;/EndNote&gt;</w:instrText>
      </w:r>
      <w:r w:rsidRPr="00FE5052">
        <w:rPr>
          <w:lang w:eastAsia="zh-CN"/>
        </w:rPr>
        <w:fldChar w:fldCharType="separate"/>
      </w:r>
      <w:r w:rsidRPr="00FE5052">
        <w:rPr>
          <w:lang w:eastAsia="zh-CN"/>
        </w:rPr>
        <w:t>[159]</w:t>
      </w:r>
      <w:r w:rsidRPr="00FE5052">
        <w:rPr>
          <w:lang w:eastAsia="zh-CN"/>
        </w:rPr>
        <w:fldChar w:fldCharType="end"/>
      </w:r>
      <w:r w:rsidRPr="00FE5052">
        <w:rPr>
          <w:lang w:eastAsia="zh-CN"/>
        </w:rPr>
        <w:t xml:space="preserve">, was be used to optimize Equation (15) to sample the source domain data. </w:t>
      </w:r>
    </w:p>
    <w:p w14:paraId="521216D0" w14:textId="77777777" w:rsidR="0013063E" w:rsidRPr="00FE5052" w:rsidRDefault="0013063E" w:rsidP="0013063E">
      <w:pPr>
        <w:jc w:val="right"/>
        <w:rPr>
          <w:lang w:eastAsia="zh-CN"/>
        </w:rPr>
      </w:pPr>
      <m:oMath>
        <m:r>
          <w:rPr>
            <w:rFonts w:ascii="Cambria Math" w:eastAsia="Cambria Math" w:hAnsi="Cambria Math" w:cs="Cambria Math"/>
            <w:lang w:eastAsia="zh-CN"/>
          </w:rPr>
          <m:t>MM</m:t>
        </m:r>
        <m:sSup>
          <m:sSupPr>
            <m:ctrlPr>
              <w:rPr>
                <w:rFonts w:ascii="Cambria Math" w:hAnsi="Cambria Math"/>
                <w:lang w:eastAsia="zh-CN"/>
              </w:rPr>
            </m:ctrlPr>
          </m:sSupPr>
          <m:e>
            <m:r>
              <w:rPr>
                <w:rFonts w:ascii="Cambria Math" w:eastAsia="Cambria Math" w:hAnsi="Cambria Math" w:cs="Cambria Math"/>
                <w:lang w:eastAsia="zh-CN"/>
              </w:rPr>
              <m:t>D</m:t>
            </m:r>
          </m:e>
          <m:sup>
            <m:r>
              <m:rPr>
                <m:sty m:val="p"/>
              </m:rPr>
              <w:rPr>
                <w:rFonts w:ascii="Cambria Math" w:eastAsia="Cambria Math" w:hAnsi="Cambria Math" w:cs="Cambria Math"/>
                <w:lang w:eastAsia="zh-CN"/>
              </w:rPr>
              <m:t>2</m:t>
            </m:r>
          </m:sup>
        </m:sSup>
        <m:r>
          <m:rPr>
            <m:sty m:val="p"/>
          </m:rPr>
          <w:rPr>
            <w:rFonts w:ascii="Cambria Math" w:eastAsia="Cambria Math" w:hAnsi="Cambria Math" w:cs="Cambria Math"/>
            <w:lang w:eastAsia="zh-CN"/>
          </w:rPr>
          <m:t>(</m:t>
        </m:r>
        <m:r>
          <w:rPr>
            <w:rFonts w:ascii="Cambria Math" w:eastAsia="Cambria Math" w:hAnsi="Cambria Math" w:cs="Cambria Math"/>
            <w:lang w:eastAsia="zh-CN"/>
          </w:rPr>
          <m:t>X</m:t>
        </m:r>
        <m:r>
          <m:rPr>
            <m:sty m:val="p"/>
          </m:rPr>
          <w:rPr>
            <w:rFonts w:ascii="Cambria Math" w:eastAsia="Cambria Math" w:hAnsi="Cambria Math" w:cs="Cambria Math"/>
            <w:lang w:eastAsia="zh-CN"/>
          </w:rPr>
          <m:t>,</m:t>
        </m:r>
        <m:r>
          <w:rPr>
            <w:rFonts w:ascii="Cambria Math" w:eastAsia="Cambria Math" w:hAnsi="Cambria Math" w:cs="Cambria Math"/>
            <w:lang w:eastAsia="zh-CN"/>
          </w:rPr>
          <m:t>Y</m:t>
        </m:r>
        <m:r>
          <m:rPr>
            <m:sty m:val="p"/>
          </m:rPr>
          <w:rPr>
            <w:rFonts w:ascii="Cambria Math" w:eastAsia="Cambria Math" w:hAnsi="Cambria Math" w:cs="Cambria Math"/>
            <w:lang w:eastAsia="zh-CN"/>
          </w:rPr>
          <m:t>)=</m:t>
        </m:r>
        <m:f>
          <m:fPr>
            <m:ctrlPr>
              <w:rPr>
                <w:rFonts w:ascii="Cambria Math" w:hAnsi="Cambria Math"/>
                <w:lang w:eastAsia="zh-CN"/>
              </w:rPr>
            </m:ctrlPr>
          </m:fPr>
          <m:num>
            <m:r>
              <m:rPr>
                <m:sty m:val="p"/>
              </m:rPr>
              <w:rPr>
                <w:rFonts w:ascii="Cambria Math" w:eastAsia="Cambria Math" w:hAnsi="Cambria Math" w:cs="Cambria Math"/>
                <w:lang w:eastAsia="zh-CN"/>
              </w:rPr>
              <m:t>1</m:t>
            </m:r>
          </m:num>
          <m:den>
            <m:sSup>
              <m:sSupPr>
                <m:ctrlPr>
                  <w:rPr>
                    <w:rFonts w:ascii="Cambria Math" w:hAnsi="Cambria Math"/>
                    <w:lang w:eastAsia="zh-CN"/>
                  </w:rPr>
                </m:ctrlPr>
              </m:sSupPr>
              <m:e>
                <m:r>
                  <w:rPr>
                    <w:rFonts w:ascii="Cambria Math" w:eastAsia="Cambria Math" w:hAnsi="Cambria Math" w:cs="Cambria Math"/>
                    <w:lang w:eastAsia="zh-CN"/>
                  </w:rPr>
                  <m:t>m</m:t>
                </m:r>
              </m:e>
              <m:sup>
                <m:r>
                  <m:rPr>
                    <m:sty m:val="p"/>
                  </m:rPr>
                  <w:rPr>
                    <w:rFonts w:ascii="Cambria Math" w:eastAsia="Cambria Math" w:hAnsi="Cambria Math" w:cs="Cambria Math"/>
                    <w:lang w:eastAsia="zh-CN"/>
                  </w:rPr>
                  <m:t>2</m:t>
                </m:r>
              </m:sup>
            </m:sSup>
          </m:den>
        </m:f>
        <m:nary>
          <m:naryPr>
            <m:chr m:val="∑"/>
            <m:ctrlPr>
              <w:rPr>
                <w:rFonts w:ascii="Cambria Math" w:hAnsi="Cambria Math"/>
                <w:lang w:eastAsia="zh-CN"/>
              </w:rPr>
            </m:ctrlPr>
          </m:naryPr>
          <m:sub>
            <m:r>
              <w:rPr>
                <w:rFonts w:ascii="Cambria Math" w:eastAsia="Cambria Math" w:hAnsi="Cambria Math" w:cs="Cambria Math"/>
                <w:lang w:eastAsia="zh-CN"/>
              </w:rPr>
              <m:t>i</m:t>
            </m:r>
            <m:r>
              <m:rPr>
                <m:sty m:val="p"/>
              </m:rPr>
              <w:rPr>
                <w:rFonts w:ascii="Cambria Math" w:eastAsia="Cambria Math" w:hAnsi="Cambria Math" w:cs="Cambria Math"/>
                <w:lang w:eastAsia="zh-CN"/>
              </w:rPr>
              <m:t>=1</m:t>
            </m:r>
          </m:sub>
          <m:sup>
            <m:r>
              <w:rPr>
                <w:rFonts w:ascii="Cambria Math" w:eastAsia="Cambria Math" w:hAnsi="Cambria Math" w:cs="Cambria Math"/>
                <w:lang w:eastAsia="zh-CN"/>
              </w:rPr>
              <m:t>m</m:t>
            </m:r>
          </m:sup>
          <m:e>
            <m:nary>
              <m:naryPr>
                <m:chr m:val="∑"/>
                <m:ctrlPr>
                  <w:rPr>
                    <w:rFonts w:ascii="Cambria Math" w:hAnsi="Cambria Math"/>
                    <w:lang w:eastAsia="zh-CN"/>
                  </w:rPr>
                </m:ctrlPr>
              </m:naryPr>
              <m:sub>
                <m:r>
                  <w:rPr>
                    <w:rFonts w:ascii="Cambria Math" w:eastAsia="Cambria Math" w:hAnsi="Cambria Math" w:cs="Cambria Math"/>
                    <w:lang w:eastAsia="zh-CN"/>
                  </w:rPr>
                  <m:t>j</m:t>
                </m:r>
                <m:r>
                  <m:rPr>
                    <m:sty m:val="p"/>
                  </m:rPr>
                  <w:rPr>
                    <w:rFonts w:ascii="Cambria Math" w:eastAsia="Cambria Math" w:hAnsi="Cambria Math" w:cs="Cambria Math"/>
                    <w:lang w:eastAsia="zh-CN"/>
                  </w:rPr>
                  <m:t>=1</m:t>
                </m:r>
              </m:sub>
              <m:sup>
                <m:r>
                  <w:rPr>
                    <w:rFonts w:ascii="Cambria Math" w:eastAsia="Cambria Math" w:hAnsi="Cambria Math" w:cs="Cambria Math"/>
                    <w:lang w:eastAsia="zh-CN"/>
                  </w:rPr>
                  <m:t>m</m:t>
                </m:r>
              </m:sup>
              <m:e>
                <m:r>
                  <w:rPr>
                    <w:rFonts w:ascii="Cambria Math" w:eastAsia="Cambria Math" w:hAnsi="Cambria Math" w:cs="Cambria Math"/>
                    <w:lang w:eastAsia="zh-CN"/>
                  </w:rPr>
                  <m:t>K</m:t>
                </m:r>
                <m:r>
                  <m:rPr>
                    <m:sty m:val="p"/>
                  </m:rPr>
                  <w:rPr>
                    <w:rFonts w:ascii="Cambria Math" w:eastAsia="Cambria Math" w:hAnsi="Cambria Math" w:cs="Cambria Math"/>
                    <w:lang w:eastAsia="zh-CN"/>
                  </w:rPr>
                  <m:t>(</m:t>
                </m:r>
                <m:sSub>
                  <m:sSubPr>
                    <m:ctrlPr>
                      <w:rPr>
                        <w:rFonts w:ascii="Cambria Math" w:hAnsi="Cambria Math"/>
                        <w:lang w:eastAsia="zh-CN"/>
                      </w:rPr>
                    </m:ctrlPr>
                  </m:sSubPr>
                  <m:e>
                    <m:r>
                      <w:rPr>
                        <w:rFonts w:ascii="Cambria Math" w:eastAsia="Cambria Math" w:hAnsi="Cambria Math" w:cs="Cambria Math"/>
                        <w:lang w:eastAsia="zh-CN"/>
                      </w:rPr>
                      <m:t>x</m:t>
                    </m:r>
                  </m:e>
                  <m:sub>
                    <m:r>
                      <w:rPr>
                        <w:rFonts w:ascii="Cambria Math" w:eastAsia="Cambria Math" w:hAnsi="Cambria Math" w:cs="Cambria Math"/>
                        <w:lang w:eastAsia="zh-CN"/>
                      </w:rPr>
                      <m:t>i</m:t>
                    </m:r>
                  </m:sub>
                </m:sSub>
                <m:r>
                  <m:rPr>
                    <m:sty m:val="p"/>
                  </m:rPr>
                  <w:rPr>
                    <w:rFonts w:ascii="Cambria Math" w:eastAsia="Cambria Math" w:hAnsi="Cambria Math" w:cs="Cambria Math"/>
                    <w:lang w:eastAsia="zh-CN"/>
                  </w:rPr>
                  <m:t>,</m:t>
                </m:r>
                <m:sSub>
                  <m:sSubPr>
                    <m:ctrlPr>
                      <w:rPr>
                        <w:rFonts w:ascii="Cambria Math" w:hAnsi="Cambria Math"/>
                        <w:lang w:eastAsia="zh-CN"/>
                      </w:rPr>
                    </m:ctrlPr>
                  </m:sSubPr>
                  <m:e>
                    <m:r>
                      <w:rPr>
                        <w:rFonts w:ascii="Cambria Math" w:eastAsia="Cambria Math" w:hAnsi="Cambria Math" w:cs="Cambria Math"/>
                        <w:lang w:eastAsia="zh-CN"/>
                      </w:rPr>
                      <m:t>x</m:t>
                    </m:r>
                  </m:e>
                  <m:sub>
                    <m:r>
                      <w:rPr>
                        <w:rFonts w:ascii="Cambria Math" w:eastAsia="Cambria Math" w:hAnsi="Cambria Math" w:cs="Cambria Math"/>
                        <w:lang w:eastAsia="zh-CN"/>
                      </w:rPr>
                      <m:t>j</m:t>
                    </m:r>
                  </m:sub>
                </m:sSub>
                <m:r>
                  <m:rPr>
                    <m:sty m:val="p"/>
                  </m:rPr>
                  <w:rPr>
                    <w:rFonts w:ascii="Cambria Math" w:eastAsia="Cambria Math" w:hAnsi="Cambria Math" w:cs="Cambria Math"/>
                    <w:lang w:eastAsia="zh-CN"/>
                  </w:rPr>
                  <m:t>)</m:t>
                </m:r>
              </m:e>
            </m:nary>
          </m:e>
        </m:nary>
        <m:r>
          <m:rPr>
            <m:sty m:val="p"/>
          </m:rPr>
          <w:rPr>
            <w:rFonts w:ascii="Cambria Math" w:eastAsia="Cambria Math" w:hAnsi="Cambria Math" w:cs="Cambria Math"/>
            <w:lang w:eastAsia="zh-CN"/>
          </w:rPr>
          <m:t>-</m:t>
        </m:r>
        <m:f>
          <m:fPr>
            <m:ctrlPr>
              <w:rPr>
                <w:rFonts w:ascii="Cambria Math" w:hAnsi="Cambria Math"/>
                <w:lang w:eastAsia="zh-CN"/>
              </w:rPr>
            </m:ctrlPr>
          </m:fPr>
          <m:num>
            <m:r>
              <m:rPr>
                <m:sty m:val="p"/>
              </m:rPr>
              <w:rPr>
                <w:rFonts w:ascii="Cambria Math" w:eastAsia="Cambria Math" w:hAnsi="Cambria Math" w:cs="Cambria Math"/>
                <w:lang w:eastAsia="zh-CN"/>
              </w:rPr>
              <m:t>1</m:t>
            </m:r>
          </m:num>
          <m:den>
            <m:r>
              <w:rPr>
                <w:rFonts w:ascii="Cambria Math" w:eastAsia="Cambria Math" w:hAnsi="Cambria Math" w:cs="Cambria Math"/>
                <w:lang w:eastAsia="zh-CN"/>
              </w:rPr>
              <m:t>mn</m:t>
            </m:r>
          </m:den>
        </m:f>
        <m:nary>
          <m:naryPr>
            <m:chr m:val="∑"/>
            <m:ctrlPr>
              <w:rPr>
                <w:rFonts w:ascii="Cambria Math" w:hAnsi="Cambria Math"/>
                <w:lang w:eastAsia="zh-CN"/>
              </w:rPr>
            </m:ctrlPr>
          </m:naryPr>
          <m:sub>
            <m:r>
              <w:rPr>
                <w:rFonts w:ascii="Cambria Math" w:eastAsia="Cambria Math" w:hAnsi="Cambria Math" w:cs="Cambria Math"/>
                <w:lang w:eastAsia="zh-CN"/>
              </w:rPr>
              <m:t>i</m:t>
            </m:r>
            <m:r>
              <m:rPr>
                <m:sty m:val="p"/>
              </m:rPr>
              <w:rPr>
                <w:rFonts w:ascii="Cambria Math" w:eastAsia="Cambria Math" w:hAnsi="Cambria Math" w:cs="Cambria Math"/>
                <w:lang w:eastAsia="zh-CN"/>
              </w:rPr>
              <m:t>=1</m:t>
            </m:r>
          </m:sub>
          <m:sup>
            <m:r>
              <w:rPr>
                <w:rFonts w:ascii="Cambria Math" w:eastAsia="Cambria Math" w:hAnsi="Cambria Math" w:cs="Cambria Math"/>
                <w:lang w:eastAsia="zh-CN"/>
              </w:rPr>
              <m:t>m</m:t>
            </m:r>
          </m:sup>
          <m:e>
            <m:nary>
              <m:naryPr>
                <m:chr m:val="∑"/>
                <m:ctrlPr>
                  <w:rPr>
                    <w:rFonts w:ascii="Cambria Math" w:hAnsi="Cambria Math"/>
                    <w:lang w:eastAsia="zh-CN"/>
                  </w:rPr>
                </m:ctrlPr>
              </m:naryPr>
              <m:sub>
                <m:r>
                  <w:rPr>
                    <w:rFonts w:ascii="Cambria Math" w:eastAsia="Cambria Math" w:hAnsi="Cambria Math" w:cs="Cambria Math"/>
                    <w:lang w:eastAsia="zh-CN"/>
                  </w:rPr>
                  <m:t>j</m:t>
                </m:r>
                <m:r>
                  <m:rPr>
                    <m:sty m:val="p"/>
                  </m:rPr>
                  <w:rPr>
                    <w:rFonts w:ascii="Cambria Math" w:eastAsia="Cambria Math" w:hAnsi="Cambria Math" w:cs="Cambria Math"/>
                    <w:lang w:eastAsia="zh-CN"/>
                  </w:rPr>
                  <m:t>=1</m:t>
                </m:r>
              </m:sub>
              <m:sup>
                <m:r>
                  <w:rPr>
                    <w:rFonts w:ascii="Cambria Math" w:eastAsia="Cambria Math" w:hAnsi="Cambria Math" w:cs="Cambria Math"/>
                    <w:lang w:eastAsia="zh-CN"/>
                  </w:rPr>
                  <m:t>n</m:t>
                </m:r>
              </m:sup>
              <m:e>
                <m:r>
                  <w:rPr>
                    <w:rFonts w:ascii="Cambria Math" w:eastAsia="Cambria Math" w:hAnsi="Cambria Math" w:cs="Cambria Math"/>
                    <w:lang w:eastAsia="zh-CN"/>
                  </w:rPr>
                  <m:t>K</m:t>
                </m:r>
                <m:r>
                  <m:rPr>
                    <m:sty m:val="p"/>
                  </m:rPr>
                  <w:rPr>
                    <w:rFonts w:ascii="Cambria Math" w:eastAsia="Cambria Math" w:hAnsi="Cambria Math" w:cs="Cambria Math"/>
                    <w:lang w:eastAsia="zh-CN"/>
                  </w:rPr>
                  <m:t>(</m:t>
                </m:r>
                <m:sSub>
                  <m:sSubPr>
                    <m:ctrlPr>
                      <w:rPr>
                        <w:rFonts w:ascii="Cambria Math" w:hAnsi="Cambria Math"/>
                        <w:lang w:eastAsia="zh-CN"/>
                      </w:rPr>
                    </m:ctrlPr>
                  </m:sSubPr>
                  <m:e>
                    <m:r>
                      <w:rPr>
                        <w:rFonts w:ascii="Cambria Math" w:eastAsia="Cambria Math" w:hAnsi="Cambria Math" w:cs="Cambria Math"/>
                        <w:lang w:eastAsia="zh-CN"/>
                      </w:rPr>
                      <m:t>x</m:t>
                    </m:r>
                  </m:e>
                  <m:sub>
                    <m:r>
                      <w:rPr>
                        <w:rFonts w:ascii="Cambria Math" w:eastAsia="Cambria Math" w:hAnsi="Cambria Math" w:cs="Cambria Math"/>
                        <w:lang w:eastAsia="zh-CN"/>
                      </w:rPr>
                      <m:t>i</m:t>
                    </m:r>
                  </m:sub>
                </m:sSub>
                <m:r>
                  <m:rPr>
                    <m:sty m:val="p"/>
                  </m:rPr>
                  <w:rPr>
                    <w:rFonts w:ascii="Cambria Math" w:eastAsia="Cambria Math" w:hAnsi="Cambria Math" w:cs="Cambria Math"/>
                    <w:lang w:eastAsia="zh-CN"/>
                  </w:rPr>
                  <m:t>,</m:t>
                </m:r>
                <m:sSub>
                  <m:sSubPr>
                    <m:ctrlPr>
                      <w:rPr>
                        <w:rFonts w:ascii="Cambria Math" w:hAnsi="Cambria Math"/>
                        <w:lang w:eastAsia="zh-CN"/>
                      </w:rPr>
                    </m:ctrlPr>
                  </m:sSubPr>
                  <m:e>
                    <m:r>
                      <w:rPr>
                        <w:rFonts w:ascii="Cambria Math" w:eastAsia="Cambria Math" w:hAnsi="Cambria Math" w:cs="Cambria Math"/>
                        <w:lang w:eastAsia="zh-CN"/>
                      </w:rPr>
                      <m:t>y</m:t>
                    </m:r>
                  </m:e>
                  <m:sub>
                    <m:r>
                      <w:rPr>
                        <w:rFonts w:ascii="Cambria Math" w:eastAsia="Cambria Math" w:hAnsi="Cambria Math" w:cs="Cambria Math"/>
                        <w:lang w:eastAsia="zh-CN"/>
                      </w:rPr>
                      <m:t>j</m:t>
                    </m:r>
                  </m:sub>
                </m:sSub>
                <m:r>
                  <m:rPr>
                    <m:sty m:val="p"/>
                  </m:rPr>
                  <w:rPr>
                    <w:rFonts w:ascii="Cambria Math" w:eastAsia="Cambria Math" w:hAnsi="Cambria Math" w:cs="Cambria Math"/>
                    <w:lang w:eastAsia="zh-CN"/>
                  </w:rPr>
                  <m:t>)</m:t>
                </m:r>
              </m:e>
            </m:nary>
          </m:e>
        </m:nary>
        <m:r>
          <m:rPr>
            <m:sty m:val="p"/>
          </m:rPr>
          <w:rPr>
            <w:rFonts w:ascii="Cambria Math" w:eastAsia="Cambria Math" w:hAnsi="Cambria Math" w:cs="Cambria Math"/>
            <w:lang w:eastAsia="zh-CN"/>
          </w:rPr>
          <m:t>+</m:t>
        </m:r>
        <m:f>
          <m:fPr>
            <m:ctrlPr>
              <w:rPr>
                <w:rFonts w:ascii="Cambria Math" w:hAnsi="Cambria Math"/>
                <w:lang w:eastAsia="zh-CN"/>
              </w:rPr>
            </m:ctrlPr>
          </m:fPr>
          <m:num>
            <m:r>
              <m:rPr>
                <m:sty m:val="p"/>
              </m:rPr>
              <w:rPr>
                <w:rFonts w:ascii="Cambria Math" w:eastAsia="Cambria Math" w:hAnsi="Cambria Math" w:cs="Cambria Math"/>
                <w:lang w:eastAsia="zh-CN"/>
              </w:rPr>
              <m:t>1</m:t>
            </m:r>
          </m:num>
          <m:den>
            <m:sSup>
              <m:sSupPr>
                <m:ctrlPr>
                  <w:rPr>
                    <w:rFonts w:ascii="Cambria Math" w:hAnsi="Cambria Math"/>
                    <w:lang w:eastAsia="zh-CN"/>
                  </w:rPr>
                </m:ctrlPr>
              </m:sSupPr>
              <m:e>
                <m:r>
                  <w:rPr>
                    <w:rFonts w:ascii="Cambria Math" w:eastAsia="Cambria Math" w:hAnsi="Cambria Math" w:cs="Cambria Math"/>
                    <w:lang w:eastAsia="zh-CN"/>
                  </w:rPr>
                  <m:t>n</m:t>
                </m:r>
              </m:e>
              <m:sup>
                <m:r>
                  <m:rPr>
                    <m:sty m:val="p"/>
                  </m:rPr>
                  <w:rPr>
                    <w:rFonts w:ascii="Cambria Math" w:eastAsia="Cambria Math" w:hAnsi="Cambria Math" w:cs="Cambria Math"/>
                    <w:lang w:eastAsia="zh-CN"/>
                  </w:rPr>
                  <m:t>2</m:t>
                </m:r>
              </m:sup>
            </m:sSup>
          </m:den>
        </m:f>
        <m:nary>
          <m:naryPr>
            <m:chr m:val="∑"/>
            <m:ctrlPr>
              <w:rPr>
                <w:rFonts w:ascii="Cambria Math" w:hAnsi="Cambria Math"/>
                <w:lang w:eastAsia="zh-CN"/>
              </w:rPr>
            </m:ctrlPr>
          </m:naryPr>
          <m:sub>
            <m:r>
              <w:rPr>
                <w:rFonts w:ascii="Cambria Math" w:eastAsia="Cambria Math" w:hAnsi="Cambria Math" w:cs="Cambria Math"/>
                <w:lang w:eastAsia="zh-CN"/>
              </w:rPr>
              <m:t>i</m:t>
            </m:r>
            <m:r>
              <m:rPr>
                <m:sty m:val="p"/>
              </m:rPr>
              <w:rPr>
                <w:rFonts w:ascii="Cambria Math" w:eastAsia="Cambria Math" w:hAnsi="Cambria Math" w:cs="Cambria Math"/>
                <w:lang w:eastAsia="zh-CN"/>
              </w:rPr>
              <m:t>=1</m:t>
            </m:r>
          </m:sub>
          <m:sup>
            <m:r>
              <w:rPr>
                <w:rFonts w:ascii="Cambria Math" w:eastAsia="Cambria Math" w:hAnsi="Cambria Math" w:cs="Cambria Math"/>
                <w:lang w:eastAsia="zh-CN"/>
              </w:rPr>
              <m:t>n</m:t>
            </m:r>
          </m:sup>
          <m:e>
            <m:nary>
              <m:naryPr>
                <m:chr m:val="∑"/>
                <m:ctrlPr>
                  <w:rPr>
                    <w:rFonts w:ascii="Cambria Math" w:hAnsi="Cambria Math"/>
                    <w:lang w:eastAsia="zh-CN"/>
                  </w:rPr>
                </m:ctrlPr>
              </m:naryPr>
              <m:sub>
                <m:r>
                  <w:rPr>
                    <w:rFonts w:ascii="Cambria Math" w:eastAsia="Cambria Math" w:hAnsi="Cambria Math" w:cs="Cambria Math"/>
                    <w:lang w:eastAsia="zh-CN"/>
                  </w:rPr>
                  <m:t>j</m:t>
                </m:r>
                <m:r>
                  <m:rPr>
                    <m:sty m:val="p"/>
                  </m:rPr>
                  <w:rPr>
                    <w:rFonts w:ascii="Cambria Math" w:eastAsia="Cambria Math" w:hAnsi="Cambria Math" w:cs="Cambria Math"/>
                    <w:lang w:eastAsia="zh-CN"/>
                  </w:rPr>
                  <m:t>=1</m:t>
                </m:r>
              </m:sub>
              <m:sup>
                <m:r>
                  <w:rPr>
                    <w:rFonts w:ascii="Cambria Math" w:eastAsia="Cambria Math" w:hAnsi="Cambria Math" w:cs="Cambria Math"/>
                    <w:lang w:eastAsia="zh-CN"/>
                  </w:rPr>
                  <m:t>n</m:t>
                </m:r>
              </m:sup>
              <m:e>
                <m:r>
                  <w:rPr>
                    <w:rFonts w:ascii="Cambria Math" w:eastAsia="Cambria Math" w:hAnsi="Cambria Math" w:cs="Cambria Math"/>
                    <w:lang w:eastAsia="zh-CN"/>
                  </w:rPr>
                  <m:t>K</m:t>
                </m:r>
                <m:r>
                  <m:rPr>
                    <m:sty m:val="p"/>
                  </m:rPr>
                  <w:rPr>
                    <w:rFonts w:ascii="Cambria Math" w:eastAsia="Cambria Math" w:hAnsi="Cambria Math" w:cs="Cambria Math"/>
                    <w:lang w:eastAsia="zh-CN"/>
                  </w:rPr>
                  <m:t>(</m:t>
                </m:r>
                <m:sSub>
                  <m:sSubPr>
                    <m:ctrlPr>
                      <w:rPr>
                        <w:rFonts w:ascii="Cambria Math" w:hAnsi="Cambria Math"/>
                        <w:lang w:eastAsia="zh-CN"/>
                      </w:rPr>
                    </m:ctrlPr>
                  </m:sSubPr>
                  <m:e>
                    <m:r>
                      <w:rPr>
                        <w:rFonts w:ascii="Cambria Math" w:eastAsia="Cambria Math" w:hAnsi="Cambria Math" w:cs="Cambria Math"/>
                        <w:lang w:eastAsia="zh-CN"/>
                      </w:rPr>
                      <m:t>y</m:t>
                    </m:r>
                  </m:e>
                  <m:sub>
                    <m:r>
                      <w:rPr>
                        <w:rFonts w:ascii="Cambria Math" w:eastAsia="Cambria Math" w:hAnsi="Cambria Math" w:cs="Cambria Math"/>
                        <w:lang w:eastAsia="zh-CN"/>
                      </w:rPr>
                      <m:t>i</m:t>
                    </m:r>
                  </m:sub>
                </m:sSub>
                <m:r>
                  <m:rPr>
                    <m:sty m:val="p"/>
                  </m:rPr>
                  <w:rPr>
                    <w:rFonts w:ascii="Cambria Math" w:eastAsia="Cambria Math" w:hAnsi="Cambria Math" w:cs="Cambria Math"/>
                    <w:lang w:eastAsia="zh-CN"/>
                  </w:rPr>
                  <m:t>,</m:t>
                </m:r>
                <m:sSub>
                  <m:sSubPr>
                    <m:ctrlPr>
                      <w:rPr>
                        <w:rFonts w:ascii="Cambria Math" w:hAnsi="Cambria Math"/>
                        <w:lang w:eastAsia="zh-CN"/>
                      </w:rPr>
                    </m:ctrlPr>
                  </m:sSubPr>
                  <m:e>
                    <m:r>
                      <w:rPr>
                        <w:rFonts w:ascii="Cambria Math" w:eastAsia="Cambria Math" w:hAnsi="Cambria Math" w:cs="Cambria Math"/>
                        <w:lang w:eastAsia="zh-CN"/>
                      </w:rPr>
                      <m:t>y</m:t>
                    </m:r>
                  </m:e>
                  <m:sub>
                    <m:r>
                      <w:rPr>
                        <w:rFonts w:ascii="Cambria Math" w:eastAsia="Cambria Math" w:hAnsi="Cambria Math" w:cs="Cambria Math"/>
                        <w:lang w:eastAsia="zh-CN"/>
                      </w:rPr>
                      <m:t>j</m:t>
                    </m:r>
                  </m:sub>
                </m:sSub>
                <m:r>
                  <m:rPr>
                    <m:sty m:val="p"/>
                  </m:rPr>
                  <w:rPr>
                    <w:rFonts w:ascii="Cambria Math" w:eastAsia="Cambria Math" w:hAnsi="Cambria Math" w:cs="Cambria Math"/>
                    <w:lang w:eastAsia="zh-CN"/>
                  </w:rPr>
                  <m:t>)</m:t>
                </m:r>
              </m:e>
            </m:nary>
          </m:e>
        </m:nary>
      </m:oMath>
      <w:r w:rsidRPr="00FE5052">
        <w:rPr>
          <w:lang w:eastAsia="zh-CN"/>
        </w:rPr>
        <w:t xml:space="preserve">    (13)</w:t>
      </w:r>
    </w:p>
    <w:p w14:paraId="1B02068D" w14:textId="77777777" w:rsidR="0013063E" w:rsidRPr="00FE5052" w:rsidRDefault="0013063E" w:rsidP="0013063E">
      <w:pPr>
        <w:jc w:val="right"/>
        <w:rPr>
          <w:lang w:eastAsia="zh-CN"/>
        </w:rPr>
      </w:pP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e</m:t>
            </m:r>
          </m:e>
          <m:sup>
            <m:r>
              <m:rPr>
                <m:sty m:val="p"/>
              </m:rPr>
              <w:rPr>
                <w:rFonts w:ascii="Cambria Math" w:hAnsi="Cambria Math"/>
                <w:lang w:eastAsia="zh-CN"/>
              </w:rPr>
              <m:t>-</m:t>
            </m:r>
            <m:f>
              <m:fPr>
                <m:ctrlPr>
                  <w:rPr>
                    <w:rFonts w:ascii="Cambria Math" w:hAnsi="Cambria Math"/>
                    <w:lang w:eastAsia="zh-CN"/>
                  </w:rPr>
                </m:ctrlPr>
              </m:fPr>
              <m:num>
                <m:sSup>
                  <m:sSupPr>
                    <m:ctrlPr>
                      <w:rPr>
                        <w:rFonts w:ascii="Cambria Math" w:hAnsi="Cambria Math"/>
                        <w:lang w:eastAsia="zh-CN"/>
                      </w:rPr>
                    </m:ctrlPr>
                  </m:sSupPr>
                  <m:e>
                    <m:r>
                      <m:rPr>
                        <m:sty m:val="p"/>
                      </m:rPr>
                      <w:rPr>
                        <w:rFonts w:ascii="Cambria Math" w:hAnsi="Cambria Math" w:hint="eastAsia"/>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hint="eastAsia"/>
                        <w:lang w:eastAsia="zh-CN"/>
                      </w:rPr>
                      <m:t>∥</m:t>
                    </m:r>
                  </m:e>
                  <m:sup>
                    <m:r>
                      <m:rPr>
                        <m:sty m:val="p"/>
                      </m:rPr>
                      <w:rPr>
                        <w:rFonts w:ascii="Cambria Math" w:hAnsi="Cambria Math"/>
                        <w:lang w:eastAsia="zh-CN"/>
                      </w:rPr>
                      <m:t>2</m:t>
                    </m:r>
                  </m:sup>
                </m:sSup>
              </m:num>
              <m:den>
                <m:r>
                  <m:rPr>
                    <m:sty m:val="p"/>
                  </m:rPr>
                  <w:rPr>
                    <w:rFonts w:ascii="Cambria Math" w:hAnsi="Cambria Math"/>
                    <w:lang w:eastAsia="zh-CN"/>
                  </w:rPr>
                  <m:t>2</m:t>
                </m:r>
                <m:sSup>
                  <m:sSupPr>
                    <m:ctrlPr>
                      <w:rPr>
                        <w:rFonts w:ascii="Cambria Math" w:hAnsi="Cambria Math"/>
                        <w:lang w:eastAsia="zh-CN"/>
                      </w:rPr>
                    </m:ctrlPr>
                  </m:sSupPr>
                  <m:e>
                    <m:r>
                      <w:rPr>
                        <w:rFonts w:ascii="Cambria Math" w:hAnsi="Cambria Math"/>
                        <w:lang w:eastAsia="zh-CN"/>
                      </w:rPr>
                      <m:t>σ</m:t>
                    </m:r>
                  </m:e>
                  <m:sup>
                    <m:r>
                      <m:rPr>
                        <m:sty m:val="p"/>
                      </m:rPr>
                      <w:rPr>
                        <w:rFonts w:ascii="Cambria Math" w:hAnsi="Cambria Math"/>
                        <w:lang w:eastAsia="zh-CN"/>
                      </w:rPr>
                      <m:t>2</m:t>
                    </m:r>
                  </m:sup>
                </m:sSup>
              </m:den>
            </m:f>
          </m:sup>
        </m:sSup>
      </m:oMath>
      <w:r w:rsidRPr="00FE5052">
        <w:rPr>
          <w:lang w:eastAsia="zh-CN"/>
        </w:rPr>
        <w:t xml:space="preserve">                                                                  (14)</w:t>
      </w:r>
    </w:p>
    <w:p w14:paraId="14FE4EB0" w14:textId="42B4C868" w:rsidR="0013063E" w:rsidRPr="00460E2B" w:rsidRDefault="0013063E" w:rsidP="00FE5052">
      <w:pPr>
        <w:jc w:val="right"/>
      </w:pPr>
      <m:oMath>
        <m:r>
          <w:rPr>
            <w:rFonts w:ascii="Cambria Math" w:hAnsi="Cambria Math"/>
            <w:lang w:eastAsia="zh-CN"/>
          </w:rPr>
          <m:t>J</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MMD</m:t>
        </m:r>
        <m:r>
          <m:rPr>
            <m:sty m:val="p"/>
          </m:rPr>
          <w:rPr>
            <w:rFonts w:ascii="Cambria Math" w:hAnsi="Cambria Math"/>
            <w:lang w:eastAsia="zh-CN"/>
          </w:rPr>
          <m:t>(</m:t>
        </m:r>
        <m:r>
          <w:rPr>
            <w:rFonts w:ascii="Cambria Math" w:hAnsi="Cambria Math"/>
            <w:lang w:eastAsia="zh-CN"/>
          </w:rPr>
          <m:t>D</m:t>
        </m:r>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ub>
        </m:sSub>
        <m:r>
          <m:rPr>
            <m:sty m:val="p"/>
          </m:rPr>
          <w:rPr>
            <w:rFonts w:ascii="Cambria Math" w:hAnsi="Cambria Math"/>
            <w:lang w:eastAsia="zh-CN"/>
          </w:rPr>
          <m:t>,</m:t>
        </m:r>
        <m:r>
          <w:rPr>
            <w:rFonts w:ascii="Cambria Math" w:hAnsi="Cambria Math"/>
            <w:lang w:eastAsia="zh-CN"/>
          </w:rPr>
          <m:t>Dt</m:t>
        </m:r>
        <m:r>
          <m:rPr>
            <m:sty m:val="p"/>
          </m:rPr>
          <w:rPr>
            <w:rFonts w:ascii="Cambria Math" w:hAnsi="Cambria Math"/>
            <w:lang w:eastAsia="zh-CN"/>
          </w:rPr>
          <m:t>)</m:t>
        </m:r>
      </m:oMath>
      <w:r w:rsidRPr="00FE5052">
        <w:rPr>
          <w:lang w:eastAsia="zh-CN"/>
        </w:rPr>
        <w:t xml:space="preserve">                                                          (15)</w:t>
      </w:r>
    </w:p>
    <w:p w14:paraId="55B280B0" w14:textId="7DCB348A" w:rsidR="001E02B6" w:rsidRDefault="008F26E9" w:rsidP="001E02B6">
      <w:pPr>
        <w:pStyle w:val="Heading2"/>
      </w:pPr>
      <w:bookmarkStart w:id="117" w:name="_Toc198081989"/>
      <w:r>
        <w:rPr>
          <w:rFonts w:hint="eastAsia"/>
        </w:rPr>
        <w:t xml:space="preserve">Evaluation </w:t>
      </w:r>
      <w:r w:rsidR="00AA7535">
        <w:rPr>
          <w:rFonts w:hint="eastAsia"/>
        </w:rPr>
        <w:t>Cases Design of Transfer Learning</w:t>
      </w:r>
      <w:bookmarkEnd w:id="117"/>
    </w:p>
    <w:p w14:paraId="6E08D28B" w14:textId="40F7A278" w:rsidR="00167658" w:rsidRDefault="004F5999" w:rsidP="00B91D7F">
      <w:pPr>
        <w:rPr>
          <w:lang w:eastAsia="zh-CN"/>
        </w:rPr>
      </w:pPr>
      <w:r>
        <w:rPr>
          <w:lang w:eastAsia="zh-CN"/>
        </w:rPr>
        <w:t>This section aims to evaluate whether the proposed transfer learning framework enhances the performance of the group thermal comfort model. To achieve this, various evaluation cases are designed to examine the effectiveness of the framework under different scenarios.</w:t>
      </w:r>
      <w:r>
        <w:rPr>
          <w:rFonts w:hint="eastAsia"/>
          <w:lang w:eastAsia="zh-CN"/>
        </w:rPr>
        <w:t xml:space="preserve"> </w:t>
      </w:r>
      <w:r w:rsidR="00490173">
        <w:rPr>
          <w:lang w:eastAsia="zh-CN"/>
        </w:rPr>
        <w:t>Again</w:t>
      </w:r>
      <w:r>
        <w:rPr>
          <w:lang w:eastAsia="zh-CN"/>
        </w:rPr>
        <w:t xml:space="preserve">, the proposed transfer learning involves both source and target domains. </w:t>
      </w:r>
      <w:r w:rsidR="00490173">
        <w:rPr>
          <w:lang w:eastAsia="zh-CN"/>
        </w:rPr>
        <w:t>It is envisioned that in a practical application</w:t>
      </w:r>
      <w:r>
        <w:rPr>
          <w:lang w:eastAsia="zh-CN"/>
        </w:rPr>
        <w:t xml:space="preserve">, the source domain is a sufficiently rich dataset generated from simulations, while the target domain comprises real-world data collected from actual buildings. However, in the current development and evaluation phase, both domains are derived from the virtual testbed developed in Chapter 2. Specifically, the source domain data is generated through virtual testbed simulations, </w:t>
      </w:r>
      <w:r w:rsidR="00133ED1">
        <w:rPr>
          <w:rFonts w:hint="eastAsia"/>
          <w:lang w:eastAsia="zh-CN"/>
        </w:rPr>
        <w:t xml:space="preserve">and </w:t>
      </w:r>
      <w:r w:rsidR="005B30A4">
        <w:rPr>
          <w:lang w:eastAsia="zh-CN"/>
        </w:rPr>
        <w:t xml:space="preserve">the </w:t>
      </w:r>
      <w:r w:rsidR="00133ED1">
        <w:rPr>
          <w:rFonts w:hint="eastAsia"/>
          <w:lang w:eastAsia="zh-CN"/>
        </w:rPr>
        <w:t>virtual</w:t>
      </w:r>
      <w:r>
        <w:rPr>
          <w:lang w:eastAsia="zh-CN"/>
        </w:rPr>
        <w:t xml:space="preserve"> testbed is </w:t>
      </w:r>
      <w:r w:rsidR="005B30A4">
        <w:rPr>
          <w:lang w:eastAsia="zh-CN"/>
        </w:rPr>
        <w:t xml:space="preserve">reconfigured </w:t>
      </w:r>
      <w:r>
        <w:rPr>
          <w:lang w:eastAsia="zh-CN"/>
        </w:rPr>
        <w:t xml:space="preserve">to </w:t>
      </w:r>
      <w:r w:rsidR="005B30A4">
        <w:rPr>
          <w:lang w:eastAsia="zh-CN"/>
        </w:rPr>
        <w:t>represent</w:t>
      </w:r>
      <w:r w:rsidR="005B30A4">
        <w:rPr>
          <w:rFonts w:hint="eastAsia"/>
          <w:lang w:eastAsia="zh-CN"/>
        </w:rPr>
        <w:t xml:space="preserve"> </w:t>
      </w:r>
      <w:r>
        <w:rPr>
          <w:lang w:eastAsia="zh-CN"/>
        </w:rPr>
        <w:t>a real building to provide the target domain data.</w:t>
      </w:r>
      <w:r>
        <w:rPr>
          <w:rFonts w:hint="eastAsia"/>
          <w:lang w:eastAsia="zh-CN"/>
        </w:rPr>
        <w:t xml:space="preserve"> </w:t>
      </w:r>
    </w:p>
    <w:p w14:paraId="7171C8FE" w14:textId="7A9CF94D" w:rsidR="004F5999" w:rsidRDefault="00CE5D36" w:rsidP="000E37B2">
      <w:pPr>
        <w:rPr>
          <w:lang w:eastAsia="zh-CN"/>
        </w:rPr>
      </w:pPr>
      <w:r w:rsidRPr="00CE5D36">
        <w:t xml:space="preserve">Since the goal of transfer learning is to enrich the limited group occupant comfort data in target domain by using the simulated source domain data, the evaluation focuses on assessing the effectiveness of the transfer learning framework across different occupant groups. </w:t>
      </w:r>
      <w:r w:rsidR="004F5999" w:rsidRPr="004F5999">
        <w:rPr>
          <w:lang w:eastAsia="zh-CN"/>
        </w:rPr>
        <w:t xml:space="preserve">To ensure consistency, </w:t>
      </w:r>
      <w:r w:rsidR="002A39F8">
        <w:rPr>
          <w:lang w:eastAsia="zh-CN"/>
        </w:rPr>
        <w:t>the building zone, weather, and HVAC system</w:t>
      </w:r>
      <w:r w:rsidR="004945E4">
        <w:rPr>
          <w:lang w:eastAsia="zh-CN"/>
        </w:rPr>
        <w:t xml:space="preserve"> remain the same when generating both source and target domain data. </w:t>
      </w:r>
      <w:r w:rsidR="004F5999" w:rsidRPr="004F5999">
        <w:rPr>
          <w:lang w:eastAsia="zh-CN"/>
        </w:rPr>
        <w:t xml:space="preserve">Atlanta summer was selected as the representative </w:t>
      </w:r>
      <w:r w:rsidR="00DB5486">
        <w:rPr>
          <w:lang w:eastAsia="zh-CN"/>
        </w:rPr>
        <w:t>location</w:t>
      </w:r>
      <w:r w:rsidR="00AA5714" w:rsidRPr="004F5999">
        <w:rPr>
          <w:lang w:eastAsia="zh-CN"/>
        </w:rPr>
        <w:t xml:space="preserve"> </w:t>
      </w:r>
      <w:r w:rsidR="004F5999" w:rsidRPr="004F5999">
        <w:rPr>
          <w:lang w:eastAsia="zh-CN"/>
        </w:rPr>
        <w:t>and season for the zone model in the virtual testbed</w:t>
      </w:r>
      <w:r w:rsidR="00DB5486">
        <w:rPr>
          <w:lang w:eastAsia="zh-CN"/>
        </w:rPr>
        <w:t xml:space="preserve"> for both source and target domains</w:t>
      </w:r>
      <w:r w:rsidR="004F5999" w:rsidRPr="004F5999">
        <w:rPr>
          <w:lang w:eastAsia="zh-CN"/>
        </w:rPr>
        <w:t>.</w:t>
      </w:r>
      <w:r w:rsidR="000E37B2">
        <w:rPr>
          <w:rFonts w:hint="eastAsia"/>
          <w:lang w:eastAsia="zh-CN"/>
        </w:rPr>
        <w:t xml:space="preserve"> </w:t>
      </w:r>
      <w:r w:rsidR="004F5999" w:rsidRPr="004F5999">
        <w:rPr>
          <w:lang w:eastAsia="zh-CN"/>
        </w:rPr>
        <w:t xml:space="preserve">The weather file </w:t>
      </w:r>
      <w:proofErr w:type="spellStart"/>
      <w:r w:rsidR="004F5999" w:rsidRPr="004F5999">
        <w:rPr>
          <w:lang w:eastAsia="zh-CN"/>
        </w:rPr>
        <w:t>USA_GA_Atlanta-Hartsfield.Jackson.Intl.AP</w:t>
      </w:r>
      <w:proofErr w:type="spellEnd"/>
      <w:r w:rsidR="004F5999" w:rsidRPr="004F5999">
        <w:rPr>
          <w:lang w:eastAsia="zh-CN"/>
        </w:rPr>
        <w:t>.</w:t>
      </w:r>
      <w:r w:rsidR="00FA7D0D">
        <w:rPr>
          <w:rFonts w:hint="eastAsia"/>
          <w:lang w:eastAsia="zh-CN"/>
        </w:rPr>
        <w:t xml:space="preserve"> </w:t>
      </w:r>
      <w:r w:rsidR="004F5999" w:rsidRPr="004F5999">
        <w:rPr>
          <w:lang w:eastAsia="zh-CN"/>
        </w:rPr>
        <w:t>722190_TMY3.epw was used to simulate climatic conditions in the virtual testbed. The primary variations across the designed evaluation cases come from differences in occupant group compositions and data collection strategies in the target domain.</w:t>
      </w:r>
      <w:r w:rsidR="00B91D7F">
        <w:rPr>
          <w:rFonts w:hint="eastAsia"/>
          <w:lang w:eastAsia="zh-CN"/>
        </w:rPr>
        <w:t xml:space="preserve"> </w:t>
      </w:r>
      <w:r w:rsidR="006C58E9" w:rsidRPr="006C58E9">
        <w:rPr>
          <w:lang w:eastAsia="zh-CN"/>
        </w:rPr>
        <w:t xml:space="preserve">In other words, the transfer learning in this study is used to transfer knowledge across different groups of occupants. </w:t>
      </w:r>
      <w:r w:rsidR="00D22671" w:rsidRPr="00D22671">
        <w:rPr>
          <w:lang w:eastAsia="zh-CN"/>
        </w:rPr>
        <w:t>For the case using transfer learning across different seasons</w:t>
      </w:r>
      <w:r w:rsidR="002144B0">
        <w:rPr>
          <w:rFonts w:hint="eastAsia"/>
          <w:lang w:eastAsia="zh-CN"/>
        </w:rPr>
        <w:t xml:space="preserve"> or</w:t>
      </w:r>
      <w:r w:rsidR="0093401F">
        <w:rPr>
          <w:rFonts w:hint="eastAsia"/>
          <w:lang w:eastAsia="zh-CN"/>
        </w:rPr>
        <w:t xml:space="preserve"> building</w:t>
      </w:r>
      <w:r w:rsidR="006C58E9">
        <w:rPr>
          <w:rFonts w:hint="eastAsia"/>
          <w:lang w:eastAsia="zh-CN"/>
        </w:rPr>
        <w:t>s</w:t>
      </w:r>
      <w:r w:rsidR="00D22671" w:rsidRPr="00D22671">
        <w:rPr>
          <w:lang w:eastAsia="zh-CN"/>
        </w:rPr>
        <w:t xml:space="preserve">, it has been described in the proposal report and is detailed in Appendix A. </w:t>
      </w:r>
      <w:r w:rsidR="00B91D7F">
        <w:rPr>
          <w:lang w:eastAsia="zh-CN"/>
        </w:rPr>
        <w:t>The following sections will provide a detailed explanation of</w:t>
      </w:r>
      <w:r w:rsidR="00B91D7F">
        <w:rPr>
          <w:rFonts w:hint="eastAsia"/>
          <w:lang w:eastAsia="zh-CN"/>
        </w:rPr>
        <w:t xml:space="preserve"> s</w:t>
      </w:r>
      <w:r w:rsidR="00B91D7F">
        <w:rPr>
          <w:lang w:eastAsia="zh-CN"/>
        </w:rPr>
        <w:t>imulation of the source domain data in the case design,</w:t>
      </w:r>
      <w:r w:rsidR="00B91D7F">
        <w:rPr>
          <w:rFonts w:hint="eastAsia"/>
          <w:lang w:eastAsia="zh-CN"/>
        </w:rPr>
        <w:t xml:space="preserve"> c</w:t>
      </w:r>
      <w:r w:rsidR="00B91D7F">
        <w:rPr>
          <w:lang w:eastAsia="zh-CN"/>
        </w:rPr>
        <w:t>ollection of target domain data from the “real” building for different evaluation cases, and</w:t>
      </w:r>
      <w:r w:rsidR="00B91D7F">
        <w:rPr>
          <w:rFonts w:hint="eastAsia"/>
          <w:lang w:eastAsia="zh-CN"/>
        </w:rPr>
        <w:t xml:space="preserve"> e</w:t>
      </w:r>
      <w:r w:rsidR="00B91D7F">
        <w:rPr>
          <w:lang w:eastAsia="zh-CN"/>
        </w:rPr>
        <w:t>valuation methods for the transfer learning used in the group thermal comfort model.</w:t>
      </w:r>
    </w:p>
    <w:p w14:paraId="72CFB183" w14:textId="48E20759" w:rsidR="00B16FD4" w:rsidRDefault="00C9448F" w:rsidP="00C6776E">
      <w:pPr>
        <w:pStyle w:val="Heading3"/>
      </w:pPr>
      <w:r w:rsidRPr="00C9448F">
        <w:lastRenderedPageBreak/>
        <w:t xml:space="preserve">Source Domain Data </w:t>
      </w:r>
      <w:r w:rsidR="00763582" w:rsidRPr="00C9448F">
        <w:t xml:space="preserve">Generation </w:t>
      </w:r>
      <w:r w:rsidRPr="00C9448F">
        <w:t>for Transfer Learning</w:t>
      </w:r>
    </w:p>
    <w:p w14:paraId="3D8F45EC" w14:textId="720F115F" w:rsidR="00C9448F" w:rsidRDefault="00C9448F" w:rsidP="00C9448F">
      <w:pPr>
        <w:rPr>
          <w:lang w:eastAsia="zh-CN"/>
        </w:rPr>
      </w:pPr>
      <w:r w:rsidRPr="00C9448F">
        <w:rPr>
          <w:lang w:eastAsia="zh-CN"/>
        </w:rPr>
        <w:t xml:space="preserve">As </w:t>
      </w:r>
      <w:r w:rsidR="00E40957">
        <w:rPr>
          <w:lang w:eastAsia="zh-CN"/>
        </w:rPr>
        <w:t>discussed earlier</w:t>
      </w:r>
      <w:r w:rsidRPr="00C9448F">
        <w:rPr>
          <w:lang w:eastAsia="zh-CN"/>
        </w:rPr>
        <w:t xml:space="preserve">, in order to provide samples that have a similar marginal distribution with the target domain, the source domain must be diverse and comprehensive, covering various occupant group characteristics and HVAC system operating conditions. Therefore, the design of source domain data generated by virtual testbed simulations is characterized from </w:t>
      </w:r>
      <w:r>
        <w:rPr>
          <w:rFonts w:hint="eastAsia"/>
          <w:lang w:eastAsia="zh-CN"/>
        </w:rPr>
        <w:t xml:space="preserve">the following </w:t>
      </w:r>
      <w:r w:rsidRPr="00C9448F">
        <w:rPr>
          <w:lang w:eastAsia="zh-CN"/>
        </w:rPr>
        <w:t>three perspectives:</w:t>
      </w:r>
    </w:p>
    <w:p w14:paraId="76E93265" w14:textId="7315C8E9" w:rsidR="00C9448F" w:rsidRDefault="00C9448F" w:rsidP="006F6381">
      <w:pPr>
        <w:pStyle w:val="ListParagraph"/>
        <w:numPr>
          <w:ilvl w:val="0"/>
          <w:numId w:val="25"/>
        </w:numPr>
      </w:pPr>
      <w:r>
        <w:t xml:space="preserve">Number of </w:t>
      </w:r>
      <w:r w:rsidR="002E702C">
        <w:rPr>
          <w:rFonts w:hint="eastAsia"/>
        </w:rPr>
        <w:t>o</w:t>
      </w:r>
      <w:r>
        <w:t>ccupants</w:t>
      </w:r>
      <w:r>
        <w:rPr>
          <w:rFonts w:hint="eastAsia"/>
        </w:rPr>
        <w:t xml:space="preserve">: </w:t>
      </w:r>
      <w:r w:rsidR="00853684">
        <w:rPr>
          <w:rFonts w:hint="eastAsia"/>
        </w:rPr>
        <w:t>T</w:t>
      </w:r>
      <w:r>
        <w:t>he simulated zone in the virtual testbed has an area of 113 m². Based on industry references, the minimum office space per occupant should not be less than 7.4 m²</w:t>
      </w:r>
      <w:r w:rsidR="00C515E5">
        <w:rPr>
          <w:rFonts w:hint="eastAsia"/>
        </w:rPr>
        <w:t xml:space="preserve"> </w:t>
      </w:r>
      <w:r w:rsidR="00C515E5">
        <w:fldChar w:fldCharType="begin"/>
      </w:r>
      <w:r w:rsidR="005710FD">
        <w:instrText xml:space="preserve"> ADDIN EN.CITE &lt;EndNote&gt;&lt;Cite&gt;&lt;Author&gt;Voss&lt;/Author&gt;&lt;Year&gt;2000&lt;/Year&gt;&lt;RecNum&gt;421&lt;/RecNum&gt;&lt;DisplayText&gt;[160, 161]&lt;/DisplayText&gt;&lt;record&gt;&lt;rec-number&gt;421&lt;/rec-number&gt;&lt;foreign-keys&gt;&lt;key app="EN" db-id="a0tsvs0x1v0seneedssvfar3a5xrfexpz0ds" timestamp="1740181799"&gt;421&lt;/key&gt;&lt;/foreign-keys&gt;&lt;ref-type name="Journal Article"&gt;17&lt;/ref-type&gt;&lt;contributors&gt;&lt;authors&gt;&lt;author&gt;Voss, Judy&lt;/author&gt;&lt;/authors&gt;&lt;/contributors&gt;&lt;titles&gt;&lt;title&gt;Revisiting office space Standards&lt;/title&gt;&lt;secondary-title&gt;Grand Rapids, MI: Haworth&lt;/secondary-title&gt;&lt;/titles&gt;&lt;periodical&gt;&lt;full-title&gt;Grand Rapids, MI: Haworth&lt;/full-title&gt;&lt;/periodical&gt;&lt;pages&gt;1-6&lt;/pages&gt;&lt;dates&gt;&lt;year&gt;2000&lt;/year&gt;&lt;/dates&gt;&lt;urls&gt;&lt;/urls&gt;&lt;/record&gt;&lt;/Cite&gt;&lt;Cite&gt;&lt;Author&gt;G. Miller&lt;/Author&gt;&lt;Year&gt;2014&lt;/Year&gt;&lt;RecNum&gt;422&lt;/RecNum&gt;&lt;record&gt;&lt;rec-number&gt;422&lt;/rec-number&gt;&lt;foreign-keys&gt;&lt;key app="EN" db-id="a0tsvs0x1v0seneedssvfar3a5xrfexpz0ds" timestamp="1740181881"&gt;422&lt;/key&gt;&lt;/foreign-keys&gt;&lt;ref-type name="Journal Article"&gt;17&lt;/ref-type&gt;&lt;contributors&gt;&lt;authors&gt;&lt;author&gt;G. Miller, Norm&lt;/author&gt;&lt;/authors&gt;&lt;/contributors&gt;&lt;titles&gt;&lt;title&gt;Workplace trends in office space: implications for future office demand&lt;/title&gt;&lt;secondary-title&gt;Journal of Corporate Real Estate&lt;/secondary-title&gt;&lt;/titles&gt;&lt;periodical&gt;&lt;full-title&gt;Journal of Corporate Real Estate&lt;/full-title&gt;&lt;/periodical&gt;&lt;pages&gt;159-181&lt;/pages&gt;&lt;volume&gt;16&lt;/volume&gt;&lt;number&gt;3&lt;/number&gt;&lt;dates&gt;&lt;year&gt;2014&lt;/year&gt;&lt;/dates&gt;&lt;isbn&gt;1463-001X&lt;/isbn&gt;&lt;urls&gt;&lt;/urls&gt;&lt;/record&gt;&lt;/Cite&gt;&lt;/EndNote&gt;</w:instrText>
      </w:r>
      <w:r w:rsidR="00C515E5">
        <w:fldChar w:fldCharType="separate"/>
      </w:r>
      <w:r w:rsidR="005710FD">
        <w:rPr>
          <w:noProof/>
        </w:rPr>
        <w:t>[160, 161]</w:t>
      </w:r>
      <w:r w:rsidR="00C515E5">
        <w:fldChar w:fldCharType="end"/>
      </w:r>
      <w:r>
        <w:t>, which implies a maximum occupancy of 15 people in the simulated space. To incorporate the cases with different numbers of occupants in the group, three representative occupant numbers, 5, 10, and 15, were selected in the source domain.</w:t>
      </w:r>
    </w:p>
    <w:p w14:paraId="586A17CC" w14:textId="17B9BE73" w:rsidR="00010254" w:rsidRDefault="00010254" w:rsidP="006F6381">
      <w:pPr>
        <w:pStyle w:val="ListParagraph"/>
        <w:numPr>
          <w:ilvl w:val="0"/>
          <w:numId w:val="25"/>
        </w:numPr>
      </w:pPr>
      <w:r w:rsidRPr="00010254">
        <w:t xml:space="preserve">Thermal </w:t>
      </w:r>
      <w:r w:rsidR="002E702C">
        <w:rPr>
          <w:rFonts w:hint="eastAsia"/>
        </w:rPr>
        <w:t>a</w:t>
      </w:r>
      <w:r w:rsidRPr="00010254">
        <w:t xml:space="preserve">cceptability </w:t>
      </w:r>
      <w:r w:rsidR="002E702C">
        <w:rPr>
          <w:rFonts w:hint="eastAsia"/>
        </w:rPr>
        <w:t>r</w:t>
      </w:r>
      <w:r w:rsidRPr="00010254">
        <w:t xml:space="preserve">ange of </w:t>
      </w:r>
      <w:r w:rsidR="002E702C">
        <w:rPr>
          <w:rFonts w:hint="eastAsia"/>
        </w:rPr>
        <w:t>o</w:t>
      </w:r>
      <w:r w:rsidRPr="00010254">
        <w:t xml:space="preserve">ccupants: </w:t>
      </w:r>
      <w:r w:rsidR="00853684">
        <w:rPr>
          <w:rFonts w:hint="eastAsia"/>
        </w:rPr>
        <w:t>A</w:t>
      </w:r>
      <w:r w:rsidRPr="00010254">
        <w:t xml:space="preserve">s outlined in Section 2.6, the thermal acceptability range of occupants is derived from the RP-884 curve through sampling. To ensure that the source domain data reflects a variety of thermal preferences, multiple samples were drawn from the RP-884 curve for each occupant group size. Too few samples may result in the distribution of the sample differing from the RP-884 curve. Also, excessive samples are not reasonable for simulation cost reasons. Therefore, this study uses a preliminary study to determine how many samples are needed to make the sampled samples representative of the RP-88 curve. In this study, the chi-square test </w:t>
      </w:r>
      <w:r w:rsidR="00C515E5">
        <w:fldChar w:fldCharType="begin"/>
      </w:r>
      <w:r w:rsidR="005710FD">
        <w:instrText xml:space="preserve"> ADDIN EN.CITE &lt;EndNote&gt;&lt;Cite&gt;&lt;Author&gt;Tallarida&lt;/Author&gt;&lt;Year&gt;1987&lt;/Year&gt;&lt;RecNum&gt;423&lt;/RecNum&gt;&lt;DisplayText&gt;[162]&lt;/DisplayText&gt;&lt;record&gt;&lt;rec-number&gt;423&lt;/rec-number&gt;&lt;foreign-keys&gt;&lt;key app="EN" db-id="a0tsvs0x1v0seneedssvfar3a5xrfexpz0ds" timestamp="1740181958"&gt;423&lt;/key&gt;&lt;/foreign-keys&gt;&lt;ref-type name="Journal Article"&gt;17&lt;/ref-type&gt;&lt;contributors&gt;&lt;authors&gt;&lt;author&gt;Tallarida, Ronald J&lt;/author&gt;&lt;author&gt;Murray, Rodney B&lt;/author&gt;&lt;author&gt;Tallarida, Ronald J&lt;/author&gt;&lt;author&gt;Murray, Rodney B&lt;/author&gt;&lt;/authors&gt;&lt;/contributors&gt;&lt;titles&gt;&lt;title&gt;Chi-square test&lt;/title&gt;&lt;secondary-title&gt;Manual of pharmacologic calculations: with computer programs&lt;/secondary-title&gt;&lt;/titles&gt;&lt;periodical&gt;&lt;full-title&gt;Manual of pharmacologic calculations: with computer programs&lt;/full-title&gt;&lt;/periodical&gt;&lt;pages&gt;140-142&lt;/pages&gt;&lt;dates&gt;&lt;year&gt;1987&lt;/year&gt;&lt;/dates&gt;&lt;isbn&gt;1461293804&lt;/isbn&gt;&lt;urls&gt;&lt;/urls&gt;&lt;/record&gt;&lt;/Cite&gt;&lt;/EndNote&gt;</w:instrText>
      </w:r>
      <w:r w:rsidR="00C515E5">
        <w:fldChar w:fldCharType="separate"/>
      </w:r>
      <w:r w:rsidR="005710FD">
        <w:rPr>
          <w:noProof/>
        </w:rPr>
        <w:t>[162]</w:t>
      </w:r>
      <w:r w:rsidR="00C515E5">
        <w:fldChar w:fldCharType="end"/>
      </w:r>
      <w:r w:rsidR="00C515E5">
        <w:rPr>
          <w:rFonts w:hint="eastAsia"/>
        </w:rPr>
        <w:t xml:space="preserve"> </w:t>
      </w:r>
      <w:r w:rsidRPr="00010254">
        <w:t xml:space="preserve">is used to determine the goodness-of-fit of two distributions. </w:t>
      </w:r>
      <w:r w:rsidR="00C515E5">
        <w:rPr>
          <w:rFonts w:hint="eastAsia"/>
        </w:rPr>
        <w:t>In general, w</w:t>
      </w:r>
      <w:r w:rsidRPr="00010254">
        <w:t xml:space="preserve">hen p-value in the chi-square test is larger than 0.95, it is concluded that the two distributions can be considered similar. </w:t>
      </w:r>
      <w:r w:rsidR="00C515E5">
        <w:fldChar w:fldCharType="begin"/>
      </w:r>
      <w:r w:rsidR="00C515E5">
        <w:instrText xml:space="preserve"> REF _Ref191056494 \h </w:instrText>
      </w:r>
      <w:r w:rsidR="00C515E5">
        <w:fldChar w:fldCharType="separate"/>
      </w:r>
      <w:r w:rsidR="00006C6A">
        <w:t xml:space="preserve">Figure </w:t>
      </w:r>
      <w:r w:rsidR="00006C6A">
        <w:rPr>
          <w:noProof/>
        </w:rPr>
        <w:t>4</w:t>
      </w:r>
      <w:r w:rsidR="00006C6A">
        <w:noBreakHyphen/>
      </w:r>
      <w:r w:rsidR="00006C6A">
        <w:rPr>
          <w:noProof/>
        </w:rPr>
        <w:t>2</w:t>
      </w:r>
      <w:r w:rsidR="00C515E5">
        <w:fldChar w:fldCharType="end"/>
      </w:r>
      <w:r w:rsidR="00C515E5">
        <w:rPr>
          <w:rFonts w:hint="eastAsia"/>
        </w:rPr>
        <w:t xml:space="preserve"> </w:t>
      </w:r>
      <w:r w:rsidRPr="00010254">
        <w:t xml:space="preserve">shows the change of p-value in the chi-square test as the number of sampling groups increases for 5-, 10-, and 15-occupant groups. From the </w:t>
      </w:r>
      <w:r w:rsidR="00C515E5">
        <w:fldChar w:fldCharType="begin"/>
      </w:r>
      <w:r w:rsidR="00C515E5">
        <w:instrText xml:space="preserve"> REF _Ref191056494 \h </w:instrText>
      </w:r>
      <w:r w:rsidR="00C515E5">
        <w:fldChar w:fldCharType="separate"/>
      </w:r>
      <w:r w:rsidR="00006C6A">
        <w:t xml:space="preserve">Figure </w:t>
      </w:r>
      <w:r w:rsidR="00006C6A">
        <w:rPr>
          <w:noProof/>
        </w:rPr>
        <w:t>4</w:t>
      </w:r>
      <w:r w:rsidR="00006C6A">
        <w:noBreakHyphen/>
      </w:r>
      <w:r w:rsidR="00006C6A">
        <w:rPr>
          <w:noProof/>
        </w:rPr>
        <w:t>2</w:t>
      </w:r>
      <w:r w:rsidR="00C515E5">
        <w:fldChar w:fldCharType="end"/>
      </w:r>
      <w:r w:rsidRPr="00010254">
        <w:t>, for 5, 10, and 15 occupants, the p-value stabilizes when the number of sampled groups reaches 24. Therefore, 24 samples were generated for each occupant group size, ensuring an adequate representation of diverse thermal acceptability ranges in the source domain.</w:t>
      </w:r>
    </w:p>
    <w:p w14:paraId="4E1A732C" w14:textId="5BD0D840" w:rsidR="00C515E5" w:rsidRDefault="004C52AC" w:rsidP="004C52AC">
      <w:pPr>
        <w:keepNext/>
      </w:pPr>
      <w:r w:rsidRPr="004C52AC">
        <w:rPr>
          <w:noProof/>
        </w:rPr>
        <w:lastRenderedPageBreak/>
        <w:drawing>
          <wp:inline distT="0" distB="0" distL="0" distR="0" wp14:anchorId="7604E617" wp14:editId="31D07167">
            <wp:extent cx="5943600" cy="1835150"/>
            <wp:effectExtent l="0" t="0" r="0" b="0"/>
            <wp:docPr id="75452847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28471" name="Picture 1" descr="A graph with a line&#10;&#10;AI-generated content may be incorrect."/>
                    <pic:cNvPicPr/>
                  </pic:nvPicPr>
                  <pic:blipFill>
                    <a:blip r:embed="rId30"/>
                    <a:stretch>
                      <a:fillRect/>
                    </a:stretch>
                  </pic:blipFill>
                  <pic:spPr>
                    <a:xfrm>
                      <a:off x="0" y="0"/>
                      <a:ext cx="5943600" cy="1835150"/>
                    </a:xfrm>
                    <a:prstGeom prst="rect">
                      <a:avLst/>
                    </a:prstGeom>
                  </pic:spPr>
                </pic:pic>
              </a:graphicData>
            </a:graphic>
          </wp:inline>
        </w:drawing>
      </w:r>
    </w:p>
    <w:p w14:paraId="455F9CA0" w14:textId="2655BEB0" w:rsidR="00010254" w:rsidRDefault="00C515E5" w:rsidP="00C515E5">
      <w:pPr>
        <w:pStyle w:val="Caption"/>
      </w:pPr>
      <w:bookmarkStart w:id="118" w:name="_Ref191056494"/>
      <w:bookmarkStart w:id="119" w:name="_Toc198082023"/>
      <w:r>
        <w:t xml:space="preserve">Figure </w:t>
      </w:r>
      <w:fldSimple w:instr=" STYLEREF 1 \s ">
        <w:r w:rsidR="007C3E1E">
          <w:rPr>
            <w:noProof/>
          </w:rPr>
          <w:t>4</w:t>
        </w:r>
      </w:fldSimple>
      <w:r w:rsidR="007C3E1E">
        <w:noBreakHyphen/>
      </w:r>
      <w:fldSimple w:instr=" SEQ Figure \* ARABIC \s 1 ">
        <w:r w:rsidR="007C3E1E">
          <w:rPr>
            <w:noProof/>
          </w:rPr>
          <w:t>2</w:t>
        </w:r>
      </w:fldSimple>
      <w:bookmarkEnd w:id="118"/>
      <w:r>
        <w:rPr>
          <w:rFonts w:hint="eastAsia"/>
        </w:rPr>
        <w:t xml:space="preserve"> </w:t>
      </w:r>
      <w:r w:rsidRPr="00581B5A">
        <w:t>Changes in p-value in the chi-square test as the number of sampling groups increases</w:t>
      </w:r>
      <w:bookmarkEnd w:id="119"/>
    </w:p>
    <w:p w14:paraId="3A7FD915" w14:textId="4BF005CE" w:rsidR="00010254" w:rsidRDefault="00010254" w:rsidP="006F6381">
      <w:pPr>
        <w:pStyle w:val="ListParagraph"/>
        <w:numPr>
          <w:ilvl w:val="0"/>
          <w:numId w:val="25"/>
        </w:numPr>
      </w:pPr>
      <w:r w:rsidRPr="00010254">
        <w:t xml:space="preserve">HVAC System Operating Conditions: </w:t>
      </w:r>
      <w:r w:rsidR="00853684">
        <w:rPr>
          <w:rFonts w:hint="eastAsia"/>
        </w:rPr>
        <w:t>T</w:t>
      </w:r>
      <w:r w:rsidRPr="00010254">
        <w:t>o encompass a broad range of HVAC system behaviors, the virtual testbed’s HVAC system was controlled hourly using randomly generated cooling setpoints ranging from 65°F</w:t>
      </w:r>
      <w:r w:rsidR="00BD2493">
        <w:rPr>
          <w:rFonts w:hint="eastAsia"/>
        </w:rPr>
        <w:t xml:space="preserve"> </w:t>
      </w:r>
      <w:r w:rsidR="004B3A84">
        <w:rPr>
          <w:rFonts w:hint="eastAsia"/>
        </w:rPr>
        <w:t>(18.33</w:t>
      </w:r>
      <w:r w:rsidR="004B3A84" w:rsidRPr="00B46394">
        <w:rPr>
          <w:rFonts w:cs="Times New Roman"/>
        </w:rPr>
        <w:t>℃</w:t>
      </w:r>
      <w:r w:rsidR="004B3A84">
        <w:rPr>
          <w:rFonts w:hint="eastAsia"/>
        </w:rPr>
        <w:t>)</w:t>
      </w:r>
      <w:r w:rsidRPr="00010254">
        <w:t xml:space="preserve"> to 85°F</w:t>
      </w:r>
      <w:r w:rsidR="004B3A84">
        <w:rPr>
          <w:rFonts w:hint="eastAsia"/>
        </w:rPr>
        <w:t xml:space="preserve"> (29.44</w:t>
      </w:r>
      <w:r w:rsidR="004B3A84" w:rsidRPr="005C4D03">
        <w:rPr>
          <w:rFonts w:cs="Times New Roman" w:hint="eastAsia"/>
        </w:rPr>
        <w:t>℃</w:t>
      </w:r>
      <w:r w:rsidR="004B3A84">
        <w:rPr>
          <w:rFonts w:hint="eastAsia"/>
        </w:rPr>
        <w:t>)</w:t>
      </w:r>
      <w:r w:rsidRPr="00010254">
        <w:t xml:space="preserve">. </w:t>
      </w:r>
      <w:r w:rsidR="008D3657">
        <w:rPr>
          <w:rFonts w:hint="eastAsia"/>
        </w:rPr>
        <w:t>I</w:t>
      </w:r>
      <w:r w:rsidR="008D3657" w:rsidRPr="008D3657">
        <w:t>n addition to zone air temperature</w:t>
      </w:r>
      <w:r w:rsidR="008D3657">
        <w:rPr>
          <w:rFonts w:hint="eastAsia"/>
        </w:rPr>
        <w:t xml:space="preserve">, </w:t>
      </w:r>
      <w:r w:rsidR="00154E74">
        <w:rPr>
          <w:rFonts w:hint="eastAsia"/>
        </w:rPr>
        <w:t>t</w:t>
      </w:r>
      <w:r w:rsidR="00154E74" w:rsidRPr="00154E74">
        <w:t xml:space="preserve">he inputs </w:t>
      </w:r>
      <w:r w:rsidR="00154E74">
        <w:rPr>
          <w:rFonts w:hint="eastAsia"/>
        </w:rPr>
        <w:t>of</w:t>
      </w:r>
      <w:r w:rsidR="00154E74" w:rsidRPr="00154E74">
        <w:t xml:space="preserve"> the proposed group thermal comfort model </w:t>
      </w:r>
      <w:r w:rsidR="00154E74">
        <w:rPr>
          <w:rFonts w:hint="eastAsia"/>
        </w:rPr>
        <w:t xml:space="preserve">also </w:t>
      </w:r>
      <w:r w:rsidR="00154E74" w:rsidRPr="00154E74">
        <w:t>include zone air relative humidity and outdoor air temperature</w:t>
      </w:r>
      <w:r w:rsidR="00154E74">
        <w:rPr>
          <w:rFonts w:hint="eastAsia"/>
        </w:rPr>
        <w:t xml:space="preserve">. </w:t>
      </w:r>
      <w:r w:rsidR="00303B20" w:rsidRPr="00303B20">
        <w:t>To capture richer input data of the model, the virtual test bed is simulated for one month (July 1-31).</w:t>
      </w:r>
      <w:r w:rsidR="00303B20">
        <w:rPr>
          <w:rFonts w:hint="eastAsia"/>
        </w:rPr>
        <w:t xml:space="preserve"> </w:t>
      </w:r>
      <w:r w:rsidRPr="00010254">
        <w:t>This variability ensures that the source domain data reflects diverse HVAC operational conditions.</w:t>
      </w:r>
    </w:p>
    <w:p w14:paraId="03AD0340" w14:textId="0BA6B2FA" w:rsidR="00C9448F" w:rsidRDefault="00010254" w:rsidP="007F28A0">
      <w:pPr>
        <w:rPr>
          <w:lang w:eastAsia="zh-CN"/>
        </w:rPr>
      </w:pPr>
      <w:r>
        <w:rPr>
          <w:lang w:eastAsia="zh-CN"/>
        </w:rPr>
        <w:t>Simulations were conducted for each occupant group size, considering different thermal acceptability ranges and randomized cooling setpoints to generate a sufficiently large and diverse source domain dataset for subsequent sample adaptation in transfer learning. During the simulations, key variables related to the group thermal comfort model were recorded, including indoor air temperature, indoor air relative humidity, outdoor air temperature, and occupant thermal comfort votes. At the end of the simulations, occupancy periods of 20 w</w:t>
      </w:r>
      <w:r w:rsidR="00C133D4">
        <w:rPr>
          <w:rFonts w:hint="eastAsia"/>
          <w:lang w:eastAsia="zh-CN"/>
        </w:rPr>
        <w:t>eek</w:t>
      </w:r>
      <w:r>
        <w:rPr>
          <w:lang w:eastAsia="zh-CN"/>
        </w:rPr>
        <w:t>days (equivalent to 4 weeks) were sampled at 15-minute intervals.</w:t>
      </w:r>
      <w:r>
        <w:rPr>
          <w:rFonts w:hint="eastAsia"/>
          <w:lang w:eastAsia="zh-CN"/>
        </w:rPr>
        <w:t xml:space="preserve"> </w:t>
      </w:r>
      <w:r w:rsidR="00695848">
        <w:rPr>
          <w:lang w:eastAsia="zh-CN"/>
        </w:rPr>
        <w:fldChar w:fldCharType="begin"/>
      </w:r>
      <w:r w:rsidR="00695848">
        <w:rPr>
          <w:lang w:eastAsia="zh-CN"/>
        </w:rPr>
        <w:instrText xml:space="preserve"> </w:instrText>
      </w:r>
      <w:r w:rsidR="00695848">
        <w:rPr>
          <w:rFonts w:hint="eastAsia"/>
          <w:lang w:eastAsia="zh-CN"/>
        </w:rPr>
        <w:instrText>REF _Ref197968534 \h</w:instrText>
      </w:r>
      <w:r w:rsidR="00695848">
        <w:rPr>
          <w:lang w:eastAsia="zh-CN"/>
        </w:rPr>
        <w:instrText xml:space="preserve"> </w:instrText>
      </w:r>
      <w:r w:rsidR="00695848">
        <w:rPr>
          <w:lang w:eastAsia="zh-CN"/>
        </w:rPr>
      </w:r>
      <w:r w:rsidR="00695848">
        <w:rPr>
          <w:lang w:eastAsia="zh-CN"/>
        </w:rPr>
        <w:fldChar w:fldCharType="separate"/>
      </w:r>
      <w:r w:rsidR="00695848">
        <w:t xml:space="preserve">Figure </w:t>
      </w:r>
      <w:r w:rsidR="00695848">
        <w:rPr>
          <w:noProof/>
        </w:rPr>
        <w:t>4</w:t>
      </w:r>
      <w:r w:rsidR="00695848">
        <w:noBreakHyphen/>
      </w:r>
      <w:r w:rsidR="00695848">
        <w:rPr>
          <w:noProof/>
        </w:rPr>
        <w:t>3</w:t>
      </w:r>
      <w:r w:rsidR="00695848">
        <w:rPr>
          <w:lang w:eastAsia="zh-CN"/>
        </w:rPr>
        <w:fldChar w:fldCharType="end"/>
      </w:r>
      <w:r w:rsidR="00695848">
        <w:rPr>
          <w:rFonts w:hint="eastAsia"/>
          <w:lang w:eastAsia="zh-CN"/>
        </w:rPr>
        <w:t xml:space="preserve"> </w:t>
      </w:r>
      <w:r w:rsidR="00695848" w:rsidRPr="00695848">
        <w:rPr>
          <w:lang w:eastAsia="zh-CN"/>
        </w:rPr>
        <w:t>shows the 3D distribution of source domain data in the evaluation case, where zone air temperature ranges from 20</w:t>
      </w:r>
      <w:r w:rsidR="00B476AD">
        <w:rPr>
          <w:rFonts w:hint="eastAsia"/>
          <w:lang w:eastAsia="zh-CN"/>
        </w:rPr>
        <w:t>.1</w:t>
      </w:r>
      <w:r w:rsidR="00695848" w:rsidRPr="00B46394">
        <w:rPr>
          <w:rFonts w:cs="Times New Roman"/>
          <w:lang w:eastAsia="zh-CN"/>
        </w:rPr>
        <w:t>℃</w:t>
      </w:r>
      <w:r w:rsidR="00695848" w:rsidRPr="00695848">
        <w:rPr>
          <w:lang w:eastAsia="zh-CN"/>
        </w:rPr>
        <w:t xml:space="preserve"> to 30</w:t>
      </w:r>
      <w:r w:rsidR="00B476AD">
        <w:rPr>
          <w:rFonts w:hint="eastAsia"/>
          <w:lang w:eastAsia="zh-CN"/>
        </w:rPr>
        <w:t>.5</w:t>
      </w:r>
      <w:r w:rsidR="00695848" w:rsidRPr="00B46394">
        <w:rPr>
          <w:rFonts w:cs="Times New Roman"/>
          <w:lang w:eastAsia="zh-CN"/>
        </w:rPr>
        <w:t>℃</w:t>
      </w:r>
      <w:r w:rsidR="00695848" w:rsidRPr="00695848">
        <w:rPr>
          <w:lang w:eastAsia="zh-CN"/>
        </w:rPr>
        <w:t>, zone air relative humidity from 5</w:t>
      </w:r>
      <w:r w:rsidR="00B476AD">
        <w:rPr>
          <w:rFonts w:hint="eastAsia"/>
          <w:lang w:eastAsia="zh-CN"/>
        </w:rPr>
        <w:t>1.7</w:t>
      </w:r>
      <w:r w:rsidR="00695848" w:rsidRPr="00695848">
        <w:rPr>
          <w:lang w:eastAsia="zh-CN"/>
        </w:rPr>
        <w:t xml:space="preserve">% to 100%, and outdoor air temperature from </w:t>
      </w:r>
      <w:r w:rsidR="001A7E51">
        <w:rPr>
          <w:rFonts w:hint="eastAsia"/>
          <w:lang w:eastAsia="zh-CN"/>
        </w:rPr>
        <w:t>21.3</w:t>
      </w:r>
      <w:r w:rsidR="00695848" w:rsidRPr="00B46394">
        <w:rPr>
          <w:rFonts w:cs="Times New Roman"/>
          <w:lang w:eastAsia="zh-CN"/>
        </w:rPr>
        <w:t>℃</w:t>
      </w:r>
      <w:r w:rsidR="00695848" w:rsidRPr="00695848">
        <w:rPr>
          <w:lang w:eastAsia="zh-CN"/>
        </w:rPr>
        <w:t xml:space="preserve"> to </w:t>
      </w:r>
      <w:r w:rsidR="001A7E51">
        <w:rPr>
          <w:rFonts w:hint="eastAsia"/>
          <w:lang w:eastAsia="zh-CN"/>
        </w:rPr>
        <w:t>36.7</w:t>
      </w:r>
      <w:r w:rsidR="00695848" w:rsidRPr="00B46394">
        <w:rPr>
          <w:rFonts w:cs="Times New Roman"/>
          <w:lang w:eastAsia="zh-CN"/>
        </w:rPr>
        <w:t>℃</w:t>
      </w:r>
      <w:r w:rsidR="00695848" w:rsidRPr="00695848">
        <w:rPr>
          <w:lang w:eastAsia="zh-CN"/>
        </w:rPr>
        <w:t>.</w:t>
      </w:r>
      <w:r w:rsidR="00695848">
        <w:rPr>
          <w:rFonts w:hint="eastAsia"/>
          <w:lang w:eastAsia="zh-CN"/>
        </w:rPr>
        <w:t xml:space="preserve"> </w:t>
      </w:r>
      <w:r w:rsidR="0055355F">
        <w:rPr>
          <w:rFonts w:hint="eastAsia"/>
          <w:lang w:eastAsia="zh-CN"/>
        </w:rPr>
        <w:t>In summary</w:t>
      </w:r>
      <w:r>
        <w:rPr>
          <w:lang w:eastAsia="zh-CN"/>
        </w:rPr>
        <w:t>, the one-month simulation dataset for the three occupant group sizes</w:t>
      </w:r>
      <w:r w:rsidR="007F28A0">
        <w:rPr>
          <w:rFonts w:hint="eastAsia"/>
          <w:lang w:eastAsia="zh-CN"/>
        </w:rPr>
        <w:t xml:space="preserve"> (</w:t>
      </w:r>
      <w:r>
        <w:rPr>
          <w:lang w:eastAsia="zh-CN"/>
        </w:rPr>
        <w:t>each with different thermal acceptability ranges and randomized cooling setpoints</w:t>
      </w:r>
      <w:r w:rsidR="007F28A0">
        <w:rPr>
          <w:rFonts w:hint="eastAsia"/>
          <w:lang w:eastAsia="zh-CN"/>
        </w:rPr>
        <w:t xml:space="preserve">) </w:t>
      </w:r>
      <w:r>
        <w:rPr>
          <w:lang w:eastAsia="zh-CN"/>
        </w:rPr>
        <w:t>constitutes the source domain data for transfer learning in this study.</w:t>
      </w:r>
    </w:p>
    <w:p w14:paraId="28E20FFF" w14:textId="77777777" w:rsidR="003C609E" w:rsidRDefault="000B5D78" w:rsidP="00FE5052">
      <w:pPr>
        <w:keepNext/>
        <w:jc w:val="center"/>
      </w:pPr>
      <w:r w:rsidRPr="000B5D78">
        <w:rPr>
          <w:noProof/>
          <w:lang w:eastAsia="zh-CN"/>
        </w:rPr>
        <w:lastRenderedPageBreak/>
        <w:drawing>
          <wp:inline distT="0" distB="0" distL="0" distR="0" wp14:anchorId="0DE2CDEF" wp14:editId="741584A5">
            <wp:extent cx="2850365" cy="2137775"/>
            <wp:effectExtent l="0" t="0" r="7620" b="0"/>
            <wp:docPr id="609424430"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4430" name="Picture 1" descr="A graph with blue dots&#10;&#10;AI-generated content may be incorrect."/>
                    <pic:cNvPicPr/>
                  </pic:nvPicPr>
                  <pic:blipFill>
                    <a:blip r:embed="rId31"/>
                    <a:stretch>
                      <a:fillRect/>
                    </a:stretch>
                  </pic:blipFill>
                  <pic:spPr>
                    <a:xfrm>
                      <a:off x="0" y="0"/>
                      <a:ext cx="2857093" cy="2142821"/>
                    </a:xfrm>
                    <a:prstGeom prst="rect">
                      <a:avLst/>
                    </a:prstGeom>
                  </pic:spPr>
                </pic:pic>
              </a:graphicData>
            </a:graphic>
          </wp:inline>
        </w:drawing>
      </w:r>
    </w:p>
    <w:p w14:paraId="6A9412C8" w14:textId="1FE87D1C" w:rsidR="000B5D78" w:rsidRPr="00C9448F" w:rsidRDefault="003C609E" w:rsidP="00FE5052">
      <w:pPr>
        <w:pStyle w:val="Caption"/>
      </w:pPr>
      <w:bookmarkStart w:id="120" w:name="_Ref197968534"/>
      <w:bookmarkStart w:id="121" w:name="_Toc198082024"/>
      <w:r>
        <w:t xml:space="preserve">Figure </w:t>
      </w:r>
      <w:fldSimple w:instr=" STYLEREF 1 \s ">
        <w:r w:rsidR="007C3E1E">
          <w:rPr>
            <w:noProof/>
          </w:rPr>
          <w:t>4</w:t>
        </w:r>
      </w:fldSimple>
      <w:r w:rsidR="007C3E1E">
        <w:noBreakHyphen/>
      </w:r>
      <w:fldSimple w:instr=" SEQ Figure \* ARABIC \s 1 ">
        <w:r w:rsidR="007C3E1E">
          <w:rPr>
            <w:noProof/>
          </w:rPr>
          <w:t>3</w:t>
        </w:r>
      </w:fldSimple>
      <w:bookmarkEnd w:id="120"/>
      <w:r>
        <w:rPr>
          <w:rFonts w:hint="eastAsia"/>
        </w:rPr>
        <w:t xml:space="preserve"> </w:t>
      </w:r>
      <w:r w:rsidRPr="009C0929">
        <w:t>3D distribution of source</w:t>
      </w:r>
      <w:r>
        <w:rPr>
          <w:rFonts w:hint="eastAsia"/>
        </w:rPr>
        <w:t xml:space="preserve"> </w:t>
      </w:r>
      <w:r w:rsidRPr="009C0929">
        <w:t>domain data in evaluation cases</w:t>
      </w:r>
      <w:bookmarkEnd w:id="121"/>
    </w:p>
    <w:p w14:paraId="7A95BCA2" w14:textId="0E5E8A5E" w:rsidR="00B16FD4" w:rsidRDefault="00B650F0" w:rsidP="000475C2">
      <w:pPr>
        <w:pStyle w:val="Heading3"/>
      </w:pPr>
      <w:r>
        <w:rPr>
          <w:rFonts w:hint="eastAsia"/>
        </w:rPr>
        <w:t xml:space="preserve">Target </w:t>
      </w:r>
      <w:r w:rsidR="00763582">
        <w:rPr>
          <w:rFonts w:hint="eastAsia"/>
        </w:rPr>
        <w:t>D</w:t>
      </w:r>
      <w:r>
        <w:rPr>
          <w:rFonts w:hint="eastAsia"/>
        </w:rPr>
        <w:t xml:space="preserve">omain </w:t>
      </w:r>
      <w:r w:rsidR="00C273DA">
        <w:t>Data</w:t>
      </w:r>
      <w:r w:rsidR="00784994">
        <w:t xml:space="preserve"> Generation</w:t>
      </w:r>
      <w:r w:rsidR="00763582">
        <w:rPr>
          <w:rFonts w:hint="eastAsia"/>
        </w:rPr>
        <w:t xml:space="preserve"> </w:t>
      </w:r>
      <w:r w:rsidR="00763582" w:rsidRPr="00763582">
        <w:t>for Transfer Learning Evaluation</w:t>
      </w:r>
    </w:p>
    <w:p w14:paraId="08592919" w14:textId="0AEB7F97" w:rsidR="00763582" w:rsidRDefault="00763582" w:rsidP="00763582">
      <w:pPr>
        <w:rPr>
          <w:lang w:eastAsia="zh-CN"/>
        </w:rPr>
      </w:pPr>
      <w:r w:rsidRPr="00763582">
        <w:rPr>
          <w:lang w:eastAsia="zh-CN"/>
        </w:rPr>
        <w:t xml:space="preserve">As discussed earlier, this study uses the virtual testbed to represent a real building and generate target domain data for transfer learning. </w:t>
      </w:r>
      <w:r w:rsidR="00BA1346">
        <w:rPr>
          <w:lang w:eastAsia="zh-CN"/>
        </w:rPr>
        <w:t xml:space="preserve">When </w:t>
      </w:r>
      <w:r w:rsidR="00B51378">
        <w:rPr>
          <w:lang w:eastAsia="zh-CN"/>
        </w:rPr>
        <w:t>designing the</w:t>
      </w:r>
      <w:r w:rsidR="00A53EF3">
        <w:rPr>
          <w:lang w:eastAsia="zh-CN"/>
        </w:rPr>
        <w:t xml:space="preserve"> simulation scenarios for</w:t>
      </w:r>
      <w:r w:rsidR="00B51378">
        <w:rPr>
          <w:lang w:eastAsia="zh-CN"/>
        </w:rPr>
        <w:t xml:space="preserve"> </w:t>
      </w:r>
      <w:r w:rsidR="00A53EF3">
        <w:rPr>
          <w:lang w:eastAsia="zh-CN"/>
        </w:rPr>
        <w:t xml:space="preserve">target domain dataset generation, two principles are considered.  </w:t>
      </w:r>
      <w:r w:rsidR="009A6981">
        <w:rPr>
          <w:lang w:eastAsia="zh-CN"/>
        </w:rPr>
        <w:t>The first principle is t</w:t>
      </w:r>
      <w:r w:rsidRPr="00763582">
        <w:rPr>
          <w:lang w:eastAsia="zh-CN"/>
        </w:rPr>
        <w:t>o ensure that the</w:t>
      </w:r>
      <w:r w:rsidR="00535162">
        <w:rPr>
          <w:lang w:eastAsia="zh-CN"/>
        </w:rPr>
        <w:t xml:space="preserve"> simulated</w:t>
      </w:r>
      <w:r w:rsidRPr="00763582">
        <w:rPr>
          <w:lang w:eastAsia="zh-CN"/>
        </w:rPr>
        <w:t xml:space="preserve"> </w:t>
      </w:r>
      <w:r w:rsidR="00A07E9B">
        <w:rPr>
          <w:rFonts w:hint="eastAsia"/>
          <w:lang w:eastAsia="zh-CN"/>
        </w:rPr>
        <w:t xml:space="preserve">target domain </w:t>
      </w:r>
      <w:r w:rsidRPr="00763582">
        <w:rPr>
          <w:lang w:eastAsia="zh-CN"/>
        </w:rPr>
        <w:t>data closely resembles real-world conditions</w:t>
      </w:r>
      <w:r w:rsidR="009A6981">
        <w:rPr>
          <w:lang w:eastAsia="zh-CN"/>
        </w:rPr>
        <w:t xml:space="preserve">. The second principle is </w:t>
      </w:r>
      <w:r w:rsidR="00020B01">
        <w:rPr>
          <w:lang w:eastAsia="zh-CN"/>
        </w:rPr>
        <w:t xml:space="preserve">to ensure that </w:t>
      </w:r>
      <w:r w:rsidRPr="00763582">
        <w:rPr>
          <w:lang w:eastAsia="zh-CN"/>
        </w:rPr>
        <w:t xml:space="preserve">the target domain </w:t>
      </w:r>
      <w:r w:rsidR="00020B01">
        <w:rPr>
          <w:lang w:eastAsia="zh-CN"/>
        </w:rPr>
        <w:t>data are able</w:t>
      </w:r>
      <w:r w:rsidRPr="00763582">
        <w:rPr>
          <w:lang w:eastAsia="zh-CN"/>
        </w:rPr>
        <w:t xml:space="preserve"> to evaluate the effectiveness of transfer learning across various scenarios, specifically, to determine whether it improves the performance of the group thermal comfort model. Similar to the source domain design in Section 4.3.1, the following four factors are considered when defining target domain scenarios</w:t>
      </w:r>
      <w:r w:rsidR="00394CC2">
        <w:rPr>
          <w:lang w:eastAsia="zh-CN"/>
        </w:rPr>
        <w:t>, following the above two principles</w:t>
      </w:r>
      <w:r w:rsidRPr="00763582">
        <w:rPr>
          <w:lang w:eastAsia="zh-CN"/>
        </w:rPr>
        <w:t>:</w:t>
      </w:r>
    </w:p>
    <w:p w14:paraId="75DA7FE8" w14:textId="4EFD5187" w:rsidR="00E678C8" w:rsidRDefault="00E678C8" w:rsidP="00335E62">
      <w:pPr>
        <w:pStyle w:val="ListParagraph"/>
        <w:numPr>
          <w:ilvl w:val="0"/>
          <w:numId w:val="25"/>
        </w:numPr>
      </w:pPr>
      <w:r w:rsidRPr="00E678C8">
        <w:t xml:space="preserve">Number of </w:t>
      </w:r>
      <w:r w:rsidR="004772A6">
        <w:rPr>
          <w:rFonts w:hint="eastAsia"/>
        </w:rPr>
        <w:t>o</w:t>
      </w:r>
      <w:r w:rsidRPr="00E678C8">
        <w:t>ccupants: The source domain includes occupant group sizes of 5, 10, and 15. When evaluating the performance of transfer learning in different scenarios</w:t>
      </w:r>
      <w:r w:rsidR="00CC0027">
        <w:rPr>
          <w:rFonts w:hint="eastAsia"/>
        </w:rPr>
        <w:t>.</w:t>
      </w:r>
      <w:r w:rsidR="00CC0027" w:rsidRPr="00E678C8">
        <w:t xml:space="preserve"> </w:t>
      </w:r>
      <w:r w:rsidR="00CC7B7D">
        <w:t xml:space="preserve">It is important to consider both cases: when </w:t>
      </w:r>
      <w:r w:rsidRPr="00E678C8">
        <w:t xml:space="preserve">the number of occupants in the target domain is included </w:t>
      </w:r>
      <w:r w:rsidR="00606FC1">
        <w:t xml:space="preserve">in the source domain and when it is </w:t>
      </w:r>
      <w:r w:rsidRPr="00E678C8">
        <w:t xml:space="preserve">not. Therefore, </w:t>
      </w:r>
      <w:r>
        <w:rPr>
          <w:rFonts w:hint="eastAsia"/>
        </w:rPr>
        <w:t xml:space="preserve">the following three scenarios </w:t>
      </w:r>
      <w:r w:rsidRPr="00E678C8">
        <w:t>were selected as the target domain occupant group sizes.</w:t>
      </w:r>
    </w:p>
    <w:p w14:paraId="390191A7" w14:textId="43FC6AC6" w:rsidR="00E678C8" w:rsidRDefault="00E678C8" w:rsidP="00335E62">
      <w:pPr>
        <w:pStyle w:val="ListParagraph"/>
        <w:numPr>
          <w:ilvl w:val="1"/>
          <w:numId w:val="25"/>
        </w:numPr>
      </w:pPr>
      <w:r w:rsidRPr="00E678C8">
        <w:t xml:space="preserve">5 (minimum occupant </w:t>
      </w:r>
      <w:r w:rsidR="00CC2C7D">
        <w:rPr>
          <w:rFonts w:hint="eastAsia"/>
        </w:rPr>
        <w:t>size</w:t>
      </w:r>
      <w:r w:rsidRPr="00E678C8">
        <w:t xml:space="preserve"> in source domain)</w:t>
      </w:r>
    </w:p>
    <w:p w14:paraId="1B330286" w14:textId="341F6583" w:rsidR="00E678C8" w:rsidRDefault="00E678C8" w:rsidP="00335E62">
      <w:pPr>
        <w:pStyle w:val="ListParagraph"/>
        <w:numPr>
          <w:ilvl w:val="1"/>
          <w:numId w:val="25"/>
        </w:numPr>
      </w:pPr>
      <w:r w:rsidRPr="00E678C8">
        <w:t xml:space="preserve">15 (maximum occupant </w:t>
      </w:r>
      <w:r w:rsidR="00CC2C7D">
        <w:rPr>
          <w:rFonts w:hint="eastAsia"/>
        </w:rPr>
        <w:t>size</w:t>
      </w:r>
      <w:r w:rsidRPr="00E678C8">
        <w:t xml:space="preserve"> in source domain</w:t>
      </w:r>
      <w:r>
        <w:rPr>
          <w:rFonts w:hint="eastAsia"/>
        </w:rPr>
        <w:t>)</w:t>
      </w:r>
    </w:p>
    <w:p w14:paraId="5CF28314" w14:textId="18167463" w:rsidR="005A52B6" w:rsidRDefault="00E678C8" w:rsidP="005A52B6">
      <w:pPr>
        <w:pStyle w:val="ListParagraph"/>
        <w:numPr>
          <w:ilvl w:val="1"/>
          <w:numId w:val="25"/>
        </w:numPr>
      </w:pPr>
      <w:r w:rsidRPr="00E678C8">
        <w:t>7 (a different size not included in the source domain)</w:t>
      </w:r>
    </w:p>
    <w:p w14:paraId="75AF8ECD" w14:textId="41341220" w:rsidR="00335E62" w:rsidRDefault="00EF0F19" w:rsidP="00335E62">
      <w:pPr>
        <w:pStyle w:val="ListParagraph"/>
        <w:numPr>
          <w:ilvl w:val="0"/>
          <w:numId w:val="25"/>
        </w:numPr>
      </w:pPr>
      <w:r>
        <w:t xml:space="preserve">Thermal </w:t>
      </w:r>
      <w:r w:rsidR="004772A6">
        <w:rPr>
          <w:rFonts w:hint="eastAsia"/>
        </w:rPr>
        <w:t>a</w:t>
      </w:r>
      <w:r>
        <w:t xml:space="preserve">cceptability </w:t>
      </w:r>
      <w:r w:rsidR="004772A6">
        <w:rPr>
          <w:rFonts w:hint="eastAsia"/>
        </w:rPr>
        <w:t>r</w:t>
      </w:r>
      <w:r>
        <w:t xml:space="preserve">ange of the </w:t>
      </w:r>
      <w:r w:rsidR="004772A6">
        <w:rPr>
          <w:rFonts w:hint="eastAsia"/>
        </w:rPr>
        <w:t>o</w:t>
      </w:r>
      <w:r>
        <w:t xml:space="preserve">ccupant </w:t>
      </w:r>
      <w:r w:rsidR="004772A6">
        <w:rPr>
          <w:rFonts w:hint="eastAsia"/>
        </w:rPr>
        <w:t>g</w:t>
      </w:r>
      <w:r>
        <w:t>roup: The source domain thermal acceptability range is derived from the RP-884 curve through sampling. To evaluate the scalability of transfer learning, two main types of scenarios with different thermal acceptability ranges need to be considered. One scenario is that the group occupant thermal acceptability ranges in the target domain are also sampled from the RP-884 curves (assumed neutral preference). The other scenario is the manually generated thermal acceptability ranges</w:t>
      </w:r>
      <w:r w:rsidR="007E4A1B">
        <w:rPr>
          <w:rFonts w:hint="eastAsia"/>
        </w:rPr>
        <w:t xml:space="preserve"> for different thermal preference</w:t>
      </w:r>
      <w:r>
        <w:t xml:space="preserve">. </w:t>
      </w:r>
      <w:r>
        <w:lastRenderedPageBreak/>
        <w:t>Accordingly, three categories of thermal acceptability ranges were selected for the target domain:</w:t>
      </w:r>
    </w:p>
    <w:p w14:paraId="4484096E" w14:textId="77777777" w:rsidR="00335E62" w:rsidRDefault="00694216" w:rsidP="00335E62">
      <w:pPr>
        <w:pStyle w:val="ListParagraph"/>
        <w:numPr>
          <w:ilvl w:val="1"/>
          <w:numId w:val="25"/>
        </w:numPr>
      </w:pPr>
      <w:r>
        <w:rPr>
          <w:rFonts w:hint="eastAsia"/>
        </w:rPr>
        <w:t>N</w:t>
      </w:r>
      <w:r w:rsidR="00EF0F19">
        <w:t>eutral thermal preference (RP-884 sampled)</w:t>
      </w:r>
    </w:p>
    <w:p w14:paraId="05C67D4A" w14:textId="77777777" w:rsidR="00335E62" w:rsidRDefault="00694216" w:rsidP="00335E62">
      <w:pPr>
        <w:pStyle w:val="ListParagraph"/>
        <w:numPr>
          <w:ilvl w:val="1"/>
          <w:numId w:val="25"/>
        </w:numPr>
      </w:pPr>
      <w:r>
        <w:rPr>
          <w:rFonts w:hint="eastAsia"/>
        </w:rPr>
        <w:t>C</w:t>
      </w:r>
      <w:r w:rsidR="00EF0F19">
        <w:t>old preference (Manually generated)</w:t>
      </w:r>
    </w:p>
    <w:p w14:paraId="004F6596" w14:textId="6C43F2CC" w:rsidR="00EF0F19" w:rsidRDefault="00694216" w:rsidP="00335E62">
      <w:pPr>
        <w:pStyle w:val="ListParagraph"/>
        <w:numPr>
          <w:ilvl w:val="1"/>
          <w:numId w:val="25"/>
        </w:numPr>
      </w:pPr>
      <w:r>
        <w:rPr>
          <w:rFonts w:hint="eastAsia"/>
        </w:rPr>
        <w:t>H</w:t>
      </w:r>
      <w:r w:rsidR="00EF0F19">
        <w:t>ot preference (Manually generated)</w:t>
      </w:r>
    </w:p>
    <w:p w14:paraId="237374F4" w14:textId="1A6088DF" w:rsidR="00335E62" w:rsidRDefault="00EF0F19" w:rsidP="00335E62">
      <w:pPr>
        <w:pStyle w:val="ListParagraph"/>
        <w:numPr>
          <w:ilvl w:val="0"/>
          <w:numId w:val="25"/>
        </w:numPr>
      </w:pPr>
      <w:r>
        <w:t xml:space="preserve">HVAC </w:t>
      </w:r>
      <w:r w:rsidR="004772A6">
        <w:rPr>
          <w:rFonts w:hint="eastAsia"/>
        </w:rPr>
        <w:t>s</w:t>
      </w:r>
      <w:r>
        <w:t xml:space="preserve">ystem </w:t>
      </w:r>
      <w:r w:rsidR="004772A6">
        <w:rPr>
          <w:rFonts w:hint="eastAsia"/>
        </w:rPr>
        <w:t>o</w:t>
      </w:r>
      <w:r>
        <w:t xml:space="preserve">perating </w:t>
      </w:r>
      <w:r w:rsidR="004772A6">
        <w:rPr>
          <w:rFonts w:hint="eastAsia"/>
        </w:rPr>
        <w:t>c</w:t>
      </w:r>
      <w:r>
        <w:t xml:space="preserve">onditions: HVAC systems in real buildings typically </w:t>
      </w:r>
      <w:r w:rsidR="008C4988">
        <w:t xml:space="preserve">are </w:t>
      </w:r>
      <w:r>
        <w:t>operate</w:t>
      </w:r>
      <w:r w:rsidR="008C4988">
        <w:t>d</w:t>
      </w:r>
      <w:r>
        <w:t xml:space="preserve"> at a </w:t>
      </w:r>
      <w:r w:rsidR="002A645A">
        <w:t xml:space="preserve">stable </w:t>
      </w:r>
      <w:r>
        <w:t>cooling setpoint</w:t>
      </w:r>
      <w:r w:rsidR="00CB778F">
        <w:rPr>
          <w:rFonts w:hint="eastAsia"/>
        </w:rPr>
        <w:t xml:space="preserve"> in occupancy period</w:t>
      </w:r>
      <w:r>
        <w:t xml:space="preserve">, which can be considered as one scenario. In addition, </w:t>
      </w:r>
      <w:r w:rsidR="00734102">
        <w:rPr>
          <w:rFonts w:hint="eastAsia"/>
        </w:rPr>
        <w:t>g</w:t>
      </w:r>
      <w:r>
        <w:t>rid-</w:t>
      </w:r>
      <w:r w:rsidR="00734102">
        <w:rPr>
          <w:rFonts w:hint="eastAsia"/>
        </w:rPr>
        <w:t>i</w:t>
      </w:r>
      <w:r>
        <w:t xml:space="preserve">nteractive </w:t>
      </w:r>
      <w:r w:rsidR="00734102">
        <w:rPr>
          <w:rFonts w:hint="eastAsia"/>
        </w:rPr>
        <w:t>e</w:t>
      </w:r>
      <w:r>
        <w:t xml:space="preserve">fficient </w:t>
      </w:r>
      <w:r w:rsidR="00734102">
        <w:rPr>
          <w:rFonts w:hint="eastAsia"/>
        </w:rPr>
        <w:t>b</w:t>
      </w:r>
      <w:r>
        <w:t>uildings (GEB) are currently gaining attention for their energy efficiency and demand flexibility</w:t>
      </w:r>
      <w:r w:rsidR="004B5667">
        <w:rPr>
          <w:rFonts w:hint="eastAsia"/>
        </w:rPr>
        <w:t xml:space="preserve"> </w:t>
      </w:r>
      <w:r w:rsidR="004B5667">
        <w:fldChar w:fldCharType="begin"/>
      </w:r>
      <w:r w:rsidR="005710FD">
        <w:instrText xml:space="preserve"> ADDIN EN.CITE &lt;EndNote&gt;&lt;Cite&gt;&lt;Author&gt;Neukomm&lt;/Author&gt;&lt;Year&gt;2019&lt;/Year&gt;&lt;RecNum&gt;424&lt;/RecNum&gt;&lt;DisplayText&gt;[163]&lt;/DisplayText&gt;&lt;record&gt;&lt;rec-number&gt;424&lt;/rec-number&gt;&lt;foreign-keys&gt;&lt;key app="EN" db-id="a0tsvs0x1v0seneedssvfar3a5xrfexpz0ds" timestamp="1740187594"&gt;424&lt;/key&gt;&lt;/foreign-keys&gt;&lt;ref-type name="Report"&gt;27&lt;/ref-type&gt;&lt;contributors&gt;&lt;authors&gt;&lt;author&gt;Neukomm, Monica&lt;/author&gt;&lt;author&gt;Nubbe, Valerie&lt;/author&gt;&lt;author&gt;Fares, Robert&lt;/author&gt;&lt;/authors&gt;&lt;/contributors&gt;&lt;titles&gt;&lt;title&gt;Grid-interactive efficient buildings&lt;/title&gt;&lt;/titles&gt;&lt;dates&gt;&lt;year&gt;2019&lt;/year&gt;&lt;/dates&gt;&lt;publisher&gt;US Dept. of Energy (USDOE), Washington DC (United States); Navigant …&lt;/publisher&gt;&lt;urls&gt;&lt;/urls&gt;&lt;/record&gt;&lt;/Cite&gt;&lt;/EndNote&gt;</w:instrText>
      </w:r>
      <w:r w:rsidR="004B5667">
        <w:fldChar w:fldCharType="separate"/>
      </w:r>
      <w:r w:rsidR="005710FD">
        <w:rPr>
          <w:noProof/>
        </w:rPr>
        <w:t>[163]</w:t>
      </w:r>
      <w:r w:rsidR="004B5667">
        <w:fldChar w:fldCharType="end"/>
      </w:r>
      <w:r>
        <w:t xml:space="preserve">. A typical GEB strategy is load shifting, where </w:t>
      </w:r>
      <w:r w:rsidR="00C62945" w:rsidRPr="00C62945">
        <w:t xml:space="preserve">precooling </w:t>
      </w:r>
      <w:r>
        <w:t xml:space="preserve">is </w:t>
      </w:r>
      <w:r w:rsidR="002A645A">
        <w:t xml:space="preserve">performed </w:t>
      </w:r>
      <w:r>
        <w:t xml:space="preserve">before peak demand periods and </w:t>
      </w:r>
      <w:r w:rsidR="00C71CEE">
        <w:t xml:space="preserve">cooling set point is relaxed </w:t>
      </w:r>
      <w:r>
        <w:t>during peak periods to minimize energy costs while maintaining occupant comfort. This strategy involves three cooling setpoints</w:t>
      </w:r>
      <w:r w:rsidR="00256D94">
        <w:rPr>
          <w:rFonts w:hint="eastAsia"/>
        </w:rPr>
        <w:t xml:space="preserve"> in occupancy period</w:t>
      </w:r>
      <w:r>
        <w:t xml:space="preserve">, </w:t>
      </w:r>
      <w:r w:rsidR="00C71CEE">
        <w:t xml:space="preserve">namely, </w:t>
      </w:r>
      <w:r>
        <w:t>normal operation setpoint, precooling setpoint, and peak setpoint. More details about the development of load shifting control strategies can be found in the literature</w:t>
      </w:r>
      <w:r w:rsidR="004B5667">
        <w:rPr>
          <w:rFonts w:hint="eastAsia"/>
        </w:rPr>
        <w:t xml:space="preserve"> </w:t>
      </w:r>
      <w:r w:rsidR="004B5667">
        <w:fldChar w:fldCharType="begin"/>
      </w:r>
      <w:r w:rsidR="00031152">
        <w:instrText xml:space="preserve"> ADDIN EN.CITE &lt;EndNote&gt;&lt;Cite&gt;&lt;Author&gt;Jin Wen&lt;/Author&gt;&lt;Year&gt;2023&lt;/Year&gt;&lt;RecNum&gt;412&lt;/RecNum&gt;&lt;DisplayText&gt;[119]&lt;/DisplayText&gt;&lt;record&gt;&lt;rec-number&gt;412&lt;/rec-number&gt;&lt;foreign-keys&gt;&lt;key app="EN" db-id="a0tsvs0x1v0seneedssvfar3a5xrfexpz0ds" timestamp="1738276928"&gt;412&lt;/key&gt;&lt;/foreign-keys&gt;&lt;ref-type name="Dataset"&gt;59&lt;/ref-type&gt;&lt;contributors&gt;&lt;authors&gt;&lt;author&gt;Jin Wen, Zhelun Chen, Steven T. Bushby, L.James Lo, Zheng O&amp;apos;Neill, W. Vance Payne, Amanda Pertzborn, Caleb Calfa, Yangyang Fu, Gabriel Grajewski, Yicheng Li, Zhiyao Yang&lt;/author&gt;&lt;/authors&gt;&lt;secondary-authors&gt;&lt;author&gt;National Institute of Standards and Technology&lt;/author&gt;&lt;/secondary-authors&gt;&lt;/contributors&gt;&lt;titles&gt;&lt;title&gt;Hardware-in-the-loop Laboratory Performance Verification of Flexible Building Equipment in a Typical Commercial Building: Performance of Heating, Ventilation, and Air Conditioning and Thermal Energy Storage Across the United States&lt;/title&gt;&lt;/titles&gt;&lt;dates&gt;&lt;year&gt;2023&lt;/year&gt;&lt;/dates&gt;&lt;pub-location&gt;https://data.nist.gov/od/id/mds2-3058&lt;/pub-location&gt;&lt;urls&gt;&lt;/urls&gt;&lt;electronic-resource-num&gt;10.18434/mds2-3058&lt;/electronic-resource-num&gt;&lt;/record&gt;&lt;/Cite&gt;&lt;/EndNote&gt;</w:instrText>
      </w:r>
      <w:r w:rsidR="004B5667">
        <w:fldChar w:fldCharType="separate"/>
      </w:r>
      <w:r w:rsidR="00031152">
        <w:rPr>
          <w:noProof/>
        </w:rPr>
        <w:t>[119]</w:t>
      </w:r>
      <w:r w:rsidR="004B5667">
        <w:fldChar w:fldCharType="end"/>
      </w:r>
      <w:r>
        <w:t xml:space="preserve">. Based on this, two </w:t>
      </w:r>
      <w:r w:rsidR="00B308B9">
        <w:t xml:space="preserve">HVAC </w:t>
      </w:r>
      <w:r>
        <w:t>operating scenarios</w:t>
      </w:r>
      <w:r w:rsidR="00A779F9">
        <w:rPr>
          <w:rFonts w:hint="eastAsia"/>
        </w:rPr>
        <w:t xml:space="preserve"> </w:t>
      </w:r>
      <w:r>
        <w:t>were selected</w:t>
      </w:r>
      <w:r w:rsidR="00B308B9">
        <w:t xml:space="preserve"> when generating target domain dataset</w:t>
      </w:r>
      <w:r>
        <w:t>:</w:t>
      </w:r>
    </w:p>
    <w:p w14:paraId="2EBBDAB7" w14:textId="66FEF6AC" w:rsidR="00335E62" w:rsidRDefault="00EF0F19" w:rsidP="00335E62">
      <w:pPr>
        <w:pStyle w:val="ListParagraph"/>
        <w:numPr>
          <w:ilvl w:val="1"/>
          <w:numId w:val="25"/>
        </w:numPr>
      </w:pPr>
      <w:r>
        <w:t xml:space="preserve">One </w:t>
      </w:r>
      <w:r w:rsidR="00B308B9">
        <w:t xml:space="preserve">stable </w:t>
      </w:r>
      <w:r>
        <w:t>cooling setpoint control: 78°F</w:t>
      </w:r>
      <w:r w:rsidR="00625813">
        <w:t xml:space="preserve">, here after referred to as </w:t>
      </w:r>
      <w:r w:rsidR="00D45281">
        <w:rPr>
          <w:rFonts w:hint="eastAsia"/>
        </w:rPr>
        <w:t xml:space="preserve">one </w:t>
      </w:r>
      <w:r w:rsidR="00D45281" w:rsidRPr="00D45281">
        <w:t>setpoint scenario</w:t>
      </w:r>
      <w:r w:rsidR="00D45281">
        <w:rPr>
          <w:rFonts w:hint="eastAsia"/>
        </w:rPr>
        <w:t>.</w:t>
      </w:r>
    </w:p>
    <w:p w14:paraId="72578E9A" w14:textId="4E386C0C" w:rsidR="00EF0F19" w:rsidRDefault="00EF0F19" w:rsidP="00335E62">
      <w:pPr>
        <w:pStyle w:val="ListParagraph"/>
        <w:numPr>
          <w:ilvl w:val="1"/>
          <w:numId w:val="25"/>
        </w:numPr>
      </w:pPr>
      <w:r>
        <w:t>Three cooling setpoints (load shifting) control: 76°F (precooling), 78°F (normal), and 80°F (peak)</w:t>
      </w:r>
      <w:r w:rsidR="00625813">
        <w:t xml:space="preserve">, here after referred to as </w:t>
      </w:r>
      <w:r w:rsidR="00412069">
        <w:rPr>
          <w:rFonts w:hint="eastAsia"/>
        </w:rPr>
        <w:t xml:space="preserve">three </w:t>
      </w:r>
      <w:r w:rsidR="00412069" w:rsidRPr="00D45281">
        <w:t>setpoint scenario</w:t>
      </w:r>
      <w:r w:rsidR="00412069">
        <w:rPr>
          <w:rFonts w:hint="eastAsia"/>
        </w:rPr>
        <w:t>.</w:t>
      </w:r>
    </w:p>
    <w:p w14:paraId="13DE0724" w14:textId="08DBF3A9" w:rsidR="00723143" w:rsidRDefault="009F032D" w:rsidP="00FE5052">
      <w:pPr>
        <w:pStyle w:val="ListParagraph"/>
        <w:numPr>
          <w:ilvl w:val="0"/>
          <w:numId w:val="0"/>
        </w:numPr>
        <w:ind w:left="1008"/>
      </w:pPr>
      <w:r>
        <w:fldChar w:fldCharType="begin"/>
      </w:r>
      <w:r>
        <w:instrText xml:space="preserve"> REF _Ref197969993 \h </w:instrText>
      </w:r>
      <w:r>
        <w:fldChar w:fldCharType="separate"/>
      </w:r>
      <w:r>
        <w:t xml:space="preserve">Figure </w:t>
      </w:r>
      <w:r>
        <w:rPr>
          <w:noProof/>
        </w:rPr>
        <w:t>4</w:t>
      </w:r>
      <w:r>
        <w:noBreakHyphen/>
      </w:r>
      <w:r>
        <w:rPr>
          <w:noProof/>
        </w:rPr>
        <w:t>4</w:t>
      </w:r>
      <w:r>
        <w:fldChar w:fldCharType="end"/>
      </w:r>
      <w:r>
        <w:rPr>
          <w:rFonts w:hint="eastAsia"/>
        </w:rPr>
        <w:t xml:space="preserve"> shows</w:t>
      </w:r>
      <w:r w:rsidRPr="009F032D">
        <w:t xml:space="preserve"> the change in zone air temperature and cooling/heating setpoints over time for two HVAC system operating scenarios. The orange line represents the zone air temperature, and the blue and yellow lines represent the cooling and heating setpoints, respectively.</w:t>
      </w:r>
    </w:p>
    <w:p w14:paraId="546F7C1F" w14:textId="77777777" w:rsidR="00412069" w:rsidRDefault="00412069" w:rsidP="00FE5052">
      <w:pPr>
        <w:keepNext/>
        <w:jc w:val="center"/>
      </w:pPr>
      <w:r w:rsidRPr="00412069">
        <w:rPr>
          <w:noProof/>
        </w:rPr>
        <w:drawing>
          <wp:inline distT="0" distB="0" distL="0" distR="0" wp14:anchorId="5FE68F33" wp14:editId="7DA1A81F">
            <wp:extent cx="3985364" cy="1264161"/>
            <wp:effectExtent l="0" t="0" r="0" b="0"/>
            <wp:docPr id="61853523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5237" name="Picture 1" descr="A graph of different colored lines&#10;&#10;AI-generated content may be incorrect."/>
                    <pic:cNvPicPr/>
                  </pic:nvPicPr>
                  <pic:blipFill>
                    <a:blip r:embed="rId32"/>
                    <a:stretch>
                      <a:fillRect/>
                    </a:stretch>
                  </pic:blipFill>
                  <pic:spPr>
                    <a:xfrm>
                      <a:off x="0" y="0"/>
                      <a:ext cx="4029013" cy="1278007"/>
                    </a:xfrm>
                    <a:prstGeom prst="rect">
                      <a:avLst/>
                    </a:prstGeom>
                  </pic:spPr>
                </pic:pic>
              </a:graphicData>
            </a:graphic>
          </wp:inline>
        </w:drawing>
      </w:r>
    </w:p>
    <w:p w14:paraId="67D95908" w14:textId="6330ADF9" w:rsidR="00F53FE5" w:rsidRDefault="00412069" w:rsidP="00FE5052">
      <w:pPr>
        <w:pStyle w:val="Caption"/>
      </w:pPr>
      <w:bookmarkStart w:id="122" w:name="_Ref197969993"/>
      <w:bookmarkStart w:id="123" w:name="_Toc198082025"/>
      <w:r>
        <w:t xml:space="preserve">Figure </w:t>
      </w:r>
      <w:fldSimple w:instr=" STYLEREF 1 \s ">
        <w:r w:rsidR="007C3E1E">
          <w:rPr>
            <w:noProof/>
          </w:rPr>
          <w:t>4</w:t>
        </w:r>
      </w:fldSimple>
      <w:r w:rsidR="007C3E1E">
        <w:noBreakHyphen/>
      </w:r>
      <w:fldSimple w:instr=" SEQ Figure \* ARABIC \s 1 ">
        <w:r w:rsidR="007C3E1E">
          <w:rPr>
            <w:noProof/>
          </w:rPr>
          <w:t>4</w:t>
        </w:r>
      </w:fldSimple>
      <w:bookmarkEnd w:id="122"/>
      <w:r>
        <w:rPr>
          <w:rFonts w:hint="eastAsia"/>
        </w:rPr>
        <w:t xml:space="preserve"> </w:t>
      </w:r>
      <w:r w:rsidRPr="00A65BB3">
        <w:t>Zone air temperature</w:t>
      </w:r>
      <w:r>
        <w:rPr>
          <w:rFonts w:hint="eastAsia"/>
        </w:rPr>
        <w:t xml:space="preserve"> </w:t>
      </w:r>
      <w:r w:rsidRPr="00A65BB3">
        <w:t>and cooling/heating setpoints for two HVAC system operating scenarios</w:t>
      </w:r>
      <w:bookmarkEnd w:id="123"/>
    </w:p>
    <w:p w14:paraId="024B1A18" w14:textId="59A16BCB" w:rsidR="00EF0F19" w:rsidRDefault="00A53902" w:rsidP="00335E62">
      <w:pPr>
        <w:pStyle w:val="ListParagraph"/>
        <w:numPr>
          <w:ilvl w:val="0"/>
          <w:numId w:val="25"/>
        </w:numPr>
      </w:pPr>
      <w:r w:rsidRPr="00A53902">
        <w:t xml:space="preserve">Duration of </w:t>
      </w:r>
      <w:r w:rsidR="004772A6">
        <w:rPr>
          <w:rFonts w:hint="eastAsia"/>
        </w:rPr>
        <w:t>d</w:t>
      </w:r>
      <w:r w:rsidRPr="00A53902">
        <w:t xml:space="preserve">ata </w:t>
      </w:r>
      <w:r w:rsidR="004772A6">
        <w:rPr>
          <w:rFonts w:hint="eastAsia"/>
        </w:rPr>
        <w:t>c</w:t>
      </w:r>
      <w:r w:rsidRPr="00A53902">
        <w:t xml:space="preserve">ollection: As mentioned in Chapter 1, data availability in real buildings depends on practical constraints, and the period of data collection is limited. </w:t>
      </w:r>
      <w:r w:rsidR="005646B0">
        <w:t>Th</w:t>
      </w:r>
      <w:r w:rsidR="002C2783" w:rsidRPr="002C2783">
        <w:t>e literature shows that for transfer learning, the richness of the target domain data will affect the transfer learning performance</w:t>
      </w:r>
      <w:r w:rsidR="006C790A">
        <w:rPr>
          <w:rFonts w:hint="eastAsia"/>
        </w:rPr>
        <w:t xml:space="preserve"> </w:t>
      </w:r>
      <w:r w:rsidR="006C790A">
        <w:fldChar w:fldCharType="begin">
          <w:fldData xml:space="preserve">PEVuZE5vdGU+PENpdGU+PEF1dGhvcj5aaHVhbmc8L0F1dGhvcj48WWVhcj4yMDIwPC9ZZWFyPjxS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</w:fldData>
        </w:fldChar>
      </w:r>
      <w:r w:rsidR="005710FD">
        <w:instrText xml:space="preserve"> ADDIN EN.CITE </w:instrText>
      </w:r>
      <w:r w:rsidR="005710FD">
        <w:fldChar w:fldCharType="begin">
          <w:fldData xml:space="preserve">PEVuZE5vdGU+PENpdGU+PEF1dGhvcj5aaHVhbmc8L0F1dGhvcj48WWVhcj4yMDIwPC9ZZWFyPjxS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</w:fldData>
        </w:fldChar>
      </w:r>
      <w:r w:rsidR="005710FD">
        <w:instrText xml:space="preserve"> ADDIN EN.CITE.DATA </w:instrText>
      </w:r>
      <w:r w:rsidR="005710FD">
        <w:fldChar w:fldCharType="end"/>
      </w:r>
      <w:r w:rsidR="006C790A">
        <w:fldChar w:fldCharType="separate"/>
      </w:r>
      <w:r w:rsidR="005710FD">
        <w:rPr>
          <w:noProof/>
        </w:rPr>
        <w:t>[86, 87, 164]</w:t>
      </w:r>
      <w:r w:rsidR="006C790A">
        <w:fldChar w:fldCharType="end"/>
      </w:r>
      <w:r w:rsidR="002C2783" w:rsidRPr="002C2783">
        <w:t>.</w:t>
      </w:r>
      <w:r w:rsidR="002C2783">
        <w:rPr>
          <w:rFonts w:hint="eastAsia"/>
        </w:rPr>
        <w:t xml:space="preserve"> </w:t>
      </w:r>
      <w:r w:rsidRPr="00A53902">
        <w:t xml:space="preserve">Therefore, different amounts of target domain data (implying different data collection periods and richness) also need to be evaluated. Common data richness metrics include </w:t>
      </w:r>
      <w:r w:rsidR="00683597">
        <w:rPr>
          <w:rFonts w:hint="eastAsia"/>
        </w:rPr>
        <w:t>i</w:t>
      </w:r>
      <w:r w:rsidRPr="00A53902">
        <w:t xml:space="preserve">nformation </w:t>
      </w:r>
      <w:r w:rsidR="00683597">
        <w:rPr>
          <w:rFonts w:hint="eastAsia"/>
        </w:rPr>
        <w:t>e</w:t>
      </w:r>
      <w:r w:rsidRPr="00A53902">
        <w:t>ntropy</w:t>
      </w:r>
      <w:r w:rsidR="009A16B0">
        <w:t xml:space="preserve"> </w:t>
      </w:r>
      <w:r w:rsidR="00652870">
        <w:fldChar w:fldCharType="begin"/>
      </w:r>
      <w:r w:rsidR="001D6E3D">
        <w:instrText xml:space="preserve"> ADDIN EN.CITE &lt;EndNote&gt;&lt;Cite&gt;&lt;Author&gt;Huang&lt;/Author&gt;&lt;Year&gt;2022&lt;/Year&gt;&lt;RecNum&gt;462&lt;/RecNum&gt;&lt;DisplayText&gt;[165, 166]&lt;/DisplayText&gt;&lt;record&gt;&lt;rec-number&gt;462&lt;/rec-number&gt;&lt;foreign-keys&gt;&lt;key app="EN" db-id="a0tsvs0x1v0seneedssvfar3a5xrfexpz0ds" timestamp="1747162641"&gt;462&lt;/key&gt;&lt;/foreign-keys&gt;&lt;ref-type name="Journal Article"&gt;17&lt;/ref-type&gt;&lt;contributors&gt;&lt;authors&gt;&lt;author&gt;Huang, Jiajing&lt;/author&gt;&lt;author&gt;Yoon, Hyunsoo&lt;/author&gt;&lt;author&gt;Pradhan, Ojas&lt;/author&gt;&lt;author&gt;Wu, Teresa&lt;/author&gt;&lt;author&gt;Wen, Jin&lt;/author&gt;&lt;author&gt;O’neill, Zheng&lt;/author&gt;&lt;author&gt;Candan, Kasim Selcuk&lt;/author&gt;&lt;/authors&gt;&lt;/contributors&gt;&lt;titles&gt;&lt;title&gt;A cosine-based correlation information entropy approach for building automatic fault detection baseline construction&lt;/title&gt;&lt;secondary-title&gt;Science and Technology for the Built Environment&lt;/secondary-title&gt;&lt;/titles&gt;&lt;periodical&gt;&lt;full-title&gt;Science and Technology for the Built Environment&lt;/full-title&gt;&lt;/periodical&gt;&lt;pages&gt;1138-1149&lt;/pages&gt;&lt;volume&gt;28&lt;/volume&gt;&lt;number&gt;9&lt;/number&gt;&lt;dates&gt;&lt;year&gt;2022&lt;/year&gt;&lt;/dates&gt;&lt;isbn&gt;2374-4731&lt;/isbn&gt;&lt;urls&gt;&lt;/urls&gt;&lt;/record&gt;&lt;/Cite&gt;&lt;Cite&gt;&lt;Author&gt;Huang&lt;/Author&gt;&lt;Year&gt;2023&lt;/Year&gt;&lt;RecNum&gt;427&lt;/RecNum&gt;&lt;record&gt;&lt;rec-number&gt;427&lt;/rec-number&gt;&lt;foreign-keys&gt;&lt;key app="EN" db-id="a0tsvs0x1v0seneedssvfar3a5xrfexpz0ds" timestamp="1740187869"&gt;427&lt;/key&gt;&lt;/foreign-keys&gt;&lt;ref-type name="Journal Article"&gt;17&lt;/ref-type&gt;&lt;contributors&gt;&lt;authors&gt;&lt;author&gt;Huang, Jiajing&lt;/author&gt;&lt;author&gt;Yoon, Hyunsoo&lt;/author&gt;&lt;author&gt;Wu, Teresa&lt;/author&gt;&lt;author&gt;Candan, Kasim Selcuk&lt;/author&gt;&lt;author&gt;Pradhan, Ojas&lt;/author&gt;&lt;author&gt;Wen, Jin&lt;/author&gt;&lt;author&gt;O&amp;apos;Neill, Zheng&lt;/author&gt;&lt;/authors&gt;&lt;/contributors&gt;&lt;titles&gt;&lt;title&gt;Eigen-Entropy: A metric for multivariate sampling decisions&lt;/title&gt;&lt;secondary-title&gt;Information sciences&lt;/secondary-title&gt;&lt;/titles&gt;&lt;periodical&gt;&lt;full-title&gt;Information sciences&lt;/full-title&gt;&lt;/periodical&gt;&lt;pages&gt;84-97&lt;/pages&gt;&lt;volume&gt;619&lt;/volume&gt;&lt;dates&gt;&lt;year&gt;2023&lt;/year&gt;&lt;/dates&gt;&lt;isbn&gt;0020-0255&lt;/isbn&gt;&lt;urls&gt;&lt;/urls&gt;&lt;/record&gt;&lt;/Cite&gt;&lt;/EndNote&gt;</w:instrText>
      </w:r>
      <w:r w:rsidR="00652870">
        <w:fldChar w:fldCharType="separate"/>
      </w:r>
      <w:r w:rsidR="001D6E3D">
        <w:rPr>
          <w:noProof/>
        </w:rPr>
        <w:t>[165, 166]</w:t>
      </w:r>
      <w:r w:rsidR="00652870">
        <w:fldChar w:fldCharType="end"/>
      </w:r>
      <w:r w:rsidRPr="00A53902">
        <w:t xml:space="preserve">, </w:t>
      </w:r>
      <w:r w:rsidR="00683597">
        <w:rPr>
          <w:rFonts w:hint="eastAsia"/>
        </w:rPr>
        <w:t>c</w:t>
      </w:r>
      <w:r w:rsidRPr="00A53902">
        <w:t xml:space="preserve">onvex </w:t>
      </w:r>
      <w:r w:rsidR="00683597">
        <w:rPr>
          <w:rFonts w:hint="eastAsia"/>
        </w:rPr>
        <w:t>h</w:t>
      </w:r>
      <w:r w:rsidRPr="00A53902">
        <w:t>ull</w:t>
      </w:r>
      <w:r w:rsidR="00EB2FFC">
        <w:t xml:space="preserve"> </w:t>
      </w:r>
      <w:r w:rsidR="00EB2FFC">
        <w:fldChar w:fldCharType="begin"/>
      </w:r>
      <w:r w:rsidR="00EB2FFC">
        <w:instrText xml:space="preserve"> ADDIN EN.CITE &lt;EndNote&gt;&lt;Cite&gt;&lt;Author&gt;Kozak&lt;/Author&gt;&lt;Year&gt;2023&lt;/Year&gt;&lt;RecNum&gt;425&lt;/RecNum&gt;&lt;DisplayText&gt;[167]&lt;/DisplayText&gt;&lt;record&gt;&lt;rec-number&gt;425&lt;/rec-number&gt;&lt;foreign-keys&gt;&lt;key app="EN" db-id="a0tsvs0x1v0seneedssvfar3a5xrfexpz0ds" timestamp="1740187792"&gt;425&lt;/key&gt;&lt;/foreign-keys&gt;&lt;ref-type name="Book"&gt;6&lt;/ref-type&gt;&lt;contributors&gt;&lt;authors&gt;&lt;author&gt;Kozak, Jan&lt;/author&gt;&lt;author&gt;Juszczuk, Przemysław&lt;/author&gt;&lt;/authors&gt;&lt;/contributors&gt;&lt;titles&gt;&lt;title&gt;Entropy in Real-World Datasets and Its Impact on Machine Learning&lt;/title&gt;&lt;/titles&gt;&lt;dates&gt;&lt;year&gt;2023&lt;/year&gt;&lt;/dates&gt;&lt;publisher&gt;MDPI-Multidisciplinary Digital Publishing Institute&lt;/publisher&gt;&lt;isbn&gt;303657848X&lt;/isbn&gt;&lt;urls&gt;&lt;/urls&gt;&lt;/record&gt;&lt;/Cite&gt;&lt;/EndNote&gt;</w:instrText>
      </w:r>
      <w:r w:rsidR="00EB2FFC">
        <w:fldChar w:fldCharType="separate"/>
      </w:r>
      <w:r w:rsidR="00EB2FFC">
        <w:rPr>
          <w:noProof/>
        </w:rPr>
        <w:t>[167]</w:t>
      </w:r>
      <w:r w:rsidR="00EB2FFC">
        <w:fldChar w:fldCharType="end"/>
      </w:r>
      <w:r w:rsidRPr="00A53902">
        <w:t xml:space="preserve">, and </w:t>
      </w:r>
      <w:r w:rsidR="00683597">
        <w:rPr>
          <w:rFonts w:hint="eastAsia"/>
        </w:rPr>
        <w:t>c</w:t>
      </w:r>
      <w:r w:rsidRPr="00A53902">
        <w:t>overage</w:t>
      </w:r>
      <w:r w:rsidR="00292B91">
        <w:t xml:space="preserve"> </w:t>
      </w:r>
      <w:r w:rsidR="00EA24F7">
        <w:lastRenderedPageBreak/>
        <w:fldChar w:fldCharType="begin"/>
      </w:r>
      <w:r w:rsidR="00EA24F7">
        <w:instrText xml:space="preserve"> ADDIN EN.CITE &lt;EndNote&gt;&lt;Cite&gt;&lt;Author&gt;Baíllo&lt;/Author&gt;&lt;Year&gt;2021&lt;/Year&gt;&lt;RecNum&gt;426&lt;/RecNum&gt;&lt;DisplayText&gt;[168]&lt;/DisplayText&gt;&lt;record&gt;&lt;rec-number&gt;426&lt;/rec-number&gt;&lt;foreign-keys&gt;&lt;key app="EN" db-id="a0tsvs0x1v0seneedssvfar3a5xrfexpz0ds" timestamp="1740187817"&gt;426&lt;/key&gt;&lt;/foreign-keys&gt;&lt;ref-type name="Book Section"&gt;5&lt;/ref-type&gt;&lt;contributors&gt;&lt;authors&gt;&lt;author&gt;Baíllo, Amparo&lt;/author&gt;&lt;author&gt;Chacón, José Enrique&lt;/author&gt;&lt;/authors&gt;&lt;/contributors&gt;&lt;titles&gt;&lt;title&gt;Statistical outline of animal home ranges: an application of set estimation&lt;/title&gt;&lt;secondary-title&gt;Handbook of statistics&lt;/secondary-title&gt;&lt;/titles&gt;&lt;pages&gt;3-37&lt;/pages&gt;&lt;volume&gt;44&lt;/volume&gt;&lt;dates&gt;&lt;year&gt;2021&lt;/year&gt;&lt;/dates&gt;&lt;publisher&gt;Elsevier&lt;/publisher&gt;&lt;isbn&gt;0169-7161&lt;/isbn&gt;&lt;urls&gt;&lt;/urls&gt;&lt;/record&gt;&lt;/Cite&gt;&lt;/EndNote&gt;</w:instrText>
      </w:r>
      <w:r w:rsidR="00EA24F7">
        <w:fldChar w:fldCharType="separate"/>
      </w:r>
      <w:r w:rsidR="00EA24F7">
        <w:rPr>
          <w:noProof/>
        </w:rPr>
        <w:t>[168]</w:t>
      </w:r>
      <w:r w:rsidR="00EA24F7">
        <w:fldChar w:fldCharType="end"/>
      </w:r>
      <w:r w:rsidRPr="00A53902">
        <w:t xml:space="preserve">. In this study, information entropy is used to evaluate data richness. A preliminary test was conducted </w:t>
      </w:r>
      <w:r w:rsidR="00625813">
        <w:t xml:space="preserve">using the </w:t>
      </w:r>
      <w:r w:rsidRPr="00A53902">
        <w:t>virtual testbed (Atlanta, summer,</w:t>
      </w:r>
      <w:r w:rsidR="004B5667">
        <w:rPr>
          <w:rFonts w:hint="eastAsia"/>
        </w:rPr>
        <w:t xml:space="preserve"> </w:t>
      </w:r>
      <w:r w:rsidRPr="00A53902">
        <w:t>5</w:t>
      </w:r>
      <w:r w:rsidR="00E0242A">
        <w:rPr>
          <w:rFonts w:hint="eastAsia"/>
        </w:rPr>
        <w:t>, 7, and 15</w:t>
      </w:r>
      <w:r w:rsidRPr="00A53902">
        <w:t xml:space="preserve"> occupants with neutral preference) using</w:t>
      </w:r>
      <w:r w:rsidR="00B525E4">
        <w:rPr>
          <w:rFonts w:hint="eastAsia"/>
        </w:rPr>
        <w:t xml:space="preserve"> the </w:t>
      </w:r>
      <w:r w:rsidR="00B525E4">
        <w:t>control</w:t>
      </w:r>
      <w:r w:rsidR="00B525E4">
        <w:rPr>
          <w:rFonts w:hint="eastAsia"/>
        </w:rPr>
        <w:t xml:space="preserve"> in</w:t>
      </w:r>
      <w:r w:rsidR="00050D47">
        <w:rPr>
          <w:rFonts w:hint="eastAsia"/>
        </w:rPr>
        <w:t xml:space="preserve"> one</w:t>
      </w:r>
      <w:r w:rsidR="00495C0A">
        <w:rPr>
          <w:rFonts w:hint="eastAsia"/>
        </w:rPr>
        <w:t xml:space="preserve"> </w:t>
      </w:r>
      <w:r w:rsidR="00050D47" w:rsidRPr="00D45281">
        <w:t>setpoint scenario</w:t>
      </w:r>
      <w:r w:rsidR="00050D47">
        <w:rPr>
          <w:rFonts w:hint="eastAsia"/>
        </w:rPr>
        <w:t xml:space="preserve"> and three</w:t>
      </w:r>
      <w:r w:rsidR="00495C0A">
        <w:rPr>
          <w:rFonts w:hint="eastAsia"/>
        </w:rPr>
        <w:t xml:space="preserve"> </w:t>
      </w:r>
      <w:r w:rsidR="00050D47" w:rsidRPr="00D45281">
        <w:t>setpoin</w:t>
      </w:r>
      <w:r w:rsidR="00050D47">
        <w:rPr>
          <w:rFonts w:hint="eastAsia"/>
        </w:rPr>
        <w:t>ts</w:t>
      </w:r>
      <w:r w:rsidR="00050D47" w:rsidRPr="00D45281">
        <w:t xml:space="preserve"> scenario</w:t>
      </w:r>
      <w:r w:rsidR="00B525E4">
        <w:rPr>
          <w:rFonts w:hint="eastAsia"/>
        </w:rPr>
        <w:t>, respectively</w:t>
      </w:r>
      <w:r w:rsidRPr="00A53902">
        <w:t>.</w:t>
      </w:r>
      <w:r w:rsidR="00B70375">
        <w:t xml:space="preserve"> </w:t>
      </w:r>
      <w:r w:rsidR="00650C61" w:rsidRPr="00650C61">
        <w:t xml:space="preserve">More details about this preliminary study are shown in Appendix </w:t>
      </w:r>
      <w:r w:rsidR="007F2E9B">
        <w:rPr>
          <w:rFonts w:hint="eastAsia"/>
        </w:rPr>
        <w:t>B</w:t>
      </w:r>
      <w:r w:rsidR="00650C61" w:rsidRPr="00650C61">
        <w:t>.</w:t>
      </w:r>
      <w:r w:rsidRPr="00A53902">
        <w:t xml:space="preserve"> The information entropy is calculated by the feature and object</w:t>
      </w:r>
      <w:r w:rsidR="00683597">
        <w:rPr>
          <w:rFonts w:hint="eastAsia"/>
        </w:rPr>
        <w:t>ive</w:t>
      </w:r>
      <w:r w:rsidRPr="00A53902">
        <w:t xml:space="preserve"> of the group thermal comfort model. During the simulation, the information entropy was monitored as the number of simulation days increased. The results, shown </w:t>
      </w:r>
      <w:r w:rsidR="00E0242A">
        <w:rPr>
          <w:rFonts w:hint="eastAsia"/>
        </w:rPr>
        <w:t xml:space="preserve">in </w:t>
      </w:r>
      <w:r w:rsidR="00E0242A">
        <w:fldChar w:fldCharType="begin"/>
      </w:r>
      <w:r w:rsidR="00E0242A">
        <w:instrText xml:space="preserve"> </w:instrText>
      </w:r>
      <w:r w:rsidR="00E0242A">
        <w:rPr>
          <w:rFonts w:hint="eastAsia"/>
        </w:rPr>
        <w:instrText>REF _Ref191062499 \h</w:instrText>
      </w:r>
      <w:r w:rsidR="00E0242A">
        <w:instrText xml:space="preserve"> </w:instrText>
      </w:r>
      <w:r w:rsidR="00E0242A">
        <w:fldChar w:fldCharType="separate"/>
      </w:r>
      <w:r w:rsidR="00652E17">
        <w:t xml:space="preserve">Figure </w:t>
      </w:r>
      <w:r w:rsidR="00652E17">
        <w:rPr>
          <w:noProof/>
        </w:rPr>
        <w:t>4</w:t>
      </w:r>
      <w:r w:rsidR="00652E17">
        <w:noBreakHyphen/>
      </w:r>
      <w:r w:rsidR="00652E17">
        <w:rPr>
          <w:noProof/>
        </w:rPr>
        <w:t>5</w:t>
      </w:r>
      <w:r w:rsidR="00E0242A">
        <w:fldChar w:fldCharType="end"/>
      </w:r>
      <w:r w:rsidRPr="00A53902">
        <w:t xml:space="preserve">, indicate that </w:t>
      </w:r>
      <w:r w:rsidR="002E66BE">
        <w:rPr>
          <w:rFonts w:hint="eastAsia"/>
        </w:rPr>
        <w:t xml:space="preserve">information </w:t>
      </w:r>
      <w:r w:rsidRPr="00A53902">
        <w:t xml:space="preserve">entropy stabilizes after five days of data collection. Combining realistic situations, based on the assumption of maximum disturbance of the occupants' working hours, this study selects 1 to 5 days with data starting on July 6 (the beginning of a typical summer week) as the data collection period scenario </w:t>
      </w:r>
      <w:r w:rsidR="00FC1C88">
        <w:t>when generating</w:t>
      </w:r>
      <w:r w:rsidRPr="00A53902">
        <w:t xml:space="preserve"> target domain</w:t>
      </w:r>
      <w:r w:rsidR="00FC1C88">
        <w:t xml:space="preserve"> dataset</w:t>
      </w:r>
      <w:r w:rsidRPr="00A53902">
        <w:t>.</w:t>
      </w:r>
    </w:p>
    <w:p w14:paraId="557772BA" w14:textId="7C86AC9C" w:rsidR="00E0242A" w:rsidRDefault="001A540E" w:rsidP="00E0242A">
      <w:pPr>
        <w:keepNext/>
        <w:jc w:val="center"/>
      </w:pPr>
      <w:r w:rsidRPr="001A540E">
        <w:rPr>
          <w:noProof/>
        </w:rPr>
        <w:drawing>
          <wp:inline distT="0" distB="0" distL="0" distR="0" wp14:anchorId="6FC0F2B6" wp14:editId="3443E3CE">
            <wp:extent cx="4070959" cy="1917178"/>
            <wp:effectExtent l="0" t="0" r="6350" b="6985"/>
            <wp:docPr id="558871502" name="Picture 1" descr="A graph of different groups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1502" name="Picture 1" descr="A graph of different groups of people&#10;&#10;AI-generated content may be incorrect."/>
                    <pic:cNvPicPr/>
                  </pic:nvPicPr>
                  <pic:blipFill>
                    <a:blip r:embed="rId33"/>
                    <a:stretch>
                      <a:fillRect/>
                    </a:stretch>
                  </pic:blipFill>
                  <pic:spPr>
                    <a:xfrm>
                      <a:off x="0" y="0"/>
                      <a:ext cx="4083795" cy="1923223"/>
                    </a:xfrm>
                    <a:prstGeom prst="rect">
                      <a:avLst/>
                    </a:prstGeom>
                  </pic:spPr>
                </pic:pic>
              </a:graphicData>
            </a:graphic>
          </wp:inline>
        </w:drawing>
      </w:r>
    </w:p>
    <w:p w14:paraId="04DC224A" w14:textId="7CE00B0D" w:rsidR="00A53902" w:rsidRDefault="00E0242A" w:rsidP="00E0242A">
      <w:pPr>
        <w:pStyle w:val="Caption"/>
      </w:pPr>
      <w:bookmarkStart w:id="124" w:name="_Ref191062499"/>
      <w:bookmarkStart w:id="125" w:name="_Toc198082026"/>
      <w:r>
        <w:t xml:space="preserve">Figure </w:t>
      </w:r>
      <w:fldSimple w:instr=" STYLEREF 1 \s ">
        <w:r w:rsidR="007C3E1E">
          <w:rPr>
            <w:noProof/>
          </w:rPr>
          <w:t>4</w:t>
        </w:r>
      </w:fldSimple>
      <w:r w:rsidR="007C3E1E">
        <w:noBreakHyphen/>
      </w:r>
      <w:fldSimple w:instr=" SEQ Figure \* ARABIC \s 1 ">
        <w:r w:rsidR="007C3E1E">
          <w:rPr>
            <w:noProof/>
          </w:rPr>
          <w:t>5</w:t>
        </w:r>
      </w:fldSimple>
      <w:bookmarkEnd w:id="124"/>
      <w:r>
        <w:rPr>
          <w:rFonts w:hint="eastAsia"/>
        </w:rPr>
        <w:t xml:space="preserve"> </w:t>
      </w:r>
      <w:r w:rsidRPr="001D4896">
        <w:t>Information entropy varies with the time period of data collection</w:t>
      </w:r>
      <w:bookmarkEnd w:id="125"/>
    </w:p>
    <w:p w14:paraId="6408705D" w14:textId="19769E0C" w:rsidR="00A53902" w:rsidRPr="00763582" w:rsidRDefault="00A53902" w:rsidP="00A53902">
      <w:pPr>
        <w:rPr>
          <w:lang w:eastAsia="zh-CN"/>
        </w:rPr>
      </w:pPr>
      <w:r w:rsidRPr="00A53902">
        <w:rPr>
          <w:lang w:eastAsia="zh-CN"/>
        </w:rPr>
        <w:t>By combining these four factors, 90 evaluation cases were generated</w:t>
      </w:r>
      <w:r w:rsidR="00F80FE9">
        <w:rPr>
          <w:lang w:eastAsia="zh-CN"/>
        </w:rPr>
        <w:t xml:space="preserve"> to develop target domain datasets</w:t>
      </w:r>
      <w:r w:rsidRPr="00A53902">
        <w:rPr>
          <w:lang w:eastAsia="zh-CN"/>
        </w:rPr>
        <w:t xml:space="preserve">. </w:t>
      </w:r>
      <w:r w:rsidR="00E95B5A" w:rsidRPr="00E95B5A">
        <w:rPr>
          <w:lang w:eastAsia="zh-CN"/>
        </w:rPr>
        <w:t>In these target domain datasets, the zone air temperature ranges from 23.5°C to 28.1°C, the zone air relative humidity ranges from 55.9% to 84.0%, and the outdoor air temperature ranges from 23.5°C to 31.1°C.</w:t>
      </w:r>
      <w:r w:rsidR="00E95B5A">
        <w:rPr>
          <w:rFonts w:hint="eastAsia"/>
          <w:lang w:eastAsia="zh-CN"/>
        </w:rPr>
        <w:t xml:space="preserve"> </w:t>
      </w:r>
      <w:r w:rsidRPr="00A53902">
        <w:rPr>
          <w:lang w:eastAsia="zh-CN"/>
        </w:rPr>
        <w:t>Each evaluation case is labeled according to its key parameters (e.g.,</w:t>
      </w:r>
      <w:r w:rsidR="0000586F">
        <w:rPr>
          <w:rFonts w:hint="eastAsia"/>
          <w:lang w:eastAsia="zh-CN"/>
        </w:rPr>
        <w:t xml:space="preserve"> </w:t>
      </w:r>
      <w:r w:rsidR="0000586F" w:rsidRPr="0000586F">
        <w:rPr>
          <w:lang w:eastAsia="zh-CN"/>
        </w:rPr>
        <w:t>5Occ-N-1SP-1D means the case with the group occupant size of 5, neutral thermal preference, the HVAC system running in one setpoint scenario, and the data collection period of 1 day</w:t>
      </w:r>
      <w:r w:rsidR="00692BF1">
        <w:rPr>
          <w:rFonts w:hint="eastAsia"/>
          <w:lang w:eastAsia="zh-CN"/>
        </w:rPr>
        <w:t>).</w:t>
      </w:r>
      <w:r w:rsidR="0000586F" w:rsidRPr="0000586F" w:rsidDel="0000586F">
        <w:rPr>
          <w:lang w:eastAsia="zh-CN"/>
        </w:rPr>
        <w:t xml:space="preserve"> </w:t>
      </w:r>
      <w:r w:rsidRPr="00A53902">
        <w:rPr>
          <w:lang w:eastAsia="zh-CN"/>
        </w:rPr>
        <w:t>Similar</w:t>
      </w:r>
      <w:r w:rsidR="00423D49">
        <w:rPr>
          <w:lang w:eastAsia="zh-CN"/>
        </w:rPr>
        <w:t xml:space="preserve"> to how the source domain dataset is generated</w:t>
      </w:r>
      <w:r w:rsidRPr="00A53902">
        <w:rPr>
          <w:lang w:eastAsia="zh-CN"/>
        </w:rPr>
        <w:t xml:space="preserve">, during the occupancy period, sampling is performed </w:t>
      </w:r>
      <w:r w:rsidR="00423D49">
        <w:rPr>
          <w:lang w:eastAsia="zh-CN"/>
        </w:rPr>
        <w:t xml:space="preserve">at </w:t>
      </w:r>
      <w:r w:rsidRPr="00A53902">
        <w:rPr>
          <w:lang w:eastAsia="zh-CN"/>
        </w:rPr>
        <w:t xml:space="preserve">every 15 minutes to </w:t>
      </w:r>
      <w:r w:rsidR="00423D49">
        <w:rPr>
          <w:lang w:eastAsia="zh-CN"/>
        </w:rPr>
        <w:t>produce the</w:t>
      </w:r>
      <w:r w:rsidRPr="00A53902">
        <w:rPr>
          <w:lang w:eastAsia="zh-CN"/>
        </w:rPr>
        <w:t xml:space="preserve"> target domain data.</w:t>
      </w:r>
    </w:p>
    <w:p w14:paraId="0E6B08D3" w14:textId="04D5F0FD" w:rsidR="00241A09" w:rsidRDefault="00A53902" w:rsidP="00BB4DE4">
      <w:pPr>
        <w:rPr>
          <w:lang w:eastAsia="zh-CN"/>
        </w:rPr>
      </w:pPr>
      <w:r w:rsidRPr="00A53902">
        <w:rPr>
          <w:lang w:eastAsia="zh-CN"/>
        </w:rPr>
        <w:t xml:space="preserve">In this transfer learning </w:t>
      </w:r>
      <w:r w:rsidR="00E000ED">
        <w:rPr>
          <w:lang w:eastAsia="zh-CN"/>
        </w:rPr>
        <w:t>evaluation</w:t>
      </w:r>
      <w:r w:rsidR="00E000ED">
        <w:rPr>
          <w:rFonts w:hint="eastAsia"/>
          <w:lang w:eastAsia="zh-CN"/>
        </w:rPr>
        <w:t xml:space="preserve"> </w:t>
      </w:r>
      <w:r w:rsidRPr="00A53902">
        <w:rPr>
          <w:lang w:eastAsia="zh-CN"/>
        </w:rPr>
        <w:t xml:space="preserve">case design, </w:t>
      </w:r>
      <w:r w:rsidR="004B5667">
        <w:rPr>
          <w:lang w:eastAsia="zh-CN"/>
        </w:rPr>
        <w:fldChar w:fldCharType="begin"/>
      </w:r>
      <w:r w:rsidR="004B5667">
        <w:rPr>
          <w:lang w:eastAsia="zh-CN"/>
        </w:rPr>
        <w:instrText xml:space="preserve"> REF _Ref191061871 \h </w:instrText>
      </w:r>
      <w:r w:rsidR="004B5667">
        <w:rPr>
          <w:lang w:eastAsia="zh-CN"/>
        </w:rPr>
      </w:r>
      <w:r w:rsidR="004B5667">
        <w:rPr>
          <w:lang w:eastAsia="zh-CN"/>
        </w:rPr>
        <w:fldChar w:fldCharType="separate"/>
      </w:r>
      <w:r w:rsidR="00652E17">
        <w:t xml:space="preserve">Table </w:t>
      </w:r>
      <w:r w:rsidR="00652E17">
        <w:rPr>
          <w:noProof/>
        </w:rPr>
        <w:t>4</w:t>
      </w:r>
      <w:r w:rsidR="00652E17">
        <w:noBreakHyphen/>
      </w:r>
      <w:r w:rsidR="00652E17">
        <w:rPr>
          <w:noProof/>
        </w:rPr>
        <w:t>1</w:t>
      </w:r>
      <w:r w:rsidR="004B5667">
        <w:rPr>
          <w:lang w:eastAsia="zh-CN"/>
        </w:rPr>
        <w:fldChar w:fldCharType="end"/>
      </w:r>
      <w:r w:rsidR="004B5667">
        <w:rPr>
          <w:rFonts w:hint="eastAsia"/>
          <w:lang w:eastAsia="zh-CN"/>
        </w:rPr>
        <w:t xml:space="preserve"> </w:t>
      </w:r>
      <w:r w:rsidRPr="00A53902">
        <w:rPr>
          <w:lang w:eastAsia="zh-CN"/>
        </w:rPr>
        <w:t>summarizes the above source and target domain settings for comparison.</w:t>
      </w:r>
    </w:p>
    <w:p w14:paraId="10BAE933" w14:textId="4001B49F" w:rsidR="004B5667" w:rsidRDefault="004B5667" w:rsidP="004B5667">
      <w:pPr>
        <w:pStyle w:val="Caption"/>
      </w:pPr>
      <w:bookmarkStart w:id="126" w:name="_Ref191061871"/>
      <w:bookmarkStart w:id="127" w:name="_Toc198082051"/>
      <w:r>
        <w:t xml:space="preserve">Table </w:t>
      </w:r>
      <w:fldSimple w:instr=" STYLEREF 1 \s ">
        <w:r w:rsidR="003D5E49">
          <w:rPr>
            <w:noProof/>
          </w:rPr>
          <w:t>4</w:t>
        </w:r>
      </w:fldSimple>
      <w:r w:rsidR="003D5E49">
        <w:noBreakHyphen/>
      </w:r>
      <w:fldSimple w:instr=" SEQ Table \* ARABIC \s 1 ">
        <w:r w:rsidR="003D5E49">
          <w:rPr>
            <w:noProof/>
          </w:rPr>
          <w:t>1</w:t>
        </w:r>
      </w:fldSimple>
      <w:bookmarkEnd w:id="126"/>
      <w:r>
        <w:rPr>
          <w:rFonts w:hint="eastAsia"/>
        </w:rPr>
        <w:t xml:space="preserve"> S</w:t>
      </w:r>
      <w:r w:rsidRPr="00DC2A78">
        <w:t>ummary of the design of source and target domains in transfer learning</w:t>
      </w:r>
      <w:bookmarkEnd w:id="127"/>
    </w:p>
    <w:tbl>
      <w:tblPr>
        <w:tblStyle w:val="TableGrid"/>
        <w:tblW w:w="0" w:type="auto"/>
        <w:tblLook w:val="04A0" w:firstRow="1" w:lastRow="0" w:firstColumn="1" w:lastColumn="0" w:noHBand="0" w:noVBand="1"/>
      </w:tblPr>
      <w:tblGrid>
        <w:gridCol w:w="2065"/>
        <w:gridCol w:w="2340"/>
        <w:gridCol w:w="989"/>
        <w:gridCol w:w="779"/>
        <w:gridCol w:w="210"/>
        <w:gridCol w:w="494"/>
        <w:gridCol w:w="495"/>
        <w:gridCol w:w="389"/>
        <w:gridCol w:w="600"/>
        <w:gridCol w:w="989"/>
      </w:tblGrid>
      <w:tr w:rsidR="00B94BF5" w:rsidRPr="0096522C" w14:paraId="51863677" w14:textId="77777777" w:rsidTr="0096522C">
        <w:tc>
          <w:tcPr>
            <w:tcW w:w="2065" w:type="dxa"/>
          </w:tcPr>
          <w:p w14:paraId="2A72817F" w14:textId="77777777" w:rsidR="00B94BF5" w:rsidRPr="0096522C" w:rsidRDefault="00B94BF5" w:rsidP="00BB4DE4">
            <w:pPr>
              <w:ind w:firstLine="0"/>
              <w:rPr>
                <w:sz w:val="20"/>
                <w:szCs w:val="20"/>
              </w:rPr>
            </w:pPr>
          </w:p>
        </w:tc>
        <w:tc>
          <w:tcPr>
            <w:tcW w:w="2340" w:type="dxa"/>
          </w:tcPr>
          <w:p w14:paraId="032CB0F1" w14:textId="26838430" w:rsidR="00B94BF5" w:rsidRPr="00B94BF5" w:rsidRDefault="00B94BF5" w:rsidP="0096522C">
            <w:pPr>
              <w:ind w:firstLine="0"/>
              <w:jc w:val="center"/>
              <w:rPr>
                <w:sz w:val="20"/>
                <w:szCs w:val="20"/>
              </w:rPr>
            </w:pPr>
            <w:r w:rsidRPr="00B94BF5">
              <w:rPr>
                <w:sz w:val="20"/>
                <w:szCs w:val="20"/>
              </w:rPr>
              <w:t>Source domain</w:t>
            </w:r>
          </w:p>
          <w:p w14:paraId="05DEAAE6" w14:textId="648CCC7D" w:rsidR="00B94BF5" w:rsidRPr="0096522C" w:rsidRDefault="00B94BF5" w:rsidP="0096522C">
            <w:pPr>
              <w:ind w:firstLine="0"/>
              <w:jc w:val="center"/>
              <w:rPr>
                <w:sz w:val="20"/>
                <w:szCs w:val="20"/>
              </w:rPr>
            </w:pPr>
            <w:r w:rsidRPr="0096522C">
              <w:rPr>
                <w:sz w:val="20"/>
                <w:szCs w:val="20"/>
              </w:rPr>
              <w:t>(simulated building)</w:t>
            </w:r>
          </w:p>
        </w:tc>
        <w:tc>
          <w:tcPr>
            <w:tcW w:w="4945" w:type="dxa"/>
            <w:gridSpan w:val="8"/>
          </w:tcPr>
          <w:p w14:paraId="1F0056A4" w14:textId="1931527C" w:rsidR="00B94BF5" w:rsidRPr="00B94BF5" w:rsidRDefault="00B94BF5" w:rsidP="0096522C">
            <w:pPr>
              <w:ind w:firstLine="0"/>
              <w:jc w:val="center"/>
              <w:rPr>
                <w:sz w:val="20"/>
                <w:szCs w:val="20"/>
              </w:rPr>
            </w:pPr>
            <w:r w:rsidRPr="00B94BF5">
              <w:rPr>
                <w:sz w:val="20"/>
                <w:szCs w:val="20"/>
              </w:rPr>
              <w:t xml:space="preserve">Target domain </w:t>
            </w:r>
          </w:p>
          <w:p w14:paraId="4A4EF127" w14:textId="4E285C96" w:rsidR="00B94BF5" w:rsidRPr="0096522C" w:rsidRDefault="00B94BF5" w:rsidP="0096522C">
            <w:pPr>
              <w:ind w:firstLine="0"/>
              <w:jc w:val="center"/>
              <w:rPr>
                <w:sz w:val="20"/>
                <w:szCs w:val="20"/>
              </w:rPr>
            </w:pPr>
            <w:r w:rsidRPr="00B94BF5">
              <w:rPr>
                <w:sz w:val="20"/>
                <w:szCs w:val="20"/>
              </w:rPr>
              <w:t>(“real” building)</w:t>
            </w:r>
          </w:p>
        </w:tc>
      </w:tr>
      <w:tr w:rsidR="0096522C" w:rsidRPr="0096522C" w14:paraId="236172F6" w14:textId="77777777" w:rsidTr="0096522C">
        <w:tc>
          <w:tcPr>
            <w:tcW w:w="2065" w:type="dxa"/>
            <w:vMerge w:val="restart"/>
          </w:tcPr>
          <w:p w14:paraId="22C93A75" w14:textId="28924297" w:rsidR="0096522C" w:rsidRPr="0096522C" w:rsidRDefault="0096522C" w:rsidP="00BB4DE4">
            <w:pPr>
              <w:ind w:firstLine="0"/>
              <w:rPr>
                <w:sz w:val="20"/>
                <w:szCs w:val="20"/>
              </w:rPr>
            </w:pPr>
            <w:r w:rsidRPr="00B94BF5">
              <w:rPr>
                <w:sz w:val="20"/>
                <w:szCs w:val="20"/>
              </w:rPr>
              <w:t>Occupants</w:t>
            </w:r>
          </w:p>
        </w:tc>
        <w:tc>
          <w:tcPr>
            <w:tcW w:w="2340" w:type="dxa"/>
            <w:vMerge w:val="restart"/>
          </w:tcPr>
          <w:p w14:paraId="6CA7C0C7" w14:textId="77777777" w:rsidR="0096522C" w:rsidRPr="0096522C" w:rsidRDefault="0096522C" w:rsidP="0096522C">
            <w:pPr>
              <w:ind w:firstLine="0"/>
              <w:jc w:val="left"/>
              <w:rPr>
                <w:sz w:val="20"/>
                <w:szCs w:val="20"/>
              </w:rPr>
            </w:pPr>
            <w:r w:rsidRPr="0096522C">
              <w:rPr>
                <w:sz w:val="20"/>
                <w:szCs w:val="20"/>
              </w:rPr>
              <w:t>24 groups of 5 occupants</w:t>
            </w:r>
          </w:p>
          <w:p w14:paraId="25C374F3" w14:textId="77777777" w:rsidR="0096522C" w:rsidRPr="0096522C" w:rsidRDefault="0096522C" w:rsidP="0096522C">
            <w:pPr>
              <w:ind w:firstLine="0"/>
              <w:jc w:val="left"/>
              <w:rPr>
                <w:sz w:val="20"/>
                <w:szCs w:val="20"/>
              </w:rPr>
            </w:pPr>
            <w:r w:rsidRPr="0096522C">
              <w:rPr>
                <w:sz w:val="20"/>
                <w:szCs w:val="20"/>
              </w:rPr>
              <w:lastRenderedPageBreak/>
              <w:t>24 groups of 10 occupants</w:t>
            </w:r>
          </w:p>
          <w:p w14:paraId="1CD465F6" w14:textId="2254AED2" w:rsidR="0096522C" w:rsidRPr="0096522C" w:rsidRDefault="0096522C" w:rsidP="0096522C">
            <w:pPr>
              <w:ind w:firstLine="0"/>
              <w:jc w:val="left"/>
              <w:rPr>
                <w:sz w:val="20"/>
                <w:szCs w:val="20"/>
              </w:rPr>
            </w:pPr>
            <w:r w:rsidRPr="0096522C">
              <w:rPr>
                <w:rFonts w:eastAsia="SimSun"/>
                <w:sz w:val="20"/>
                <w:szCs w:val="20"/>
                <w:lang w:eastAsia="en-US"/>
              </w:rPr>
              <w:t>24 groups of 15 occupants</w:t>
            </w:r>
          </w:p>
        </w:tc>
        <w:tc>
          <w:tcPr>
            <w:tcW w:w="1768" w:type="dxa"/>
            <w:gridSpan w:val="2"/>
          </w:tcPr>
          <w:p w14:paraId="503D03AC" w14:textId="7E0F545E" w:rsidR="0096522C" w:rsidRPr="0096522C" w:rsidRDefault="0096522C" w:rsidP="00BB4DE4">
            <w:pPr>
              <w:ind w:firstLine="0"/>
              <w:rPr>
                <w:sz w:val="20"/>
                <w:szCs w:val="20"/>
              </w:rPr>
            </w:pPr>
            <w:r w:rsidRPr="0096522C">
              <w:rPr>
                <w:rFonts w:hint="eastAsia"/>
                <w:sz w:val="20"/>
                <w:szCs w:val="20"/>
              </w:rPr>
              <w:lastRenderedPageBreak/>
              <w:t>5 occupants</w:t>
            </w:r>
          </w:p>
        </w:tc>
        <w:tc>
          <w:tcPr>
            <w:tcW w:w="1588" w:type="dxa"/>
            <w:gridSpan w:val="4"/>
          </w:tcPr>
          <w:p w14:paraId="4FC2B8F9" w14:textId="197DCBBF" w:rsidR="0096522C" w:rsidRPr="0096522C" w:rsidRDefault="0096522C" w:rsidP="00BB4DE4">
            <w:pPr>
              <w:ind w:firstLine="0"/>
              <w:rPr>
                <w:sz w:val="20"/>
                <w:szCs w:val="20"/>
              </w:rPr>
            </w:pPr>
            <w:r w:rsidRPr="0096522C">
              <w:rPr>
                <w:rFonts w:hint="eastAsia"/>
                <w:sz w:val="20"/>
                <w:szCs w:val="20"/>
              </w:rPr>
              <w:t>7 occupants</w:t>
            </w:r>
          </w:p>
        </w:tc>
        <w:tc>
          <w:tcPr>
            <w:tcW w:w="1589" w:type="dxa"/>
            <w:gridSpan w:val="2"/>
          </w:tcPr>
          <w:p w14:paraId="1B583E79" w14:textId="09FE2E6A" w:rsidR="0096522C" w:rsidRPr="0096522C" w:rsidRDefault="0096522C" w:rsidP="00BB4DE4">
            <w:pPr>
              <w:ind w:firstLine="0"/>
              <w:rPr>
                <w:sz w:val="20"/>
                <w:szCs w:val="20"/>
              </w:rPr>
            </w:pPr>
            <w:r w:rsidRPr="0096522C">
              <w:rPr>
                <w:rFonts w:hint="eastAsia"/>
                <w:sz w:val="20"/>
                <w:szCs w:val="20"/>
              </w:rPr>
              <w:t>15 occupants</w:t>
            </w:r>
          </w:p>
        </w:tc>
      </w:tr>
      <w:tr w:rsidR="0096522C" w:rsidRPr="0096522C" w14:paraId="5D44A70E" w14:textId="77777777" w:rsidTr="0096522C">
        <w:tc>
          <w:tcPr>
            <w:tcW w:w="2065" w:type="dxa"/>
            <w:vMerge/>
          </w:tcPr>
          <w:p w14:paraId="6C841A63" w14:textId="77777777" w:rsidR="0096522C" w:rsidRPr="0096522C" w:rsidRDefault="0096522C" w:rsidP="00BB4DE4">
            <w:pPr>
              <w:ind w:firstLine="0"/>
              <w:rPr>
                <w:sz w:val="20"/>
                <w:szCs w:val="20"/>
              </w:rPr>
            </w:pPr>
          </w:p>
        </w:tc>
        <w:tc>
          <w:tcPr>
            <w:tcW w:w="2340" w:type="dxa"/>
            <w:vMerge/>
          </w:tcPr>
          <w:p w14:paraId="22F52BB2" w14:textId="77777777" w:rsidR="0096522C" w:rsidRPr="0096522C" w:rsidRDefault="0096522C" w:rsidP="00BB4DE4">
            <w:pPr>
              <w:ind w:firstLine="0"/>
              <w:rPr>
                <w:sz w:val="20"/>
                <w:szCs w:val="20"/>
              </w:rPr>
            </w:pPr>
          </w:p>
        </w:tc>
        <w:tc>
          <w:tcPr>
            <w:tcW w:w="1768" w:type="dxa"/>
            <w:gridSpan w:val="2"/>
          </w:tcPr>
          <w:p w14:paraId="0B6B1A16" w14:textId="4B8E10C4" w:rsidR="0096522C" w:rsidRPr="0096522C" w:rsidRDefault="0096522C" w:rsidP="00BB4DE4">
            <w:pPr>
              <w:ind w:firstLine="0"/>
              <w:rPr>
                <w:sz w:val="20"/>
                <w:szCs w:val="20"/>
              </w:rPr>
            </w:pPr>
            <w:r w:rsidRPr="0096522C">
              <w:rPr>
                <w:sz w:val="20"/>
                <w:szCs w:val="20"/>
              </w:rPr>
              <w:t>neutral preference</w:t>
            </w:r>
          </w:p>
        </w:tc>
        <w:tc>
          <w:tcPr>
            <w:tcW w:w="1588" w:type="dxa"/>
            <w:gridSpan w:val="4"/>
          </w:tcPr>
          <w:p w14:paraId="26D472D2" w14:textId="07F827D6" w:rsidR="0096522C" w:rsidRPr="0096522C" w:rsidRDefault="0096522C" w:rsidP="00BB4DE4">
            <w:pPr>
              <w:ind w:firstLine="0"/>
              <w:rPr>
                <w:sz w:val="20"/>
                <w:szCs w:val="20"/>
              </w:rPr>
            </w:pPr>
            <w:r w:rsidRPr="0096522C">
              <w:rPr>
                <w:sz w:val="20"/>
                <w:szCs w:val="20"/>
              </w:rPr>
              <w:t>cold preference</w:t>
            </w:r>
          </w:p>
        </w:tc>
        <w:tc>
          <w:tcPr>
            <w:tcW w:w="1589" w:type="dxa"/>
            <w:gridSpan w:val="2"/>
          </w:tcPr>
          <w:p w14:paraId="329A1C83" w14:textId="69B695E0" w:rsidR="0096522C" w:rsidRPr="0096522C" w:rsidRDefault="0096522C" w:rsidP="00BB4DE4">
            <w:pPr>
              <w:ind w:firstLine="0"/>
              <w:rPr>
                <w:sz w:val="20"/>
                <w:szCs w:val="20"/>
              </w:rPr>
            </w:pPr>
            <w:r w:rsidRPr="0096522C">
              <w:rPr>
                <w:rFonts w:hint="eastAsia"/>
                <w:sz w:val="20"/>
                <w:szCs w:val="20"/>
              </w:rPr>
              <w:t>hot</w:t>
            </w:r>
            <w:r w:rsidRPr="0096522C">
              <w:rPr>
                <w:sz w:val="20"/>
                <w:szCs w:val="20"/>
              </w:rPr>
              <w:t xml:space="preserve"> preference</w:t>
            </w:r>
          </w:p>
        </w:tc>
      </w:tr>
      <w:tr w:rsidR="0096522C" w:rsidRPr="0096522C" w14:paraId="385A0CA9" w14:textId="77777777" w:rsidTr="0096522C">
        <w:tc>
          <w:tcPr>
            <w:tcW w:w="2065" w:type="dxa"/>
          </w:tcPr>
          <w:p w14:paraId="2DC99948" w14:textId="0ADE15BF" w:rsidR="0096522C" w:rsidRPr="0096522C" w:rsidRDefault="0096522C" w:rsidP="00BB4DE4">
            <w:pPr>
              <w:ind w:firstLine="0"/>
              <w:rPr>
                <w:sz w:val="20"/>
                <w:szCs w:val="20"/>
              </w:rPr>
            </w:pPr>
            <w:r w:rsidRPr="0096522C">
              <w:rPr>
                <w:rFonts w:hint="eastAsia"/>
                <w:sz w:val="20"/>
                <w:szCs w:val="20"/>
              </w:rPr>
              <w:t>HVAC operation</w:t>
            </w:r>
          </w:p>
        </w:tc>
        <w:tc>
          <w:tcPr>
            <w:tcW w:w="2340" w:type="dxa"/>
          </w:tcPr>
          <w:p w14:paraId="2A0A26CA" w14:textId="12A77DAD" w:rsidR="0096522C" w:rsidRPr="0096522C" w:rsidRDefault="0096522C" w:rsidP="00BB4DE4">
            <w:pPr>
              <w:ind w:firstLine="0"/>
              <w:rPr>
                <w:sz w:val="20"/>
                <w:szCs w:val="20"/>
              </w:rPr>
            </w:pPr>
            <w:r w:rsidRPr="0096522C">
              <w:rPr>
                <w:sz w:val="20"/>
                <w:szCs w:val="20"/>
              </w:rPr>
              <w:t>R</w:t>
            </w:r>
            <w:r w:rsidRPr="0096522C">
              <w:rPr>
                <w:rFonts w:hint="eastAsia"/>
                <w:sz w:val="20"/>
                <w:szCs w:val="20"/>
              </w:rPr>
              <w:t>andom cooling setpoints</w:t>
            </w:r>
          </w:p>
        </w:tc>
        <w:tc>
          <w:tcPr>
            <w:tcW w:w="2472" w:type="dxa"/>
            <w:gridSpan w:val="4"/>
          </w:tcPr>
          <w:p w14:paraId="65B7DF77" w14:textId="18B99340" w:rsidR="0096522C" w:rsidRPr="0096522C" w:rsidRDefault="0096522C" w:rsidP="00BB4DE4">
            <w:pPr>
              <w:ind w:firstLine="0"/>
              <w:rPr>
                <w:sz w:val="20"/>
                <w:szCs w:val="20"/>
              </w:rPr>
            </w:pPr>
            <w:r w:rsidRPr="0096522C">
              <w:rPr>
                <w:rFonts w:hint="eastAsia"/>
                <w:sz w:val="20"/>
                <w:szCs w:val="20"/>
              </w:rPr>
              <w:t xml:space="preserve">one cooling setpoint </w:t>
            </w:r>
          </w:p>
        </w:tc>
        <w:tc>
          <w:tcPr>
            <w:tcW w:w="2473" w:type="dxa"/>
            <w:gridSpan w:val="4"/>
          </w:tcPr>
          <w:p w14:paraId="627EDFBC" w14:textId="6060DC56" w:rsidR="0096522C" w:rsidRPr="0096522C" w:rsidRDefault="0096522C" w:rsidP="00BB4DE4">
            <w:pPr>
              <w:ind w:firstLine="0"/>
              <w:rPr>
                <w:sz w:val="20"/>
                <w:szCs w:val="20"/>
              </w:rPr>
            </w:pPr>
            <w:r w:rsidRPr="0096522C">
              <w:rPr>
                <w:rFonts w:hint="eastAsia"/>
                <w:sz w:val="20"/>
                <w:szCs w:val="20"/>
              </w:rPr>
              <w:t>three cooling setpoints</w:t>
            </w:r>
          </w:p>
        </w:tc>
      </w:tr>
      <w:tr w:rsidR="0096522C" w:rsidRPr="0096522C" w14:paraId="507110B8" w14:textId="77777777" w:rsidTr="0096522C">
        <w:tc>
          <w:tcPr>
            <w:tcW w:w="2065" w:type="dxa"/>
          </w:tcPr>
          <w:p w14:paraId="085BD723" w14:textId="48CA7492" w:rsidR="0096522C" w:rsidRPr="0096522C" w:rsidRDefault="0096522C" w:rsidP="00BB4DE4">
            <w:pPr>
              <w:ind w:firstLine="0"/>
              <w:rPr>
                <w:sz w:val="20"/>
                <w:szCs w:val="20"/>
              </w:rPr>
            </w:pPr>
            <w:r w:rsidRPr="00B94BF5">
              <w:rPr>
                <w:sz w:val="20"/>
                <w:szCs w:val="20"/>
              </w:rPr>
              <w:t>Data</w:t>
            </w:r>
            <w:r w:rsidRPr="0096522C">
              <w:rPr>
                <w:sz w:val="20"/>
                <w:szCs w:val="20"/>
              </w:rPr>
              <w:t xml:space="preserve"> collection</w:t>
            </w:r>
            <w:r w:rsidRPr="0096522C">
              <w:rPr>
                <w:rFonts w:hint="eastAsia"/>
                <w:sz w:val="20"/>
                <w:szCs w:val="20"/>
              </w:rPr>
              <w:t xml:space="preserve"> period</w:t>
            </w:r>
          </w:p>
        </w:tc>
        <w:tc>
          <w:tcPr>
            <w:tcW w:w="2340" w:type="dxa"/>
          </w:tcPr>
          <w:p w14:paraId="46590566" w14:textId="4BC16FBA" w:rsidR="0096522C" w:rsidRPr="0096522C" w:rsidRDefault="0096522C" w:rsidP="00BB4DE4">
            <w:pPr>
              <w:ind w:firstLine="0"/>
              <w:rPr>
                <w:sz w:val="20"/>
                <w:szCs w:val="20"/>
              </w:rPr>
            </w:pPr>
            <w:r w:rsidRPr="0096522C">
              <w:rPr>
                <w:rFonts w:hint="eastAsia"/>
                <w:sz w:val="20"/>
                <w:szCs w:val="20"/>
              </w:rPr>
              <w:t xml:space="preserve">1 month </w:t>
            </w:r>
          </w:p>
        </w:tc>
        <w:tc>
          <w:tcPr>
            <w:tcW w:w="989" w:type="dxa"/>
          </w:tcPr>
          <w:p w14:paraId="0EF47105" w14:textId="5AD88968" w:rsidR="0096522C" w:rsidRPr="0096522C" w:rsidRDefault="0096522C" w:rsidP="00BB4DE4">
            <w:pPr>
              <w:ind w:firstLine="0"/>
              <w:rPr>
                <w:sz w:val="20"/>
                <w:szCs w:val="20"/>
              </w:rPr>
            </w:pPr>
            <w:r w:rsidRPr="0096522C">
              <w:rPr>
                <w:rFonts w:hint="eastAsia"/>
                <w:sz w:val="20"/>
                <w:szCs w:val="20"/>
              </w:rPr>
              <w:t>1 day</w:t>
            </w:r>
          </w:p>
        </w:tc>
        <w:tc>
          <w:tcPr>
            <w:tcW w:w="989" w:type="dxa"/>
            <w:gridSpan w:val="2"/>
          </w:tcPr>
          <w:p w14:paraId="52A076A0" w14:textId="0637D98B" w:rsidR="0096522C" w:rsidRPr="0096522C" w:rsidRDefault="0096522C" w:rsidP="00BB4DE4">
            <w:pPr>
              <w:ind w:firstLine="0"/>
              <w:rPr>
                <w:sz w:val="20"/>
                <w:szCs w:val="20"/>
              </w:rPr>
            </w:pPr>
            <w:r w:rsidRPr="0096522C">
              <w:rPr>
                <w:rFonts w:hint="eastAsia"/>
                <w:sz w:val="20"/>
                <w:szCs w:val="20"/>
              </w:rPr>
              <w:t>2 days</w:t>
            </w:r>
          </w:p>
        </w:tc>
        <w:tc>
          <w:tcPr>
            <w:tcW w:w="989" w:type="dxa"/>
            <w:gridSpan w:val="2"/>
          </w:tcPr>
          <w:p w14:paraId="70F3BF99" w14:textId="0DCBA4F6" w:rsidR="0096522C" w:rsidRPr="0096522C" w:rsidRDefault="0096522C" w:rsidP="00BB4DE4">
            <w:pPr>
              <w:ind w:firstLine="0"/>
              <w:rPr>
                <w:sz w:val="20"/>
                <w:szCs w:val="20"/>
              </w:rPr>
            </w:pPr>
            <w:r w:rsidRPr="0096522C">
              <w:rPr>
                <w:rFonts w:hint="eastAsia"/>
                <w:sz w:val="20"/>
                <w:szCs w:val="20"/>
              </w:rPr>
              <w:t>3 days</w:t>
            </w:r>
          </w:p>
        </w:tc>
        <w:tc>
          <w:tcPr>
            <w:tcW w:w="989" w:type="dxa"/>
            <w:gridSpan w:val="2"/>
          </w:tcPr>
          <w:p w14:paraId="520A4ADD" w14:textId="111B2DC7" w:rsidR="0096522C" w:rsidRPr="0096522C" w:rsidRDefault="0096522C" w:rsidP="00BB4DE4">
            <w:pPr>
              <w:ind w:firstLine="0"/>
              <w:rPr>
                <w:sz w:val="20"/>
                <w:szCs w:val="20"/>
              </w:rPr>
            </w:pPr>
            <w:r w:rsidRPr="0096522C">
              <w:rPr>
                <w:rFonts w:hint="eastAsia"/>
                <w:sz w:val="20"/>
                <w:szCs w:val="20"/>
              </w:rPr>
              <w:t>4 days</w:t>
            </w:r>
          </w:p>
        </w:tc>
        <w:tc>
          <w:tcPr>
            <w:tcW w:w="989" w:type="dxa"/>
          </w:tcPr>
          <w:p w14:paraId="6030EFEC" w14:textId="0F8C6E1A" w:rsidR="0096522C" w:rsidRPr="0096522C" w:rsidRDefault="0096522C" w:rsidP="00BB4DE4">
            <w:pPr>
              <w:ind w:firstLine="0"/>
              <w:rPr>
                <w:sz w:val="20"/>
                <w:szCs w:val="20"/>
              </w:rPr>
            </w:pPr>
            <w:r w:rsidRPr="0096522C">
              <w:rPr>
                <w:rFonts w:hint="eastAsia"/>
                <w:sz w:val="20"/>
                <w:szCs w:val="20"/>
              </w:rPr>
              <w:t>5 days</w:t>
            </w:r>
          </w:p>
        </w:tc>
      </w:tr>
    </w:tbl>
    <w:p w14:paraId="3EB94D0C" w14:textId="77777777" w:rsidR="00B94BF5" w:rsidRDefault="00B94BF5" w:rsidP="0096522C">
      <w:pPr>
        <w:ind w:firstLine="0"/>
        <w:rPr>
          <w:lang w:eastAsia="zh-CN"/>
        </w:rPr>
      </w:pPr>
    </w:p>
    <w:p w14:paraId="491E9663" w14:textId="404B9670" w:rsidR="007B51DD" w:rsidRDefault="00241A09" w:rsidP="008D1C97">
      <w:pPr>
        <w:pStyle w:val="Heading3"/>
      </w:pPr>
      <w:r>
        <w:rPr>
          <w:rFonts w:hint="eastAsia"/>
        </w:rPr>
        <w:t>Evaluation Method</w:t>
      </w:r>
    </w:p>
    <w:p w14:paraId="06D1ABE3" w14:textId="692FA417" w:rsidR="002D5897" w:rsidRDefault="008D1C97" w:rsidP="00942C25">
      <w:pPr>
        <w:rPr>
          <w:lang w:eastAsia="zh-CN"/>
        </w:rPr>
      </w:pPr>
      <w:r>
        <w:rPr>
          <w:lang w:eastAsia="zh-CN"/>
        </w:rPr>
        <w:t xml:space="preserve">To assess the effectiveness of transfer learning in improving the performance of the group thermal comfort model, a comparative analysis is conducted. Specifically, the performance of the model trained without transfer learning (i.e., using only target domain data) is compared against the performance of the model trained with transfer learning (i.e., incorporating knowledge from the source domain). </w:t>
      </w:r>
      <w:r w:rsidR="00167F6D">
        <w:rPr>
          <w:lang w:eastAsia="zh-CN"/>
        </w:rPr>
        <w:fldChar w:fldCharType="begin"/>
      </w:r>
      <w:r w:rsidR="00167F6D">
        <w:rPr>
          <w:lang w:eastAsia="zh-CN"/>
        </w:rPr>
        <w:instrText xml:space="preserve"> REF _Ref191323998 \h </w:instrText>
      </w:r>
      <w:r w:rsidR="00167F6D">
        <w:rPr>
          <w:lang w:eastAsia="zh-CN"/>
        </w:rPr>
      </w:r>
      <w:r w:rsidR="00167F6D">
        <w:rPr>
          <w:lang w:eastAsia="zh-CN"/>
        </w:rPr>
        <w:fldChar w:fldCharType="separate"/>
      </w:r>
      <w:r w:rsidR="00652E17">
        <w:t xml:space="preserve">Figure </w:t>
      </w:r>
      <w:r w:rsidR="00652E17">
        <w:rPr>
          <w:noProof/>
        </w:rPr>
        <w:t>4</w:t>
      </w:r>
      <w:r w:rsidR="00652E17">
        <w:noBreakHyphen/>
      </w:r>
      <w:r w:rsidR="00652E17">
        <w:rPr>
          <w:noProof/>
        </w:rPr>
        <w:t>6</w:t>
      </w:r>
      <w:r w:rsidR="00167F6D">
        <w:rPr>
          <w:lang w:eastAsia="zh-CN"/>
        </w:rPr>
        <w:fldChar w:fldCharType="end"/>
      </w:r>
      <w:r>
        <w:rPr>
          <w:lang w:eastAsia="zh-CN"/>
        </w:rPr>
        <w:t xml:space="preserve"> illustrates the evaluation framework for applying transfer learning to the group thermal comfort model.</w:t>
      </w:r>
      <w:r>
        <w:rPr>
          <w:rFonts w:hint="eastAsia"/>
          <w:lang w:eastAsia="zh-CN"/>
        </w:rPr>
        <w:t xml:space="preserve"> </w:t>
      </w:r>
    </w:p>
    <w:p w14:paraId="0C1EF6AE" w14:textId="08D8BED9" w:rsidR="00863DB4" w:rsidRDefault="008D1C97" w:rsidP="00FE5052">
      <w:pPr>
        <w:rPr>
          <w:lang w:eastAsia="zh-CN"/>
        </w:rPr>
      </w:pPr>
      <w:r>
        <w:rPr>
          <w:lang w:eastAsia="zh-CN"/>
        </w:rPr>
        <w:t xml:space="preserve">In addition to the target and source domain data, the evaluation framework also </w:t>
      </w:r>
      <w:r w:rsidR="006B52E3">
        <w:rPr>
          <w:lang w:eastAsia="zh-CN"/>
        </w:rPr>
        <w:t xml:space="preserve">uses </w:t>
      </w:r>
      <w:r w:rsidR="003C3AD7">
        <w:rPr>
          <w:lang w:eastAsia="zh-CN"/>
        </w:rPr>
        <w:t>another dataset, i.e.,</w:t>
      </w:r>
      <w:r w:rsidR="006B52E3">
        <w:rPr>
          <w:lang w:eastAsia="zh-CN"/>
        </w:rPr>
        <w:t xml:space="preserve"> </w:t>
      </w:r>
      <w:r>
        <w:rPr>
          <w:lang w:eastAsia="zh-CN"/>
        </w:rPr>
        <w:t xml:space="preserve">model </w:t>
      </w:r>
      <w:r w:rsidR="007D024A">
        <w:rPr>
          <w:rFonts w:hint="eastAsia"/>
          <w:lang w:eastAsia="zh-CN"/>
        </w:rPr>
        <w:t>validation</w:t>
      </w:r>
      <w:r>
        <w:rPr>
          <w:lang w:eastAsia="zh-CN"/>
        </w:rPr>
        <w:t xml:space="preserve"> data</w:t>
      </w:r>
      <w:r w:rsidR="003C3AD7">
        <w:rPr>
          <w:lang w:eastAsia="zh-CN"/>
        </w:rPr>
        <w:t>set</w:t>
      </w:r>
      <w:r>
        <w:rPr>
          <w:lang w:eastAsia="zh-CN"/>
        </w:rPr>
        <w:t xml:space="preserve"> to assess the </w:t>
      </w:r>
      <w:r w:rsidR="003C3AD7">
        <w:rPr>
          <w:lang w:eastAsia="zh-CN"/>
        </w:rPr>
        <w:t xml:space="preserve">developed group thermal comfort </w:t>
      </w:r>
      <w:r>
        <w:rPr>
          <w:lang w:eastAsia="zh-CN"/>
        </w:rPr>
        <w:t xml:space="preserve">model’s </w:t>
      </w:r>
      <w:r w:rsidR="003C3AD7">
        <w:rPr>
          <w:lang w:eastAsia="zh-CN"/>
        </w:rPr>
        <w:t xml:space="preserve">forecasting </w:t>
      </w:r>
      <w:r>
        <w:rPr>
          <w:lang w:eastAsia="zh-CN"/>
        </w:rPr>
        <w:t xml:space="preserve">performance. The </w:t>
      </w:r>
      <w:r w:rsidR="003C3AD7">
        <w:rPr>
          <w:lang w:eastAsia="zh-CN"/>
        </w:rPr>
        <w:t xml:space="preserve">model </w:t>
      </w:r>
      <w:r w:rsidR="007D024A">
        <w:rPr>
          <w:rFonts w:hint="eastAsia"/>
          <w:lang w:eastAsia="zh-CN"/>
        </w:rPr>
        <w:t>validation</w:t>
      </w:r>
      <w:r w:rsidR="007D024A">
        <w:rPr>
          <w:lang w:eastAsia="zh-CN"/>
        </w:rPr>
        <w:t xml:space="preserve"> </w:t>
      </w:r>
      <w:r>
        <w:rPr>
          <w:lang w:eastAsia="zh-CN"/>
        </w:rPr>
        <w:t>data is generated from the virtual testbed with configurations that are consistent with the corresponding settings of target domain cases (i.e., the same zone model</w:t>
      </w:r>
      <w:r w:rsidR="002F70DA">
        <w:rPr>
          <w:lang w:eastAsia="zh-CN"/>
        </w:rPr>
        <w:t>,</w:t>
      </w:r>
      <w:r>
        <w:rPr>
          <w:lang w:eastAsia="zh-CN"/>
        </w:rPr>
        <w:t xml:space="preserve"> </w:t>
      </w:r>
      <w:r w:rsidR="003521DA">
        <w:rPr>
          <w:rFonts w:hint="eastAsia"/>
          <w:lang w:eastAsia="zh-CN"/>
        </w:rPr>
        <w:t>group size</w:t>
      </w:r>
      <w:r w:rsidR="002F70DA">
        <w:rPr>
          <w:lang w:eastAsia="zh-CN"/>
        </w:rPr>
        <w:t>,</w:t>
      </w:r>
      <w:r w:rsidR="003521DA">
        <w:rPr>
          <w:rFonts w:hint="eastAsia"/>
          <w:lang w:eastAsia="zh-CN"/>
        </w:rPr>
        <w:t xml:space="preserve"> and group thermal </w:t>
      </w:r>
      <w:r w:rsidR="00BE67B5">
        <w:rPr>
          <w:lang w:eastAsia="zh-CN"/>
        </w:rPr>
        <w:t>preference</w:t>
      </w:r>
      <w:r>
        <w:rPr>
          <w:lang w:eastAsia="zh-CN"/>
        </w:rPr>
        <w:t>).</w:t>
      </w:r>
      <w:r>
        <w:rPr>
          <w:rFonts w:hint="eastAsia"/>
          <w:lang w:eastAsia="zh-CN"/>
        </w:rPr>
        <w:t xml:space="preserve"> </w:t>
      </w:r>
      <w:r w:rsidR="00830483">
        <w:rPr>
          <w:lang w:eastAsia="zh-CN"/>
        </w:rPr>
        <w:t xml:space="preserve">The difference between target domain data and model validation data is the cooling setpoint settings. </w:t>
      </w:r>
      <w:r>
        <w:rPr>
          <w:lang w:eastAsia="zh-CN"/>
        </w:rPr>
        <w:t xml:space="preserve">To ensure that the </w:t>
      </w:r>
      <w:r w:rsidR="007D024A">
        <w:rPr>
          <w:rFonts w:hint="eastAsia"/>
          <w:lang w:eastAsia="zh-CN"/>
        </w:rPr>
        <w:t>validation</w:t>
      </w:r>
      <w:r w:rsidR="007D024A">
        <w:rPr>
          <w:lang w:eastAsia="zh-CN"/>
        </w:rPr>
        <w:t xml:space="preserve"> </w:t>
      </w:r>
      <w:r>
        <w:rPr>
          <w:lang w:eastAsia="zh-CN"/>
        </w:rPr>
        <w:t xml:space="preserve">data sufficiently covers the potential thermal environment where occupants </w:t>
      </w:r>
      <w:r w:rsidR="00830483">
        <w:rPr>
          <w:lang w:eastAsia="zh-CN"/>
        </w:rPr>
        <w:t xml:space="preserve">may </w:t>
      </w:r>
      <w:r>
        <w:rPr>
          <w:lang w:eastAsia="zh-CN"/>
        </w:rPr>
        <w:t xml:space="preserve">feel </w:t>
      </w:r>
      <w:r w:rsidR="00830483">
        <w:rPr>
          <w:lang w:eastAsia="zh-CN"/>
        </w:rPr>
        <w:t>un</w:t>
      </w:r>
      <w:r>
        <w:rPr>
          <w:lang w:eastAsia="zh-CN"/>
        </w:rPr>
        <w:t>comfortable, the</w:t>
      </w:r>
      <w:r w:rsidR="007E2514">
        <w:rPr>
          <w:rFonts w:hint="eastAsia"/>
          <w:lang w:eastAsia="zh-CN"/>
        </w:rPr>
        <w:t xml:space="preserve"> </w:t>
      </w:r>
      <w:r w:rsidR="007E2514">
        <w:rPr>
          <w:lang w:eastAsia="zh-CN"/>
        </w:rPr>
        <w:t xml:space="preserve">model </w:t>
      </w:r>
      <w:r w:rsidR="007E2514">
        <w:rPr>
          <w:rFonts w:hint="eastAsia"/>
          <w:lang w:eastAsia="zh-CN"/>
        </w:rPr>
        <w:t>validation</w:t>
      </w:r>
      <w:r w:rsidR="007E2514">
        <w:rPr>
          <w:lang w:eastAsia="zh-CN"/>
        </w:rPr>
        <w:t xml:space="preserve"> dataset</w:t>
      </w:r>
      <w:r w:rsidR="007E2514">
        <w:rPr>
          <w:rFonts w:hint="eastAsia"/>
          <w:lang w:eastAsia="zh-CN"/>
        </w:rPr>
        <w:t xml:space="preserve"> should be</w:t>
      </w:r>
      <w:r>
        <w:rPr>
          <w:lang w:eastAsia="zh-CN"/>
        </w:rPr>
        <w:t xml:space="preserve"> within the range of ASHRAE recommendations for indoor thermal environments</w:t>
      </w:r>
      <w:r w:rsidR="00ED313C">
        <w:rPr>
          <w:rFonts w:hint="eastAsia"/>
          <w:lang w:eastAsia="zh-CN"/>
        </w:rPr>
        <w:t xml:space="preserve"> </w:t>
      </w:r>
      <w:r w:rsidR="00B618EC">
        <w:rPr>
          <w:lang w:eastAsia="zh-CN"/>
        </w:rPr>
        <w:fldChar w:fldCharType="begin"/>
      </w:r>
      <w:r w:rsidR="00EA24F7">
        <w:rPr>
          <w:lang w:eastAsia="zh-CN"/>
        </w:rPr>
        <w:instrText xml:space="preserve"> ADDIN EN.CITE &lt;EndNote&gt;&lt;Cite&gt;&lt;Author&gt;Standard&lt;/Author&gt;&lt;Year&gt;1992&lt;/Year&gt;&lt;RecNum&gt;431&lt;/RecNum&gt;&lt;DisplayText&gt;[169]&lt;/DisplayText&gt;&lt;record&gt;&lt;rec-number&gt;431&lt;/rec-number&gt;&lt;foreign-keys&gt;&lt;key app="EN" db-id="a0tsvs0x1v0seneedssvfar3a5xrfexpz0ds" timestamp="1740613479"&gt;431&lt;/key&gt;&lt;/foreign-keys&gt;&lt;ref-type name="Journal Article"&gt;17&lt;/ref-type&gt;&lt;contributors&gt;&lt;authors&gt;&lt;author&gt;Standard, ASHRAE&lt;/author&gt;&lt;/authors&gt;&lt;/contributors&gt;&lt;titles&gt;&lt;title&gt;Thermal environmental conditions for human occupancy&lt;/title&gt;&lt;secondary-title&gt;ANSI/ASHRAE, 55&lt;/secondary-title&gt;&lt;/titles&gt;&lt;periodical&gt;&lt;full-title&gt;ANSI/ASHRAE, 55&lt;/full-title&gt;&lt;/periodical&gt;&lt;volume&gt;5&lt;/volume&gt;&lt;dates&gt;&lt;year&gt;1992&lt;/year&gt;&lt;/dates&gt;&lt;urls&gt;&lt;/urls&gt;&lt;/record&gt;&lt;/Cite&gt;&lt;/EndNote&gt;</w:instrText>
      </w:r>
      <w:r w:rsidR="00B618EC">
        <w:rPr>
          <w:lang w:eastAsia="zh-CN"/>
        </w:rPr>
        <w:fldChar w:fldCharType="separate"/>
      </w:r>
      <w:r w:rsidR="00EA24F7">
        <w:rPr>
          <w:noProof/>
          <w:lang w:eastAsia="zh-CN"/>
        </w:rPr>
        <w:t>[169]</w:t>
      </w:r>
      <w:r w:rsidR="00B618EC">
        <w:rPr>
          <w:lang w:eastAsia="zh-CN"/>
        </w:rPr>
        <w:fldChar w:fldCharType="end"/>
      </w:r>
      <w:r>
        <w:rPr>
          <w:lang w:eastAsia="zh-CN"/>
        </w:rPr>
        <w:t xml:space="preserve">. </w:t>
      </w:r>
      <w:r w:rsidR="00502323">
        <w:rPr>
          <w:rFonts w:hint="eastAsia"/>
          <w:lang w:eastAsia="zh-CN"/>
        </w:rPr>
        <w:t>Therefore</w:t>
      </w:r>
      <w:r>
        <w:rPr>
          <w:lang w:eastAsia="zh-CN"/>
        </w:rPr>
        <w:t>, randomly generated cooling setpoint</w:t>
      </w:r>
      <w:r w:rsidR="00BB08C9">
        <w:rPr>
          <w:rFonts w:hint="eastAsia"/>
          <w:lang w:eastAsia="zh-CN"/>
        </w:rPr>
        <w:t>s</w:t>
      </w:r>
      <w:r>
        <w:rPr>
          <w:lang w:eastAsia="zh-CN"/>
        </w:rPr>
        <w:t xml:space="preserve"> from 72°F to 80°F every hour </w:t>
      </w:r>
      <w:r w:rsidR="003F69BA">
        <w:rPr>
          <w:rFonts w:hint="eastAsia"/>
          <w:lang w:eastAsia="zh-CN"/>
        </w:rPr>
        <w:t>was</w:t>
      </w:r>
      <w:r>
        <w:rPr>
          <w:lang w:eastAsia="zh-CN"/>
        </w:rPr>
        <w:t xml:space="preserve"> applied to the virtual testbed for generating the </w:t>
      </w:r>
      <w:r w:rsidR="003F69BA">
        <w:rPr>
          <w:rFonts w:hint="eastAsia"/>
          <w:lang w:eastAsia="zh-CN"/>
        </w:rPr>
        <w:t>validation</w:t>
      </w:r>
      <w:r w:rsidR="003F69BA">
        <w:rPr>
          <w:lang w:eastAsia="zh-CN"/>
        </w:rPr>
        <w:t xml:space="preserve"> </w:t>
      </w:r>
      <w:r>
        <w:rPr>
          <w:lang w:eastAsia="zh-CN"/>
        </w:rPr>
        <w:t>data.</w:t>
      </w:r>
      <w:r>
        <w:rPr>
          <w:rFonts w:hint="eastAsia"/>
          <w:lang w:eastAsia="zh-CN"/>
        </w:rPr>
        <w:t xml:space="preserve"> </w:t>
      </w:r>
      <w:r>
        <w:rPr>
          <w:lang w:eastAsia="zh-CN"/>
        </w:rPr>
        <w:t xml:space="preserve">The virtual testbed simulation was conducted for five weekdays, starting from July 13, which follows the target domain data collection period. At the end of the simulation, data was sampled every 15 minutes during occupancy periods to obtain the final model </w:t>
      </w:r>
      <w:r w:rsidR="003F69BA">
        <w:rPr>
          <w:rFonts w:hint="eastAsia"/>
          <w:lang w:eastAsia="zh-CN"/>
        </w:rPr>
        <w:t>validation</w:t>
      </w:r>
      <w:r w:rsidR="003F69BA">
        <w:rPr>
          <w:lang w:eastAsia="zh-CN"/>
        </w:rPr>
        <w:t xml:space="preserve"> </w:t>
      </w:r>
      <w:r>
        <w:rPr>
          <w:lang w:eastAsia="zh-CN"/>
        </w:rPr>
        <w:t>dataset.</w:t>
      </w:r>
    </w:p>
    <w:p w14:paraId="01B3979E" w14:textId="29A3CDE8" w:rsidR="00942C25" w:rsidRDefault="008D1C97" w:rsidP="00942C25">
      <w:pPr>
        <w:rPr>
          <w:lang w:eastAsia="zh-CN"/>
        </w:rPr>
      </w:pPr>
      <w:r>
        <w:rPr>
          <w:lang w:eastAsia="zh-CN"/>
        </w:rPr>
        <w:t xml:space="preserve">To evaluate whether transfer learning improves predictive performance, the methodology outlined in Section 3.2.2.2 was employed, where the Jensen-Shannon Divergence (JSD) is used as a performance metric for the group thermal comfort model. The JSD was calculated separately for the models trained with and without transfer learning, using the </w:t>
      </w:r>
      <w:r w:rsidR="003F69BA">
        <w:rPr>
          <w:rFonts w:hint="eastAsia"/>
          <w:lang w:eastAsia="zh-CN"/>
        </w:rPr>
        <w:t>validation</w:t>
      </w:r>
      <w:r w:rsidR="003F69BA">
        <w:rPr>
          <w:lang w:eastAsia="zh-CN"/>
        </w:rPr>
        <w:t xml:space="preserve"> </w:t>
      </w:r>
      <w:r>
        <w:rPr>
          <w:lang w:eastAsia="zh-CN"/>
        </w:rPr>
        <w:t>dataset, to assess the impact of transfer learning on model performance.</w:t>
      </w:r>
    </w:p>
    <w:p w14:paraId="162AD097" w14:textId="78737DF2" w:rsidR="00167F6D" w:rsidRDefault="00942C25" w:rsidP="00167F6D">
      <w:pPr>
        <w:keepNext/>
        <w:jc w:val="center"/>
      </w:pPr>
      <w:r w:rsidRPr="00942C25">
        <w:rPr>
          <w:noProof/>
        </w:rPr>
        <w:lastRenderedPageBreak/>
        <w:drawing>
          <wp:inline distT="0" distB="0" distL="0" distR="0" wp14:anchorId="0A71E916" wp14:editId="189DD977">
            <wp:extent cx="3252582" cy="2926080"/>
            <wp:effectExtent l="0" t="0" r="5080" b="7620"/>
            <wp:docPr id="951795714"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95714" name="Picture 1" descr="A diagram of a model&#10;&#10;AI-generated content may be incorrect."/>
                    <pic:cNvPicPr/>
                  </pic:nvPicPr>
                  <pic:blipFill rotWithShape="1">
                    <a:blip r:embed="rId34"/>
                    <a:srcRect l="9613"/>
                    <a:stretch/>
                  </pic:blipFill>
                  <pic:spPr bwMode="auto">
                    <a:xfrm>
                      <a:off x="0" y="0"/>
                      <a:ext cx="3252582" cy="2926080"/>
                    </a:xfrm>
                    <a:prstGeom prst="rect">
                      <a:avLst/>
                    </a:prstGeom>
                    <a:ln>
                      <a:noFill/>
                    </a:ln>
                    <a:extLst>
                      <a:ext uri="{53640926-AAD7-44D8-BBD7-CCE9431645EC}">
                        <a14:shadowObscured xmlns:a14="http://schemas.microsoft.com/office/drawing/2010/main"/>
                      </a:ext>
                    </a:extLst>
                  </pic:spPr>
                </pic:pic>
              </a:graphicData>
            </a:graphic>
          </wp:inline>
        </w:drawing>
      </w:r>
    </w:p>
    <w:p w14:paraId="3B30997D" w14:textId="69A9D0A0" w:rsidR="00602A84" w:rsidRDefault="00167F6D" w:rsidP="00167F6D">
      <w:pPr>
        <w:pStyle w:val="Caption"/>
      </w:pPr>
      <w:bookmarkStart w:id="128" w:name="_Ref197991377"/>
      <w:bookmarkStart w:id="129" w:name="_Ref191323998"/>
      <w:bookmarkStart w:id="130" w:name="_Toc198082027"/>
      <w:r>
        <w:t xml:space="preserve">Figure </w:t>
      </w:r>
      <w:fldSimple w:instr=" STYLEREF 1 \s ">
        <w:r w:rsidR="007C3E1E">
          <w:rPr>
            <w:noProof/>
          </w:rPr>
          <w:t>4</w:t>
        </w:r>
      </w:fldSimple>
      <w:r w:rsidR="007C3E1E">
        <w:noBreakHyphen/>
      </w:r>
      <w:fldSimple w:instr=" SEQ Figure \* ARABIC \s 1 ">
        <w:r w:rsidR="007C3E1E">
          <w:rPr>
            <w:noProof/>
          </w:rPr>
          <w:t>6</w:t>
        </w:r>
      </w:fldSimple>
      <w:bookmarkEnd w:id="128"/>
      <w:bookmarkEnd w:id="129"/>
      <w:r>
        <w:rPr>
          <w:rFonts w:hint="eastAsia"/>
        </w:rPr>
        <w:t xml:space="preserve"> </w:t>
      </w:r>
      <w:r w:rsidRPr="00AB7181">
        <w:t xml:space="preserve">A </w:t>
      </w:r>
      <w:r>
        <w:rPr>
          <w:rFonts w:hint="eastAsia"/>
        </w:rPr>
        <w:t>e</w:t>
      </w:r>
      <w:r w:rsidRPr="00AB7181">
        <w:t>valuati</w:t>
      </w:r>
      <w:r>
        <w:rPr>
          <w:rFonts w:hint="eastAsia"/>
        </w:rPr>
        <w:t>on f</w:t>
      </w:r>
      <w:r w:rsidRPr="00AB7181">
        <w:t xml:space="preserve">ramework </w:t>
      </w:r>
      <w:r>
        <w:rPr>
          <w:rFonts w:hint="eastAsia"/>
        </w:rPr>
        <w:t>of</w:t>
      </w:r>
      <w:r w:rsidRPr="00AB7181">
        <w:t xml:space="preserve"> </w:t>
      </w:r>
      <w:r>
        <w:rPr>
          <w:rFonts w:hint="eastAsia"/>
        </w:rPr>
        <w:t>t</w:t>
      </w:r>
      <w:r w:rsidRPr="00AB7181">
        <w:t xml:space="preserve">ransfer </w:t>
      </w:r>
      <w:r>
        <w:rPr>
          <w:rFonts w:hint="eastAsia"/>
        </w:rPr>
        <w:t>l</w:t>
      </w:r>
      <w:r w:rsidRPr="00AB7181">
        <w:t xml:space="preserve">earning </w:t>
      </w:r>
      <w:r>
        <w:rPr>
          <w:rFonts w:hint="eastAsia"/>
        </w:rPr>
        <w:t>used in</w:t>
      </w:r>
      <w:r w:rsidRPr="00AB7181">
        <w:t xml:space="preserve"> </w:t>
      </w:r>
      <w:r>
        <w:rPr>
          <w:rFonts w:hint="eastAsia"/>
        </w:rPr>
        <w:t>g</w:t>
      </w:r>
      <w:r w:rsidRPr="00AB7181">
        <w:t xml:space="preserve">roup </w:t>
      </w:r>
      <w:r>
        <w:rPr>
          <w:rFonts w:hint="eastAsia"/>
        </w:rPr>
        <w:t>t</w:t>
      </w:r>
      <w:r w:rsidRPr="00AB7181">
        <w:t xml:space="preserve">hermal </w:t>
      </w:r>
      <w:r>
        <w:rPr>
          <w:rFonts w:hint="eastAsia"/>
        </w:rPr>
        <w:t>c</w:t>
      </w:r>
      <w:r w:rsidRPr="00AB7181">
        <w:t xml:space="preserve">omfort </w:t>
      </w:r>
      <w:r>
        <w:rPr>
          <w:rFonts w:hint="eastAsia"/>
        </w:rPr>
        <w:t>m</w:t>
      </w:r>
      <w:r w:rsidRPr="00AB7181">
        <w:t>odel</w:t>
      </w:r>
      <w:bookmarkEnd w:id="130"/>
    </w:p>
    <w:p w14:paraId="08C36240" w14:textId="2796E77C" w:rsidR="00241A09" w:rsidRPr="00BB4DE4" w:rsidRDefault="00E012BC" w:rsidP="00BB4DE4">
      <w:pPr>
        <w:rPr>
          <w:lang w:eastAsia="zh-CN"/>
        </w:rPr>
      </w:pPr>
      <w:r w:rsidRPr="00E012BC">
        <w:rPr>
          <w:lang w:eastAsia="zh-CN"/>
        </w:rPr>
        <w:t xml:space="preserve">Since the prediction model's performance directly impacts the effectiveness of the following TMPC-GOCC control strategy discussed in Chapter 5, understanding the relationship between the characteristics of the target domain data and the corresponding model performance can provide practical guidance to the user for ensuring that the control strategy can be effectively implemented. As discussed earlier, the richness of the target domain data influences not only the performance of models trained without transfer learning but also the effectiveness of the transfer learning process itself. Therefore, this study will also explore the relationship between the information entropy of the target domain on the performance of the </w:t>
      </w:r>
      <w:r w:rsidR="00BA7F7F">
        <w:rPr>
          <w:lang w:eastAsia="zh-CN"/>
        </w:rPr>
        <w:t xml:space="preserve">group thermal comfort </w:t>
      </w:r>
      <w:r w:rsidRPr="00E012BC">
        <w:rPr>
          <w:lang w:eastAsia="zh-CN"/>
        </w:rPr>
        <w:t xml:space="preserve">model before and after using transfer learning. By doing this, the impact of data quality and diversity on the group thermal comfort model's performance </w:t>
      </w:r>
      <w:r w:rsidR="00E5512D">
        <w:rPr>
          <w:lang w:eastAsia="zh-CN"/>
        </w:rPr>
        <w:t>can be understood.  The study can also</w:t>
      </w:r>
      <w:r w:rsidR="00E5512D" w:rsidRPr="00E012BC">
        <w:rPr>
          <w:lang w:eastAsia="zh-CN"/>
        </w:rPr>
        <w:t xml:space="preserve"> </w:t>
      </w:r>
      <w:r w:rsidRPr="00E012BC">
        <w:rPr>
          <w:lang w:eastAsia="zh-CN"/>
        </w:rPr>
        <w:t>provide users with advice on what data is needed to make the control strategy successful in practice.</w:t>
      </w:r>
    </w:p>
    <w:p w14:paraId="3946BDC6" w14:textId="016AAB07" w:rsidR="00AA7535" w:rsidRDefault="00AA7535" w:rsidP="00AA7535">
      <w:pPr>
        <w:pStyle w:val="Heading2"/>
      </w:pPr>
      <w:bookmarkStart w:id="131" w:name="_Toc198081990"/>
      <w:r>
        <w:rPr>
          <w:rFonts w:hint="eastAsia"/>
        </w:rPr>
        <w:t>Evaluation Results</w:t>
      </w:r>
      <w:bookmarkEnd w:id="131"/>
    </w:p>
    <w:p w14:paraId="148BED43" w14:textId="3BC3F633" w:rsidR="00AB4487" w:rsidRDefault="00CF44AD" w:rsidP="003751CF">
      <w:pPr>
        <w:rPr>
          <w:lang w:eastAsia="zh-CN"/>
        </w:rPr>
      </w:pPr>
      <w:r w:rsidRPr="00CF44AD">
        <w:rPr>
          <w:lang w:eastAsia="zh-CN"/>
        </w:rPr>
        <w:t>The computer configuration used in this study is an Intel(R) Xeon(R) CPU E5-2699 v4 @ 2.20 GHz. Each evaluation case required approximately 30 minutes to complete the sample adaptation optimization using a genetic algorithm</w:t>
      </w:r>
      <w:r w:rsidR="00017C4F">
        <w:rPr>
          <w:lang w:eastAsia="zh-CN"/>
        </w:rPr>
        <w:t xml:space="preserve"> as discussed in </w:t>
      </w:r>
      <w:r w:rsidR="001F1E65">
        <w:rPr>
          <w:rFonts w:hint="eastAsia"/>
          <w:lang w:eastAsia="zh-CN"/>
        </w:rPr>
        <w:t>Section 4.2.2</w:t>
      </w:r>
      <w:r w:rsidRPr="00CF44AD">
        <w:rPr>
          <w:lang w:eastAsia="zh-CN"/>
        </w:rPr>
        <w:t>, followed by model development and evaluation</w:t>
      </w:r>
      <w:r w:rsidR="006B41D5">
        <w:rPr>
          <w:lang w:eastAsia="zh-CN"/>
        </w:rPr>
        <w:t xml:space="preserve">, as illustrated in </w:t>
      </w:r>
      <w:r w:rsidR="00E87B73">
        <w:rPr>
          <w:lang w:eastAsia="zh-CN"/>
        </w:rPr>
        <w:fldChar w:fldCharType="begin"/>
      </w:r>
      <w:r w:rsidR="00E87B73">
        <w:rPr>
          <w:lang w:eastAsia="zh-CN"/>
        </w:rPr>
        <w:instrText xml:space="preserve"> REF _Ref197991377 \h </w:instrText>
      </w:r>
      <w:r w:rsidR="00E87B73">
        <w:rPr>
          <w:lang w:eastAsia="zh-CN"/>
        </w:rPr>
      </w:r>
      <w:r w:rsidR="00E87B73">
        <w:rPr>
          <w:lang w:eastAsia="zh-CN"/>
        </w:rPr>
        <w:fldChar w:fldCharType="separate"/>
      </w:r>
      <w:r w:rsidR="00652E17">
        <w:t xml:space="preserve">Figure </w:t>
      </w:r>
      <w:r w:rsidR="00652E17">
        <w:rPr>
          <w:noProof/>
        </w:rPr>
        <w:t>4</w:t>
      </w:r>
      <w:r w:rsidR="00652E17">
        <w:noBreakHyphen/>
      </w:r>
      <w:r w:rsidR="00652E17">
        <w:rPr>
          <w:noProof/>
        </w:rPr>
        <w:t>6</w:t>
      </w:r>
      <w:r w:rsidR="00E87B73">
        <w:rPr>
          <w:lang w:eastAsia="zh-CN"/>
        </w:rPr>
        <w:fldChar w:fldCharType="end"/>
      </w:r>
      <w:r w:rsidRPr="00CF44AD">
        <w:rPr>
          <w:lang w:eastAsia="zh-CN"/>
        </w:rPr>
        <w:t xml:space="preserve">. All optimization processes </w:t>
      </w:r>
      <w:r w:rsidR="000220DB">
        <w:rPr>
          <w:lang w:eastAsia="zh-CN"/>
        </w:rPr>
        <w:t xml:space="preserve">executed in this study </w:t>
      </w:r>
      <w:r w:rsidRPr="00CF44AD">
        <w:rPr>
          <w:lang w:eastAsia="zh-CN"/>
        </w:rPr>
        <w:t xml:space="preserve">were terminated </w:t>
      </w:r>
      <w:r w:rsidR="000220DB">
        <w:rPr>
          <w:lang w:eastAsia="zh-CN"/>
        </w:rPr>
        <w:t xml:space="preserve">successfully </w:t>
      </w:r>
      <w:r w:rsidR="00556580">
        <w:rPr>
          <w:lang w:eastAsia="zh-CN"/>
        </w:rPr>
        <w:t>when</w:t>
      </w:r>
      <w:r w:rsidRPr="00CF44AD">
        <w:rPr>
          <w:lang w:eastAsia="zh-CN"/>
        </w:rPr>
        <w:t xml:space="preserve"> the average change in objective function </w:t>
      </w:r>
      <w:r w:rsidR="00556580">
        <w:rPr>
          <w:lang w:eastAsia="zh-CN"/>
        </w:rPr>
        <w:t xml:space="preserve">was </w:t>
      </w:r>
      <w:r w:rsidRPr="00CF44AD">
        <w:rPr>
          <w:lang w:eastAsia="zh-CN"/>
        </w:rPr>
        <w:t>less than the function tolerance.</w:t>
      </w:r>
    </w:p>
    <w:p w14:paraId="46F7BFFB" w14:textId="648B0EAD" w:rsidR="00CF44AD" w:rsidRDefault="00CF44AD" w:rsidP="00CF44AD">
      <w:pPr>
        <w:rPr>
          <w:lang w:eastAsia="zh-CN"/>
        </w:rPr>
      </w:pPr>
      <w:r w:rsidRPr="00CF44AD">
        <w:rPr>
          <w:lang w:eastAsia="zh-CN"/>
        </w:rPr>
        <w:t xml:space="preserve">As described in Section 4.3.2, a total of 90 evaluation cases were conducted. After applying the transfer learning evaluation framework outlined in Section 4.3.3, a series of results were obtained by comparing the Jensen-Shannon Divergence (JSD) of the group thermal comfort model before and after transfer learning. </w:t>
      </w:r>
      <w:r w:rsidRPr="00CF44AD">
        <w:rPr>
          <w:lang w:eastAsia="zh-CN"/>
        </w:rPr>
        <w:lastRenderedPageBreak/>
        <w:t xml:space="preserve">These results are presented in the </w:t>
      </w:r>
      <w:r w:rsidR="00167F6D">
        <w:rPr>
          <w:lang w:eastAsia="zh-CN"/>
        </w:rPr>
        <w:fldChar w:fldCharType="begin"/>
      </w:r>
      <w:r w:rsidR="00167F6D">
        <w:rPr>
          <w:lang w:eastAsia="zh-CN"/>
        </w:rPr>
        <w:instrText xml:space="preserve"> REF _Ref191324062 \h </w:instrText>
      </w:r>
      <w:r w:rsidR="00167F6D">
        <w:rPr>
          <w:lang w:eastAsia="zh-CN"/>
        </w:rPr>
      </w:r>
      <w:r w:rsidR="00167F6D">
        <w:rPr>
          <w:lang w:eastAsia="zh-CN"/>
        </w:rPr>
        <w:fldChar w:fldCharType="separate"/>
      </w:r>
      <w:r w:rsidR="00652E17">
        <w:t xml:space="preserve">Figure </w:t>
      </w:r>
      <w:r w:rsidR="00652E17">
        <w:rPr>
          <w:noProof/>
        </w:rPr>
        <w:t>4</w:t>
      </w:r>
      <w:r w:rsidR="00652E17">
        <w:noBreakHyphen/>
      </w:r>
      <w:r w:rsidR="00652E17">
        <w:rPr>
          <w:noProof/>
        </w:rPr>
        <w:t>7</w:t>
      </w:r>
      <w:r w:rsidR="00167F6D">
        <w:rPr>
          <w:lang w:eastAsia="zh-CN"/>
        </w:rPr>
        <w:fldChar w:fldCharType="end"/>
      </w:r>
      <w:r>
        <w:rPr>
          <w:rFonts w:hint="eastAsia"/>
          <w:lang w:eastAsia="zh-CN"/>
        </w:rPr>
        <w:t xml:space="preserve">, which </w:t>
      </w:r>
      <w:r w:rsidRPr="00CF44AD">
        <w:rPr>
          <w:lang w:eastAsia="zh-CN"/>
        </w:rPr>
        <w:t>visualizes the evaluation results across different target domain scenarios</w:t>
      </w:r>
      <w:r>
        <w:rPr>
          <w:rFonts w:hint="eastAsia"/>
          <w:lang w:eastAsia="zh-CN"/>
        </w:rPr>
        <w:t xml:space="preserve">. </w:t>
      </w:r>
      <w:r>
        <w:rPr>
          <w:lang w:eastAsia="zh-CN"/>
        </w:rPr>
        <w:t>The subfigures on top, medium, and bottom represent results for 5, 10, and 15-occupant scenarios, respectively.</w:t>
      </w:r>
      <w:r>
        <w:rPr>
          <w:rFonts w:hint="eastAsia"/>
          <w:lang w:eastAsia="zh-CN"/>
        </w:rPr>
        <w:t xml:space="preserve"> </w:t>
      </w:r>
      <w:r>
        <w:rPr>
          <w:lang w:eastAsia="zh-CN"/>
        </w:rPr>
        <w:t xml:space="preserve">The subfigures on the left correspond to the one-cooling-setpoint scenario, </w:t>
      </w:r>
      <w:r w:rsidR="00A92760">
        <w:rPr>
          <w:rFonts w:hint="eastAsia"/>
          <w:lang w:eastAsia="zh-CN"/>
        </w:rPr>
        <w:t>and</w:t>
      </w:r>
      <w:r>
        <w:rPr>
          <w:lang w:eastAsia="zh-CN"/>
        </w:rPr>
        <w:t xml:space="preserve"> the subfigures on the right correspond to the three-cooling-setpoints scenario.</w:t>
      </w:r>
      <w:r>
        <w:rPr>
          <w:rFonts w:hint="eastAsia"/>
          <w:lang w:eastAsia="zh-CN"/>
        </w:rPr>
        <w:t xml:space="preserve"> </w:t>
      </w:r>
      <w:r>
        <w:rPr>
          <w:lang w:eastAsia="zh-CN"/>
        </w:rPr>
        <w:t>Within each subfigure, results are further categorized by three different occupant groups with different thermal preferences, represented by different shapes (circles, squares, and diamonds denote neutral, hot, and cold thermal preference groups, respectively).</w:t>
      </w:r>
      <w:r>
        <w:rPr>
          <w:rFonts w:hint="eastAsia"/>
          <w:lang w:eastAsia="zh-CN"/>
        </w:rPr>
        <w:t xml:space="preserve"> </w:t>
      </w:r>
      <w:r>
        <w:rPr>
          <w:lang w:eastAsia="zh-CN"/>
        </w:rPr>
        <w:t>The horizontal axis represents the number of days of data collection in the target domain.</w:t>
      </w:r>
      <w:r>
        <w:rPr>
          <w:rFonts w:hint="eastAsia"/>
          <w:lang w:eastAsia="zh-CN"/>
        </w:rPr>
        <w:t xml:space="preserve"> </w:t>
      </w:r>
      <w:r>
        <w:rPr>
          <w:lang w:eastAsia="zh-CN"/>
        </w:rPr>
        <w:t>The vertical axis represents the JSD of the model, indicating model performance.</w:t>
      </w:r>
      <w:r>
        <w:rPr>
          <w:rFonts w:hint="eastAsia"/>
          <w:lang w:eastAsia="zh-CN"/>
        </w:rPr>
        <w:t xml:space="preserve"> </w:t>
      </w:r>
      <w:r>
        <w:rPr>
          <w:lang w:eastAsia="zh-CN"/>
        </w:rPr>
        <w:t>To enhance readability and avoid overlapping markers, occupant groups with the same number of data collection days have been assigned slightly different horizontal positions.</w:t>
      </w:r>
      <w:r>
        <w:rPr>
          <w:rFonts w:hint="eastAsia"/>
          <w:lang w:eastAsia="zh-CN"/>
        </w:rPr>
        <w:t xml:space="preserve"> </w:t>
      </w:r>
      <w:r>
        <w:rPr>
          <w:lang w:eastAsia="zh-CN"/>
        </w:rPr>
        <w:t>The blue markers and orange markers in the figure indicate the cases with are without transfer learning, respectively.</w:t>
      </w:r>
      <w:r>
        <w:rPr>
          <w:rFonts w:hint="eastAsia"/>
          <w:lang w:eastAsia="zh-CN"/>
        </w:rPr>
        <w:t xml:space="preserve"> </w:t>
      </w:r>
      <w:r>
        <w:rPr>
          <w:lang w:eastAsia="zh-CN"/>
        </w:rPr>
        <w:t>The translucent blue and orange trend bars illustrate the overall trend between model performance and the number of days of data collection.</w:t>
      </w:r>
    </w:p>
    <w:p w14:paraId="28FC1DEB" w14:textId="117E2580" w:rsidR="00167F6D" w:rsidRDefault="00B05C9C" w:rsidP="00167F6D">
      <w:pPr>
        <w:keepNext/>
        <w:jc w:val="center"/>
      </w:pPr>
      <w:r w:rsidRPr="00B05C9C">
        <w:rPr>
          <w:noProof/>
        </w:rPr>
        <w:drawing>
          <wp:inline distT="0" distB="0" distL="0" distR="0" wp14:anchorId="1FC86C5A" wp14:editId="45AABA94">
            <wp:extent cx="5165120" cy="4367175"/>
            <wp:effectExtent l="0" t="0" r="0" b="0"/>
            <wp:docPr id="1903811358"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11358" name="Picture 1" descr="A graph of different colored lines&#10;&#10;AI-generated content may be incorrect."/>
                    <pic:cNvPicPr/>
                  </pic:nvPicPr>
                  <pic:blipFill>
                    <a:blip r:embed="rId35"/>
                    <a:stretch>
                      <a:fillRect/>
                    </a:stretch>
                  </pic:blipFill>
                  <pic:spPr>
                    <a:xfrm>
                      <a:off x="0" y="0"/>
                      <a:ext cx="5169938" cy="4371248"/>
                    </a:xfrm>
                    <a:prstGeom prst="rect">
                      <a:avLst/>
                    </a:prstGeom>
                  </pic:spPr>
                </pic:pic>
              </a:graphicData>
            </a:graphic>
          </wp:inline>
        </w:drawing>
      </w:r>
    </w:p>
    <w:p w14:paraId="175E0A10" w14:textId="683CA24A" w:rsidR="00AB4487" w:rsidRDefault="00167F6D" w:rsidP="00167F6D">
      <w:pPr>
        <w:pStyle w:val="Caption"/>
      </w:pPr>
      <w:bookmarkStart w:id="132" w:name="_Ref191324062"/>
      <w:bookmarkStart w:id="133" w:name="_Toc198082028"/>
      <w:r>
        <w:t xml:space="preserve">Figure </w:t>
      </w:r>
      <w:fldSimple w:instr=" STYLEREF 1 \s ">
        <w:r w:rsidR="007C3E1E">
          <w:rPr>
            <w:noProof/>
          </w:rPr>
          <w:t>4</w:t>
        </w:r>
      </w:fldSimple>
      <w:r w:rsidR="007C3E1E">
        <w:noBreakHyphen/>
      </w:r>
      <w:fldSimple w:instr=" SEQ Figure \* ARABIC \s 1 ">
        <w:r w:rsidR="007C3E1E">
          <w:rPr>
            <w:noProof/>
          </w:rPr>
          <w:t>7</w:t>
        </w:r>
      </w:fldSimple>
      <w:bookmarkEnd w:id="132"/>
      <w:r>
        <w:rPr>
          <w:rFonts w:hint="eastAsia"/>
        </w:rPr>
        <w:t xml:space="preserve"> </w:t>
      </w:r>
      <w:r w:rsidRPr="00907F34">
        <w:t>Results of the transfer learning evaluation</w:t>
      </w:r>
      <w:bookmarkEnd w:id="133"/>
    </w:p>
    <w:p w14:paraId="0EBD52EB" w14:textId="77777777" w:rsidR="00AB4487" w:rsidRDefault="00AB4487" w:rsidP="00AB4487">
      <w:pPr>
        <w:rPr>
          <w:lang w:eastAsia="zh-CN"/>
        </w:rPr>
      </w:pPr>
    </w:p>
    <w:p w14:paraId="2A4795F2" w14:textId="4E8296AC" w:rsidR="00E34354" w:rsidRDefault="006C266D" w:rsidP="00AB4487">
      <w:pPr>
        <w:rPr>
          <w:lang w:eastAsia="zh-CN"/>
        </w:rPr>
      </w:pPr>
      <w:r>
        <w:rPr>
          <w:rFonts w:hint="eastAsia"/>
          <w:lang w:eastAsia="zh-CN"/>
        </w:rPr>
        <w:t>Based on t</w:t>
      </w:r>
      <w:r w:rsidR="00E34354" w:rsidRPr="00E34354">
        <w:rPr>
          <w:lang w:eastAsia="zh-CN"/>
        </w:rPr>
        <w:t>he results shown in the</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_Ref191324062 \h</w:instrText>
      </w:r>
      <w:r>
        <w:rPr>
          <w:lang w:eastAsia="zh-CN"/>
        </w:rPr>
        <w:instrText xml:space="preserve"> </w:instrText>
      </w:r>
      <w:r>
        <w:rPr>
          <w:lang w:eastAsia="zh-CN"/>
        </w:rPr>
      </w:r>
      <w:r>
        <w:rPr>
          <w:lang w:eastAsia="zh-CN"/>
        </w:rPr>
        <w:fldChar w:fldCharType="separate"/>
      </w:r>
      <w:r>
        <w:t xml:space="preserve">Figure </w:t>
      </w:r>
      <w:r>
        <w:rPr>
          <w:noProof/>
        </w:rPr>
        <w:t>4</w:t>
      </w:r>
      <w:r>
        <w:noBreakHyphen/>
      </w:r>
      <w:r>
        <w:rPr>
          <w:noProof/>
        </w:rPr>
        <w:t>5</w:t>
      </w:r>
      <w:r>
        <w:rPr>
          <w:lang w:eastAsia="zh-CN"/>
        </w:rPr>
        <w:fldChar w:fldCharType="end"/>
      </w:r>
      <w:r>
        <w:rPr>
          <w:rFonts w:hint="eastAsia"/>
          <w:lang w:eastAsia="zh-CN"/>
        </w:rPr>
        <w:t>,</w:t>
      </w:r>
      <w:r w:rsidR="00E34354" w:rsidRPr="00E34354">
        <w:rPr>
          <w:lang w:eastAsia="zh-CN"/>
        </w:rPr>
        <w:t xml:space="preserve"> </w:t>
      </w:r>
      <w:r w:rsidR="00AF2786">
        <w:rPr>
          <w:lang w:eastAsia="zh-CN"/>
        </w:rPr>
        <w:t>the following</w:t>
      </w:r>
      <w:r w:rsidR="00AF2786" w:rsidRPr="00E34354">
        <w:rPr>
          <w:lang w:eastAsia="zh-CN"/>
        </w:rPr>
        <w:t xml:space="preserve"> </w:t>
      </w:r>
      <w:r w:rsidR="00E34354" w:rsidRPr="00E34354">
        <w:rPr>
          <w:lang w:eastAsia="zh-CN"/>
        </w:rPr>
        <w:t xml:space="preserve">conclusions </w:t>
      </w:r>
      <w:r w:rsidR="00AF2786">
        <w:rPr>
          <w:lang w:eastAsia="zh-CN"/>
        </w:rPr>
        <w:t>can be drawn</w:t>
      </w:r>
      <w:r w:rsidR="00E34354" w:rsidRPr="00E34354">
        <w:rPr>
          <w:lang w:eastAsia="zh-CN"/>
        </w:rPr>
        <w:t>:</w:t>
      </w:r>
    </w:p>
    <w:p w14:paraId="15C08699" w14:textId="02976703" w:rsidR="00E34354" w:rsidRDefault="00E34354" w:rsidP="00C95C22">
      <w:pPr>
        <w:pStyle w:val="ListParagraph"/>
        <w:numPr>
          <w:ilvl w:val="0"/>
          <w:numId w:val="28"/>
        </w:numPr>
      </w:pPr>
      <w:r>
        <w:lastRenderedPageBreak/>
        <w:t xml:space="preserve">Effectiveness of transfer learning: Across all evaluation cases, </w:t>
      </w:r>
      <w:r w:rsidR="001B7E51">
        <w:rPr>
          <w:rFonts w:hint="eastAsia"/>
        </w:rPr>
        <w:t xml:space="preserve">compared the orange marks with the blue marks, </w:t>
      </w:r>
      <w:r>
        <w:t>the group thermal comfort model trained with transfer learning always has a lower JSD than the model trained without transfer learning.</w:t>
      </w:r>
      <w:r w:rsidR="00DD0641">
        <w:t xml:space="preserve"> Therefore i</w:t>
      </w:r>
      <w:r w:rsidR="001B7E51" w:rsidRPr="001B7E51">
        <w:t xml:space="preserve">t is concluded that transfer learning improves the </w:t>
      </w:r>
      <w:r w:rsidR="00DD0641">
        <w:t xml:space="preserve">group thermal comfort </w:t>
      </w:r>
      <w:r w:rsidR="001B7E51" w:rsidRPr="001B7E51">
        <w:t>model's predictive performance, demonstrating its validity in solving the issue with data scarcity in modeling the target domain.</w:t>
      </w:r>
    </w:p>
    <w:p w14:paraId="74DDA303" w14:textId="15DABE2C" w:rsidR="00E34354" w:rsidRDefault="00E34354" w:rsidP="00C95C22">
      <w:pPr>
        <w:pStyle w:val="ListParagraph"/>
        <w:numPr>
          <w:ilvl w:val="0"/>
          <w:numId w:val="28"/>
        </w:numPr>
      </w:pPr>
      <w:r>
        <w:t xml:space="preserve">Impact of data collection period on model performance: For the </w:t>
      </w:r>
      <w:r w:rsidR="00F868E5">
        <w:rPr>
          <w:rFonts w:hint="eastAsia"/>
        </w:rPr>
        <w:t>one</w:t>
      </w:r>
      <w:r>
        <w:t xml:space="preserve"> cooling setpoint </w:t>
      </w:r>
      <w:r w:rsidR="00F868E5">
        <w:rPr>
          <w:rFonts w:hint="eastAsia"/>
        </w:rPr>
        <w:t>scenario</w:t>
      </w:r>
      <w:r>
        <w:t>, increasing the number of days of data collection does not lead to better model performance, regardless of whether transfer learning is used or not. However, for three cooling setpoints</w:t>
      </w:r>
      <w:r w:rsidR="00F868E5">
        <w:rPr>
          <w:rFonts w:hint="eastAsia"/>
        </w:rPr>
        <w:t xml:space="preserve"> scenario</w:t>
      </w:r>
      <w:r>
        <w:t>, longer data collection leads to better model performance.</w:t>
      </w:r>
      <w:r w:rsidR="00972A2C">
        <w:t xml:space="preserve"> </w:t>
      </w:r>
      <w:r w:rsidR="001B7E51" w:rsidRPr="001B7E51">
        <w:t>This suggests that under steady HVAC operating conditions, additional data may become redundant, while in more complex HVAC operating scenarios, the collection of additional data enhances the generalizability of the model.</w:t>
      </w:r>
    </w:p>
    <w:p w14:paraId="2F277C51" w14:textId="7D2ED2FC" w:rsidR="00E34354" w:rsidRDefault="00E34354" w:rsidP="0090040A">
      <w:pPr>
        <w:pStyle w:val="ListParagraph"/>
        <w:numPr>
          <w:ilvl w:val="1"/>
          <w:numId w:val="28"/>
        </w:numPr>
      </w:pPr>
      <w:r>
        <w:t>Impact of occupant group characteristics on transfer learning effectiveness: The effect of transfer learning is not significantly influenced by the number of occupants or their thermal preferences.</w:t>
      </w:r>
      <w:r w:rsidR="0090040A">
        <w:rPr>
          <w:rFonts w:hint="eastAsia"/>
        </w:rPr>
        <w:t xml:space="preserve"> </w:t>
      </w:r>
      <w:r w:rsidR="001B7E51" w:rsidRPr="001B7E51">
        <w:t>This suggests that the proposed transfer learning framework is robust across different occupant group</w:t>
      </w:r>
      <w:r w:rsidR="001B7E51">
        <w:rPr>
          <w:rFonts w:hint="eastAsia"/>
        </w:rPr>
        <w:t>s</w:t>
      </w:r>
      <w:r w:rsidR="001B7E51" w:rsidRPr="001B7E51">
        <w:t>.</w:t>
      </w:r>
    </w:p>
    <w:p w14:paraId="7EFA8A8A" w14:textId="11441EF4" w:rsidR="00167F6D" w:rsidRDefault="00167F6D" w:rsidP="00167F6D">
      <w:pPr>
        <w:rPr>
          <w:lang w:eastAsia="zh-CN"/>
        </w:rPr>
      </w:pPr>
      <w:r>
        <w:rPr>
          <w:lang w:eastAsia="zh-CN"/>
        </w:rPr>
        <w:t xml:space="preserve">As discussed in Section 4.3, this study also explores the relationship between the information entropy in the target domain data and the performance of the model before and after applying transfer learning. The results are visualized in </w:t>
      </w:r>
      <w:r>
        <w:rPr>
          <w:lang w:eastAsia="zh-CN"/>
        </w:rPr>
        <w:fldChar w:fldCharType="begin"/>
      </w:r>
      <w:r>
        <w:rPr>
          <w:lang w:eastAsia="zh-CN"/>
        </w:rPr>
        <w:instrText xml:space="preserve"> REF _Ref191324216 \h </w:instrText>
      </w:r>
      <w:r>
        <w:rPr>
          <w:lang w:eastAsia="zh-CN"/>
        </w:rPr>
      </w:r>
      <w:r>
        <w:rPr>
          <w:lang w:eastAsia="zh-CN"/>
        </w:rPr>
        <w:fldChar w:fldCharType="separate"/>
      </w:r>
      <w:r w:rsidR="00652E17">
        <w:t xml:space="preserve">Figure </w:t>
      </w:r>
      <w:r w:rsidR="00652E17">
        <w:rPr>
          <w:noProof/>
        </w:rPr>
        <w:t>4</w:t>
      </w:r>
      <w:r w:rsidR="00652E17">
        <w:noBreakHyphen/>
      </w:r>
      <w:r w:rsidR="00652E17">
        <w:rPr>
          <w:noProof/>
        </w:rPr>
        <w:t>8</w:t>
      </w:r>
      <w:r>
        <w:rPr>
          <w:lang w:eastAsia="zh-CN"/>
        </w:rPr>
        <w:fldChar w:fldCharType="end"/>
      </w:r>
      <w:r>
        <w:rPr>
          <w:lang w:eastAsia="zh-CN"/>
        </w:rPr>
        <w:t xml:space="preserve">. </w:t>
      </w:r>
      <w:r w:rsidR="00734BC4" w:rsidRPr="003A5E9D">
        <w:rPr>
          <w:lang w:eastAsia="zh-CN"/>
        </w:rPr>
        <w:t>The left plot shows the JSD of the model before and after transfer learning under different information entropy in the target domain. To further analyze the trend, a linear fitting</w:t>
      </w:r>
      <w:r w:rsidR="00734BC4">
        <w:rPr>
          <w:rFonts w:hint="eastAsia"/>
          <w:lang w:eastAsia="zh-CN"/>
        </w:rPr>
        <w:t xml:space="preserve">, shown in </w:t>
      </w:r>
      <w:r w:rsidR="00734BC4" w:rsidRPr="003A5E9D">
        <w:rPr>
          <w:lang w:eastAsia="zh-CN"/>
        </w:rPr>
        <w:t>the dashed line</w:t>
      </w:r>
      <w:r w:rsidR="00734BC4">
        <w:rPr>
          <w:rFonts w:hint="eastAsia"/>
          <w:lang w:eastAsia="zh-CN"/>
        </w:rPr>
        <w:t xml:space="preserve"> in the plot, </w:t>
      </w:r>
      <w:r w:rsidR="00734BC4" w:rsidRPr="003A5E9D">
        <w:rPr>
          <w:lang w:eastAsia="zh-CN"/>
        </w:rPr>
        <w:t>was performed based on empirical observations. The R² values for the fitted curves before and after transfer learning are 0.51 and 0.47, respectively. While these low R² values indicate a weaker fit, they are sufficient for the purpose of visualizing the general trend in the data distribution.</w:t>
      </w:r>
      <w:r>
        <w:rPr>
          <w:lang w:eastAsia="zh-CN"/>
        </w:rPr>
        <w:t xml:space="preserve"> The right plot shows the model JSD reduction (the effect of transfer learning) under different information entrop</w:t>
      </w:r>
      <w:r>
        <w:rPr>
          <w:rFonts w:hint="eastAsia"/>
          <w:lang w:eastAsia="zh-CN"/>
        </w:rPr>
        <w:t>y.</w:t>
      </w:r>
      <w:r>
        <w:rPr>
          <w:lang w:eastAsia="zh-CN"/>
        </w:rPr>
        <w:t xml:space="preserve"> </w:t>
      </w:r>
    </w:p>
    <w:p w14:paraId="36CA1E9E" w14:textId="4BE7B1E7" w:rsidR="00167F6D" w:rsidRDefault="003B64D4" w:rsidP="00167F6D">
      <w:pPr>
        <w:keepNext/>
        <w:jc w:val="center"/>
      </w:pPr>
      <w:r>
        <w:rPr>
          <w:noProof/>
        </w:rPr>
        <w:lastRenderedPageBreak/>
        <w:drawing>
          <wp:inline distT="0" distB="0" distL="0" distR="0" wp14:anchorId="7B8F4DA8" wp14:editId="14B8AC9C">
            <wp:extent cx="5328594" cy="2103120"/>
            <wp:effectExtent l="0" t="0" r="0" b="0"/>
            <wp:docPr id="855544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8594" cy="2103120"/>
                    </a:xfrm>
                    <a:prstGeom prst="rect">
                      <a:avLst/>
                    </a:prstGeom>
                    <a:noFill/>
                  </pic:spPr>
                </pic:pic>
              </a:graphicData>
            </a:graphic>
          </wp:inline>
        </w:drawing>
      </w:r>
    </w:p>
    <w:p w14:paraId="1909CAD0" w14:textId="7EABEE19" w:rsidR="00167F6D" w:rsidRDefault="00167F6D" w:rsidP="00167F6D">
      <w:pPr>
        <w:pStyle w:val="Caption"/>
      </w:pPr>
      <w:bookmarkStart w:id="134" w:name="_Ref191324216"/>
      <w:bookmarkStart w:id="135" w:name="_Toc198082029"/>
      <w:r>
        <w:t xml:space="preserve">Figure </w:t>
      </w:r>
      <w:fldSimple w:instr=" STYLEREF 1 \s ">
        <w:r w:rsidR="007C3E1E">
          <w:rPr>
            <w:noProof/>
          </w:rPr>
          <w:t>4</w:t>
        </w:r>
      </w:fldSimple>
      <w:r w:rsidR="007C3E1E">
        <w:noBreakHyphen/>
      </w:r>
      <w:fldSimple w:instr=" SEQ Figure \* ARABIC \s 1 ">
        <w:r w:rsidR="007C3E1E">
          <w:rPr>
            <w:noProof/>
          </w:rPr>
          <w:t>8</w:t>
        </w:r>
      </w:fldSimple>
      <w:bookmarkEnd w:id="134"/>
      <w:r>
        <w:rPr>
          <w:rFonts w:hint="eastAsia"/>
        </w:rPr>
        <w:t xml:space="preserve"> The results of m</w:t>
      </w:r>
      <w:r w:rsidRPr="00765D97">
        <w:t>odel performance</w:t>
      </w:r>
      <w:r>
        <w:rPr>
          <w:rFonts w:hint="eastAsia"/>
        </w:rPr>
        <w:t xml:space="preserve"> (JSD)</w:t>
      </w:r>
      <w:r w:rsidRPr="00765D97">
        <w:t xml:space="preserve"> and transfer learning effects </w:t>
      </w:r>
      <w:r>
        <w:rPr>
          <w:rFonts w:hint="eastAsia"/>
        </w:rPr>
        <w:t>(</w:t>
      </w:r>
      <w:r>
        <w:rPr>
          <w:rFonts w:hint="eastAsia"/>
        </w:rPr>
        <w:t>Δ</w:t>
      </w:r>
      <w:r>
        <w:rPr>
          <w:rFonts w:hint="eastAsia"/>
        </w:rPr>
        <w:t xml:space="preserve">JSD) </w:t>
      </w:r>
      <w:r w:rsidRPr="00765D97">
        <w:t>under different information entropy</w:t>
      </w:r>
      <w:bookmarkEnd w:id="135"/>
    </w:p>
    <w:p w14:paraId="7C5EA7BE" w14:textId="4A0091EC" w:rsidR="00167F6D" w:rsidRDefault="00167F6D" w:rsidP="00167F6D">
      <w:pPr>
        <w:rPr>
          <w:lang w:eastAsia="zh-CN"/>
        </w:rPr>
      </w:pPr>
      <w:r>
        <w:rPr>
          <w:lang w:eastAsia="zh-CN"/>
        </w:rPr>
        <w:t xml:space="preserve">The key observations </w:t>
      </w:r>
      <w:r w:rsidR="00B476B8">
        <w:rPr>
          <w:lang w:eastAsia="zh-CN"/>
        </w:rPr>
        <w:t xml:space="preserve">from </w:t>
      </w:r>
      <w:r w:rsidR="00652E17">
        <w:rPr>
          <w:lang w:eastAsia="zh-CN"/>
        </w:rPr>
        <w:fldChar w:fldCharType="begin"/>
      </w:r>
      <w:r w:rsidR="00652E17">
        <w:rPr>
          <w:lang w:eastAsia="zh-CN"/>
        </w:rPr>
        <w:instrText xml:space="preserve"> REF _Ref191324216 \h </w:instrText>
      </w:r>
      <w:r w:rsidR="00652E17">
        <w:rPr>
          <w:lang w:eastAsia="zh-CN"/>
        </w:rPr>
      </w:r>
      <w:r w:rsidR="00652E17">
        <w:rPr>
          <w:lang w:eastAsia="zh-CN"/>
        </w:rPr>
        <w:fldChar w:fldCharType="separate"/>
      </w:r>
      <w:r w:rsidR="00652E17">
        <w:t xml:space="preserve">Figure </w:t>
      </w:r>
      <w:r w:rsidR="00652E17">
        <w:rPr>
          <w:noProof/>
        </w:rPr>
        <w:t>4</w:t>
      </w:r>
      <w:r w:rsidR="00652E17">
        <w:noBreakHyphen/>
      </w:r>
      <w:r w:rsidR="00652E17">
        <w:rPr>
          <w:noProof/>
        </w:rPr>
        <w:t>8</w:t>
      </w:r>
      <w:r w:rsidR="00652E17">
        <w:rPr>
          <w:lang w:eastAsia="zh-CN"/>
        </w:rPr>
        <w:fldChar w:fldCharType="end"/>
      </w:r>
      <w:r w:rsidR="00B476B8">
        <w:rPr>
          <w:lang w:eastAsia="zh-CN"/>
        </w:rPr>
        <w:t xml:space="preserve"> are summarized below</w:t>
      </w:r>
      <w:r>
        <w:rPr>
          <w:lang w:eastAsia="zh-CN"/>
        </w:rPr>
        <w:t>:</w:t>
      </w:r>
    </w:p>
    <w:p w14:paraId="0D4A1207" w14:textId="7EE94AF9" w:rsidR="00167F6D" w:rsidRDefault="00167F6D" w:rsidP="00FE5052">
      <w:pPr>
        <w:pStyle w:val="ListParagraph"/>
        <w:numPr>
          <w:ilvl w:val="0"/>
          <w:numId w:val="29"/>
        </w:numPr>
      </w:pPr>
      <w:r>
        <w:t>Model performance:</w:t>
      </w:r>
      <w:r w:rsidR="00B25E57">
        <w:rPr>
          <w:rFonts w:hint="eastAsia"/>
        </w:rPr>
        <w:t xml:space="preserve"> </w:t>
      </w:r>
      <w:r>
        <w:t xml:space="preserve">Regardless of whether transfer learning is used, a higher information entropy in the target domain data </w:t>
      </w:r>
      <w:r w:rsidR="001C18E8">
        <w:rPr>
          <w:rFonts w:hint="eastAsia"/>
        </w:rPr>
        <w:t>generally</w:t>
      </w:r>
      <w:r>
        <w:t xml:space="preserve"> results in a model with lower JSD, indicating better predictive performance.</w:t>
      </w:r>
      <w:r w:rsidR="00B25E57">
        <w:rPr>
          <w:rFonts w:hint="eastAsia"/>
        </w:rPr>
        <w:t xml:space="preserve"> </w:t>
      </w:r>
      <w:r>
        <w:t>This suggests that richer target domain data improves the generalizability of the group thermal comfort model.</w:t>
      </w:r>
    </w:p>
    <w:p w14:paraId="727DBE55" w14:textId="3BCCCA94" w:rsidR="00AB4487" w:rsidRPr="00AB4487" w:rsidRDefault="00167F6D" w:rsidP="00FE5052">
      <w:pPr>
        <w:pStyle w:val="ListParagraph"/>
        <w:numPr>
          <w:ilvl w:val="0"/>
          <w:numId w:val="29"/>
        </w:numPr>
      </w:pPr>
      <w:r>
        <w:t>Transfer learning effect:</w:t>
      </w:r>
      <w:r w:rsidR="00B25E57">
        <w:rPr>
          <w:rFonts w:hint="eastAsia"/>
        </w:rPr>
        <w:t xml:space="preserve"> </w:t>
      </w:r>
      <w:r>
        <w:t>The effect of transfer learning is always positive, i.e., it always reduces the JSD of the model. However, there is no significant relationship between information entropy and the effect of transfer learning (ΔJSD). The average ΔJSD was 0.147.</w:t>
      </w:r>
      <w:r w:rsidR="00B25E57">
        <w:rPr>
          <w:rFonts w:hint="eastAsia"/>
        </w:rPr>
        <w:t xml:space="preserve"> </w:t>
      </w:r>
      <w:r>
        <w:t xml:space="preserve">This suggests that, regardless of the information entropy of the target domain data, transfer learning always can enhance the model's predictive performance. However, the extent of improvement is difficult to </w:t>
      </w:r>
      <w:r w:rsidR="002C6AA5">
        <w:rPr>
          <w:rFonts w:hint="eastAsia"/>
        </w:rPr>
        <w:t>estimate</w:t>
      </w:r>
      <w:r>
        <w:t>.</w:t>
      </w:r>
    </w:p>
    <w:p w14:paraId="453EC19B" w14:textId="77777777" w:rsidR="00AA7535" w:rsidRPr="00763FDE" w:rsidRDefault="00AA7535" w:rsidP="00AA7535">
      <w:pPr>
        <w:pStyle w:val="Heading2"/>
      </w:pPr>
      <w:bookmarkStart w:id="136" w:name="_Toc198081991"/>
      <w:r w:rsidRPr="002C35F7">
        <w:t>Chapter Conclusions</w:t>
      </w:r>
      <w:bookmarkEnd w:id="136"/>
      <w:r>
        <w:rPr>
          <w:rFonts w:hint="eastAsia"/>
        </w:rPr>
        <w:t xml:space="preserve"> </w:t>
      </w:r>
    </w:p>
    <w:p w14:paraId="0E323413" w14:textId="3AAD0762" w:rsidR="00AA7535" w:rsidRDefault="00CD4A0D" w:rsidP="00AA7535">
      <w:pPr>
        <w:rPr>
          <w:lang w:eastAsia="zh-CN"/>
        </w:rPr>
      </w:pPr>
      <w:r w:rsidRPr="00CD4A0D">
        <w:rPr>
          <w:lang w:eastAsia="zh-CN"/>
        </w:rPr>
        <w:t>This section presents the</w:t>
      </w:r>
      <w:r w:rsidR="003E4E7B">
        <w:rPr>
          <w:lang w:eastAsia="zh-CN"/>
        </w:rPr>
        <w:t xml:space="preserve"> developed</w:t>
      </w:r>
      <w:r w:rsidRPr="00CD4A0D">
        <w:rPr>
          <w:lang w:eastAsia="zh-CN"/>
        </w:rPr>
        <w:t xml:space="preserve"> transfer learning framework for the group thermal comfort model and its instance-based transfer learning method, specifically sample adaptation. To evaluate the effectiveness of the framework, a series of evaluation cases were designed and </w:t>
      </w:r>
      <w:r w:rsidR="00D73F37">
        <w:rPr>
          <w:lang w:eastAsia="zh-CN"/>
        </w:rPr>
        <w:t>simulated</w:t>
      </w:r>
      <w:r w:rsidR="00D73F37" w:rsidRPr="00CD4A0D">
        <w:rPr>
          <w:lang w:eastAsia="zh-CN"/>
        </w:rPr>
        <w:t xml:space="preserve"> </w:t>
      </w:r>
      <w:r w:rsidRPr="00CD4A0D">
        <w:rPr>
          <w:lang w:eastAsia="zh-CN"/>
        </w:rPr>
        <w:t xml:space="preserve">using </w:t>
      </w:r>
      <w:r w:rsidR="00B35C96">
        <w:rPr>
          <w:rFonts w:hint="eastAsia"/>
          <w:lang w:eastAsia="zh-CN"/>
        </w:rPr>
        <w:t xml:space="preserve">the </w:t>
      </w:r>
      <w:r w:rsidRPr="00CD4A0D">
        <w:rPr>
          <w:lang w:eastAsia="zh-CN"/>
        </w:rPr>
        <w:t xml:space="preserve">virtual testbed. </w:t>
      </w:r>
      <w:r w:rsidR="00981CF0" w:rsidRPr="00981CF0">
        <w:rPr>
          <w:lang w:eastAsia="zh-CN"/>
        </w:rPr>
        <w:t xml:space="preserve">Overall, the </w:t>
      </w:r>
      <w:r w:rsidR="00981CF0">
        <w:rPr>
          <w:rFonts w:hint="eastAsia"/>
          <w:lang w:eastAsia="zh-CN"/>
        </w:rPr>
        <w:t xml:space="preserve">deigned </w:t>
      </w:r>
      <w:r w:rsidR="00981CF0" w:rsidRPr="00981CF0">
        <w:rPr>
          <w:lang w:eastAsia="zh-CN"/>
        </w:rPr>
        <w:t>evaluation case</w:t>
      </w:r>
      <w:r w:rsidR="00981CF0">
        <w:rPr>
          <w:rFonts w:hint="eastAsia"/>
          <w:lang w:eastAsia="zh-CN"/>
        </w:rPr>
        <w:t>s</w:t>
      </w:r>
      <w:r w:rsidR="00981CF0" w:rsidRPr="00981CF0">
        <w:rPr>
          <w:lang w:eastAsia="zh-CN"/>
        </w:rPr>
        <w:t xml:space="preserve"> involve a wide variation, including occupant group size, group thermal preferences, zone temperature setpoint control strategies, and data collection duration. </w:t>
      </w:r>
      <w:r w:rsidRPr="00CD4A0D">
        <w:rPr>
          <w:lang w:eastAsia="zh-CN"/>
        </w:rPr>
        <w:t xml:space="preserve">The </w:t>
      </w:r>
      <w:r w:rsidR="00D73F37">
        <w:rPr>
          <w:lang w:eastAsia="zh-CN"/>
        </w:rPr>
        <w:t xml:space="preserve">evaluation </w:t>
      </w:r>
      <w:r w:rsidRPr="00CD4A0D">
        <w:rPr>
          <w:lang w:eastAsia="zh-CN"/>
        </w:rPr>
        <w:t>results show that</w:t>
      </w:r>
      <w:r w:rsidR="00D73F37">
        <w:rPr>
          <w:lang w:eastAsia="zh-CN"/>
        </w:rPr>
        <w:t>, in all cases,</w:t>
      </w:r>
      <w:r w:rsidRPr="00CD4A0D">
        <w:rPr>
          <w:lang w:eastAsia="zh-CN"/>
        </w:rPr>
        <w:t xml:space="preserve"> transfer learning improve</w:t>
      </w:r>
      <w:r w:rsidR="00195141">
        <w:rPr>
          <w:lang w:eastAsia="zh-CN"/>
        </w:rPr>
        <w:t>s</w:t>
      </w:r>
      <w:r w:rsidRPr="00CD4A0D">
        <w:rPr>
          <w:lang w:eastAsia="zh-CN"/>
        </w:rPr>
        <w:t xml:space="preserve"> predictive performance compared to training the group thermal comfort model using only limited target domain data</w:t>
      </w:r>
      <w:r w:rsidR="00646622">
        <w:rPr>
          <w:lang w:eastAsia="zh-CN"/>
        </w:rPr>
        <w:t>;</w:t>
      </w:r>
      <w:r w:rsidR="00646622" w:rsidRPr="00CD4A0D">
        <w:rPr>
          <w:lang w:eastAsia="zh-CN"/>
        </w:rPr>
        <w:t xml:space="preserve"> </w:t>
      </w:r>
      <w:r w:rsidR="00646622">
        <w:rPr>
          <w:lang w:eastAsia="zh-CN"/>
        </w:rPr>
        <w:t>however,</w:t>
      </w:r>
      <w:r w:rsidR="00646622" w:rsidRPr="00CD4A0D">
        <w:rPr>
          <w:lang w:eastAsia="zh-CN"/>
        </w:rPr>
        <w:t xml:space="preserve"> </w:t>
      </w:r>
      <w:r w:rsidRPr="00CD4A0D">
        <w:rPr>
          <w:lang w:eastAsia="zh-CN"/>
        </w:rPr>
        <w:t>the extent of</w:t>
      </w:r>
      <w:r w:rsidR="00646622">
        <w:rPr>
          <w:lang w:eastAsia="zh-CN"/>
        </w:rPr>
        <w:t xml:space="preserve"> this</w:t>
      </w:r>
      <w:r w:rsidRPr="00CD4A0D">
        <w:rPr>
          <w:lang w:eastAsia="zh-CN"/>
        </w:rPr>
        <w:t xml:space="preserve"> improvement </w:t>
      </w:r>
      <w:r w:rsidR="009A4DD4">
        <w:rPr>
          <w:lang w:eastAsia="zh-CN"/>
        </w:rPr>
        <w:t>varies from case to case</w:t>
      </w:r>
      <w:r w:rsidRPr="00CD4A0D">
        <w:rPr>
          <w:lang w:eastAsia="zh-CN"/>
        </w:rPr>
        <w:t>. The proposed transfer learning framework is</w:t>
      </w:r>
      <w:r w:rsidR="00F07EF4">
        <w:rPr>
          <w:rFonts w:hint="eastAsia"/>
          <w:lang w:eastAsia="zh-CN"/>
        </w:rPr>
        <w:t xml:space="preserve"> applicab</w:t>
      </w:r>
      <w:r w:rsidR="004F46B4">
        <w:rPr>
          <w:rFonts w:hint="eastAsia"/>
          <w:lang w:eastAsia="zh-CN"/>
        </w:rPr>
        <w:t>le</w:t>
      </w:r>
      <w:r w:rsidRPr="00CD4A0D">
        <w:rPr>
          <w:lang w:eastAsia="zh-CN"/>
        </w:rPr>
        <w:t xml:space="preserve"> across </w:t>
      </w:r>
      <w:r w:rsidR="009A4DD4">
        <w:rPr>
          <w:lang w:eastAsia="zh-CN"/>
        </w:rPr>
        <w:t>various</w:t>
      </w:r>
      <w:r w:rsidR="009A4DD4" w:rsidRPr="00CD4A0D">
        <w:rPr>
          <w:lang w:eastAsia="zh-CN"/>
        </w:rPr>
        <w:t xml:space="preserve"> </w:t>
      </w:r>
      <w:r w:rsidRPr="00CD4A0D">
        <w:rPr>
          <w:lang w:eastAsia="zh-CN"/>
        </w:rPr>
        <w:t xml:space="preserve">occupant groups, demonstrating its generalizability and adaptability in diverse scenarios. These </w:t>
      </w:r>
      <w:r w:rsidRPr="00CD4A0D">
        <w:rPr>
          <w:lang w:eastAsia="zh-CN"/>
        </w:rPr>
        <w:lastRenderedPageBreak/>
        <w:t xml:space="preserve">results highlight the </w:t>
      </w:r>
      <w:r w:rsidR="00274642">
        <w:rPr>
          <w:lang w:eastAsia="zh-CN"/>
        </w:rPr>
        <w:t xml:space="preserve">applicability and </w:t>
      </w:r>
      <w:r w:rsidRPr="00CD4A0D">
        <w:rPr>
          <w:lang w:eastAsia="zh-CN"/>
        </w:rPr>
        <w:t>value of transfer learning in addressing data scarcity in group thermal comfort modeling.</w:t>
      </w:r>
    </w:p>
    <w:p w14:paraId="5856F755" w14:textId="58DE1DF6" w:rsidR="00A63326" w:rsidRPr="00AA7535" w:rsidRDefault="00A63326" w:rsidP="00AA7535">
      <w:pPr>
        <w:rPr>
          <w:lang w:eastAsia="zh-CN"/>
        </w:rPr>
      </w:pPr>
      <w:r w:rsidRPr="00A63326">
        <w:rPr>
          <w:lang w:eastAsia="zh-CN"/>
        </w:rPr>
        <w:t>This chapter is structured to align with the research subtasks outlined in Section 1.4, focusing on transfer learning for group occupant thermal comfort models. Section 4.2 corresponds to Subtask 3.1, which involves developing a transfer learning framework for group occupant thermal comfort models. Section 4.3 corresponds to Subtask 3.2, which designs evaluation cases for transfer learning used in group thermal comfort models. Section 4.4 corresponds to Subtask 3.3, which evaluates the effectiveness of the transfer learning framework across different scenarios. Also, the group thermal comfort model obtained in Section 4.4 corresponds to Subtask 2.1, i.e., developing and evaluating a predictive model for group occupant thermal comfort.</w:t>
      </w:r>
    </w:p>
    <w:p w14:paraId="49E2E26D" w14:textId="77777777" w:rsidR="00CD0B73" w:rsidRDefault="00CD0B73" w:rsidP="00FC24EA">
      <w:pPr>
        <w:rPr>
          <w:lang w:eastAsia="zh-CN"/>
        </w:rPr>
      </w:pPr>
    </w:p>
    <w:p w14:paraId="47474D37" w14:textId="77777777" w:rsidR="00FC24EA" w:rsidRDefault="00FC24EA" w:rsidP="00FC24EA">
      <w:pPr>
        <w:rPr>
          <w:lang w:eastAsia="zh-CN"/>
        </w:rPr>
      </w:pPr>
    </w:p>
    <w:p w14:paraId="1FE367AC" w14:textId="720CF358" w:rsidR="00FC24EA" w:rsidRDefault="00FC24EA">
      <w:pPr>
        <w:spacing w:after="160" w:line="259" w:lineRule="auto"/>
        <w:ind w:firstLine="0"/>
        <w:jc w:val="left"/>
        <w:rPr>
          <w:lang w:eastAsia="zh-CN"/>
        </w:rPr>
      </w:pPr>
      <w:r>
        <w:rPr>
          <w:lang w:eastAsia="zh-CN"/>
        </w:rPr>
        <w:br w:type="page"/>
      </w:r>
    </w:p>
    <w:p w14:paraId="3D575B2E" w14:textId="77777777" w:rsidR="00FC24EA" w:rsidRDefault="00FC24EA" w:rsidP="00FC24EA">
      <w:pPr>
        <w:pStyle w:val="Heading1"/>
      </w:pPr>
      <w:r>
        <w:lastRenderedPageBreak/>
        <w:br/>
      </w:r>
      <w:bookmarkStart w:id="137" w:name="_Toc161152905"/>
      <w:bookmarkStart w:id="138" w:name="_Toc167738650"/>
      <w:bookmarkStart w:id="139" w:name="_Toc198081992"/>
      <w:r w:rsidRPr="007E7D7D">
        <w:t>Development of MPC</w:t>
      </w:r>
      <w:r>
        <w:rPr>
          <w:rFonts w:hint="eastAsia"/>
        </w:rPr>
        <w:t>-based Group</w:t>
      </w:r>
      <w:r w:rsidRPr="007E7D7D">
        <w:t xml:space="preserve"> </w:t>
      </w:r>
      <w:bookmarkEnd w:id="137"/>
      <w:r>
        <w:rPr>
          <w:rFonts w:hint="eastAsia"/>
        </w:rPr>
        <w:t>Occupant C</w:t>
      </w:r>
      <w:r>
        <w:t>entr</w:t>
      </w:r>
      <w:r>
        <w:rPr>
          <w:rFonts w:hint="eastAsia"/>
        </w:rPr>
        <w:t>ic Control</w:t>
      </w:r>
      <w:bookmarkEnd w:id="138"/>
      <w:bookmarkEnd w:id="139"/>
    </w:p>
    <w:p w14:paraId="5B51CB27" w14:textId="77777777" w:rsidR="00FC24EA" w:rsidRDefault="00FC24EA" w:rsidP="00FC24EA">
      <w:pPr>
        <w:pStyle w:val="Heading2"/>
      </w:pPr>
      <w:bookmarkStart w:id="140" w:name="_Toc161152906"/>
      <w:bookmarkStart w:id="141" w:name="_Toc167738651"/>
      <w:bookmarkStart w:id="142" w:name="_Toc198081993"/>
      <w:r>
        <w:rPr>
          <w:rFonts w:hint="eastAsia"/>
        </w:rPr>
        <w:t>Introduction</w:t>
      </w:r>
      <w:bookmarkEnd w:id="140"/>
      <w:bookmarkEnd w:id="141"/>
      <w:bookmarkEnd w:id="142"/>
    </w:p>
    <w:p w14:paraId="75E06A35" w14:textId="49654E87" w:rsidR="00FC24EA" w:rsidRDefault="0058584B" w:rsidP="00FC24EA">
      <w:pPr>
        <w:rPr>
          <w:lang w:eastAsia="zh-CN"/>
        </w:rPr>
      </w:pPr>
      <w:r>
        <w:rPr>
          <w:lang w:eastAsia="zh-CN"/>
        </w:rPr>
        <w:t>Building</w:t>
      </w:r>
      <w:r w:rsidRPr="008A4ED3">
        <w:rPr>
          <w:lang w:eastAsia="zh-CN"/>
        </w:rPr>
        <w:t xml:space="preserve"> </w:t>
      </w:r>
      <w:r w:rsidR="008A4ED3" w:rsidRPr="008A4ED3">
        <w:rPr>
          <w:lang w:eastAsia="zh-CN"/>
        </w:rPr>
        <w:t xml:space="preserve">on the predictive models developed in </w:t>
      </w:r>
      <w:r w:rsidR="00E60993">
        <w:rPr>
          <w:lang w:eastAsia="zh-CN"/>
        </w:rPr>
        <w:t>C</w:t>
      </w:r>
      <w:r w:rsidR="008A4ED3" w:rsidRPr="008A4ED3">
        <w:rPr>
          <w:lang w:eastAsia="zh-CN"/>
        </w:rPr>
        <w:t>hapter</w:t>
      </w:r>
      <w:r w:rsidR="00E60993">
        <w:rPr>
          <w:lang w:eastAsia="zh-CN"/>
        </w:rPr>
        <w:t xml:space="preserve"> 3 and Chapter 4</w:t>
      </w:r>
      <w:r w:rsidR="008A4ED3" w:rsidRPr="008A4ED3">
        <w:rPr>
          <w:lang w:eastAsia="zh-CN"/>
        </w:rPr>
        <w:t xml:space="preserve">, this chapter integrates them into the proposed transferable MPC-based group occupant-centric control (TMPC-GOCC) strategy and evaluates its effectiveness. Chapter 3 introduced key predictive models, including the group occupant thermal comfort model, the building system energy consumption model, and the zone environment model. Chapter 4 demonstrated using transfer learning to get a group thermal comfort model with higher predictive performance. These models collectively form the foundation of the MPC framework. This chapter details the development and implementation of the TMPC-GOCC strategy, followed by </w:t>
      </w:r>
      <w:r w:rsidR="0005698A">
        <w:rPr>
          <w:lang w:eastAsia="zh-CN"/>
        </w:rPr>
        <w:t>control performance</w:t>
      </w:r>
      <w:r w:rsidR="008A4ED3" w:rsidRPr="008A4ED3">
        <w:rPr>
          <w:lang w:eastAsia="zh-CN"/>
        </w:rPr>
        <w:t xml:space="preserve"> </w:t>
      </w:r>
      <w:r w:rsidR="0005698A">
        <w:rPr>
          <w:lang w:eastAsia="zh-CN"/>
        </w:rPr>
        <w:t>evalua</w:t>
      </w:r>
      <w:r w:rsidR="008A4ED3" w:rsidRPr="008A4ED3">
        <w:rPr>
          <w:lang w:eastAsia="zh-CN"/>
        </w:rPr>
        <w:t xml:space="preserve">tion using the virtual testbed developed in Chapter 2. Specifically, Section 5.2 presents the MPC framework and outlines the MPC formulation, including predicted data flow, objective function, and constraints. Section 5.3 describes the </w:t>
      </w:r>
      <w:r w:rsidR="00153205" w:rsidRPr="008A4ED3">
        <w:rPr>
          <w:lang w:eastAsia="zh-CN"/>
        </w:rPr>
        <w:t xml:space="preserve">evaluation cases </w:t>
      </w:r>
      <w:r w:rsidR="008A4ED3" w:rsidRPr="008A4ED3">
        <w:rPr>
          <w:lang w:eastAsia="zh-CN"/>
        </w:rPr>
        <w:t>design and</w:t>
      </w:r>
      <w:r w:rsidR="00153205">
        <w:rPr>
          <w:lang w:eastAsia="zh-CN"/>
        </w:rPr>
        <w:t xml:space="preserve"> the</w:t>
      </w:r>
      <w:r w:rsidR="008A4ED3" w:rsidRPr="008A4ED3">
        <w:rPr>
          <w:lang w:eastAsia="zh-CN"/>
        </w:rPr>
        <w:t xml:space="preserve"> implementation in the virtual testbed. Finally, Section 5.4 analyzes the evaluation results and the control strategy's effectiveness.</w:t>
      </w:r>
    </w:p>
    <w:p w14:paraId="5FEFE985" w14:textId="5F2865C3" w:rsidR="006F6381" w:rsidRDefault="006F6381" w:rsidP="006F6381">
      <w:pPr>
        <w:pStyle w:val="Heading2"/>
      </w:pPr>
      <w:bookmarkStart w:id="143" w:name="_Toc191415423"/>
      <w:bookmarkStart w:id="144" w:name="_Toc198081994"/>
      <w:r w:rsidRPr="008A4ED3">
        <w:t>MPC</w:t>
      </w:r>
      <w:r>
        <w:rPr>
          <w:rFonts w:hint="eastAsia"/>
        </w:rPr>
        <w:t xml:space="preserve"> </w:t>
      </w:r>
      <w:r w:rsidR="007E5EE6">
        <w:rPr>
          <w:rFonts w:hint="eastAsia"/>
        </w:rPr>
        <w:t>Development</w:t>
      </w:r>
      <w:bookmarkEnd w:id="143"/>
      <w:bookmarkEnd w:id="144"/>
    </w:p>
    <w:p w14:paraId="02622B4C" w14:textId="56478783" w:rsidR="00437954" w:rsidRDefault="00EA041D" w:rsidP="00FE5052">
      <w:pPr>
        <w:pStyle w:val="Heading3"/>
      </w:pPr>
      <w:r>
        <w:t xml:space="preserve">Overall </w:t>
      </w:r>
      <w:r w:rsidR="00A2211C" w:rsidRPr="00E17F6F">
        <w:t xml:space="preserve">GOCC-based </w:t>
      </w:r>
      <w:r>
        <w:t>MPC framework</w:t>
      </w:r>
    </w:p>
    <w:p w14:paraId="11DE7806" w14:textId="7F3D93F4" w:rsidR="006F6381" w:rsidRDefault="006F6381" w:rsidP="006F6381">
      <w:pPr>
        <w:rPr>
          <w:lang w:eastAsia="zh-CN"/>
        </w:rPr>
      </w:pPr>
      <w:r w:rsidRPr="00AB47A3">
        <w:rPr>
          <w:lang w:eastAsia="zh-CN"/>
        </w:rPr>
        <w:t xml:space="preserve">The </w:t>
      </w:r>
      <w:r w:rsidR="003A4184">
        <w:rPr>
          <w:lang w:eastAsia="zh-CN"/>
        </w:rPr>
        <w:t xml:space="preserve">core of the </w:t>
      </w:r>
      <w:r w:rsidRPr="00AB47A3">
        <w:rPr>
          <w:lang w:eastAsia="zh-CN"/>
        </w:rPr>
        <w:t>proposed TMPC-GOCC is an MPC-based control strategy</w:t>
      </w:r>
      <w:r w:rsidR="003A4184">
        <w:rPr>
          <w:lang w:eastAsia="zh-CN"/>
        </w:rPr>
        <w:t>, which</w:t>
      </w:r>
      <w:r w:rsidR="006E0114">
        <w:rPr>
          <w:lang w:eastAsia="zh-CN"/>
        </w:rPr>
        <w:t xml:space="preserve"> </w:t>
      </w:r>
      <w:r w:rsidRPr="00AB47A3">
        <w:rPr>
          <w:lang w:eastAsia="zh-CN"/>
        </w:rPr>
        <w:t xml:space="preserve">objective is to determine the optimal control strategy for the HVAC system, ensuring energy savings and </w:t>
      </w:r>
      <w:r w:rsidR="006A15E3">
        <w:rPr>
          <w:lang w:eastAsia="zh-CN"/>
        </w:rPr>
        <w:t xml:space="preserve">maintaining </w:t>
      </w:r>
      <w:r w:rsidR="0042198E">
        <w:rPr>
          <w:lang w:eastAsia="zh-CN"/>
        </w:rPr>
        <w:t xml:space="preserve">occupant </w:t>
      </w:r>
      <w:r w:rsidRPr="00AB47A3">
        <w:rPr>
          <w:lang w:eastAsia="zh-CN"/>
        </w:rPr>
        <w:t>thermal comfort. As described in Chapter 2, the HVAC system model in the virtual testbed is a two-stage air-source heat pump system with three discrete operating sta</w:t>
      </w:r>
      <w:r w:rsidR="00667A86">
        <w:rPr>
          <w:rFonts w:hint="eastAsia"/>
          <w:lang w:eastAsia="zh-CN"/>
        </w:rPr>
        <w:t>g</w:t>
      </w:r>
      <w:r w:rsidRPr="00AB47A3">
        <w:rPr>
          <w:lang w:eastAsia="zh-CN"/>
        </w:rPr>
        <w:t>es: off, low</w:t>
      </w:r>
      <w:r w:rsidR="00EA28BD">
        <w:rPr>
          <w:rFonts w:hint="eastAsia"/>
          <w:lang w:eastAsia="zh-CN"/>
        </w:rPr>
        <w:t>-</w:t>
      </w:r>
      <w:r w:rsidRPr="00AB47A3">
        <w:rPr>
          <w:lang w:eastAsia="zh-CN"/>
        </w:rPr>
        <w:t>speed</w:t>
      </w:r>
      <w:r w:rsidR="00EA28BD">
        <w:rPr>
          <w:rFonts w:hint="eastAsia"/>
          <w:lang w:eastAsia="zh-CN"/>
        </w:rPr>
        <w:t xml:space="preserve"> mode</w:t>
      </w:r>
      <w:r w:rsidRPr="00AB47A3">
        <w:rPr>
          <w:lang w:eastAsia="zh-CN"/>
        </w:rPr>
        <w:t>, and high</w:t>
      </w:r>
      <w:r w:rsidR="00EA28BD">
        <w:rPr>
          <w:rFonts w:hint="eastAsia"/>
          <w:lang w:eastAsia="zh-CN"/>
        </w:rPr>
        <w:t>-</w:t>
      </w:r>
      <w:r w:rsidRPr="00AB47A3">
        <w:rPr>
          <w:lang w:eastAsia="zh-CN"/>
        </w:rPr>
        <w:t>speed</w:t>
      </w:r>
      <w:r w:rsidR="00EA28BD">
        <w:rPr>
          <w:rFonts w:hint="eastAsia"/>
          <w:lang w:eastAsia="zh-CN"/>
        </w:rPr>
        <w:t xml:space="preserve"> mode</w:t>
      </w:r>
      <w:r w:rsidRPr="00AB47A3">
        <w:rPr>
          <w:lang w:eastAsia="zh-CN"/>
        </w:rPr>
        <w:t xml:space="preserve">. In the proposed MPC strategy, </w:t>
      </w:r>
      <w:r w:rsidR="00F5253F">
        <w:rPr>
          <w:lang w:eastAsia="zh-CN"/>
        </w:rPr>
        <w:t>this</w:t>
      </w:r>
      <w:r w:rsidRPr="00AB47A3">
        <w:rPr>
          <w:lang w:eastAsia="zh-CN"/>
        </w:rPr>
        <w:t xml:space="preserve"> operating state </w:t>
      </w:r>
      <w:r w:rsidR="00F5253F">
        <w:rPr>
          <w:lang w:eastAsia="zh-CN"/>
        </w:rPr>
        <w:t>is</w:t>
      </w:r>
      <w:r w:rsidRPr="00AB47A3">
        <w:rPr>
          <w:lang w:eastAsia="zh-CN"/>
        </w:rPr>
        <w:t xml:space="preserve"> the optimization variable</w:t>
      </w:r>
      <w:r w:rsidR="00087807">
        <w:rPr>
          <w:rFonts w:hint="eastAsia"/>
          <w:lang w:eastAsia="zh-CN"/>
        </w:rPr>
        <w:t>.</w:t>
      </w:r>
      <w:r w:rsidRPr="00AB47A3">
        <w:rPr>
          <w:lang w:eastAsia="zh-CN"/>
        </w:rPr>
        <w:t xml:space="preserve"> The MPC framework, illustrated in</w:t>
      </w:r>
      <w:r>
        <w:rPr>
          <w:rFonts w:hint="eastAsia"/>
          <w:lang w:eastAsia="zh-CN"/>
        </w:rPr>
        <w:t xml:space="preserve"> </w:t>
      </w:r>
      <w:r>
        <w:rPr>
          <w:lang w:eastAsia="zh-CN"/>
        </w:rPr>
        <w:fldChar w:fldCharType="begin"/>
      </w:r>
      <w:r>
        <w:rPr>
          <w:lang w:eastAsia="zh-CN"/>
        </w:rPr>
        <w:instrText xml:space="preserve"> REF _Ref192549400 \h </w:instrText>
      </w:r>
      <w:r>
        <w:rPr>
          <w:lang w:eastAsia="zh-CN"/>
        </w:rPr>
      </w:r>
      <w:r>
        <w:rPr>
          <w:lang w:eastAsia="zh-CN"/>
        </w:rPr>
        <w:fldChar w:fldCharType="separate"/>
      </w:r>
      <w:r w:rsidR="007105D9">
        <w:t xml:space="preserve">Figure </w:t>
      </w:r>
      <w:r w:rsidR="007105D9">
        <w:rPr>
          <w:noProof/>
        </w:rPr>
        <w:t>5</w:t>
      </w:r>
      <w:r w:rsidR="007105D9">
        <w:noBreakHyphen/>
      </w:r>
      <w:r w:rsidR="007105D9">
        <w:rPr>
          <w:noProof/>
        </w:rPr>
        <w:t>1</w:t>
      </w:r>
      <w:r>
        <w:rPr>
          <w:lang w:eastAsia="zh-CN"/>
        </w:rPr>
        <w:fldChar w:fldCharType="end"/>
      </w:r>
      <w:r w:rsidRPr="00AB47A3">
        <w:rPr>
          <w:lang w:eastAsia="zh-CN"/>
        </w:rPr>
        <w:t>, demonstrates the information flow between these models, showing how predicted control signals influence the zone environment, HVAC system energy consumption, and group thermal comfort. To maintain consistency with the predictive models developed in Chapter 3, the prediction time step (</w:t>
      </w:r>
      <w:proofErr w:type="spellStart"/>
      <w:r w:rsidRPr="00AB47A3">
        <w:rPr>
          <w:lang w:eastAsia="zh-CN"/>
        </w:rPr>
        <w:t>Δt</w:t>
      </w:r>
      <w:proofErr w:type="spellEnd"/>
      <w:r w:rsidRPr="00AB47A3">
        <w:rPr>
          <w:lang w:eastAsia="zh-CN"/>
        </w:rPr>
        <w:t>) for MPC optimization is also set to 15 minutes.</w:t>
      </w:r>
    </w:p>
    <w:p w14:paraId="1EAF3674" w14:textId="17880C22" w:rsidR="006F6381" w:rsidRDefault="003E27AD" w:rsidP="003E227C">
      <w:pPr>
        <w:keepNext/>
        <w:jc w:val="center"/>
      </w:pPr>
      <w:r w:rsidRPr="003E27AD">
        <w:rPr>
          <w:noProof/>
        </w:rPr>
        <w:lastRenderedPageBreak/>
        <w:drawing>
          <wp:inline distT="0" distB="0" distL="0" distR="0" wp14:anchorId="1FADFBEC" wp14:editId="01CBCC68">
            <wp:extent cx="5943600" cy="2730500"/>
            <wp:effectExtent l="0" t="0" r="0" b="0"/>
            <wp:docPr id="46581135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11355" name="Picture 1" descr="A diagram of a computer&#10;&#10;AI-generated content may be incorrect."/>
                    <pic:cNvPicPr/>
                  </pic:nvPicPr>
                  <pic:blipFill>
                    <a:blip r:embed="rId37"/>
                    <a:stretch>
                      <a:fillRect/>
                    </a:stretch>
                  </pic:blipFill>
                  <pic:spPr>
                    <a:xfrm>
                      <a:off x="0" y="0"/>
                      <a:ext cx="5943600" cy="2730500"/>
                    </a:xfrm>
                    <a:prstGeom prst="rect">
                      <a:avLst/>
                    </a:prstGeom>
                  </pic:spPr>
                </pic:pic>
              </a:graphicData>
            </a:graphic>
          </wp:inline>
        </w:drawing>
      </w:r>
    </w:p>
    <w:p w14:paraId="42C8C36D" w14:textId="613C37E6" w:rsidR="006F6381" w:rsidRDefault="006F6381" w:rsidP="006F6381">
      <w:pPr>
        <w:pStyle w:val="Caption"/>
      </w:pPr>
      <w:bookmarkStart w:id="145" w:name="_Ref192549400"/>
      <w:bookmarkStart w:id="146" w:name="_Toc198082030"/>
      <w:r>
        <w:t xml:space="preserve">Figure </w:t>
      </w:r>
      <w:fldSimple w:instr=" STYLEREF 1 \s ">
        <w:r w:rsidR="007C3E1E">
          <w:rPr>
            <w:noProof/>
          </w:rPr>
          <w:t>5</w:t>
        </w:r>
      </w:fldSimple>
      <w:r w:rsidR="007C3E1E">
        <w:noBreakHyphen/>
      </w:r>
      <w:fldSimple w:instr=" SEQ Figure \* ARABIC \s 1 ">
        <w:r w:rsidR="007C3E1E">
          <w:rPr>
            <w:noProof/>
          </w:rPr>
          <w:t>1</w:t>
        </w:r>
      </w:fldSimple>
      <w:bookmarkEnd w:id="145"/>
      <w:r>
        <w:rPr>
          <w:rFonts w:hint="eastAsia"/>
        </w:rPr>
        <w:t xml:space="preserve"> </w:t>
      </w:r>
      <w:r w:rsidRPr="00AB47A3">
        <w:t xml:space="preserve">TMPC-GOCC </w:t>
      </w:r>
      <w:r>
        <w:rPr>
          <w:rFonts w:hint="eastAsia"/>
        </w:rPr>
        <w:t>MPC framework</w:t>
      </w:r>
      <w:bookmarkEnd w:id="146"/>
    </w:p>
    <w:p w14:paraId="2AFE0AC9" w14:textId="77777777" w:rsidR="006F6381" w:rsidRDefault="006F6381" w:rsidP="006F6381">
      <w:pPr>
        <w:rPr>
          <w:lang w:eastAsia="zh-CN"/>
        </w:rPr>
      </w:pPr>
      <w:r w:rsidRPr="00AB47A3">
        <w:rPr>
          <w:lang w:eastAsia="zh-CN"/>
        </w:rPr>
        <w:t>The following is a detailed description of the MPC framework process</w:t>
      </w:r>
      <w:r>
        <w:rPr>
          <w:rFonts w:hint="eastAsia"/>
          <w:lang w:eastAsia="zh-CN"/>
        </w:rPr>
        <w:t>:</w:t>
      </w:r>
    </w:p>
    <w:p w14:paraId="6EF080DB" w14:textId="345A3BE9" w:rsidR="006F6381" w:rsidRDefault="006F6381" w:rsidP="006F6381">
      <w:pPr>
        <w:pStyle w:val="ListParagraph"/>
        <w:numPr>
          <w:ilvl w:val="0"/>
          <w:numId w:val="30"/>
        </w:numPr>
      </w:pPr>
      <w:r w:rsidRPr="008B441D">
        <w:t>In this framework, the inputs include measurements of the zone environment and the HVAC system at the current timestep</w:t>
      </w:r>
      <w:r>
        <w:rPr>
          <w:rFonts w:hint="eastAsia"/>
        </w:rPr>
        <w:t xml:space="preserve"> (</w:t>
      </w:r>
      <m:oMath>
        <m:r>
          <w:rPr>
            <w:rFonts w:ascii="Cambria Math" w:hAnsi="Cambria Math"/>
          </w:rPr>
          <m:t>i</m:t>
        </m:r>
      </m:oMath>
      <w:r>
        <w:rPr>
          <w:rFonts w:hint="eastAsia"/>
        </w:rPr>
        <w:t>)</w:t>
      </w:r>
      <w:r w:rsidRPr="008B441D">
        <w:t>, specifically the zone air temperature (</w:t>
      </w:r>
      <m:oMath>
        <m:sSub>
          <m:sSubPr>
            <m:ctrlPr>
              <w:rPr>
                <w:rFonts w:ascii="Cambria Math" w:hAnsi="Cambria Math"/>
                <w:i/>
                <w:iCs/>
              </w:rPr>
            </m:ctrlPr>
          </m:sSubPr>
          <m:e>
            <m:r>
              <w:rPr>
                <w:rFonts w:ascii="Cambria Math" w:hAnsi="Cambria Math"/>
              </w:rPr>
              <m:t>Tz</m:t>
            </m:r>
          </m:e>
          <m:sub>
            <m:r>
              <w:rPr>
                <w:rFonts w:ascii="Cambria Math" w:hAnsi="Cambria Math"/>
              </w:rPr>
              <m:t>i</m:t>
            </m:r>
          </m:sub>
        </m:sSub>
      </m:oMath>
      <w:r w:rsidRPr="008B441D">
        <w:t>), zone air relative humidity (</w:t>
      </w:r>
      <m:oMath>
        <m:sSub>
          <m:sSubPr>
            <m:ctrlPr>
              <w:rPr>
                <w:rFonts w:ascii="Cambria Math" w:hAnsi="Cambria Math"/>
                <w:i/>
                <w:iCs/>
              </w:rPr>
            </m:ctrlPr>
          </m:sSubPr>
          <m:e>
            <m:r>
              <w:rPr>
                <w:rFonts w:ascii="Cambria Math" w:hAnsi="Cambria Math"/>
              </w:rPr>
              <m:t>RHz</m:t>
            </m:r>
          </m:e>
          <m:sub>
            <m:r>
              <w:rPr>
                <w:rFonts w:ascii="Cambria Math" w:hAnsi="Cambria Math"/>
              </w:rPr>
              <m:t>i</m:t>
            </m:r>
          </m:sub>
        </m:sSub>
      </m:oMath>
      <w:r w:rsidRPr="008B441D">
        <w:t>), and HVAC system power consumption (</w:t>
      </w:r>
      <m:oMath>
        <m:sSub>
          <m:sSubPr>
            <m:ctrlPr>
              <w:rPr>
                <w:rFonts w:ascii="Cambria Math" w:hAnsi="Cambria Math"/>
                <w:i/>
                <w:iCs/>
              </w:rPr>
            </m:ctrlPr>
          </m:sSubPr>
          <m:e>
            <m:r>
              <w:rPr>
                <w:rFonts w:ascii="Cambria Math" w:hAnsi="Cambria Math"/>
              </w:rPr>
              <m:t>Power</m:t>
            </m:r>
          </m:e>
          <m:sub>
            <m:r>
              <w:rPr>
                <w:rFonts w:ascii="Cambria Math" w:hAnsi="Cambria Math"/>
              </w:rPr>
              <m:t>i</m:t>
            </m:r>
          </m:sub>
        </m:sSub>
      </m:oMath>
      <w:r w:rsidRPr="008B441D">
        <w:t xml:space="preserve">). Additionally, the inputs also include </w:t>
      </w:r>
      <w:r w:rsidRPr="00C03EE3">
        <w:t>the control signals of the HVAC system over the future prediction timesteps (</w:t>
      </w:r>
      <m:oMath>
        <m:sSub>
          <m:sSubPr>
            <m:ctrlPr>
              <w:rPr>
                <w:rFonts w:ascii="Cambria Math" w:hAnsi="Cambria Math"/>
                <w:i/>
                <w:iCs/>
              </w:rPr>
            </m:ctrlPr>
          </m:sSubPr>
          <m:e>
            <m:r>
              <w:rPr>
                <w:rFonts w:ascii="Cambria Math" w:hAnsi="Cambria Math"/>
              </w:rPr>
              <m:t>Speed</m:t>
            </m:r>
          </m:e>
          <m:sub>
            <m:r>
              <w:rPr>
                <w:rFonts w:ascii="Cambria Math" w:hAnsi="Cambria Math"/>
              </w:rPr>
              <m:t>i+15</m:t>
            </m:r>
          </m:sub>
        </m:sSub>
      </m:oMath>
      <w:r w:rsidRPr="00C03EE3">
        <w:t xml:space="preserve">, </w:t>
      </w:r>
      <m:oMath>
        <m:sSub>
          <m:sSubPr>
            <m:ctrlPr>
              <w:rPr>
                <w:rFonts w:ascii="Cambria Math" w:hAnsi="Cambria Math"/>
                <w:i/>
                <w:iCs/>
              </w:rPr>
            </m:ctrlPr>
          </m:sSubPr>
          <m:e>
            <m:r>
              <w:rPr>
                <w:rFonts w:ascii="Cambria Math" w:hAnsi="Cambria Math"/>
              </w:rPr>
              <m:t>Speed</m:t>
            </m:r>
          </m:e>
          <m:sub>
            <m:r>
              <w:rPr>
                <w:rFonts w:ascii="Cambria Math" w:hAnsi="Cambria Math"/>
              </w:rPr>
              <m:t>i+30</m:t>
            </m:r>
          </m:sub>
        </m:sSub>
      </m:oMath>
      <w:r w:rsidRPr="00C03EE3">
        <w:rPr>
          <w:iCs/>
        </w:rPr>
        <w:t xml:space="preserve">, </w:t>
      </w:r>
      <w:r w:rsidRPr="00C03EE3">
        <w:t>…) and the</w:t>
      </w:r>
      <w:r w:rsidRPr="008B441D">
        <w:t xml:space="preserve"> weather forecast within the prediction horizon, including outdoor air temperature (</w:t>
      </w:r>
      <m:oMath>
        <m:sSub>
          <m:sSubPr>
            <m:ctrlPr>
              <w:rPr>
                <w:rFonts w:ascii="Cambria Math" w:hAnsi="Cambria Math"/>
                <w:i/>
                <w:iCs/>
              </w:rPr>
            </m:ctrlPr>
          </m:sSubPr>
          <m:e>
            <m:r>
              <w:rPr>
                <w:rFonts w:ascii="Cambria Math" w:hAnsi="Cambria Math"/>
              </w:rPr>
              <m:t>To</m:t>
            </m:r>
          </m:e>
          <m:sub>
            <m:r>
              <w:rPr>
                <w:rFonts w:ascii="Cambria Math" w:hAnsi="Cambria Math"/>
              </w:rPr>
              <m:t>i+15</m:t>
            </m:r>
          </m:sub>
        </m:sSub>
      </m:oMath>
      <w:r>
        <w:rPr>
          <w:rFonts w:hint="eastAsia"/>
        </w:rPr>
        <w:t xml:space="preserve">, </w:t>
      </w:r>
      <m:oMath>
        <m:sSub>
          <m:sSubPr>
            <m:ctrlPr>
              <w:rPr>
                <w:rFonts w:ascii="Cambria Math" w:hAnsi="Cambria Math"/>
                <w:i/>
                <w:iCs/>
              </w:rPr>
            </m:ctrlPr>
          </m:sSubPr>
          <m:e>
            <m:r>
              <w:rPr>
                <w:rFonts w:ascii="Cambria Math" w:hAnsi="Cambria Math"/>
              </w:rPr>
              <m:t>To</m:t>
            </m:r>
          </m:e>
          <m:sub>
            <m:r>
              <w:rPr>
                <w:rFonts w:ascii="Cambria Math" w:hAnsi="Cambria Math"/>
              </w:rPr>
              <m:t>i+30</m:t>
            </m:r>
          </m:sub>
        </m:sSub>
      </m:oMath>
      <w:r>
        <w:rPr>
          <w:rFonts w:hint="eastAsia"/>
        </w:rPr>
        <w:t xml:space="preserve">, </w:t>
      </w:r>
      <w:r>
        <w:t>…</w:t>
      </w:r>
      <w:r w:rsidRPr="008B441D">
        <w:t>) and outdoor air relative humidity (</w:t>
      </w:r>
      <m:oMath>
        <m:sSub>
          <m:sSubPr>
            <m:ctrlPr>
              <w:rPr>
                <w:rFonts w:ascii="Cambria Math" w:hAnsi="Cambria Math"/>
                <w:i/>
                <w:iCs/>
              </w:rPr>
            </m:ctrlPr>
          </m:sSubPr>
          <m:e>
            <m:r>
              <w:rPr>
                <w:rFonts w:ascii="Cambria Math" w:hAnsi="Cambria Math"/>
              </w:rPr>
              <m:t>RHo</m:t>
            </m:r>
          </m:e>
          <m:sub>
            <m:r>
              <w:rPr>
                <w:rFonts w:ascii="Cambria Math" w:hAnsi="Cambria Math"/>
              </w:rPr>
              <m:t>i+15</m:t>
            </m:r>
          </m:sub>
        </m:sSub>
      </m:oMath>
      <w:r>
        <w:rPr>
          <w:rFonts w:hint="eastAsia"/>
        </w:rPr>
        <w:t xml:space="preserve">, </w:t>
      </w:r>
      <m:oMath>
        <m:sSub>
          <m:sSubPr>
            <m:ctrlPr>
              <w:rPr>
                <w:rFonts w:ascii="Cambria Math" w:hAnsi="Cambria Math"/>
                <w:i/>
                <w:iCs/>
              </w:rPr>
            </m:ctrlPr>
          </m:sSubPr>
          <m:e>
            <m:r>
              <w:rPr>
                <w:rFonts w:ascii="Cambria Math" w:hAnsi="Cambria Math"/>
              </w:rPr>
              <m:t>RHo</m:t>
            </m:r>
          </m:e>
          <m:sub>
            <m:r>
              <w:rPr>
                <w:rFonts w:ascii="Cambria Math" w:hAnsi="Cambria Math"/>
              </w:rPr>
              <m:t>i+30</m:t>
            </m:r>
          </m:sub>
        </m:sSub>
      </m:oMath>
      <w:r>
        <w:rPr>
          <w:rFonts w:hint="eastAsia"/>
        </w:rPr>
        <w:t xml:space="preserve">, </w:t>
      </w:r>
      <w:r>
        <w:t>…</w:t>
      </w:r>
      <w:r w:rsidRPr="008B441D">
        <w:t>). The HVAC system control signals</w:t>
      </w:r>
      <w:r w:rsidR="00ED0993">
        <w:t xml:space="preserve">, which are </w:t>
      </w:r>
      <w:r w:rsidR="00667A86">
        <w:rPr>
          <w:rFonts w:hint="eastAsia"/>
        </w:rPr>
        <w:t>heat pump operation stage</w:t>
      </w:r>
      <w:r w:rsidR="00F171F1">
        <w:rPr>
          <w:rFonts w:hint="eastAsia"/>
        </w:rPr>
        <w:t xml:space="preserve"> (off, low-speed, or high-speed)</w:t>
      </w:r>
      <w:r w:rsidR="00ED0993">
        <w:t xml:space="preserve"> in this study,</w:t>
      </w:r>
      <w:r w:rsidRPr="008B441D">
        <w:t xml:space="preserve"> over the future prediction steps are the optimization variables, highlighted in red in the framework.</w:t>
      </w:r>
    </w:p>
    <w:p w14:paraId="1B8C4879" w14:textId="5762248D" w:rsidR="006F6381" w:rsidRDefault="006F6381" w:rsidP="006F6381">
      <w:pPr>
        <w:pStyle w:val="ListParagraph"/>
        <w:numPr>
          <w:ilvl w:val="0"/>
          <w:numId w:val="30"/>
        </w:numPr>
      </w:pPr>
      <w:r w:rsidRPr="008B441D">
        <w:t>At each prediction timestep, the zone air temperature prediction model, the zone air relative humidity prediction model, and the HVAC system power prediction model are used to forecast the zone air temperature (</w:t>
      </w:r>
      <m:oMath>
        <m:sSub>
          <m:sSubPr>
            <m:ctrlPr>
              <w:rPr>
                <w:rFonts w:ascii="Cambria Math" w:hAnsi="Cambria Math"/>
                <w:i/>
                <w:iCs/>
              </w:rPr>
            </m:ctrlPr>
          </m:sSubPr>
          <m:e>
            <m:r>
              <w:rPr>
                <w:rFonts w:ascii="Cambria Math" w:hAnsi="Cambria Math"/>
              </w:rPr>
              <m:t>T</m:t>
            </m:r>
            <m:r>
              <w:rPr>
                <w:rFonts w:ascii="Cambria Math" w:hAnsi="Cambria Math" w:hint="eastAsia"/>
              </w:rPr>
              <m:t>z</m:t>
            </m:r>
          </m:e>
          <m:sub>
            <m:r>
              <w:rPr>
                <w:rFonts w:ascii="Cambria Math" w:hAnsi="Cambria Math"/>
              </w:rPr>
              <m:t>i+15</m:t>
            </m:r>
          </m:sub>
        </m:sSub>
      </m:oMath>
      <w:r w:rsidRPr="008B441D">
        <w:t>), zone air relative humidity (</w:t>
      </w:r>
      <m:oMath>
        <m:sSub>
          <m:sSubPr>
            <m:ctrlPr>
              <w:rPr>
                <w:rFonts w:ascii="Cambria Math" w:hAnsi="Cambria Math"/>
                <w:i/>
                <w:iCs/>
              </w:rPr>
            </m:ctrlPr>
          </m:sSubPr>
          <m:e>
            <m:r>
              <w:rPr>
                <w:rFonts w:ascii="Cambria Math" w:hAnsi="Cambria Math"/>
              </w:rPr>
              <m:t>RH</m:t>
            </m:r>
            <m:r>
              <w:rPr>
                <w:rFonts w:ascii="Cambria Math" w:hAnsi="Cambria Math" w:hint="eastAsia"/>
              </w:rPr>
              <m:t>z</m:t>
            </m:r>
          </m:e>
          <m:sub>
            <m:r>
              <w:rPr>
                <w:rFonts w:ascii="Cambria Math" w:hAnsi="Cambria Math"/>
              </w:rPr>
              <m:t>i+15</m:t>
            </m:r>
          </m:sub>
        </m:sSub>
      </m:oMath>
      <w:r w:rsidRPr="008B441D">
        <w:t>), and HVAC system power (</w:t>
      </w:r>
      <m:oMath>
        <m:sSub>
          <m:sSubPr>
            <m:ctrlPr>
              <w:rPr>
                <w:rFonts w:ascii="Cambria Math" w:hAnsi="Cambria Math"/>
                <w:i/>
                <w:iCs/>
              </w:rPr>
            </m:ctrlPr>
          </m:sSubPr>
          <m:e>
            <m:r>
              <w:rPr>
                <w:rFonts w:ascii="Cambria Math" w:hAnsi="Cambria Math"/>
              </w:rPr>
              <m:t>Power</m:t>
            </m:r>
          </m:e>
          <m:sub>
            <m:r>
              <w:rPr>
                <w:rFonts w:ascii="Cambria Math" w:hAnsi="Cambria Math"/>
              </w:rPr>
              <m:t>i+15</m:t>
            </m:r>
          </m:sub>
        </m:sSub>
      </m:oMath>
      <w:r w:rsidRPr="008B441D">
        <w:t>) for the next timestep</w:t>
      </w:r>
      <w:r>
        <w:rPr>
          <w:rFonts w:hint="eastAsia"/>
        </w:rPr>
        <w:t xml:space="preserve"> (</w:t>
      </w:r>
      <m:oMath>
        <m:r>
          <w:rPr>
            <w:rFonts w:ascii="Cambria Math" w:hAnsi="Cambria Math"/>
          </w:rPr>
          <m:t>i+15</m:t>
        </m:r>
      </m:oMath>
      <w:r>
        <w:rPr>
          <w:rFonts w:hint="eastAsia"/>
        </w:rPr>
        <w:t>)</w:t>
      </w:r>
      <w:r w:rsidR="00847E9A">
        <w:t>, based on the current measurements</w:t>
      </w:r>
      <w:r w:rsidR="0060704E">
        <w:t xml:space="preserve"> and</w:t>
      </w:r>
      <w:r w:rsidR="00847E9A">
        <w:t xml:space="preserve"> control signa</w:t>
      </w:r>
      <w:r w:rsidR="003C3BC6">
        <w:t>l generated from the optimiz</w:t>
      </w:r>
      <w:r w:rsidR="006D028F">
        <w:t>er</w:t>
      </w:r>
      <w:r w:rsidR="004A5524">
        <w:t xml:space="preserve"> (described in</w:t>
      </w:r>
      <w:r w:rsidR="00FB0E24">
        <w:rPr>
          <w:rFonts w:hint="eastAsia"/>
        </w:rPr>
        <w:t xml:space="preserve"> Section 5.2.2</w:t>
      </w:r>
      <w:r w:rsidR="004A5524">
        <w:t>)</w:t>
      </w:r>
      <w:r w:rsidR="003C3BC6">
        <w:t xml:space="preserve"> </w:t>
      </w:r>
      <w:r w:rsidRPr="008B441D">
        <w:t xml:space="preserve">. The corresponding equations </w:t>
      </w:r>
      <w:r>
        <w:rPr>
          <w:rFonts w:hint="eastAsia"/>
        </w:rPr>
        <w:t>of</w:t>
      </w:r>
      <w:r w:rsidRPr="008B441D">
        <w:t xml:space="preserve"> these predictions are presented in Equations 1</w:t>
      </w:r>
      <w:r>
        <w:rPr>
          <w:rFonts w:hint="eastAsia"/>
        </w:rPr>
        <w:t>6</w:t>
      </w:r>
      <w:r w:rsidRPr="008B441D">
        <w:t xml:space="preserve"> to </w:t>
      </w:r>
      <w:r>
        <w:rPr>
          <w:rFonts w:hint="eastAsia"/>
        </w:rPr>
        <w:t>18</w:t>
      </w:r>
      <w:r w:rsidRPr="008B441D">
        <w:t xml:space="preserve"> below.</w:t>
      </w:r>
    </w:p>
    <w:p w14:paraId="6FC5079F" w14:textId="43D5DFC0" w:rsidR="006F6381" w:rsidRDefault="006F6381" w:rsidP="006F6381">
      <w:pPr>
        <w:pStyle w:val="ListParagraph"/>
        <w:numPr>
          <w:ilvl w:val="0"/>
          <w:numId w:val="30"/>
        </w:numPr>
      </w:pPr>
      <w:r w:rsidRPr="00D94263">
        <w:t>The predicted zone air temperature and relative humidity will serve as inputs to the group thermal comfort model, which then predicts the group thermal comfort (</w:t>
      </w:r>
      <m:oMath>
        <m:sSub>
          <m:sSubPr>
            <m:ctrlPr>
              <w:rPr>
                <w:rFonts w:ascii="Cambria Math" w:hAnsi="Cambria Math"/>
                <w:i/>
                <w:iCs/>
              </w:rPr>
            </m:ctrlPr>
          </m:sSubPr>
          <m:e>
            <m:r>
              <w:rPr>
                <w:rFonts w:ascii="Cambria Math" w:hAnsi="Cambria Math"/>
              </w:rPr>
              <m:t>GroupComf</m:t>
            </m:r>
          </m:e>
          <m:sub>
            <m:r>
              <w:rPr>
                <w:rFonts w:ascii="Cambria Math" w:hAnsi="Cambria Math"/>
              </w:rPr>
              <m:t>i+15</m:t>
            </m:r>
          </m:sub>
        </m:sSub>
      </m:oMath>
      <w:r w:rsidRPr="00D94263">
        <w:t xml:space="preserve">). The equation is provided in Equation </w:t>
      </w:r>
      <w:r>
        <w:rPr>
          <w:rFonts w:hint="eastAsia"/>
        </w:rPr>
        <w:t>19</w:t>
      </w:r>
      <w:r w:rsidRPr="00D94263">
        <w:t xml:space="preserve"> below. The group thermal comfort model used in the MPC framework could be either the model without transfer learning or the model obtained through transfer learning.</w:t>
      </w:r>
    </w:p>
    <w:p w14:paraId="74C24B68" w14:textId="60A14CA4" w:rsidR="006F6381" w:rsidRDefault="00B63189" w:rsidP="006F6381">
      <w:pPr>
        <w:pStyle w:val="ListParagraph"/>
        <w:numPr>
          <w:ilvl w:val="0"/>
          <w:numId w:val="30"/>
        </w:numPr>
      </w:pPr>
      <w:r>
        <w:lastRenderedPageBreak/>
        <w:t xml:space="preserve">If the prediction horizon is longer than one </w:t>
      </w:r>
      <w:r w:rsidR="000D4E64">
        <w:t>prediction step, t</w:t>
      </w:r>
      <w:r w:rsidR="000D4E64" w:rsidRPr="00D94263">
        <w:t xml:space="preserve">he </w:t>
      </w:r>
      <w:r w:rsidR="006F6381" w:rsidRPr="00D94263">
        <w:t xml:space="preserve">predictions generated at the current timestep will be subsequently used as inputs </w:t>
      </w:r>
      <w:r w:rsidR="0060704E">
        <w:t xml:space="preserve">(instead of measurements) </w:t>
      </w:r>
      <w:r w:rsidR="006F6381" w:rsidRPr="00D94263">
        <w:t xml:space="preserve">for the next prediction timestep. After predictions have been completed for all timesteps in the prediction horizon, the framework execution ends, providing a set of predicted results of HVAC power and group occupant comfort </w:t>
      </w:r>
      <w:r w:rsidR="002A7841">
        <w:t>with</w:t>
      </w:r>
      <w:r w:rsidR="006F6381" w:rsidRPr="00D94263">
        <w:t>in the prediction horizon.</w:t>
      </w:r>
    </w:p>
    <w:p w14:paraId="5CD3BD4E" w14:textId="77777777" w:rsidR="006F6381" w:rsidRPr="00FE5342" w:rsidRDefault="00000000" w:rsidP="006F6381">
      <w:pPr>
        <w:jc w:val="right"/>
        <w:rPr>
          <w:lang w:eastAsia="zh-CN"/>
        </w:rPr>
      </w:pPr>
      <m:oMath>
        <m:sSub>
          <m:sSubPr>
            <m:ctrlPr>
              <w:rPr>
                <w:rFonts w:ascii="Cambria Math" w:hAnsi="Cambria Math"/>
                <w:i/>
                <w:iCs/>
                <w:lang w:eastAsia="zh-CN"/>
              </w:rPr>
            </m:ctrlPr>
          </m:sSubPr>
          <m:e>
            <m:r>
              <w:rPr>
                <w:rFonts w:ascii="Cambria Math" w:hAnsi="Cambria Math"/>
                <w:lang w:eastAsia="zh-CN"/>
              </w:rPr>
              <m:t>T</m:t>
            </m:r>
            <m:r>
              <w:rPr>
                <w:rFonts w:ascii="Cambria Math" w:hAnsi="Cambria Math" w:hint="eastAsia"/>
                <w:lang w:eastAsia="zh-CN"/>
              </w:rPr>
              <m:t>z</m:t>
            </m:r>
          </m:e>
          <m:sub>
            <m:r>
              <w:rPr>
                <w:rFonts w:ascii="Cambria Math" w:hAnsi="Cambria Math"/>
                <w:lang w:eastAsia="zh-CN"/>
              </w:rPr>
              <m:t>i+15</m:t>
            </m:r>
          </m:sub>
        </m:sSub>
        <m:r>
          <w:rPr>
            <w:rFonts w:ascii="Cambria Math" w:hAnsi="Cambria Math"/>
            <w:lang w:eastAsia="zh-CN"/>
          </w:rPr>
          <m:t>=</m:t>
        </m:r>
        <m:sSub>
          <m:sSubPr>
            <m:ctrlPr>
              <w:rPr>
                <w:rFonts w:ascii="Cambria Math" w:hAnsi="Cambria Math"/>
                <w:b/>
                <w:bCs/>
                <w:i/>
                <w:iCs/>
                <w:lang w:eastAsia="zh-CN"/>
              </w:rPr>
            </m:ctrlPr>
          </m:sSubPr>
          <m:e>
            <m:r>
              <m:rPr>
                <m:sty m:val="bi"/>
              </m:rPr>
              <w:rPr>
                <w:rFonts w:ascii="Cambria Math" w:hAnsi="Cambria Math"/>
                <w:lang w:eastAsia="zh-CN"/>
              </w:rPr>
              <m:t>f</m:t>
            </m:r>
          </m:e>
          <m:sub>
            <m:r>
              <m:rPr>
                <m:sty m:val="bi"/>
              </m:rPr>
              <w:rPr>
                <w:rFonts w:ascii="Cambria Math" w:hAnsi="Cambria Math"/>
                <w:lang w:eastAsia="zh-CN"/>
              </w:rPr>
              <m:t>Tz</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Tz</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RHz</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Power</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To</m:t>
            </m:r>
          </m:e>
          <m:sub>
            <m:r>
              <w:rPr>
                <w:rFonts w:ascii="Cambria Math" w:hAnsi="Cambria Math"/>
                <w:lang w:eastAsia="zh-CN"/>
              </w:rPr>
              <m:t>i+15</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RHo</m:t>
            </m:r>
          </m:e>
          <m:sub>
            <m:r>
              <w:rPr>
                <w:rFonts w:ascii="Cambria Math" w:hAnsi="Cambria Math"/>
                <w:lang w:eastAsia="zh-CN"/>
              </w:rPr>
              <m:t>i+15</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Speed</m:t>
            </m:r>
          </m:e>
          <m:sub>
            <m:r>
              <w:rPr>
                <w:rFonts w:ascii="Cambria Math" w:hAnsi="Cambria Math"/>
                <w:lang w:eastAsia="zh-CN"/>
              </w:rPr>
              <m:t>i+15</m:t>
            </m:r>
          </m:sub>
        </m:sSub>
        <m:r>
          <w:rPr>
            <w:rFonts w:ascii="Cambria Math" w:hAnsi="Cambria Math"/>
            <w:lang w:eastAsia="zh-CN"/>
          </w:rPr>
          <m:t>)</m:t>
        </m:r>
      </m:oMath>
      <w:r w:rsidR="006F6381">
        <w:rPr>
          <w:rFonts w:hint="eastAsia"/>
          <w:lang w:eastAsia="zh-CN"/>
        </w:rPr>
        <w:t xml:space="preserve">                      (16)</w:t>
      </w:r>
    </w:p>
    <w:p w14:paraId="42124229" w14:textId="77777777" w:rsidR="006F6381" w:rsidRPr="00FE5342" w:rsidRDefault="00000000" w:rsidP="006F6381">
      <w:pPr>
        <w:jc w:val="right"/>
        <w:rPr>
          <w:lang w:eastAsia="zh-CN"/>
        </w:rPr>
      </w:pPr>
      <m:oMath>
        <m:sSub>
          <m:sSubPr>
            <m:ctrlPr>
              <w:rPr>
                <w:rFonts w:ascii="Cambria Math" w:hAnsi="Cambria Math"/>
                <w:i/>
                <w:iCs/>
                <w:lang w:eastAsia="zh-CN"/>
              </w:rPr>
            </m:ctrlPr>
          </m:sSubPr>
          <m:e>
            <m:r>
              <w:rPr>
                <w:rFonts w:ascii="Cambria Math" w:hAnsi="Cambria Math"/>
                <w:lang w:eastAsia="zh-CN"/>
              </w:rPr>
              <m:t>RH</m:t>
            </m:r>
            <m:r>
              <w:rPr>
                <w:rFonts w:ascii="Cambria Math" w:hAnsi="Cambria Math" w:hint="eastAsia"/>
                <w:lang w:eastAsia="zh-CN"/>
              </w:rPr>
              <m:t>z</m:t>
            </m:r>
          </m:e>
          <m:sub>
            <m:r>
              <w:rPr>
                <w:rFonts w:ascii="Cambria Math" w:hAnsi="Cambria Math"/>
                <w:lang w:eastAsia="zh-CN"/>
              </w:rPr>
              <m:t>i+15</m:t>
            </m:r>
          </m:sub>
        </m:sSub>
        <m:r>
          <w:rPr>
            <w:rFonts w:ascii="Cambria Math" w:hAnsi="Cambria Math"/>
            <w:lang w:eastAsia="zh-CN"/>
          </w:rPr>
          <m:t>=</m:t>
        </m:r>
        <m:sSub>
          <m:sSubPr>
            <m:ctrlPr>
              <w:rPr>
                <w:rFonts w:ascii="Cambria Math" w:hAnsi="Cambria Math"/>
                <w:b/>
                <w:bCs/>
                <w:i/>
                <w:iCs/>
                <w:lang w:eastAsia="zh-CN"/>
              </w:rPr>
            </m:ctrlPr>
          </m:sSubPr>
          <m:e>
            <m:r>
              <m:rPr>
                <m:sty m:val="bi"/>
              </m:rPr>
              <w:rPr>
                <w:rFonts w:ascii="Cambria Math" w:hAnsi="Cambria Math"/>
                <w:lang w:eastAsia="zh-CN"/>
              </w:rPr>
              <m:t>f</m:t>
            </m:r>
          </m:e>
          <m:sub>
            <m:r>
              <m:rPr>
                <m:sty m:val="bi"/>
              </m:rPr>
              <w:rPr>
                <w:rFonts w:ascii="Cambria Math" w:hAnsi="Cambria Math"/>
                <w:lang w:eastAsia="zh-CN"/>
              </w:rPr>
              <m:t>RHz</m:t>
            </m:r>
          </m:sub>
        </m:sSub>
        <m:d>
          <m:dPr>
            <m:ctrlPr>
              <w:rPr>
                <w:rFonts w:ascii="Cambria Math" w:hAnsi="Cambria Math"/>
                <w:i/>
                <w:lang w:eastAsia="zh-CN"/>
              </w:rPr>
            </m:ctrlPr>
          </m:dPr>
          <m:e>
            <m:sSub>
              <m:sSubPr>
                <m:ctrlPr>
                  <w:rPr>
                    <w:rFonts w:ascii="Cambria Math" w:hAnsi="Cambria Math"/>
                    <w:i/>
                    <w:iCs/>
                    <w:lang w:eastAsia="zh-CN"/>
                  </w:rPr>
                </m:ctrlPr>
              </m:sSubPr>
              <m:e>
                <m:r>
                  <w:rPr>
                    <w:rFonts w:ascii="Cambria Math" w:hAnsi="Cambria Math"/>
                    <w:lang w:eastAsia="zh-CN"/>
                  </w:rPr>
                  <m:t>Tz</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RHz</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Power</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To</m:t>
                </m:r>
              </m:e>
              <m:sub>
                <m:r>
                  <w:rPr>
                    <w:rFonts w:ascii="Cambria Math" w:hAnsi="Cambria Math"/>
                    <w:lang w:eastAsia="zh-CN"/>
                  </w:rPr>
                  <m:t>i+15</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RHo</m:t>
                </m:r>
              </m:e>
              <m:sub>
                <m:r>
                  <w:rPr>
                    <w:rFonts w:ascii="Cambria Math" w:hAnsi="Cambria Math"/>
                    <w:lang w:eastAsia="zh-CN"/>
                  </w:rPr>
                  <m:t>i+15</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Speed</m:t>
                </m:r>
              </m:e>
              <m:sub>
                <m:r>
                  <w:rPr>
                    <w:rFonts w:ascii="Cambria Math" w:hAnsi="Cambria Math"/>
                    <w:lang w:eastAsia="zh-CN"/>
                  </w:rPr>
                  <m:t>i+15</m:t>
                </m:r>
              </m:sub>
            </m:sSub>
          </m:e>
        </m:d>
      </m:oMath>
      <w:r w:rsidR="006F6381">
        <w:rPr>
          <w:rFonts w:hint="eastAsia"/>
          <w:lang w:eastAsia="zh-CN"/>
        </w:rPr>
        <w:t xml:space="preserve">                   (17)</w:t>
      </w:r>
    </w:p>
    <w:p w14:paraId="5180FD27" w14:textId="77777777" w:rsidR="006F6381" w:rsidRPr="00FE5342" w:rsidRDefault="00000000" w:rsidP="006F6381">
      <w:pPr>
        <w:jc w:val="right"/>
        <w:rPr>
          <w:lang w:eastAsia="zh-CN"/>
        </w:rPr>
      </w:pPr>
      <m:oMath>
        <m:sSub>
          <m:sSubPr>
            <m:ctrlPr>
              <w:rPr>
                <w:rFonts w:ascii="Cambria Math" w:hAnsi="Cambria Math"/>
                <w:i/>
                <w:iCs/>
                <w:lang w:eastAsia="zh-CN"/>
              </w:rPr>
            </m:ctrlPr>
          </m:sSubPr>
          <m:e>
            <m:r>
              <w:rPr>
                <w:rFonts w:ascii="Cambria Math" w:hAnsi="Cambria Math"/>
                <w:lang w:eastAsia="zh-CN"/>
              </w:rPr>
              <m:t>Power</m:t>
            </m:r>
          </m:e>
          <m:sub>
            <m:r>
              <w:rPr>
                <w:rFonts w:ascii="Cambria Math" w:hAnsi="Cambria Math"/>
                <w:lang w:eastAsia="zh-CN"/>
              </w:rPr>
              <m:t>i+15</m:t>
            </m:r>
          </m:sub>
        </m:sSub>
        <m:r>
          <w:rPr>
            <w:rFonts w:ascii="Cambria Math" w:hAnsi="Cambria Math"/>
            <w:lang w:eastAsia="zh-CN"/>
          </w:rPr>
          <m:t>=</m:t>
        </m:r>
        <m:sSub>
          <m:sSubPr>
            <m:ctrlPr>
              <w:rPr>
                <w:rFonts w:ascii="Cambria Math" w:hAnsi="Cambria Math"/>
                <w:b/>
                <w:bCs/>
                <w:i/>
                <w:iCs/>
                <w:lang w:eastAsia="zh-CN"/>
              </w:rPr>
            </m:ctrlPr>
          </m:sSubPr>
          <m:e>
            <m:r>
              <m:rPr>
                <m:sty m:val="bi"/>
              </m:rPr>
              <w:rPr>
                <w:rFonts w:ascii="Cambria Math" w:hAnsi="Cambria Math"/>
                <w:lang w:eastAsia="zh-CN"/>
              </w:rPr>
              <m:t>f</m:t>
            </m:r>
          </m:e>
          <m:sub>
            <m:r>
              <m:rPr>
                <m:sty m:val="bi"/>
              </m:rPr>
              <w:rPr>
                <w:rFonts w:ascii="Cambria Math" w:hAnsi="Cambria Math"/>
                <w:lang w:eastAsia="zh-CN"/>
              </w:rPr>
              <m:t>Power</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Tz</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RHz</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Power</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To</m:t>
            </m:r>
          </m:e>
          <m:sub>
            <m:r>
              <w:rPr>
                <w:rFonts w:ascii="Cambria Math" w:hAnsi="Cambria Math"/>
                <w:lang w:eastAsia="zh-CN"/>
              </w:rPr>
              <m:t>i+15</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RHo</m:t>
            </m:r>
          </m:e>
          <m:sub>
            <m:r>
              <w:rPr>
                <w:rFonts w:ascii="Cambria Math" w:hAnsi="Cambria Math"/>
                <w:lang w:eastAsia="zh-CN"/>
              </w:rPr>
              <m:t>i+15</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Speed</m:t>
            </m:r>
          </m:e>
          <m:sub>
            <m:r>
              <w:rPr>
                <w:rFonts w:ascii="Cambria Math" w:hAnsi="Cambria Math"/>
                <w:lang w:eastAsia="zh-CN"/>
              </w:rPr>
              <m:t>i+15</m:t>
            </m:r>
          </m:sub>
        </m:sSub>
        <m:r>
          <w:rPr>
            <w:rFonts w:ascii="Cambria Math" w:hAnsi="Cambria Math"/>
            <w:lang w:eastAsia="zh-CN"/>
          </w:rPr>
          <m:t>)</m:t>
        </m:r>
      </m:oMath>
      <w:r w:rsidR="006F6381">
        <w:rPr>
          <w:rFonts w:hint="eastAsia"/>
          <w:lang w:eastAsia="zh-CN"/>
        </w:rPr>
        <w:t xml:space="preserve">               (18)</w:t>
      </w:r>
    </w:p>
    <w:p w14:paraId="5C7CAE56" w14:textId="77777777" w:rsidR="006F6381" w:rsidRPr="00FE5342" w:rsidRDefault="00000000" w:rsidP="006F6381">
      <w:pPr>
        <w:jc w:val="right"/>
        <w:rPr>
          <w:lang w:eastAsia="zh-CN"/>
        </w:rPr>
      </w:pPr>
      <m:oMath>
        <m:sSub>
          <m:sSubPr>
            <m:ctrlPr>
              <w:rPr>
                <w:rFonts w:ascii="Cambria Math" w:hAnsi="Cambria Math"/>
                <w:i/>
                <w:iCs/>
                <w:lang w:eastAsia="zh-CN"/>
              </w:rPr>
            </m:ctrlPr>
          </m:sSubPr>
          <m:e>
            <m:r>
              <w:rPr>
                <w:rFonts w:ascii="Cambria Math" w:hAnsi="Cambria Math"/>
                <w:lang w:eastAsia="zh-CN"/>
              </w:rPr>
              <m:t>GroupComf</m:t>
            </m:r>
          </m:e>
          <m:sub>
            <m:r>
              <w:rPr>
                <w:rFonts w:ascii="Cambria Math" w:hAnsi="Cambria Math"/>
                <w:lang w:eastAsia="zh-CN"/>
              </w:rPr>
              <m:t>i+15</m:t>
            </m:r>
          </m:sub>
        </m:sSub>
        <m:r>
          <w:rPr>
            <w:rFonts w:ascii="Cambria Math" w:hAnsi="Cambria Math"/>
            <w:lang w:eastAsia="zh-CN"/>
          </w:rPr>
          <m:t>=</m:t>
        </m:r>
        <m:sSub>
          <m:sSubPr>
            <m:ctrlPr>
              <w:rPr>
                <w:rFonts w:ascii="Cambria Math" w:hAnsi="Cambria Math"/>
                <w:b/>
                <w:bCs/>
                <w:i/>
                <w:iCs/>
                <w:lang w:eastAsia="zh-CN"/>
              </w:rPr>
            </m:ctrlPr>
          </m:sSubPr>
          <m:e>
            <m:r>
              <m:rPr>
                <m:sty m:val="bi"/>
              </m:rPr>
              <w:rPr>
                <w:rFonts w:ascii="Cambria Math" w:hAnsi="Cambria Math"/>
                <w:lang w:eastAsia="zh-CN"/>
              </w:rPr>
              <m:t>f</m:t>
            </m:r>
          </m:e>
          <m:sub>
            <m:r>
              <m:rPr>
                <m:sty m:val="bi"/>
              </m:rPr>
              <w:rPr>
                <w:rFonts w:ascii="Cambria Math" w:hAnsi="Cambria Math"/>
                <w:lang w:eastAsia="zh-CN"/>
              </w:rPr>
              <m:t>P</m:t>
            </m:r>
            <m:r>
              <w:rPr>
                <w:rFonts w:ascii="Cambria Math" w:hAnsi="Cambria Math"/>
                <w:lang w:eastAsia="zh-CN"/>
              </w:rPr>
              <m:t>GroupComf</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Tz</m:t>
            </m:r>
          </m:e>
          <m:sub>
            <m:r>
              <w:rPr>
                <w:rFonts w:ascii="Cambria Math" w:hAnsi="Cambria Math"/>
                <w:lang w:eastAsia="zh-CN"/>
              </w:rPr>
              <m:t>i+15</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RHz</m:t>
            </m:r>
          </m:e>
          <m:sub>
            <m:r>
              <w:rPr>
                <w:rFonts w:ascii="Cambria Math" w:hAnsi="Cambria Math"/>
                <w:lang w:eastAsia="zh-CN"/>
              </w:rPr>
              <m:t>i+15</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To</m:t>
            </m:r>
          </m:e>
          <m:sub>
            <m:r>
              <w:rPr>
                <w:rFonts w:ascii="Cambria Math" w:hAnsi="Cambria Math"/>
                <w:lang w:eastAsia="zh-CN"/>
              </w:rPr>
              <m:t>i+15</m:t>
            </m:r>
          </m:sub>
        </m:sSub>
        <m:r>
          <w:rPr>
            <w:rFonts w:ascii="Cambria Math" w:hAnsi="Cambria Math"/>
            <w:lang w:eastAsia="zh-CN"/>
          </w:rPr>
          <m:t>)</m:t>
        </m:r>
      </m:oMath>
      <w:r w:rsidR="006F6381">
        <w:rPr>
          <w:rFonts w:hint="eastAsia"/>
          <w:lang w:eastAsia="zh-CN"/>
        </w:rPr>
        <w:t xml:space="preserve">                           (19)</w:t>
      </w:r>
    </w:p>
    <w:p w14:paraId="36390C09" w14:textId="7957933F" w:rsidR="006F6381" w:rsidRDefault="00052D84" w:rsidP="00FE5052">
      <w:pPr>
        <w:pStyle w:val="Heading3"/>
      </w:pPr>
      <w:r>
        <w:rPr>
          <w:rFonts w:hint="eastAsia"/>
        </w:rPr>
        <w:t xml:space="preserve">MPC </w:t>
      </w:r>
      <w:r w:rsidR="00A9129D">
        <w:t>Optimi</w:t>
      </w:r>
      <w:r w:rsidR="00EA041D">
        <w:t xml:space="preserve">zation </w:t>
      </w:r>
    </w:p>
    <w:p w14:paraId="458F733C" w14:textId="30473832" w:rsidR="006F6381" w:rsidRDefault="006F6381" w:rsidP="006F6381">
      <w:pPr>
        <w:rPr>
          <w:lang w:eastAsia="zh-CN"/>
        </w:rPr>
      </w:pPr>
      <w:r w:rsidRPr="00E427B7">
        <w:rPr>
          <w:lang w:eastAsia="zh-CN"/>
        </w:rPr>
        <w:t xml:space="preserve">As previously discussed, the objective of this MPC framework is to minimize HVAC system energy consumption while maintaining occupant thermal comfort. To achieve this, an appropriate objective function is formulated based on the predicted results from the MPC framework, optimizing both HVAC system power usage and group thermal comfort. The optimization objective is highlighted in blue in </w:t>
      </w:r>
      <w:r>
        <w:rPr>
          <w:lang w:eastAsia="zh-CN"/>
        </w:rPr>
        <w:fldChar w:fldCharType="begin"/>
      </w:r>
      <w:r>
        <w:rPr>
          <w:lang w:eastAsia="zh-CN"/>
        </w:rPr>
        <w:instrText xml:space="preserve"> REF _Ref192549400 \h </w:instrText>
      </w:r>
      <w:r>
        <w:rPr>
          <w:lang w:eastAsia="zh-CN"/>
        </w:rPr>
      </w:r>
      <w:r>
        <w:rPr>
          <w:lang w:eastAsia="zh-CN"/>
        </w:rPr>
        <w:fldChar w:fldCharType="separate"/>
      </w:r>
      <w:r w:rsidR="00C72D74">
        <w:t xml:space="preserve">Figure </w:t>
      </w:r>
      <w:r w:rsidR="00C72D74">
        <w:rPr>
          <w:noProof/>
        </w:rPr>
        <w:t>5</w:t>
      </w:r>
      <w:r w:rsidR="00C72D74">
        <w:noBreakHyphen/>
      </w:r>
      <w:r w:rsidR="00C72D74">
        <w:rPr>
          <w:noProof/>
        </w:rPr>
        <w:t>1</w:t>
      </w:r>
      <w:r>
        <w:rPr>
          <w:lang w:eastAsia="zh-CN"/>
        </w:rPr>
        <w:fldChar w:fldCharType="end"/>
      </w:r>
      <w:r>
        <w:rPr>
          <w:rFonts w:hint="eastAsia"/>
          <w:lang w:eastAsia="zh-CN"/>
        </w:rPr>
        <w:t xml:space="preserve">. </w:t>
      </w:r>
      <w:r w:rsidRPr="006E30C8">
        <w:rPr>
          <w:lang w:eastAsia="zh-CN"/>
        </w:rPr>
        <w:t xml:space="preserve">Since this optimization involves two different units of measurement, energy consumption and group thermal comfort, the group thermal comfort is converted to a constraint, making the optimization problem a single-objective optimization problem for HVAC energy consumption. The corresponding objective function is given in Equation </w:t>
      </w:r>
      <w:r>
        <w:rPr>
          <w:rFonts w:hint="eastAsia"/>
          <w:lang w:eastAsia="zh-CN"/>
        </w:rPr>
        <w:t>20</w:t>
      </w:r>
      <w:r w:rsidRPr="006E30C8">
        <w:rPr>
          <w:lang w:eastAsia="zh-CN"/>
        </w:rPr>
        <w:t xml:space="preserve">, which represents the total HVAC energy consumption over the prediction horizon. To </w:t>
      </w:r>
      <w:r w:rsidR="00C40EA5">
        <w:rPr>
          <w:lang w:eastAsia="zh-CN"/>
        </w:rPr>
        <w:t>maintain an</w:t>
      </w:r>
      <w:r w:rsidRPr="006E30C8">
        <w:rPr>
          <w:lang w:eastAsia="zh-CN"/>
        </w:rPr>
        <w:t xml:space="preserve"> acceptable thermal comfort, constraints are manually set so that at least 80% of occupants in the group are satisfied, as expressed in Equation </w:t>
      </w:r>
      <w:r>
        <w:rPr>
          <w:rFonts w:hint="eastAsia"/>
          <w:lang w:eastAsia="zh-CN"/>
        </w:rPr>
        <w:t>21</w:t>
      </w:r>
      <w:r w:rsidRPr="006E30C8">
        <w:rPr>
          <w:lang w:eastAsia="zh-CN"/>
        </w:rPr>
        <w:t>, where</w:t>
      </w:r>
      <w:r>
        <w:rPr>
          <w:rFonts w:hint="eastAsia"/>
          <w:lang w:eastAsia="zh-CN"/>
        </w:rPr>
        <w:t xml:space="preserve"> </w:t>
      </w:r>
      <m:oMath>
        <m:sSub>
          <m:sSubPr>
            <m:ctrlPr>
              <w:rPr>
                <w:rFonts w:ascii="Cambria Math" w:hAnsi="Cambria Math"/>
                <w:i/>
                <w:iCs/>
                <w:lang w:eastAsia="zh-CN"/>
              </w:rPr>
            </m:ctrlPr>
          </m:sSubPr>
          <m:e>
            <m:r>
              <w:rPr>
                <w:rFonts w:ascii="Cambria Math" w:hAnsi="Cambria Math"/>
                <w:lang w:eastAsia="zh-CN"/>
              </w:rPr>
              <m:t>N</m:t>
            </m:r>
            <m:r>
              <w:rPr>
                <w:rFonts w:ascii="Cambria Math" w:hAnsi="Cambria Math" w:hint="eastAsia"/>
                <w:lang w:eastAsia="zh-CN"/>
              </w:rPr>
              <m:t>um</m:t>
            </m:r>
          </m:e>
          <m:sub>
            <m:r>
              <w:rPr>
                <w:rFonts w:ascii="Cambria Math" w:hAnsi="Cambria Math"/>
                <w:lang w:eastAsia="zh-CN"/>
              </w:rPr>
              <m:t>O</m:t>
            </m:r>
            <m:r>
              <w:rPr>
                <w:rFonts w:ascii="Cambria Math" w:hAnsi="Cambria Math" w:hint="eastAsia"/>
                <w:lang w:eastAsia="zh-CN"/>
              </w:rPr>
              <m:t>cc</m:t>
            </m:r>
          </m:sub>
        </m:sSub>
      </m:oMath>
      <w:r w:rsidRPr="006E30C8">
        <w:rPr>
          <w:lang w:eastAsia="zh-CN"/>
        </w:rPr>
        <w:t xml:space="preserve"> denotes the total number of occupants.</w:t>
      </w:r>
      <w:r w:rsidR="00A9129D">
        <w:rPr>
          <w:lang w:eastAsia="zh-CN"/>
        </w:rPr>
        <w:t xml:space="preserve"> Notice that the </w:t>
      </w:r>
      <w:r w:rsidR="00052D84">
        <w:rPr>
          <w:lang w:eastAsia="zh-CN"/>
        </w:rPr>
        <w:t>threshold, 80</w:t>
      </w:r>
      <w:r w:rsidR="009649CD">
        <w:rPr>
          <w:lang w:eastAsia="zh-CN"/>
        </w:rPr>
        <w:t>%, can be adjusted by the user when the framework is implemented in a real building.</w:t>
      </w:r>
    </w:p>
    <w:p w14:paraId="2B44A6F4" w14:textId="1699F440" w:rsidR="006F6381" w:rsidRPr="00F5716A" w:rsidRDefault="00000000" w:rsidP="006F6381">
      <w:pPr>
        <w:jc w:val="right"/>
        <w:rPr>
          <w:iCs/>
          <w:lang w:eastAsia="zh-CN"/>
        </w:rPr>
      </w:pPr>
      <m:oMath>
        <m:func>
          <m:funcPr>
            <m:ctrlPr>
              <w:rPr>
                <w:rFonts w:ascii="Cambria Math" w:hAnsi="Cambria Math"/>
                <w:i/>
                <w:lang w:eastAsia="zh-CN"/>
              </w:rPr>
            </m:ctrlPr>
          </m:funcPr>
          <m:fName>
            <m:r>
              <m:rPr>
                <m:sty m:val="p"/>
              </m:rPr>
              <w:rPr>
                <w:rFonts w:ascii="Cambria Math" w:hAnsi="Cambria Math"/>
                <w:lang w:eastAsia="zh-CN"/>
              </w:rPr>
              <m:t>min</m:t>
            </m:r>
          </m:fName>
          <m:e>
            <m:r>
              <w:rPr>
                <w:rFonts w:ascii="Cambria Math" w:hAnsi="Cambria Math"/>
                <w:lang w:eastAsia="zh-CN"/>
              </w:rPr>
              <m:t>J</m:t>
            </m:r>
            <m:d>
              <m:dPr>
                <m:ctrlPr>
                  <w:rPr>
                    <w:rFonts w:ascii="Cambria Math" w:hAnsi="Cambria Math"/>
                    <w:i/>
                    <w:iCs/>
                    <w:lang w:eastAsia="zh-CN"/>
                  </w:rPr>
                </m:ctrlPr>
              </m:dPr>
              <m:e>
                <m:r>
                  <w:rPr>
                    <w:rFonts w:ascii="Cambria Math" w:hAnsi="Cambria Math"/>
                    <w:lang w:eastAsia="zh-CN"/>
                  </w:rPr>
                  <m:t>x</m:t>
                </m:r>
              </m:e>
            </m:d>
          </m:e>
        </m:func>
        <m:r>
          <w:rPr>
            <w:rFonts w:ascii="Cambria Math" w:hAnsi="Cambria Math"/>
            <w:lang w:eastAsia="zh-CN"/>
          </w:rPr>
          <m:t>=</m:t>
        </m:r>
        <m:nary>
          <m:naryPr>
            <m:chr m:val="∑"/>
            <m:limLoc m:val="undOvr"/>
            <m:ctrlPr>
              <w:rPr>
                <w:rFonts w:ascii="Cambria Math" w:hAnsi="Cambria Math"/>
                <w:i/>
                <w:iCs/>
                <w:lang w:eastAsia="zh-CN"/>
              </w:rPr>
            </m:ctrlPr>
          </m:naryPr>
          <m:sub>
            <m:r>
              <w:rPr>
                <w:rFonts w:ascii="Cambria Math" w:hAnsi="Cambria Math"/>
                <w:lang w:eastAsia="zh-CN"/>
              </w:rPr>
              <m:t>t</m:t>
            </m:r>
          </m:sub>
          <m:sup>
            <m:r>
              <w:rPr>
                <w:rFonts w:ascii="Cambria Math" w:hAnsi="Cambria Math"/>
                <w:lang w:eastAsia="zh-CN"/>
              </w:rPr>
              <m:t>PH</m:t>
            </m:r>
          </m:sup>
          <m:e>
            <m:sSub>
              <m:sSubPr>
                <m:ctrlPr>
                  <w:rPr>
                    <w:rFonts w:ascii="Cambria Math" w:hAnsi="Cambria Math"/>
                    <w:i/>
                    <w:iCs/>
                    <w:lang w:eastAsia="zh-CN"/>
                  </w:rPr>
                </m:ctrlPr>
              </m:sSubPr>
              <m:e>
                <m:r>
                  <w:rPr>
                    <w:rFonts w:ascii="Cambria Math" w:hAnsi="Cambria Math"/>
                    <w:lang w:eastAsia="zh-CN"/>
                  </w:rPr>
                  <m:t>Power</m:t>
                </m:r>
              </m:e>
              <m:sub>
                <m:r>
                  <w:rPr>
                    <w:rFonts w:ascii="Cambria Math" w:hAnsi="Cambria Math"/>
                    <w:lang w:eastAsia="zh-CN"/>
                  </w:rPr>
                  <m:t>t</m:t>
                </m:r>
              </m:sub>
            </m:sSub>
            <m:r>
              <w:rPr>
                <w:rFonts w:ascii="Cambria Math" w:hAnsi="Cambria Math" w:hint="eastAsia"/>
                <w:lang w:eastAsia="zh-CN"/>
              </w:rPr>
              <m:t>×</m:t>
            </m:r>
            <m:r>
              <w:rPr>
                <w:rFonts w:ascii="Cambria Math" w:hAnsi="Cambria Math" w:hint="eastAsia"/>
                <w:lang w:eastAsia="zh-CN"/>
              </w:rPr>
              <m:t>Δt</m:t>
            </m:r>
          </m:e>
        </m:nary>
      </m:oMath>
      <w:r w:rsidR="006F6381">
        <w:rPr>
          <w:rFonts w:hint="eastAsia"/>
          <w:iCs/>
          <w:lang w:eastAsia="zh-CN"/>
        </w:rPr>
        <w:t xml:space="preserve">                                                        (20)</w:t>
      </w:r>
    </w:p>
    <w:p w14:paraId="03C5B689" w14:textId="0E2F2502" w:rsidR="006F6381" w:rsidRDefault="00594D93" w:rsidP="006F6381">
      <w:pPr>
        <w:jc w:val="right"/>
        <w:rPr>
          <w:iCs/>
          <w:lang w:eastAsia="zh-CN"/>
        </w:rPr>
      </w:pPr>
      <m:oMath>
        <m:r>
          <w:rPr>
            <w:rFonts w:ascii="Cambria Math" w:hAnsi="Cambria Math"/>
            <w:lang w:eastAsia="zh-CN"/>
          </w:rPr>
          <m:t xml:space="preserve">Constraint: </m:t>
        </m:r>
        <m:sSub>
          <m:sSubPr>
            <m:ctrlPr>
              <w:rPr>
                <w:rFonts w:ascii="Cambria Math" w:hAnsi="Cambria Math"/>
                <w:i/>
                <w:iCs/>
                <w:lang w:eastAsia="zh-CN"/>
              </w:rPr>
            </m:ctrlPr>
          </m:sSubPr>
          <m:e>
            <m:r>
              <w:rPr>
                <w:rFonts w:ascii="Cambria Math" w:hAnsi="Cambria Math"/>
                <w:lang w:eastAsia="zh-CN"/>
              </w:rPr>
              <m:t>GroupComf</m:t>
            </m:r>
          </m:e>
          <m:sub>
            <m:r>
              <w:rPr>
                <w:rFonts w:ascii="Cambria Math" w:hAnsi="Cambria Math"/>
                <w:lang w:eastAsia="zh-CN"/>
              </w:rPr>
              <m:t>15*t</m:t>
            </m:r>
          </m:sub>
        </m:sSub>
        <m:r>
          <w:rPr>
            <w:rFonts w:ascii="Cambria Math" w:hAnsi="Cambria Math"/>
            <w:lang w:eastAsia="zh-CN"/>
          </w:rPr>
          <m:t>≥80% </m:t>
        </m:r>
        <m:r>
          <w:rPr>
            <w:rFonts w:ascii="Cambria Math" w:hAnsi="Cambria Math" w:hint="eastAsia"/>
            <w:lang w:eastAsia="zh-CN"/>
          </w:rPr>
          <m:t>×</m:t>
        </m:r>
        <m:sSub>
          <m:sSubPr>
            <m:ctrlPr>
              <w:rPr>
                <w:rFonts w:ascii="Cambria Math" w:hAnsi="Cambria Math"/>
                <w:i/>
                <w:iCs/>
                <w:lang w:eastAsia="zh-CN"/>
              </w:rPr>
            </m:ctrlPr>
          </m:sSubPr>
          <m:e>
            <m:r>
              <w:rPr>
                <w:rFonts w:ascii="Cambria Math" w:hAnsi="Cambria Math"/>
                <w:lang w:eastAsia="zh-CN"/>
              </w:rPr>
              <m:t>N</m:t>
            </m:r>
            <m:r>
              <w:rPr>
                <w:rFonts w:ascii="Cambria Math" w:hAnsi="Cambria Math" w:hint="eastAsia"/>
                <w:lang w:eastAsia="zh-CN"/>
              </w:rPr>
              <m:t>um</m:t>
            </m:r>
          </m:e>
          <m:sub>
            <m:r>
              <w:rPr>
                <w:rFonts w:ascii="Cambria Math" w:hAnsi="Cambria Math"/>
                <w:lang w:eastAsia="zh-CN"/>
              </w:rPr>
              <m:t>O</m:t>
            </m:r>
            <m:r>
              <w:rPr>
                <w:rFonts w:ascii="Cambria Math" w:hAnsi="Cambria Math" w:hint="eastAsia"/>
                <w:lang w:eastAsia="zh-CN"/>
              </w:rPr>
              <m:t>cc</m:t>
            </m:r>
          </m:sub>
        </m:sSub>
      </m:oMath>
      <w:r w:rsidR="006F6381">
        <w:rPr>
          <w:rFonts w:hint="eastAsia"/>
          <w:iCs/>
          <w:lang w:eastAsia="zh-CN"/>
        </w:rPr>
        <w:t xml:space="preserve">                                           (21)</w:t>
      </w:r>
    </w:p>
    <w:p w14:paraId="52F85BB8" w14:textId="77777777" w:rsidR="006F6381" w:rsidRDefault="006F6381" w:rsidP="006F6381">
      <w:pPr>
        <w:rPr>
          <w:lang w:eastAsia="zh-CN"/>
        </w:rPr>
      </w:pPr>
      <w:r w:rsidRPr="00325BBC">
        <w:rPr>
          <w:lang w:eastAsia="zh-CN"/>
        </w:rPr>
        <w:t xml:space="preserve">For the prediction horizon, based on the prediction model accuracy evaluation in Section 3.3, a prediction horizon of 4 is selected for the MPC. Regarding the optimization algorithm, since the decision variable is the 3 possible operating states of the HVAC system, and the optimization range is limited to 4, the computational complexity is relatively low. Therefore, an exhaustive search method is employed in this study to determine the optimal operating state of the HVAC system within the prediction horizon. </w:t>
      </w:r>
    </w:p>
    <w:p w14:paraId="1CE3734B" w14:textId="46701AE8" w:rsidR="006F6381" w:rsidRDefault="006F6381" w:rsidP="006F6381">
      <w:pPr>
        <w:rPr>
          <w:lang w:eastAsia="zh-CN"/>
        </w:rPr>
      </w:pPr>
      <w:r w:rsidRPr="00325BBC">
        <w:rPr>
          <w:lang w:eastAsia="zh-CN"/>
        </w:rPr>
        <w:t xml:space="preserve">In summary, </w:t>
      </w:r>
      <w:r>
        <w:rPr>
          <w:rFonts w:hint="eastAsia"/>
          <w:lang w:eastAsia="zh-CN"/>
        </w:rPr>
        <w:t xml:space="preserve">the proposed </w:t>
      </w:r>
      <w:r w:rsidR="003171E5">
        <w:rPr>
          <w:lang w:eastAsia="zh-CN"/>
        </w:rPr>
        <w:t xml:space="preserve">control </w:t>
      </w:r>
      <w:r w:rsidR="007A299D">
        <w:rPr>
          <w:lang w:eastAsia="zh-CN"/>
        </w:rPr>
        <w:t>strategy is a group</w:t>
      </w:r>
      <w:r w:rsidR="00643D70">
        <w:rPr>
          <w:lang w:eastAsia="zh-CN"/>
        </w:rPr>
        <w:t xml:space="preserve"> </w:t>
      </w:r>
      <w:r w:rsidR="007A299D">
        <w:rPr>
          <w:lang w:eastAsia="zh-CN"/>
        </w:rPr>
        <w:t>occupant-centric</w:t>
      </w:r>
      <w:r w:rsidR="00643D70">
        <w:rPr>
          <w:lang w:eastAsia="zh-CN"/>
        </w:rPr>
        <w:t xml:space="preserve"> </w:t>
      </w:r>
      <w:r w:rsidR="006E59E0">
        <w:rPr>
          <w:lang w:eastAsia="zh-CN"/>
        </w:rPr>
        <w:t>control</w:t>
      </w:r>
      <w:r w:rsidR="00643D70">
        <w:rPr>
          <w:lang w:eastAsia="zh-CN"/>
        </w:rPr>
        <w:t xml:space="preserve"> </w:t>
      </w:r>
      <w:r w:rsidR="006E59E0">
        <w:rPr>
          <w:lang w:eastAsia="zh-CN"/>
        </w:rPr>
        <w:t>based</w:t>
      </w:r>
      <w:r>
        <w:rPr>
          <w:rFonts w:hint="eastAsia"/>
          <w:lang w:eastAsia="zh-CN"/>
        </w:rPr>
        <w:t xml:space="preserve"> MPC</w:t>
      </w:r>
      <w:r w:rsidR="006E59E0">
        <w:rPr>
          <w:lang w:eastAsia="zh-CN"/>
        </w:rPr>
        <w:t xml:space="preserve"> (GOCC</w:t>
      </w:r>
      <w:r w:rsidR="00643D70">
        <w:rPr>
          <w:lang w:eastAsia="zh-CN"/>
        </w:rPr>
        <w:t>-based MPC</w:t>
      </w:r>
      <w:r w:rsidR="006E59E0">
        <w:rPr>
          <w:lang w:eastAsia="zh-CN"/>
        </w:rPr>
        <w:t>)</w:t>
      </w:r>
      <w:r>
        <w:rPr>
          <w:rFonts w:hint="eastAsia"/>
          <w:lang w:eastAsia="zh-CN"/>
        </w:rPr>
        <w:t>. B</w:t>
      </w:r>
      <w:r w:rsidRPr="00325BBC">
        <w:rPr>
          <w:lang w:eastAsia="zh-CN"/>
        </w:rPr>
        <w:t xml:space="preserve">ased on the </w:t>
      </w:r>
      <w:r>
        <w:rPr>
          <w:rFonts w:hint="eastAsia"/>
          <w:lang w:eastAsia="zh-CN"/>
        </w:rPr>
        <w:t xml:space="preserve">proposed </w:t>
      </w:r>
      <w:r w:rsidRPr="00325BBC">
        <w:rPr>
          <w:lang w:eastAsia="zh-CN"/>
        </w:rPr>
        <w:t xml:space="preserve">MPC framework, the MPC optimizes the HVAC system’s control signals at a 15-minute timestep within a one-hour prediction horizon using an exhaustive search method. And the </w:t>
      </w:r>
      <w:r w:rsidR="00BD289A">
        <w:rPr>
          <w:lang w:eastAsia="zh-CN"/>
        </w:rPr>
        <w:lastRenderedPageBreak/>
        <w:t>objective</w:t>
      </w:r>
      <w:r w:rsidR="00BD289A" w:rsidRPr="00325BBC">
        <w:rPr>
          <w:lang w:eastAsia="zh-CN"/>
        </w:rPr>
        <w:t xml:space="preserve"> </w:t>
      </w:r>
      <w:r w:rsidRPr="00325BBC">
        <w:rPr>
          <w:lang w:eastAsia="zh-CN"/>
        </w:rPr>
        <w:t>is to minimize energy consumption while ensuring that at least 80% of occupants remain thermally comfortable within the predicted range.</w:t>
      </w:r>
    </w:p>
    <w:p w14:paraId="22BDCA4C" w14:textId="62550250" w:rsidR="00F30872" w:rsidRPr="00FE5342" w:rsidRDefault="00F30872" w:rsidP="00FE5052">
      <w:pPr>
        <w:pStyle w:val="Heading3"/>
      </w:pPr>
      <w:r>
        <w:t xml:space="preserve"> </w:t>
      </w:r>
      <w:r w:rsidR="00437954">
        <w:t>Traditional MPC strategy</w:t>
      </w:r>
    </w:p>
    <w:p w14:paraId="5CCAC8BB" w14:textId="7714AAB1" w:rsidR="006F6381" w:rsidRDefault="006F6381" w:rsidP="006F6381">
      <w:pPr>
        <w:jc w:val="left"/>
        <w:rPr>
          <w:lang w:eastAsia="zh-CN"/>
        </w:rPr>
      </w:pPr>
      <w:r w:rsidRPr="00E17F6F">
        <w:rPr>
          <w:lang w:eastAsia="zh-CN"/>
        </w:rPr>
        <w:t xml:space="preserve">To comparatively demonstrate the </w:t>
      </w:r>
      <w:r w:rsidR="00A2211C">
        <w:rPr>
          <w:lang w:eastAsia="zh-CN"/>
        </w:rPr>
        <w:t>performance</w:t>
      </w:r>
      <w:r w:rsidR="00A2211C" w:rsidRPr="00E17F6F">
        <w:rPr>
          <w:lang w:eastAsia="zh-CN"/>
        </w:rPr>
        <w:t xml:space="preserve"> </w:t>
      </w:r>
      <w:r w:rsidRPr="00E17F6F">
        <w:rPr>
          <w:lang w:eastAsia="zh-CN"/>
        </w:rPr>
        <w:t xml:space="preserve">of the proposed GOCC-based MPC, a simple and </w:t>
      </w:r>
      <w:r w:rsidR="00643D70" w:rsidRPr="00E17F6F">
        <w:rPr>
          <w:lang w:eastAsia="zh-CN"/>
        </w:rPr>
        <w:t>t</w:t>
      </w:r>
      <w:r w:rsidR="00643D70">
        <w:rPr>
          <w:lang w:eastAsia="zh-CN"/>
        </w:rPr>
        <w:t>raditional</w:t>
      </w:r>
      <w:r w:rsidRPr="00E17F6F">
        <w:rPr>
          <w:lang w:eastAsia="zh-CN"/>
        </w:rPr>
        <w:t xml:space="preserve"> MPC strategy is established as a baseline. This baseline MPC strategy is temperature-based, with system power as the optimization objective, and its objective function is defined in Equation (5). Unlike the GOCC-based MPC, which incorporates group occupant thermal comfort constraints, the baseline MPC adheres to the ASHRAE-recommended comfort temperature range</w:t>
      </w:r>
      <w:r w:rsidR="008568E1">
        <w:rPr>
          <w:lang w:eastAsia="zh-CN"/>
        </w:rPr>
        <w:t xml:space="preserve"> </w:t>
      </w:r>
      <w:r w:rsidR="008568E1">
        <w:rPr>
          <w:lang w:eastAsia="zh-CN"/>
        </w:rPr>
        <w:fldChar w:fldCharType="begin"/>
      </w:r>
      <w:r w:rsidR="00EA24F7">
        <w:rPr>
          <w:lang w:eastAsia="zh-CN"/>
        </w:rPr>
        <w:instrText xml:space="preserve"> ADDIN EN.CITE &lt;EndNote&gt;&lt;Cite&gt;&lt;Author&gt;Standard&lt;/Author&gt;&lt;Year&gt;1992&lt;/Year&gt;&lt;RecNum&gt;431&lt;/RecNum&gt;&lt;DisplayText&gt;[169]&lt;/DisplayText&gt;&lt;record&gt;&lt;rec-number&gt;431&lt;/rec-number&gt;&lt;foreign-keys&gt;&lt;key app="EN" db-id="a0tsvs0x1v0seneedssvfar3a5xrfexpz0ds" timestamp="1740613479"&gt;431&lt;/key&gt;&lt;/foreign-keys&gt;&lt;ref-type name="Journal Article"&gt;17&lt;/ref-type&gt;&lt;contributors&gt;&lt;authors&gt;&lt;author&gt;Standard, ASHRAE&lt;/author&gt;&lt;/authors&gt;&lt;/contributors&gt;&lt;titles&gt;&lt;title&gt;Thermal environmental conditions for human occupancy&lt;/title&gt;&lt;secondary-title&gt;ANSI/ASHRAE, 55&lt;/secondary-title&gt;&lt;/titles&gt;&lt;periodical&gt;&lt;full-title&gt;ANSI/ASHRAE, 55&lt;/full-title&gt;&lt;/periodical&gt;&lt;volume&gt;5&lt;/volume&gt;&lt;dates&gt;&lt;year&gt;1992&lt;/year&gt;&lt;/dates&gt;&lt;urls&gt;&lt;/urls&gt;&lt;/record&gt;&lt;/Cite&gt;&lt;/EndNote&gt;</w:instrText>
      </w:r>
      <w:r w:rsidR="008568E1">
        <w:rPr>
          <w:lang w:eastAsia="zh-CN"/>
        </w:rPr>
        <w:fldChar w:fldCharType="separate"/>
      </w:r>
      <w:r w:rsidR="00EA24F7">
        <w:rPr>
          <w:noProof/>
          <w:lang w:eastAsia="zh-CN"/>
        </w:rPr>
        <w:t>[169]</w:t>
      </w:r>
      <w:r w:rsidR="008568E1">
        <w:rPr>
          <w:lang w:eastAsia="zh-CN"/>
        </w:rPr>
        <w:fldChar w:fldCharType="end"/>
      </w:r>
      <w:r w:rsidRPr="00E17F6F">
        <w:rPr>
          <w:lang w:eastAsia="zh-CN"/>
        </w:rPr>
        <w:t xml:space="preserve">, using zone temperature as a constraint. Specifically, the zone air temperature is maintained within a lower limit of 22.22°C (72°F) and an upper limit of 26.67°C (80°F), as formulated in Equation </w:t>
      </w:r>
      <w:r>
        <w:rPr>
          <w:rFonts w:hint="eastAsia"/>
          <w:lang w:eastAsia="zh-CN"/>
        </w:rPr>
        <w:t>22</w:t>
      </w:r>
      <w:r w:rsidRPr="00E17F6F">
        <w:rPr>
          <w:lang w:eastAsia="zh-CN"/>
        </w:rPr>
        <w:t xml:space="preserve">. To compare with the GOCC-based MPC strategy, the </w:t>
      </w:r>
      <w:r w:rsidR="001C6C8B">
        <w:rPr>
          <w:lang w:eastAsia="zh-CN"/>
        </w:rPr>
        <w:t>temperature-based</w:t>
      </w:r>
      <w:r w:rsidRPr="00E17F6F">
        <w:rPr>
          <w:lang w:eastAsia="zh-CN"/>
        </w:rPr>
        <w:t xml:space="preserve"> MPC adopts the same prediction timestep, prediction horizon, and optimization algorithm settings as those used in the GOCC-based MPC. </w:t>
      </w:r>
      <w:r>
        <w:rPr>
          <w:lang w:eastAsia="zh-CN"/>
        </w:rPr>
        <w:fldChar w:fldCharType="begin"/>
      </w:r>
      <w:r>
        <w:rPr>
          <w:lang w:eastAsia="zh-CN"/>
        </w:rPr>
        <w:instrText xml:space="preserve"> REF _Ref192554027 \h </w:instrText>
      </w:r>
      <w:r>
        <w:rPr>
          <w:lang w:eastAsia="zh-CN"/>
        </w:rPr>
      </w:r>
      <w:r>
        <w:rPr>
          <w:lang w:eastAsia="zh-CN"/>
        </w:rPr>
        <w:fldChar w:fldCharType="separate"/>
      </w:r>
      <w:r w:rsidR="007105D9">
        <w:t xml:space="preserve">Table </w:t>
      </w:r>
      <w:r w:rsidR="007105D9">
        <w:rPr>
          <w:noProof/>
        </w:rPr>
        <w:t>5</w:t>
      </w:r>
      <w:r w:rsidR="007105D9">
        <w:noBreakHyphen/>
      </w:r>
      <w:r w:rsidR="007105D9">
        <w:rPr>
          <w:noProof/>
        </w:rPr>
        <w:t>1</w:t>
      </w:r>
      <w:r>
        <w:rPr>
          <w:lang w:eastAsia="zh-CN"/>
        </w:rPr>
        <w:fldChar w:fldCharType="end"/>
      </w:r>
      <w:r>
        <w:rPr>
          <w:rFonts w:hint="eastAsia"/>
          <w:lang w:eastAsia="zh-CN"/>
        </w:rPr>
        <w:t xml:space="preserve"> </w:t>
      </w:r>
      <w:r w:rsidRPr="00E17F6F">
        <w:rPr>
          <w:lang w:eastAsia="zh-CN"/>
        </w:rPr>
        <w:t>summarizes a comparison of the key characteristics of both control strategies.</w:t>
      </w:r>
    </w:p>
    <w:p w14:paraId="6A838885" w14:textId="540EE7C4" w:rsidR="006F6381" w:rsidRPr="00630E28" w:rsidRDefault="00594D93" w:rsidP="006F6381">
      <w:pPr>
        <w:jc w:val="right"/>
        <w:rPr>
          <w:iCs/>
          <w:lang w:eastAsia="zh-CN"/>
        </w:rPr>
      </w:pPr>
      <m:oMath>
        <m:r>
          <w:rPr>
            <w:rFonts w:ascii="Cambria Math" w:hAnsi="Cambria Math"/>
            <w:lang w:eastAsia="zh-CN"/>
          </w:rPr>
          <m:t xml:space="preserve">Constraint: </m:t>
        </m:r>
        <m:sSub>
          <m:sSubPr>
            <m:ctrlPr>
              <w:rPr>
                <w:rFonts w:ascii="Cambria Math" w:hAnsi="Cambria Math"/>
                <w:i/>
                <w:iCs/>
                <w:lang w:eastAsia="zh-CN"/>
              </w:rPr>
            </m:ctrlPr>
          </m:sSubPr>
          <m:e>
            <m:r>
              <w:rPr>
                <w:rFonts w:ascii="Cambria Math" w:hAnsi="Cambria Math"/>
                <w:lang w:eastAsia="zh-CN"/>
              </w:rPr>
              <m:t>22.22℃≤Tz</m:t>
            </m:r>
          </m:e>
          <m:sub>
            <m:r>
              <w:rPr>
                <w:rFonts w:ascii="Cambria Math" w:hAnsi="Cambria Math"/>
                <w:lang w:eastAsia="zh-CN"/>
              </w:rPr>
              <m:t>15*t</m:t>
            </m:r>
          </m:sub>
        </m:sSub>
        <m:r>
          <w:rPr>
            <w:rFonts w:ascii="Cambria Math" w:hAnsi="Cambria Math"/>
            <w:lang w:eastAsia="zh-CN"/>
          </w:rPr>
          <m:t>≤26.67℃</m:t>
        </m:r>
      </m:oMath>
      <w:r w:rsidR="006F6381">
        <w:rPr>
          <w:rFonts w:hint="eastAsia"/>
          <w:lang w:eastAsia="zh-CN"/>
        </w:rPr>
        <w:t xml:space="preserve">                                             (22)</w:t>
      </w:r>
    </w:p>
    <w:p w14:paraId="5319474F" w14:textId="5D4B6D4F" w:rsidR="006F6381" w:rsidRDefault="006F6381" w:rsidP="006F6381">
      <w:pPr>
        <w:pStyle w:val="Caption"/>
      </w:pPr>
      <w:bookmarkStart w:id="147" w:name="_Ref192554027"/>
      <w:bookmarkStart w:id="148" w:name="_Toc198082052"/>
      <w:r>
        <w:t xml:space="preserve">Table </w:t>
      </w:r>
      <w:fldSimple w:instr=" STYLEREF 1 \s ">
        <w:r w:rsidR="003D5E49">
          <w:rPr>
            <w:noProof/>
          </w:rPr>
          <w:t>5</w:t>
        </w:r>
      </w:fldSimple>
      <w:r w:rsidR="003D5E49">
        <w:noBreakHyphen/>
      </w:r>
      <w:fldSimple w:instr=" SEQ Table \* ARABIC \s 1 ">
        <w:r w:rsidR="003D5E49">
          <w:rPr>
            <w:noProof/>
          </w:rPr>
          <w:t>1</w:t>
        </w:r>
      </w:fldSimple>
      <w:bookmarkEnd w:id="147"/>
      <w:r>
        <w:rPr>
          <w:rFonts w:hint="eastAsia"/>
        </w:rPr>
        <w:t xml:space="preserve"> </w:t>
      </w:r>
      <w:r w:rsidRPr="00C54B56">
        <w:t>Summary of the key characteristics of Temperature-based MPC and Proposed GOCC MPC strategies</w:t>
      </w:r>
      <w:bookmarkEnd w:id="148"/>
    </w:p>
    <w:tbl>
      <w:tblPr>
        <w:tblStyle w:val="TableGrid"/>
        <w:tblW w:w="8910" w:type="dxa"/>
        <w:tblInd w:w="625" w:type="dxa"/>
        <w:tblLook w:val="04A0" w:firstRow="1" w:lastRow="0" w:firstColumn="1" w:lastColumn="0" w:noHBand="0" w:noVBand="1"/>
      </w:tblPr>
      <w:tblGrid>
        <w:gridCol w:w="1463"/>
        <w:gridCol w:w="3354"/>
        <w:gridCol w:w="4093"/>
      </w:tblGrid>
      <w:tr w:rsidR="006F6381" w14:paraId="7368AC72" w14:textId="77777777" w:rsidTr="000475C2">
        <w:tc>
          <w:tcPr>
            <w:tcW w:w="1463" w:type="dxa"/>
          </w:tcPr>
          <w:p w14:paraId="0BD1783F" w14:textId="77777777" w:rsidR="006F6381" w:rsidRDefault="006F6381" w:rsidP="000475C2">
            <w:pPr>
              <w:ind w:firstLine="0"/>
              <w:jc w:val="left"/>
            </w:pPr>
          </w:p>
        </w:tc>
        <w:tc>
          <w:tcPr>
            <w:tcW w:w="3354" w:type="dxa"/>
          </w:tcPr>
          <w:p w14:paraId="7DFEB47E" w14:textId="77777777" w:rsidR="006F6381" w:rsidRPr="004737B5" w:rsidRDefault="006F6381" w:rsidP="000475C2">
            <w:pPr>
              <w:ind w:firstLine="0"/>
              <w:jc w:val="left"/>
              <w:rPr>
                <w:b/>
                <w:bCs/>
              </w:rPr>
            </w:pPr>
            <w:r w:rsidRPr="004737B5">
              <w:rPr>
                <w:rFonts w:hint="eastAsia"/>
                <w:b/>
                <w:bCs/>
              </w:rPr>
              <w:t>Temperature-based MPC</w:t>
            </w:r>
          </w:p>
        </w:tc>
        <w:tc>
          <w:tcPr>
            <w:tcW w:w="4093" w:type="dxa"/>
          </w:tcPr>
          <w:p w14:paraId="2F5F3B0A" w14:textId="77777777" w:rsidR="006F6381" w:rsidRPr="004737B5" w:rsidRDefault="006F6381" w:rsidP="000475C2">
            <w:pPr>
              <w:ind w:firstLine="0"/>
              <w:jc w:val="left"/>
              <w:rPr>
                <w:b/>
                <w:bCs/>
              </w:rPr>
            </w:pPr>
            <w:r w:rsidRPr="004737B5">
              <w:rPr>
                <w:rFonts w:hint="eastAsia"/>
                <w:b/>
                <w:bCs/>
              </w:rPr>
              <w:t>Proposed GOCC MPC</w:t>
            </w:r>
          </w:p>
        </w:tc>
      </w:tr>
      <w:tr w:rsidR="006F6381" w14:paraId="0A158222" w14:textId="77777777" w:rsidTr="000475C2">
        <w:tc>
          <w:tcPr>
            <w:tcW w:w="1463" w:type="dxa"/>
          </w:tcPr>
          <w:p w14:paraId="11AC8C00" w14:textId="77777777" w:rsidR="006F6381" w:rsidRPr="004737B5" w:rsidRDefault="006F6381" w:rsidP="000475C2">
            <w:pPr>
              <w:ind w:firstLine="0"/>
              <w:jc w:val="left"/>
              <w:rPr>
                <w:b/>
                <w:bCs/>
              </w:rPr>
            </w:pPr>
            <w:r w:rsidRPr="004737B5">
              <w:rPr>
                <w:b/>
                <w:bCs/>
              </w:rPr>
              <w:t>Objective function</w:t>
            </w:r>
          </w:p>
        </w:tc>
        <w:tc>
          <w:tcPr>
            <w:tcW w:w="7447" w:type="dxa"/>
            <w:gridSpan w:val="2"/>
          </w:tcPr>
          <w:p w14:paraId="238395C6" w14:textId="77777777" w:rsidR="006F6381" w:rsidRDefault="006F6381" w:rsidP="000475C2">
            <w:pPr>
              <w:ind w:firstLine="0"/>
              <w:jc w:val="center"/>
            </w:pPr>
            <m:oMathPara>
              <m:oMath>
                <m:r>
                  <w:rPr>
                    <w:rFonts w:ascii="Cambria Math" w:hAnsi="Cambria Math"/>
                  </w:rPr>
                  <m:t>J</m:t>
                </m:r>
                <m:d>
                  <m:dPr>
                    <m:ctrlPr>
                      <w:rPr>
                        <w:rFonts w:ascii="Cambria Math" w:hAnsi="Cambria Math"/>
                        <w:i/>
                        <w:iCs/>
                      </w:rPr>
                    </m:ctrlPr>
                  </m:dPr>
                  <m:e>
                    <m:r>
                      <w:rPr>
                        <w:rFonts w:ascii="Cambria Math" w:hAnsi="Cambria Math"/>
                      </w:rPr>
                      <m:t>x</m:t>
                    </m:r>
                  </m:e>
                </m:d>
                <m:r>
                  <w:rPr>
                    <w:rFonts w:ascii="Cambria Math" w:hAnsi="Cambria Math"/>
                  </w:rPr>
                  <m:t>=</m:t>
                </m:r>
                <m:nary>
                  <m:naryPr>
                    <m:chr m:val="∑"/>
                    <m:limLoc m:val="undOvr"/>
                    <m:ctrlPr>
                      <w:rPr>
                        <w:rFonts w:ascii="Cambria Math" w:hAnsi="Cambria Math"/>
                        <w:i/>
                        <w:iCs/>
                      </w:rPr>
                    </m:ctrlPr>
                  </m:naryPr>
                  <m:sub>
                    <m:r>
                      <w:rPr>
                        <w:rFonts w:ascii="Cambria Math" w:hAnsi="Cambria Math"/>
                      </w:rPr>
                      <m:t>t</m:t>
                    </m:r>
                  </m:sub>
                  <m:sup>
                    <m:r>
                      <w:rPr>
                        <w:rFonts w:ascii="Cambria Math" w:hAnsi="Cambria Math"/>
                      </w:rPr>
                      <m:t>PH</m:t>
                    </m:r>
                  </m:sup>
                  <m:e>
                    <m:sSub>
                      <m:sSubPr>
                        <m:ctrlPr>
                          <w:rPr>
                            <w:rFonts w:ascii="Cambria Math" w:hAnsi="Cambria Math"/>
                            <w:i/>
                            <w:iCs/>
                          </w:rPr>
                        </m:ctrlPr>
                      </m:sSubPr>
                      <m:e>
                        <m:r>
                          <w:rPr>
                            <w:rFonts w:ascii="Cambria Math" w:hAnsi="Cambria Math"/>
                          </w:rPr>
                          <m:t>Power</m:t>
                        </m:r>
                      </m:e>
                      <m:sub>
                        <m:r>
                          <w:rPr>
                            <w:rFonts w:ascii="Cambria Math" w:hAnsi="Cambria Math"/>
                          </w:rPr>
                          <m:t>15*t</m:t>
                        </m:r>
                      </m:sub>
                    </m:sSub>
                  </m:e>
                </m:nary>
                <m:r>
                  <w:rPr>
                    <w:rFonts w:ascii="Cambria Math" w:hAnsi="Cambria Math" w:hint="eastAsia"/>
                  </w:rPr>
                  <m:t>×</m:t>
                </m:r>
                <m:r>
                  <w:rPr>
                    <w:rFonts w:ascii="Cambria Math" w:hAnsi="Cambria Math"/>
                  </w:rPr>
                  <m:t>Δ</m:t>
                </m:r>
                <m:r>
                  <m:rPr>
                    <m:sty m:val="p"/>
                  </m:rPr>
                  <w:rPr>
                    <w:rFonts w:ascii="Cambria Math" w:hAnsi="Cambria Math"/>
                  </w:rPr>
                  <m:t>t</m:t>
                </m:r>
              </m:oMath>
            </m:oMathPara>
          </w:p>
        </w:tc>
      </w:tr>
      <w:tr w:rsidR="006F6381" w14:paraId="1BFF5518" w14:textId="77777777" w:rsidTr="000475C2">
        <w:tc>
          <w:tcPr>
            <w:tcW w:w="1463" w:type="dxa"/>
          </w:tcPr>
          <w:p w14:paraId="762E047A" w14:textId="77777777" w:rsidR="006F6381" w:rsidRPr="004737B5" w:rsidRDefault="006F6381" w:rsidP="000475C2">
            <w:pPr>
              <w:tabs>
                <w:tab w:val="left" w:pos="456"/>
              </w:tabs>
              <w:ind w:firstLine="0"/>
              <w:jc w:val="left"/>
              <w:rPr>
                <w:b/>
                <w:bCs/>
              </w:rPr>
            </w:pPr>
            <w:r w:rsidRPr="004737B5">
              <w:rPr>
                <w:b/>
                <w:bCs/>
              </w:rPr>
              <w:t>Constraints</w:t>
            </w:r>
          </w:p>
        </w:tc>
        <w:tc>
          <w:tcPr>
            <w:tcW w:w="3354" w:type="dxa"/>
          </w:tcPr>
          <w:p w14:paraId="5E6EAA04" w14:textId="77777777" w:rsidR="006F6381" w:rsidRPr="004737B5" w:rsidRDefault="00000000" w:rsidP="000475C2">
            <w:pPr>
              <w:jc w:val="center"/>
              <w:rPr>
                <w:rFonts w:ascii="Cambria Math" w:hAnsi="Cambria Math"/>
                <w:iCs/>
              </w:rPr>
            </w:pPr>
            <m:oMathPara>
              <m:oMath>
                <m:sSub>
                  <m:sSubPr>
                    <m:ctrlPr>
                      <w:rPr>
                        <w:rFonts w:ascii="Cambria Math" w:hAnsi="Cambria Math"/>
                        <w:i/>
                        <w:iCs/>
                      </w:rPr>
                    </m:ctrlPr>
                  </m:sSubPr>
                  <m:e>
                    <m:r>
                      <w:rPr>
                        <w:rFonts w:ascii="Cambria Math" w:hAnsi="Cambria Math"/>
                      </w:rPr>
                      <m:t>22.22℃≤Tz</m:t>
                    </m:r>
                  </m:e>
                  <m:sub>
                    <m:r>
                      <w:rPr>
                        <w:rFonts w:ascii="Cambria Math" w:hAnsi="Cambria Math"/>
                      </w:rPr>
                      <m:t>15*t</m:t>
                    </m:r>
                  </m:sub>
                </m:sSub>
                <m:r>
                  <w:rPr>
                    <w:rFonts w:ascii="Cambria Math" w:hAnsi="Cambria Math"/>
                  </w:rPr>
                  <m:t>≤26.67℃</m:t>
                </m:r>
              </m:oMath>
            </m:oMathPara>
          </w:p>
        </w:tc>
        <w:tc>
          <w:tcPr>
            <w:tcW w:w="4093" w:type="dxa"/>
          </w:tcPr>
          <w:p w14:paraId="567D324B" w14:textId="77777777" w:rsidR="006F6381" w:rsidRPr="004737B5" w:rsidRDefault="00000000" w:rsidP="000475C2">
            <w:pPr>
              <w:jc w:val="center"/>
              <w:rPr>
                <w:rFonts w:ascii="Cambria Math" w:hAnsi="Cambria Math"/>
              </w:rPr>
            </w:pPr>
            <m:oMathPara>
              <m:oMath>
                <m:sSub>
                  <m:sSubPr>
                    <m:ctrlPr>
                      <w:rPr>
                        <w:rFonts w:ascii="Cambria Math" w:hAnsi="Cambria Math"/>
                        <w:i/>
                        <w:iCs/>
                      </w:rPr>
                    </m:ctrlPr>
                  </m:sSubPr>
                  <m:e>
                    <m:r>
                      <w:rPr>
                        <w:rFonts w:ascii="Cambria Math" w:hAnsi="Cambria Math"/>
                      </w:rPr>
                      <m:t>GroupComf</m:t>
                    </m:r>
                  </m:e>
                  <m:sub>
                    <m:r>
                      <w:rPr>
                        <w:rFonts w:ascii="Cambria Math" w:hAnsi="Cambria Math"/>
                      </w:rPr>
                      <m:t>15*t</m:t>
                    </m:r>
                  </m:sub>
                </m:sSub>
                <m:r>
                  <w:rPr>
                    <w:rFonts w:ascii="Cambria Math" w:hAnsi="Cambria Math"/>
                  </w:rPr>
                  <m:t>≥80% ×</m:t>
                </m:r>
                <m:sSub>
                  <m:sSubPr>
                    <m:ctrlPr>
                      <w:rPr>
                        <w:rFonts w:ascii="Cambria Math" w:hAnsi="Cambria Math"/>
                        <w:i/>
                        <w:iCs/>
                      </w:rPr>
                    </m:ctrlPr>
                  </m:sSubPr>
                  <m:e>
                    <m:r>
                      <w:rPr>
                        <w:rFonts w:ascii="Cambria Math" w:hAnsi="Cambria Math"/>
                      </w:rPr>
                      <m:t>Num</m:t>
                    </m:r>
                  </m:e>
                  <m:sub>
                    <m:r>
                      <w:rPr>
                        <w:rFonts w:ascii="Cambria Math" w:hAnsi="Cambria Math"/>
                      </w:rPr>
                      <m:t>Occ</m:t>
                    </m:r>
                  </m:sub>
                </m:sSub>
              </m:oMath>
            </m:oMathPara>
          </w:p>
        </w:tc>
      </w:tr>
      <w:tr w:rsidR="006F6381" w14:paraId="6ABC572B" w14:textId="77777777" w:rsidTr="000475C2">
        <w:tc>
          <w:tcPr>
            <w:tcW w:w="1463" w:type="dxa"/>
          </w:tcPr>
          <w:p w14:paraId="2D703823" w14:textId="77777777" w:rsidR="006F6381" w:rsidRPr="004737B5" w:rsidRDefault="006F6381" w:rsidP="000475C2">
            <w:pPr>
              <w:ind w:firstLine="0"/>
              <w:jc w:val="left"/>
              <w:rPr>
                <w:b/>
                <w:bCs/>
              </w:rPr>
            </w:pPr>
            <w:r w:rsidRPr="004737B5">
              <w:rPr>
                <w:rFonts w:hint="eastAsia"/>
                <w:b/>
                <w:bCs/>
              </w:rPr>
              <w:t xml:space="preserve">Prediction </w:t>
            </w:r>
            <w:r w:rsidRPr="004737B5">
              <w:rPr>
                <w:b/>
                <w:bCs/>
              </w:rPr>
              <w:t>timestep</w:t>
            </w:r>
          </w:p>
        </w:tc>
        <w:tc>
          <w:tcPr>
            <w:tcW w:w="7447" w:type="dxa"/>
            <w:gridSpan w:val="2"/>
          </w:tcPr>
          <w:p w14:paraId="452655F4" w14:textId="77777777" w:rsidR="006F6381" w:rsidRDefault="006F6381" w:rsidP="000475C2">
            <w:pPr>
              <w:ind w:firstLine="0"/>
              <w:jc w:val="center"/>
            </w:pPr>
            <w:r>
              <w:rPr>
                <w:rFonts w:hint="eastAsia"/>
              </w:rPr>
              <w:t xml:space="preserve">15 </w:t>
            </w:r>
            <w:r>
              <w:t>minutes</w:t>
            </w:r>
          </w:p>
        </w:tc>
      </w:tr>
      <w:tr w:rsidR="006F6381" w14:paraId="03B4ACA3" w14:textId="77777777" w:rsidTr="000475C2">
        <w:tc>
          <w:tcPr>
            <w:tcW w:w="1463" w:type="dxa"/>
          </w:tcPr>
          <w:p w14:paraId="5668EB2E" w14:textId="77777777" w:rsidR="006F6381" w:rsidRPr="004737B5" w:rsidRDefault="006F6381" w:rsidP="000475C2">
            <w:pPr>
              <w:ind w:firstLine="0"/>
              <w:jc w:val="left"/>
              <w:rPr>
                <w:b/>
                <w:bCs/>
              </w:rPr>
            </w:pPr>
            <w:r w:rsidRPr="004737B5">
              <w:rPr>
                <w:b/>
                <w:bCs/>
              </w:rPr>
              <w:t>P</w:t>
            </w:r>
            <w:r w:rsidRPr="004737B5">
              <w:rPr>
                <w:rFonts w:hint="eastAsia"/>
                <w:b/>
                <w:bCs/>
              </w:rPr>
              <w:t>rediction horizon</w:t>
            </w:r>
          </w:p>
        </w:tc>
        <w:tc>
          <w:tcPr>
            <w:tcW w:w="7447" w:type="dxa"/>
            <w:gridSpan w:val="2"/>
          </w:tcPr>
          <w:p w14:paraId="12132665" w14:textId="77777777" w:rsidR="006F6381" w:rsidRDefault="006F6381" w:rsidP="000475C2">
            <w:pPr>
              <w:ind w:firstLine="0"/>
              <w:jc w:val="center"/>
            </w:pPr>
            <w:r>
              <w:rPr>
                <w:rFonts w:hint="eastAsia"/>
              </w:rPr>
              <w:t>4</w:t>
            </w:r>
          </w:p>
        </w:tc>
      </w:tr>
      <w:tr w:rsidR="006F6381" w14:paraId="51166F5A" w14:textId="77777777" w:rsidTr="000475C2">
        <w:tc>
          <w:tcPr>
            <w:tcW w:w="1463" w:type="dxa"/>
          </w:tcPr>
          <w:p w14:paraId="454FA8AE" w14:textId="77777777" w:rsidR="006F6381" w:rsidRPr="004737B5" w:rsidRDefault="006F6381" w:rsidP="000475C2">
            <w:pPr>
              <w:ind w:firstLine="0"/>
              <w:jc w:val="left"/>
              <w:rPr>
                <w:b/>
                <w:bCs/>
              </w:rPr>
            </w:pPr>
            <w:r w:rsidRPr="004737B5">
              <w:rPr>
                <w:b/>
                <w:bCs/>
              </w:rPr>
              <w:t>O</w:t>
            </w:r>
            <w:r w:rsidRPr="004737B5">
              <w:rPr>
                <w:rFonts w:hint="eastAsia"/>
                <w:b/>
                <w:bCs/>
              </w:rPr>
              <w:t>ptimization algorithm</w:t>
            </w:r>
          </w:p>
        </w:tc>
        <w:tc>
          <w:tcPr>
            <w:tcW w:w="7447" w:type="dxa"/>
            <w:gridSpan w:val="2"/>
          </w:tcPr>
          <w:p w14:paraId="1C06EF48" w14:textId="77777777" w:rsidR="006F6381" w:rsidRDefault="006F6381" w:rsidP="000475C2">
            <w:pPr>
              <w:ind w:firstLine="0"/>
              <w:jc w:val="center"/>
            </w:pPr>
            <w:r>
              <w:t>E</w:t>
            </w:r>
            <w:r>
              <w:rPr>
                <w:rFonts w:hint="eastAsia"/>
              </w:rPr>
              <w:t>xhaustive method</w:t>
            </w:r>
          </w:p>
        </w:tc>
      </w:tr>
    </w:tbl>
    <w:p w14:paraId="64BAB37F" w14:textId="77777777" w:rsidR="006F6381" w:rsidRDefault="006F6381" w:rsidP="006F6381">
      <w:pPr>
        <w:ind w:firstLine="0"/>
        <w:jc w:val="left"/>
        <w:rPr>
          <w:lang w:eastAsia="zh-CN"/>
        </w:rPr>
      </w:pPr>
    </w:p>
    <w:p w14:paraId="64B80DE8" w14:textId="77777777" w:rsidR="002169FC" w:rsidRDefault="006F6381" w:rsidP="006F6381">
      <w:pPr>
        <w:jc w:val="left"/>
        <w:rPr>
          <w:lang w:eastAsia="zh-CN"/>
        </w:rPr>
      </w:pPr>
      <w:r w:rsidRPr="00203657">
        <w:rPr>
          <w:lang w:eastAsia="zh-CN"/>
        </w:rPr>
        <w:t xml:space="preserve">The </w:t>
      </w:r>
      <w:r w:rsidR="005867EE">
        <w:rPr>
          <w:lang w:eastAsia="zh-CN"/>
        </w:rPr>
        <w:t>GOCC-based and temperature-based</w:t>
      </w:r>
      <w:r w:rsidR="005867EE" w:rsidRPr="00203657">
        <w:rPr>
          <w:lang w:eastAsia="zh-CN"/>
        </w:rPr>
        <w:t xml:space="preserve"> </w:t>
      </w:r>
      <w:r w:rsidRPr="00203657">
        <w:rPr>
          <w:lang w:eastAsia="zh-CN"/>
        </w:rPr>
        <w:t>MPC</w:t>
      </w:r>
      <w:r w:rsidR="005867EE">
        <w:rPr>
          <w:lang w:eastAsia="zh-CN"/>
        </w:rPr>
        <w:t>s</w:t>
      </w:r>
      <w:r w:rsidRPr="00203657">
        <w:rPr>
          <w:lang w:eastAsia="zh-CN"/>
        </w:rPr>
        <w:t xml:space="preserve"> will be incorporated as supervisory control in the virtual testbed</w:t>
      </w:r>
      <w:r w:rsidR="00696380">
        <w:rPr>
          <w:rFonts w:hint="eastAsia"/>
          <w:lang w:eastAsia="zh-CN"/>
        </w:rPr>
        <w:t>, respectively</w:t>
      </w:r>
      <w:r w:rsidRPr="00203657">
        <w:rPr>
          <w:lang w:eastAsia="zh-CN"/>
        </w:rPr>
        <w:t>.</w:t>
      </w:r>
      <w:r>
        <w:rPr>
          <w:rFonts w:hint="eastAsia"/>
          <w:lang w:eastAsia="zh-CN"/>
        </w:rPr>
        <w:t xml:space="preserve"> During the occupied period, t</w:t>
      </w:r>
      <w:r w:rsidRPr="00203657">
        <w:rPr>
          <w:lang w:eastAsia="zh-CN"/>
        </w:rPr>
        <w:t>he MPC will optimize the control of the HVAC system every 15 minutes.</w:t>
      </w:r>
      <w:r>
        <w:rPr>
          <w:rFonts w:hint="eastAsia"/>
          <w:lang w:eastAsia="zh-CN"/>
        </w:rPr>
        <w:t xml:space="preserve"> </w:t>
      </w:r>
      <w:r w:rsidRPr="00203657">
        <w:rPr>
          <w:lang w:eastAsia="zh-CN"/>
        </w:rPr>
        <w:t xml:space="preserve">The </w:t>
      </w:r>
      <w:r>
        <w:rPr>
          <w:lang w:eastAsia="zh-CN"/>
        </w:rPr>
        <w:t>optimized</w:t>
      </w:r>
      <w:r>
        <w:rPr>
          <w:rFonts w:hint="eastAsia"/>
          <w:lang w:eastAsia="zh-CN"/>
        </w:rPr>
        <w:t xml:space="preserve"> HVAC </w:t>
      </w:r>
      <w:r w:rsidRPr="00203657">
        <w:rPr>
          <w:lang w:eastAsia="zh-CN"/>
        </w:rPr>
        <w:t xml:space="preserve">control signal (operation </w:t>
      </w:r>
      <w:r w:rsidR="004D6D63">
        <w:rPr>
          <w:rFonts w:hint="eastAsia"/>
          <w:lang w:eastAsia="zh-CN"/>
        </w:rPr>
        <w:t>stage</w:t>
      </w:r>
      <w:r w:rsidR="00077F6A">
        <w:rPr>
          <w:rFonts w:hint="eastAsia"/>
          <w:lang w:eastAsia="zh-CN"/>
        </w:rPr>
        <w:t xml:space="preserve"> of the ASHP</w:t>
      </w:r>
      <w:r w:rsidRPr="00203657">
        <w:rPr>
          <w:lang w:eastAsia="zh-CN"/>
        </w:rPr>
        <w:t>) at the first predict</w:t>
      </w:r>
      <w:r>
        <w:rPr>
          <w:rFonts w:hint="eastAsia"/>
          <w:lang w:eastAsia="zh-CN"/>
        </w:rPr>
        <w:t>ion</w:t>
      </w:r>
      <w:r w:rsidRPr="00203657">
        <w:rPr>
          <w:lang w:eastAsia="zh-CN"/>
        </w:rPr>
        <w:t xml:space="preserve"> </w:t>
      </w:r>
      <w:r>
        <w:rPr>
          <w:rFonts w:hint="eastAsia"/>
          <w:lang w:eastAsia="zh-CN"/>
        </w:rPr>
        <w:t>time</w:t>
      </w:r>
      <w:r w:rsidRPr="00203657">
        <w:rPr>
          <w:lang w:eastAsia="zh-CN"/>
        </w:rPr>
        <w:t xml:space="preserve">step will be </w:t>
      </w:r>
      <w:r w:rsidR="00F62CA3">
        <w:rPr>
          <w:lang w:eastAsia="zh-CN"/>
        </w:rPr>
        <w:t>used to back</w:t>
      </w:r>
      <w:r w:rsidR="00381412">
        <w:rPr>
          <w:lang w:eastAsia="zh-CN"/>
        </w:rPr>
        <w:t xml:space="preserve"> calculate the corresponding cooling setpoint </w:t>
      </w:r>
      <w:r w:rsidR="00381412">
        <w:rPr>
          <w:rFonts w:hint="eastAsia"/>
          <w:lang w:eastAsia="zh-CN"/>
        </w:rPr>
        <w:t xml:space="preserve">based on the </w:t>
      </w:r>
      <w:r w:rsidR="00381412" w:rsidRPr="00203657">
        <w:rPr>
          <w:lang w:eastAsia="zh-CN"/>
        </w:rPr>
        <w:t>control</w:t>
      </w:r>
      <w:r w:rsidR="00381412">
        <w:rPr>
          <w:rFonts w:hint="eastAsia"/>
          <w:lang w:eastAsia="zh-CN"/>
        </w:rPr>
        <w:t xml:space="preserve"> logic</w:t>
      </w:r>
      <w:r w:rsidR="00381412" w:rsidRPr="00203657">
        <w:rPr>
          <w:lang w:eastAsia="zh-CN"/>
        </w:rPr>
        <w:t xml:space="preserve"> of the </w:t>
      </w:r>
      <w:r w:rsidR="00381412">
        <w:rPr>
          <w:lang w:eastAsia="zh-CN"/>
        </w:rPr>
        <w:t xml:space="preserve">system </w:t>
      </w:r>
      <w:r w:rsidR="00381412">
        <w:rPr>
          <w:rFonts w:hint="eastAsia"/>
          <w:lang w:eastAsia="zh-CN"/>
        </w:rPr>
        <w:t>operation</w:t>
      </w:r>
      <w:r w:rsidR="00381412" w:rsidRPr="00203657">
        <w:rPr>
          <w:lang w:eastAsia="zh-CN"/>
        </w:rPr>
        <w:t xml:space="preserve"> speed and zone cooling setpoints as mentioned in Section 2.4.</w:t>
      </w:r>
      <w:r w:rsidR="00A97ABB">
        <w:rPr>
          <w:rFonts w:hint="eastAsia"/>
          <w:lang w:eastAsia="zh-CN"/>
        </w:rPr>
        <w:t>4</w:t>
      </w:r>
      <w:r w:rsidR="00381412" w:rsidRPr="00203657">
        <w:rPr>
          <w:lang w:eastAsia="zh-CN"/>
        </w:rPr>
        <w:t>.</w:t>
      </w:r>
      <w:r w:rsidR="007660E0">
        <w:rPr>
          <w:rFonts w:hint="eastAsia"/>
          <w:lang w:eastAsia="zh-CN"/>
        </w:rPr>
        <w:t xml:space="preserve"> </w:t>
      </w:r>
    </w:p>
    <w:p w14:paraId="43F7EA4C" w14:textId="2F542CBE" w:rsidR="00F62CA3" w:rsidRDefault="002169FC" w:rsidP="006F6381">
      <w:pPr>
        <w:jc w:val="left"/>
        <w:rPr>
          <w:lang w:eastAsia="zh-CN"/>
        </w:rPr>
      </w:pPr>
      <w:r>
        <w:rPr>
          <w:rFonts w:hint="eastAsia"/>
          <w:lang w:eastAsia="zh-CN"/>
        </w:rPr>
        <w:lastRenderedPageBreak/>
        <w:t>S</w:t>
      </w:r>
      <w:r w:rsidRPr="002169FC">
        <w:rPr>
          <w:lang w:eastAsia="zh-CN"/>
        </w:rPr>
        <w:t>pecifically, in this study, the two-stage heat pump is ultimately controlled through its operating state, which is determined by the zone cooling setpoint and zone temperature, as described in Section 2.4.4. Since the operating state is the most fundamental control signal of the heat pump, it is selected as the optimization objective in the proposed MPC framework. However, because the operating stage of the HVAC system is not directly controllable by the user, the zone cooling setpoint, which influences the operating stage through the control logic, serves as the actual control input in a real-world application. Therefore, once the MPC optimizes the desired operating stage, the corresponding zone cooling setpoints can be deduced based on the control logic, thereby enabling indirect control of the HVAC system.</w:t>
      </w:r>
    </w:p>
    <w:p w14:paraId="3059D1E6" w14:textId="77777777" w:rsidR="006F6381" w:rsidRDefault="006F6381" w:rsidP="006F6381">
      <w:pPr>
        <w:pStyle w:val="Heading2"/>
      </w:pPr>
      <w:bookmarkStart w:id="149" w:name="_Toc191415424"/>
      <w:bookmarkStart w:id="150" w:name="_Toc198081995"/>
      <w:r>
        <w:rPr>
          <w:rFonts w:hint="eastAsia"/>
        </w:rPr>
        <w:t xml:space="preserve">Evaluation </w:t>
      </w:r>
      <w:bookmarkEnd w:id="149"/>
      <w:r>
        <w:rPr>
          <w:rFonts w:hint="eastAsia"/>
        </w:rPr>
        <w:t>Method</w:t>
      </w:r>
      <w:bookmarkEnd w:id="150"/>
    </w:p>
    <w:p w14:paraId="00D63E3F" w14:textId="77777777" w:rsidR="006F6381" w:rsidRPr="00A50B8E" w:rsidRDefault="006F6381" w:rsidP="006F6381">
      <w:pPr>
        <w:pStyle w:val="Heading3"/>
      </w:pPr>
      <w:r w:rsidRPr="00F40E0F">
        <w:t>Development of three MPC strategies for comparison</w:t>
      </w:r>
    </w:p>
    <w:p w14:paraId="361EBA9F" w14:textId="421DC771" w:rsidR="006F6381" w:rsidRDefault="006F6381" w:rsidP="006F6381">
      <w:pPr>
        <w:rPr>
          <w:lang w:eastAsia="zh-CN"/>
        </w:rPr>
      </w:pPr>
      <w:r w:rsidRPr="004F407A">
        <w:rPr>
          <w:lang w:eastAsia="zh-CN"/>
        </w:rPr>
        <w:t xml:space="preserve">The MPC framework presented in Section 5.2 and the predictive models developed in </w:t>
      </w:r>
      <w:r w:rsidR="00925674">
        <w:rPr>
          <w:rFonts w:hint="eastAsia"/>
          <w:lang w:eastAsia="zh-CN"/>
        </w:rPr>
        <w:t>Chapter</w:t>
      </w:r>
      <w:r w:rsidR="00925674" w:rsidRPr="004F407A">
        <w:rPr>
          <w:lang w:eastAsia="zh-CN"/>
        </w:rPr>
        <w:t xml:space="preserve"> </w:t>
      </w:r>
      <w:r w:rsidRPr="004F407A">
        <w:rPr>
          <w:lang w:eastAsia="zh-CN"/>
        </w:rPr>
        <w:t xml:space="preserve">3 and 4 </w:t>
      </w:r>
      <w:r w:rsidR="00C32212">
        <w:rPr>
          <w:lang w:eastAsia="zh-CN"/>
        </w:rPr>
        <w:t xml:space="preserve">are applied to control the HVAC system at the </w:t>
      </w:r>
      <w:r w:rsidRPr="004F407A">
        <w:rPr>
          <w:lang w:eastAsia="zh-CN"/>
        </w:rPr>
        <w:t xml:space="preserve">virtual testbed introduced in Chapter 2 to evaluate the effectiveness of the proposed TMPC-GOCC strategy. </w:t>
      </w:r>
      <w:r w:rsidR="000743D5">
        <w:rPr>
          <w:lang w:eastAsia="zh-CN"/>
        </w:rPr>
        <w:t>Three</w:t>
      </w:r>
      <w:r w:rsidR="00062B8D">
        <w:rPr>
          <w:lang w:eastAsia="zh-CN"/>
        </w:rPr>
        <w:t xml:space="preserve"> types of MPC</w:t>
      </w:r>
      <w:r w:rsidRPr="004F407A">
        <w:rPr>
          <w:lang w:eastAsia="zh-CN"/>
        </w:rPr>
        <w:t xml:space="preserve"> are designed for comparative evaluation:</w:t>
      </w:r>
    </w:p>
    <w:p w14:paraId="53EA4765" w14:textId="77777777" w:rsidR="006F6381" w:rsidRDefault="006F6381" w:rsidP="006F6381">
      <w:pPr>
        <w:pStyle w:val="ListParagraph"/>
        <w:numPr>
          <w:ilvl w:val="0"/>
          <w:numId w:val="31"/>
        </w:numPr>
      </w:pPr>
      <w:r>
        <w:t>Temperature-Based MPC, which follows ASHRAE-recommended temperature constraints.</w:t>
      </w:r>
    </w:p>
    <w:p w14:paraId="5DC1C6A1" w14:textId="77777777" w:rsidR="006F6381" w:rsidRDefault="006F6381" w:rsidP="006F6381">
      <w:pPr>
        <w:pStyle w:val="ListParagraph"/>
        <w:numPr>
          <w:ilvl w:val="0"/>
          <w:numId w:val="31"/>
        </w:numPr>
      </w:pPr>
      <w:r>
        <w:t>GOCC-Based MPC, where the group thermal comfort model is trained without transfer learning.</w:t>
      </w:r>
    </w:p>
    <w:p w14:paraId="6DEDFFA1" w14:textId="77777777" w:rsidR="006F6381" w:rsidRDefault="006F6381" w:rsidP="006F6381">
      <w:pPr>
        <w:pStyle w:val="ListParagraph"/>
        <w:numPr>
          <w:ilvl w:val="0"/>
          <w:numId w:val="31"/>
        </w:numPr>
      </w:pPr>
      <w:r>
        <w:t>GOCC+TL MPC, where the group thermal comfort model is trained with transfer learning, representing the final TMPC-GOCC strategy proposed in this study.</w:t>
      </w:r>
    </w:p>
    <w:p w14:paraId="5E74A7F7" w14:textId="174A9A41" w:rsidR="006F6381" w:rsidRDefault="006F6381" w:rsidP="006F6381">
      <w:pPr>
        <w:rPr>
          <w:lang w:eastAsia="zh-CN"/>
        </w:rPr>
      </w:pPr>
      <w:r>
        <w:rPr>
          <w:lang w:eastAsia="zh-CN"/>
        </w:rPr>
        <w:fldChar w:fldCharType="begin"/>
      </w:r>
      <w:r>
        <w:rPr>
          <w:lang w:eastAsia="zh-CN"/>
        </w:rPr>
        <w:instrText xml:space="preserve"> REF _Ref192610167 \h </w:instrText>
      </w:r>
      <w:r>
        <w:rPr>
          <w:lang w:eastAsia="zh-CN"/>
        </w:rPr>
      </w:r>
      <w:r>
        <w:rPr>
          <w:lang w:eastAsia="zh-CN"/>
        </w:rPr>
        <w:fldChar w:fldCharType="separate"/>
      </w:r>
      <w:r w:rsidR="007105D9">
        <w:t xml:space="preserve">Figure </w:t>
      </w:r>
      <w:r w:rsidR="007105D9">
        <w:rPr>
          <w:noProof/>
        </w:rPr>
        <w:t>5</w:t>
      </w:r>
      <w:r w:rsidR="007105D9">
        <w:noBreakHyphen/>
      </w:r>
      <w:r w:rsidR="007105D9">
        <w:rPr>
          <w:noProof/>
        </w:rPr>
        <w:t>2</w:t>
      </w:r>
      <w:r>
        <w:rPr>
          <w:lang w:eastAsia="zh-CN"/>
        </w:rPr>
        <w:fldChar w:fldCharType="end"/>
      </w:r>
      <w:r>
        <w:rPr>
          <w:rFonts w:hint="eastAsia"/>
          <w:lang w:eastAsia="zh-CN"/>
        </w:rPr>
        <w:t xml:space="preserve"> </w:t>
      </w:r>
      <w:r w:rsidRPr="004F407A">
        <w:rPr>
          <w:lang w:eastAsia="zh-CN"/>
        </w:rPr>
        <w:t xml:space="preserve">illustrates the development process for these three types of MPCs. The development of each strategy begins with the data collection of building, HVAC system, and occupant. Next, the HVAC system and zone environment models are developed, corresponding to the works described in Section 3.3. By integrating these models into the MPC framework introduced in Section 5.2, the Temperature-Based MPC is completed. For MPC strategies involved GOCC, the group thermal comfort model is developed based on collected occupant data. Depending on whether transfer learning is applied, either a general group thermal comfort model (trained solely on target domain data) or a TL-based group thermal comfort model (with transfer learning) is </w:t>
      </w:r>
      <w:r w:rsidR="00BE3D2C">
        <w:rPr>
          <w:lang w:eastAsia="zh-CN"/>
        </w:rPr>
        <w:t>developed</w:t>
      </w:r>
      <w:r w:rsidRPr="004F407A">
        <w:rPr>
          <w:lang w:eastAsia="zh-CN"/>
        </w:rPr>
        <w:t>. These steps align with the processes outlined in Section 3.2 and Chapter 4. Finally, the GOCC-based MPC and GOCC+TL MPC are developed by integrating the group thermal comfort model with the other predictive models and the MPC framework.</w:t>
      </w:r>
    </w:p>
    <w:p w14:paraId="3C5C9EE6" w14:textId="73D156A9" w:rsidR="006F6381" w:rsidRDefault="00AB36CA" w:rsidP="006F6381">
      <w:pPr>
        <w:keepNext/>
        <w:jc w:val="center"/>
      </w:pPr>
      <w:r w:rsidRPr="00AB36CA">
        <w:rPr>
          <w:noProof/>
        </w:rPr>
        <w:lastRenderedPageBreak/>
        <w:t xml:space="preserve"> </w:t>
      </w:r>
      <w:r w:rsidRPr="00AB36CA">
        <w:rPr>
          <w:noProof/>
        </w:rPr>
        <w:drawing>
          <wp:inline distT="0" distB="0" distL="0" distR="0" wp14:anchorId="25C3E775" wp14:editId="14ABAF31">
            <wp:extent cx="5588813" cy="3512115"/>
            <wp:effectExtent l="0" t="0" r="0" b="0"/>
            <wp:docPr id="121701793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17938" name="Picture 1" descr="A diagram of a flowchart&#10;&#10;AI-generated content may be incorrect."/>
                    <pic:cNvPicPr/>
                  </pic:nvPicPr>
                  <pic:blipFill>
                    <a:blip r:embed="rId38"/>
                    <a:stretch>
                      <a:fillRect/>
                    </a:stretch>
                  </pic:blipFill>
                  <pic:spPr>
                    <a:xfrm>
                      <a:off x="0" y="0"/>
                      <a:ext cx="5594719" cy="3515827"/>
                    </a:xfrm>
                    <a:prstGeom prst="rect">
                      <a:avLst/>
                    </a:prstGeom>
                  </pic:spPr>
                </pic:pic>
              </a:graphicData>
            </a:graphic>
          </wp:inline>
        </w:drawing>
      </w:r>
    </w:p>
    <w:p w14:paraId="4848B42C" w14:textId="6F67BB02" w:rsidR="006F6381" w:rsidRDefault="006F6381" w:rsidP="006F6381">
      <w:pPr>
        <w:pStyle w:val="Caption"/>
      </w:pPr>
      <w:bookmarkStart w:id="151" w:name="_Ref192610167"/>
      <w:bookmarkStart w:id="152" w:name="_Toc198082031"/>
      <w:r>
        <w:t xml:space="preserve">Figure </w:t>
      </w:r>
      <w:fldSimple w:instr=" STYLEREF 1 \s ">
        <w:r w:rsidR="007C3E1E">
          <w:rPr>
            <w:noProof/>
          </w:rPr>
          <w:t>5</w:t>
        </w:r>
      </w:fldSimple>
      <w:r w:rsidR="007C3E1E">
        <w:noBreakHyphen/>
      </w:r>
      <w:fldSimple w:instr=" SEQ Figure \* ARABIC \s 1 ">
        <w:r w:rsidR="007C3E1E">
          <w:rPr>
            <w:noProof/>
          </w:rPr>
          <w:t>2</w:t>
        </w:r>
      </w:fldSimple>
      <w:bookmarkEnd w:id="151"/>
      <w:r>
        <w:rPr>
          <w:rFonts w:hint="eastAsia"/>
        </w:rPr>
        <w:t xml:space="preserve"> </w:t>
      </w:r>
      <w:r w:rsidRPr="0001778E">
        <w:t>Flowchart of the development process of the three MPCs</w:t>
      </w:r>
      <w:bookmarkEnd w:id="152"/>
    </w:p>
    <w:p w14:paraId="2834D4ED" w14:textId="77777777" w:rsidR="006F6381" w:rsidRPr="00601C3A" w:rsidRDefault="006F6381" w:rsidP="006F6381">
      <w:pPr>
        <w:rPr>
          <w:lang w:eastAsia="zh-CN"/>
        </w:rPr>
      </w:pPr>
    </w:p>
    <w:p w14:paraId="0DD952E1" w14:textId="629E0974" w:rsidR="006F6381" w:rsidRPr="004F407A" w:rsidRDefault="006F6381" w:rsidP="006F6381">
      <w:pPr>
        <w:rPr>
          <w:lang w:eastAsia="zh-CN"/>
        </w:rPr>
      </w:pPr>
      <w:r w:rsidRPr="00601C3A">
        <w:rPr>
          <w:lang w:eastAsia="zh-CN"/>
        </w:rPr>
        <w:t xml:space="preserve">The three developed MPCs </w:t>
      </w:r>
      <w:r w:rsidR="001B3A0D">
        <w:rPr>
          <w:lang w:eastAsia="zh-CN"/>
        </w:rPr>
        <w:t>are</w:t>
      </w:r>
      <w:r w:rsidRPr="00601C3A">
        <w:rPr>
          <w:lang w:eastAsia="zh-CN"/>
        </w:rPr>
        <w:t xml:space="preserve"> </w:t>
      </w:r>
      <w:r w:rsidR="002E6902">
        <w:rPr>
          <w:lang w:eastAsia="zh-CN"/>
        </w:rPr>
        <w:t>implemented</w:t>
      </w:r>
      <w:r w:rsidRPr="00601C3A">
        <w:rPr>
          <w:lang w:eastAsia="zh-CN"/>
        </w:rPr>
        <w:t xml:space="preserve"> in </w:t>
      </w:r>
      <w:r w:rsidR="00B7465E">
        <w:rPr>
          <w:lang w:eastAsia="zh-CN"/>
        </w:rPr>
        <w:t>the</w:t>
      </w:r>
      <w:r w:rsidRPr="00601C3A">
        <w:rPr>
          <w:lang w:eastAsia="zh-CN"/>
        </w:rPr>
        <w:t xml:space="preserve"> virtual testbed and </w:t>
      </w:r>
      <w:r w:rsidR="00190E7C">
        <w:rPr>
          <w:lang w:eastAsia="zh-CN"/>
        </w:rPr>
        <w:t>each of them is used to control the HVAC system</w:t>
      </w:r>
      <w:r w:rsidR="00190E7C" w:rsidRPr="00601C3A">
        <w:rPr>
          <w:lang w:eastAsia="zh-CN"/>
        </w:rPr>
        <w:t xml:space="preserve"> </w:t>
      </w:r>
      <w:r w:rsidRPr="00601C3A">
        <w:rPr>
          <w:lang w:eastAsia="zh-CN"/>
        </w:rPr>
        <w:t xml:space="preserve">for 5 days (July 13 to July 17). The </w:t>
      </w:r>
      <w:r w:rsidR="00190E7C">
        <w:rPr>
          <w:lang w:eastAsia="zh-CN"/>
        </w:rPr>
        <w:t>performance</w:t>
      </w:r>
      <w:r w:rsidR="00190E7C" w:rsidRPr="00601C3A">
        <w:rPr>
          <w:lang w:eastAsia="zh-CN"/>
        </w:rPr>
        <w:t xml:space="preserve"> </w:t>
      </w:r>
      <w:r w:rsidRPr="00601C3A">
        <w:rPr>
          <w:lang w:eastAsia="zh-CN"/>
        </w:rPr>
        <w:t xml:space="preserve">of the proposed TMPC-GOCC </w:t>
      </w:r>
      <w:r w:rsidR="00190E7C">
        <w:rPr>
          <w:lang w:eastAsia="zh-CN"/>
        </w:rPr>
        <w:t>is evaluated</w:t>
      </w:r>
      <w:r w:rsidRPr="00601C3A">
        <w:rPr>
          <w:lang w:eastAsia="zh-CN"/>
        </w:rPr>
        <w:t xml:space="preserve"> by comparing the control </w:t>
      </w:r>
      <w:r w:rsidR="008576B2">
        <w:rPr>
          <w:lang w:eastAsia="zh-CN"/>
        </w:rPr>
        <w:t>performance</w:t>
      </w:r>
      <w:r w:rsidRPr="00601C3A">
        <w:rPr>
          <w:lang w:eastAsia="zh-CN"/>
        </w:rPr>
        <w:t xml:space="preserve"> of these three types of MPC cases</w:t>
      </w:r>
      <w:r w:rsidR="005A39CA">
        <w:rPr>
          <w:lang w:eastAsia="zh-CN"/>
        </w:rPr>
        <w:t xml:space="preserve"> </w:t>
      </w:r>
      <w:r w:rsidR="005A39CA" w:rsidRPr="00601C3A">
        <w:rPr>
          <w:lang w:eastAsia="zh-CN"/>
        </w:rPr>
        <w:t>(described in Section 5.3.3)</w:t>
      </w:r>
      <w:r w:rsidRPr="00601C3A">
        <w:rPr>
          <w:lang w:eastAsia="zh-CN"/>
        </w:rPr>
        <w:t>.</w:t>
      </w:r>
      <w:r>
        <w:rPr>
          <w:rFonts w:hint="eastAsia"/>
          <w:lang w:eastAsia="zh-CN"/>
        </w:rPr>
        <w:t xml:space="preserve"> </w:t>
      </w:r>
      <w:r w:rsidRPr="00601C3A">
        <w:rPr>
          <w:lang w:eastAsia="zh-CN"/>
        </w:rPr>
        <w:t>Among them, the Temperature-</w:t>
      </w:r>
      <w:r w:rsidR="005A39CA">
        <w:rPr>
          <w:lang w:eastAsia="zh-CN"/>
        </w:rPr>
        <w:t>b</w:t>
      </w:r>
      <w:r w:rsidRPr="00601C3A">
        <w:rPr>
          <w:lang w:eastAsia="zh-CN"/>
        </w:rPr>
        <w:t>ased MPC serves as the baseline case, against which the GOCC-</w:t>
      </w:r>
      <w:r w:rsidR="00D75A7F">
        <w:rPr>
          <w:lang w:eastAsia="zh-CN"/>
        </w:rPr>
        <w:t>b</w:t>
      </w:r>
      <w:r w:rsidRPr="00601C3A">
        <w:rPr>
          <w:lang w:eastAsia="zh-CN"/>
        </w:rPr>
        <w:t>ased MPC and GOCC+TL MPC will be compared.</w:t>
      </w:r>
      <w:r>
        <w:rPr>
          <w:rFonts w:hint="eastAsia"/>
          <w:lang w:eastAsia="zh-CN"/>
        </w:rPr>
        <w:t xml:space="preserve"> </w:t>
      </w:r>
      <w:r w:rsidRPr="00601C3A">
        <w:rPr>
          <w:lang w:eastAsia="zh-CN"/>
        </w:rPr>
        <w:t xml:space="preserve">It is important to note that occupant thermal comfort is stochastic, meaning that occupant's thermal responses vary even under the same environmental conditions. </w:t>
      </w:r>
      <w:r w:rsidR="008D158F" w:rsidRPr="008D158F">
        <w:rPr>
          <w:lang w:eastAsia="zh-CN"/>
        </w:rPr>
        <w:t>Therefore, when the virtual testbed simulation is completed, the simulated zone environment change will be recorded. Based on this simulated zone environment, the simulation of occupant thermal comfort will be repeated 50 times using the occupant thermal comfort model to capture the stochastic nature.</w:t>
      </w:r>
      <w:r w:rsidR="008D158F" w:rsidRPr="008D158F" w:rsidDel="008D158F">
        <w:rPr>
          <w:lang w:eastAsia="zh-CN"/>
        </w:rPr>
        <w:t xml:space="preserve"> </w:t>
      </w:r>
      <w:r w:rsidRPr="00601C3A">
        <w:rPr>
          <w:lang w:eastAsia="zh-CN"/>
        </w:rPr>
        <w:t>The results from these repeated simulations will be used to analyze and evaluate the control performance</w:t>
      </w:r>
      <w:r w:rsidR="00057896">
        <w:rPr>
          <w:rFonts w:hint="eastAsia"/>
          <w:lang w:eastAsia="zh-CN"/>
        </w:rPr>
        <w:t xml:space="preserve"> about</w:t>
      </w:r>
      <w:r w:rsidRPr="00601C3A">
        <w:rPr>
          <w:lang w:eastAsia="zh-CN"/>
        </w:rPr>
        <w:t xml:space="preserve"> occupant comfort.</w:t>
      </w:r>
    </w:p>
    <w:p w14:paraId="654D3FDA" w14:textId="30C6AFC0" w:rsidR="006F6381" w:rsidRDefault="006F6381" w:rsidP="006F6381">
      <w:pPr>
        <w:pStyle w:val="Heading3"/>
      </w:pPr>
      <w:r>
        <w:rPr>
          <w:rFonts w:hint="eastAsia"/>
        </w:rPr>
        <w:t xml:space="preserve">Evaluation Cases </w:t>
      </w:r>
      <w:r>
        <w:t>Design</w:t>
      </w:r>
      <w:r w:rsidR="00DE54F1">
        <w:rPr>
          <w:rFonts w:hint="eastAsia"/>
        </w:rPr>
        <w:t xml:space="preserve"> about </w:t>
      </w:r>
      <w:r w:rsidR="00291E05">
        <w:t xml:space="preserve">Impact of </w:t>
      </w:r>
      <w:r w:rsidR="00C33B35">
        <w:t xml:space="preserve">group thermal comfort model </w:t>
      </w:r>
    </w:p>
    <w:p w14:paraId="51D4AC88" w14:textId="321B7246" w:rsidR="006F6381" w:rsidRDefault="00210305" w:rsidP="00DF0CA8">
      <w:pPr>
        <w:rPr>
          <w:lang w:eastAsia="zh-CN"/>
        </w:rPr>
      </w:pPr>
      <w:r>
        <w:rPr>
          <w:rFonts w:hint="eastAsia"/>
          <w:lang w:eastAsia="zh-CN"/>
        </w:rPr>
        <w:t>By</w:t>
      </w:r>
      <w:r>
        <w:rPr>
          <w:lang w:eastAsia="zh-CN"/>
        </w:rPr>
        <w:t xml:space="preserve"> </w:t>
      </w:r>
      <w:r w:rsidR="004E645D">
        <w:rPr>
          <w:lang w:eastAsia="zh-CN"/>
        </w:rPr>
        <w:t xml:space="preserve">comparing </w:t>
      </w:r>
      <w:r w:rsidR="00E45361">
        <w:rPr>
          <w:lang w:eastAsia="zh-CN"/>
        </w:rPr>
        <w:t>TPMC-GOCC with other two</w:t>
      </w:r>
      <w:r w:rsidR="006F6381" w:rsidRPr="005C7948">
        <w:rPr>
          <w:lang w:eastAsia="zh-CN"/>
        </w:rPr>
        <w:t xml:space="preserve"> </w:t>
      </w:r>
      <w:r w:rsidR="006F6381" w:rsidRPr="00210305">
        <w:rPr>
          <w:lang w:eastAsia="zh-CN"/>
        </w:rPr>
        <w:t xml:space="preserve">MPCs, one of the focuses of this study is to </w:t>
      </w:r>
      <w:r w:rsidR="0052212F" w:rsidRPr="00FE5052">
        <w:rPr>
          <w:lang w:eastAsia="zh-CN"/>
        </w:rPr>
        <w:t>evaluate the performance of</w:t>
      </w:r>
      <w:r w:rsidR="006F6381" w:rsidRPr="00210305">
        <w:rPr>
          <w:lang w:eastAsia="zh-CN"/>
        </w:rPr>
        <w:t xml:space="preserve"> the proposed TMPC-GOCC strategy</w:t>
      </w:r>
      <w:r w:rsidRPr="00FE5052">
        <w:rPr>
          <w:lang w:eastAsia="zh-CN"/>
        </w:rPr>
        <w:t xml:space="preserve">. </w:t>
      </w:r>
      <w:r w:rsidR="006F6381" w:rsidRPr="00210305">
        <w:rPr>
          <w:lang w:eastAsia="zh-CN"/>
        </w:rPr>
        <w:t xml:space="preserve">In addition, it is well known that using models with different accuracy will result in different control performances. Therefore, another </w:t>
      </w:r>
      <w:r w:rsidR="006F6381" w:rsidRPr="005C7948">
        <w:rPr>
          <w:lang w:eastAsia="zh-CN"/>
        </w:rPr>
        <w:t xml:space="preserve">focus of this study is to investigate the </w:t>
      </w:r>
      <w:r w:rsidR="000A5EB7">
        <w:rPr>
          <w:lang w:eastAsia="zh-CN"/>
        </w:rPr>
        <w:t>impact</w:t>
      </w:r>
      <w:r w:rsidR="000A5EB7" w:rsidRPr="005C7948">
        <w:rPr>
          <w:lang w:eastAsia="zh-CN"/>
        </w:rPr>
        <w:t xml:space="preserve"> </w:t>
      </w:r>
      <w:r w:rsidR="006F6381" w:rsidRPr="005C7948">
        <w:rPr>
          <w:lang w:eastAsia="zh-CN"/>
        </w:rPr>
        <w:t xml:space="preserve">of </w:t>
      </w:r>
      <w:r w:rsidR="000A5EB7">
        <w:rPr>
          <w:lang w:eastAsia="zh-CN"/>
        </w:rPr>
        <w:t xml:space="preserve">the accuracy of a </w:t>
      </w:r>
      <w:r w:rsidR="006F6381" w:rsidRPr="005C7948">
        <w:rPr>
          <w:lang w:eastAsia="zh-CN"/>
        </w:rPr>
        <w:t>group thermal comfort model on control performance.</w:t>
      </w:r>
      <w:r w:rsidR="006F6381">
        <w:rPr>
          <w:rFonts w:hint="eastAsia"/>
          <w:lang w:eastAsia="zh-CN"/>
        </w:rPr>
        <w:t xml:space="preserve"> </w:t>
      </w:r>
      <w:r w:rsidR="006F6381" w:rsidRPr="0057380C">
        <w:rPr>
          <w:lang w:eastAsia="zh-CN"/>
        </w:rPr>
        <w:t xml:space="preserve"> </w:t>
      </w:r>
      <w:r w:rsidR="0091247A">
        <w:rPr>
          <w:lang w:eastAsia="zh-CN"/>
        </w:rPr>
        <w:t>Intuitively</w:t>
      </w:r>
      <w:r w:rsidR="006F6381" w:rsidRPr="0057380C">
        <w:rPr>
          <w:lang w:eastAsia="zh-CN"/>
        </w:rPr>
        <w:t xml:space="preserve">, </w:t>
      </w:r>
      <w:r w:rsidR="006F6381" w:rsidRPr="0057380C">
        <w:rPr>
          <w:lang w:eastAsia="zh-CN"/>
        </w:rPr>
        <w:lastRenderedPageBreak/>
        <w:t xml:space="preserve">large </w:t>
      </w:r>
      <w:r w:rsidR="006F6381">
        <w:rPr>
          <w:rFonts w:hint="eastAsia"/>
          <w:lang w:eastAsia="zh-CN"/>
        </w:rPr>
        <w:t xml:space="preserve">model </w:t>
      </w:r>
      <w:r w:rsidR="006F6381" w:rsidRPr="0057380C">
        <w:rPr>
          <w:lang w:eastAsia="zh-CN"/>
        </w:rPr>
        <w:t>prediction error inevitably lead</w:t>
      </w:r>
      <w:r w:rsidR="0091247A">
        <w:rPr>
          <w:lang w:eastAsia="zh-CN"/>
        </w:rPr>
        <w:t>s</w:t>
      </w:r>
      <w:r w:rsidR="006F6381" w:rsidRPr="0057380C">
        <w:rPr>
          <w:lang w:eastAsia="zh-CN"/>
        </w:rPr>
        <w:t xml:space="preserve"> to unsatisfactory control results. </w:t>
      </w:r>
      <w:r w:rsidR="00DF0CA8">
        <w:rPr>
          <w:lang w:eastAsia="zh-CN"/>
        </w:rPr>
        <w:t>As discussed in</w:t>
      </w:r>
      <w:r w:rsidR="00DF0CA8" w:rsidRPr="0057380C">
        <w:rPr>
          <w:lang w:eastAsia="zh-CN"/>
        </w:rPr>
        <w:t xml:space="preserve"> Section 4.4, </w:t>
      </w:r>
      <w:r w:rsidR="00DF0CA8">
        <w:rPr>
          <w:lang w:eastAsia="zh-CN"/>
        </w:rPr>
        <w:t xml:space="preserve">JSD is an index that can reflect the accuracy of a </w:t>
      </w:r>
      <w:r w:rsidR="00DF0CA8" w:rsidRPr="0057380C">
        <w:rPr>
          <w:lang w:eastAsia="zh-CN"/>
        </w:rPr>
        <w:t>group thermal comfort model</w:t>
      </w:r>
      <w:r w:rsidR="00DF0CA8">
        <w:rPr>
          <w:lang w:eastAsia="zh-CN"/>
        </w:rPr>
        <w:t xml:space="preserve">. </w:t>
      </w:r>
      <w:r w:rsidR="00F927CB">
        <w:rPr>
          <w:lang w:eastAsia="zh-CN"/>
        </w:rPr>
        <w:t xml:space="preserve">The </w:t>
      </w:r>
      <w:r w:rsidR="006F6381" w:rsidRPr="0057380C">
        <w:rPr>
          <w:lang w:eastAsia="zh-CN"/>
        </w:rPr>
        <w:t>JSD of the group thermal comfort model</w:t>
      </w:r>
      <w:r w:rsidR="00503CB3">
        <w:rPr>
          <w:lang w:eastAsia="zh-CN"/>
        </w:rPr>
        <w:t>s</w:t>
      </w:r>
      <w:r w:rsidR="006F6381" w:rsidRPr="0057380C">
        <w:rPr>
          <w:lang w:eastAsia="zh-CN"/>
        </w:rPr>
        <w:t xml:space="preserve"> </w:t>
      </w:r>
      <w:r w:rsidR="00503CB3">
        <w:rPr>
          <w:lang w:eastAsia="zh-CN"/>
        </w:rPr>
        <w:t xml:space="preserve">tested earlier </w:t>
      </w:r>
      <w:r w:rsidR="006F6381" w:rsidRPr="0057380C">
        <w:rPr>
          <w:lang w:eastAsia="zh-CN"/>
        </w:rPr>
        <w:t xml:space="preserve">has a range of 0~log2. Therefore, </w:t>
      </w:r>
      <w:r w:rsidR="008221D3">
        <w:rPr>
          <w:lang w:eastAsia="zh-CN"/>
        </w:rPr>
        <w:t>to evaluate the impact of the group thermal comfort model’s accuracy on overall control performance</w:t>
      </w:r>
      <w:r w:rsidR="006F6381" w:rsidRPr="0057380C">
        <w:rPr>
          <w:lang w:eastAsia="zh-CN"/>
        </w:rPr>
        <w:t xml:space="preserve">, 10 </w:t>
      </w:r>
      <w:r w:rsidR="004A2434">
        <w:rPr>
          <w:lang w:eastAsia="zh-CN"/>
        </w:rPr>
        <w:t xml:space="preserve">cases that resulted in </w:t>
      </w:r>
      <w:r w:rsidR="006C7B4A">
        <w:rPr>
          <w:lang w:eastAsia="zh-CN"/>
        </w:rPr>
        <w:t>group thermal comfort models</w:t>
      </w:r>
      <w:r w:rsidR="006C7B4A" w:rsidRPr="0057380C">
        <w:rPr>
          <w:lang w:eastAsia="zh-CN"/>
        </w:rPr>
        <w:t xml:space="preserve"> </w:t>
      </w:r>
      <w:r w:rsidR="006F6381" w:rsidRPr="0057380C">
        <w:rPr>
          <w:lang w:eastAsia="zh-CN"/>
        </w:rPr>
        <w:t xml:space="preserve">with </w:t>
      </w:r>
      <w:r w:rsidR="006C7B4A">
        <w:rPr>
          <w:lang w:eastAsia="zh-CN"/>
        </w:rPr>
        <w:t>a</w:t>
      </w:r>
      <w:r w:rsidR="006C7B4A" w:rsidRPr="0057380C">
        <w:rPr>
          <w:lang w:eastAsia="zh-CN"/>
        </w:rPr>
        <w:t xml:space="preserve"> </w:t>
      </w:r>
      <w:r w:rsidR="006F6381" w:rsidRPr="0057380C">
        <w:rPr>
          <w:lang w:eastAsia="zh-CN"/>
        </w:rPr>
        <w:t xml:space="preserve">JSD in the range of 0~0.3 were manually selected as the evaluation cases </w:t>
      </w:r>
      <w:r w:rsidR="004A2434">
        <w:rPr>
          <w:lang w:eastAsia="zh-CN"/>
        </w:rPr>
        <w:t>for</w:t>
      </w:r>
      <w:r w:rsidR="004A2434" w:rsidRPr="0057380C">
        <w:rPr>
          <w:lang w:eastAsia="zh-CN"/>
        </w:rPr>
        <w:t xml:space="preserve"> </w:t>
      </w:r>
      <w:r w:rsidR="006F6381" w:rsidRPr="0057380C">
        <w:rPr>
          <w:lang w:eastAsia="zh-CN"/>
        </w:rPr>
        <w:t>TMPC-GOCC.</w:t>
      </w:r>
      <w:r w:rsidR="006F6381">
        <w:rPr>
          <w:rFonts w:hint="eastAsia"/>
          <w:lang w:eastAsia="zh-CN"/>
        </w:rPr>
        <w:t xml:space="preserve"> </w:t>
      </w:r>
      <w:r w:rsidR="006F6381" w:rsidRPr="0057380C">
        <w:rPr>
          <w:lang w:eastAsia="zh-CN"/>
        </w:rPr>
        <w:t xml:space="preserve">The </w:t>
      </w:r>
      <w:r w:rsidR="008D2E0A">
        <w:rPr>
          <w:rFonts w:hint="eastAsia"/>
          <w:lang w:eastAsia="zh-CN"/>
        </w:rPr>
        <w:t>10</w:t>
      </w:r>
      <w:r w:rsidR="00932374">
        <w:rPr>
          <w:lang w:eastAsia="zh-CN"/>
        </w:rPr>
        <w:t xml:space="preserve"> cases and their corresponding </w:t>
      </w:r>
      <w:r w:rsidR="006F6381" w:rsidRPr="0057380C">
        <w:rPr>
          <w:lang w:eastAsia="zh-CN"/>
        </w:rPr>
        <w:t>JSD values of the group thermal comfort models obtained through non-transfer learning and transfer learning are summarized in the</w:t>
      </w:r>
      <w:r w:rsidR="006F6381">
        <w:rPr>
          <w:rFonts w:hint="eastAsia"/>
          <w:lang w:eastAsia="zh-CN"/>
        </w:rPr>
        <w:t xml:space="preserve"> </w:t>
      </w:r>
      <w:r w:rsidR="006F6381">
        <w:rPr>
          <w:lang w:eastAsia="zh-CN"/>
        </w:rPr>
        <w:fldChar w:fldCharType="begin"/>
      </w:r>
      <w:r w:rsidR="006F6381">
        <w:rPr>
          <w:lang w:eastAsia="zh-CN"/>
        </w:rPr>
        <w:instrText xml:space="preserve"> REF _Ref192613638 \h </w:instrText>
      </w:r>
      <w:r w:rsidR="006F6381">
        <w:rPr>
          <w:lang w:eastAsia="zh-CN"/>
        </w:rPr>
      </w:r>
      <w:r w:rsidR="006F6381">
        <w:rPr>
          <w:lang w:eastAsia="zh-CN"/>
        </w:rPr>
        <w:fldChar w:fldCharType="separate"/>
      </w:r>
      <w:r w:rsidR="007105D9">
        <w:t xml:space="preserve">Table </w:t>
      </w:r>
      <w:r w:rsidR="007105D9">
        <w:rPr>
          <w:noProof/>
        </w:rPr>
        <w:t>5</w:t>
      </w:r>
      <w:r w:rsidR="007105D9">
        <w:noBreakHyphen/>
      </w:r>
      <w:r w:rsidR="007105D9">
        <w:rPr>
          <w:noProof/>
        </w:rPr>
        <w:t>2</w:t>
      </w:r>
      <w:r w:rsidR="006F6381">
        <w:rPr>
          <w:lang w:eastAsia="zh-CN"/>
        </w:rPr>
        <w:fldChar w:fldCharType="end"/>
      </w:r>
      <w:r w:rsidR="006F6381" w:rsidRPr="0057380C">
        <w:rPr>
          <w:lang w:eastAsia="zh-CN"/>
        </w:rPr>
        <w:t>.</w:t>
      </w:r>
    </w:p>
    <w:p w14:paraId="66EBBA77" w14:textId="19F2CF16" w:rsidR="006F6381" w:rsidRDefault="006F6381" w:rsidP="006F6381">
      <w:pPr>
        <w:pStyle w:val="Caption"/>
      </w:pPr>
      <w:bookmarkStart w:id="153" w:name="_Ref192613638"/>
      <w:bookmarkStart w:id="154" w:name="_Toc198082053"/>
      <w:r>
        <w:t xml:space="preserve">Table </w:t>
      </w:r>
      <w:fldSimple w:instr=" STYLEREF 1 \s ">
        <w:r w:rsidR="003D5E49">
          <w:rPr>
            <w:noProof/>
          </w:rPr>
          <w:t>5</w:t>
        </w:r>
      </w:fldSimple>
      <w:r w:rsidR="003D5E49">
        <w:noBreakHyphen/>
      </w:r>
      <w:fldSimple w:instr=" SEQ Table \* ARABIC \s 1 ">
        <w:r w:rsidR="003D5E49">
          <w:rPr>
            <w:noProof/>
          </w:rPr>
          <w:t>2</w:t>
        </w:r>
      </w:fldSimple>
      <w:bookmarkEnd w:id="153"/>
      <w:r>
        <w:rPr>
          <w:rFonts w:hint="eastAsia"/>
        </w:rPr>
        <w:t xml:space="preserve"> The </w:t>
      </w:r>
      <w:r>
        <w:t>validation</w:t>
      </w:r>
      <w:r w:rsidRPr="00481CC2">
        <w:t xml:space="preserve"> errors</w:t>
      </w:r>
      <w:r>
        <w:rPr>
          <w:rFonts w:hint="eastAsia"/>
        </w:rPr>
        <w:t xml:space="preserve"> (JSD)</w:t>
      </w:r>
      <w:r w:rsidRPr="00481CC2">
        <w:t xml:space="preserve"> </w:t>
      </w:r>
      <w:r>
        <w:rPr>
          <w:rFonts w:hint="eastAsia"/>
        </w:rPr>
        <w:t>of</w:t>
      </w:r>
      <w:r w:rsidRPr="00481CC2">
        <w:t xml:space="preserve"> group thermal comfort model in the TMPC-GOCC evaluation </w:t>
      </w:r>
      <w:r>
        <w:rPr>
          <w:rFonts w:hint="eastAsia"/>
        </w:rPr>
        <w:t>cases</w:t>
      </w:r>
      <w:bookmarkEnd w:id="154"/>
    </w:p>
    <w:tbl>
      <w:tblPr>
        <w:tblStyle w:val="TableGrid"/>
        <w:tblW w:w="0" w:type="auto"/>
        <w:jc w:val="center"/>
        <w:tblLook w:val="04A0" w:firstRow="1" w:lastRow="0" w:firstColumn="1" w:lastColumn="0" w:noHBand="0" w:noVBand="1"/>
      </w:tblPr>
      <w:tblGrid>
        <w:gridCol w:w="2131"/>
        <w:gridCol w:w="1379"/>
        <w:gridCol w:w="1350"/>
      </w:tblGrid>
      <w:tr w:rsidR="006F6381" w14:paraId="09E36F00" w14:textId="77777777" w:rsidTr="000475C2">
        <w:trPr>
          <w:jc w:val="center"/>
        </w:trPr>
        <w:tc>
          <w:tcPr>
            <w:tcW w:w="2131" w:type="dxa"/>
          </w:tcPr>
          <w:p w14:paraId="7C5D57FF" w14:textId="77777777" w:rsidR="006F6381" w:rsidRPr="00D11CB6" w:rsidRDefault="006F6381" w:rsidP="000475C2">
            <w:pPr>
              <w:ind w:firstLine="0"/>
              <w:rPr>
                <w:b/>
                <w:bCs/>
              </w:rPr>
            </w:pPr>
            <w:r w:rsidRPr="00D11CB6">
              <w:rPr>
                <w:b/>
                <w:bCs/>
              </w:rPr>
              <w:t>Evaluation</w:t>
            </w:r>
            <w:r w:rsidRPr="00D11CB6">
              <w:rPr>
                <w:rFonts w:hint="eastAsia"/>
                <w:b/>
                <w:bCs/>
              </w:rPr>
              <w:t xml:space="preserve"> cases</w:t>
            </w:r>
          </w:p>
        </w:tc>
        <w:tc>
          <w:tcPr>
            <w:tcW w:w="1379" w:type="dxa"/>
          </w:tcPr>
          <w:p w14:paraId="2405B9A4" w14:textId="2F67FFF1" w:rsidR="006F6381" w:rsidRPr="00D11CB6" w:rsidRDefault="006F6381" w:rsidP="000475C2">
            <w:pPr>
              <w:ind w:firstLine="0"/>
              <w:rPr>
                <w:b/>
                <w:bCs/>
              </w:rPr>
            </w:pPr>
            <w:proofErr w:type="spellStart"/>
            <w:r w:rsidRPr="00D11CB6">
              <w:rPr>
                <w:rFonts w:hint="eastAsia"/>
                <w:b/>
                <w:bCs/>
              </w:rPr>
              <w:t>JSD</w:t>
            </w:r>
            <w:r w:rsidRPr="00D11CB6">
              <w:rPr>
                <w:rFonts w:hint="eastAsia"/>
                <w:b/>
                <w:bCs/>
                <w:vertAlign w:val="subscript"/>
              </w:rPr>
              <w:t>noTL-</w:t>
            </w:r>
            <w:r w:rsidR="00704FBD">
              <w:rPr>
                <w:rFonts w:hint="eastAsia"/>
                <w:b/>
                <w:bCs/>
                <w:vertAlign w:val="subscript"/>
              </w:rPr>
              <w:t>val</w:t>
            </w:r>
            <w:proofErr w:type="spellEnd"/>
          </w:p>
        </w:tc>
        <w:tc>
          <w:tcPr>
            <w:tcW w:w="1350" w:type="dxa"/>
          </w:tcPr>
          <w:p w14:paraId="0AAF808E" w14:textId="149DA1D6" w:rsidR="006F6381" w:rsidRPr="00D11CB6" w:rsidRDefault="006F6381" w:rsidP="000475C2">
            <w:pPr>
              <w:ind w:firstLine="0"/>
              <w:rPr>
                <w:b/>
                <w:bCs/>
              </w:rPr>
            </w:pPr>
            <w:r w:rsidRPr="00D11CB6">
              <w:rPr>
                <w:rFonts w:hint="eastAsia"/>
                <w:b/>
                <w:bCs/>
              </w:rPr>
              <w:t>JSD</w:t>
            </w:r>
            <w:r w:rsidRPr="00D11CB6">
              <w:rPr>
                <w:rFonts w:hint="eastAsia"/>
                <w:b/>
                <w:bCs/>
                <w:vertAlign w:val="subscript"/>
              </w:rPr>
              <w:t>TL-</w:t>
            </w:r>
            <w:proofErr w:type="spellStart"/>
            <w:r w:rsidR="00704FBD">
              <w:rPr>
                <w:rFonts w:hint="eastAsia"/>
                <w:b/>
                <w:bCs/>
                <w:vertAlign w:val="subscript"/>
              </w:rPr>
              <w:t>val</w:t>
            </w:r>
            <w:proofErr w:type="spellEnd"/>
          </w:p>
        </w:tc>
      </w:tr>
      <w:tr w:rsidR="006F6381" w14:paraId="7867C459" w14:textId="77777777" w:rsidTr="000475C2">
        <w:trPr>
          <w:jc w:val="center"/>
        </w:trPr>
        <w:tc>
          <w:tcPr>
            <w:tcW w:w="2131" w:type="dxa"/>
          </w:tcPr>
          <w:p w14:paraId="75261B4E" w14:textId="77777777" w:rsidR="006F6381" w:rsidRDefault="006F6381" w:rsidP="000475C2">
            <w:pPr>
              <w:ind w:firstLine="0"/>
            </w:pPr>
            <w:r>
              <w:rPr>
                <w:rFonts w:hint="eastAsia"/>
              </w:rPr>
              <w:t>5occ-N-3SP-5D</w:t>
            </w:r>
          </w:p>
        </w:tc>
        <w:tc>
          <w:tcPr>
            <w:tcW w:w="1379" w:type="dxa"/>
          </w:tcPr>
          <w:p w14:paraId="51F2640A" w14:textId="77777777" w:rsidR="006F6381" w:rsidRDefault="006F6381" w:rsidP="000475C2">
            <w:pPr>
              <w:ind w:firstLine="0"/>
            </w:pPr>
            <w:r>
              <w:rPr>
                <w:rFonts w:hint="eastAsia"/>
              </w:rPr>
              <w:t>0.326</w:t>
            </w:r>
          </w:p>
        </w:tc>
        <w:tc>
          <w:tcPr>
            <w:tcW w:w="1350" w:type="dxa"/>
          </w:tcPr>
          <w:p w14:paraId="5AF4B244" w14:textId="77777777" w:rsidR="006F6381" w:rsidRDefault="006F6381" w:rsidP="000475C2">
            <w:pPr>
              <w:ind w:firstLine="0"/>
            </w:pPr>
            <w:r>
              <w:rPr>
                <w:rFonts w:hint="eastAsia"/>
              </w:rPr>
              <w:t>0.031</w:t>
            </w:r>
          </w:p>
        </w:tc>
      </w:tr>
      <w:tr w:rsidR="006F6381" w14:paraId="6A5A8DED" w14:textId="77777777" w:rsidTr="000475C2">
        <w:trPr>
          <w:jc w:val="center"/>
        </w:trPr>
        <w:tc>
          <w:tcPr>
            <w:tcW w:w="2131" w:type="dxa"/>
          </w:tcPr>
          <w:p w14:paraId="3FE48EE1" w14:textId="77777777" w:rsidR="006F6381" w:rsidRDefault="006F6381" w:rsidP="000475C2">
            <w:pPr>
              <w:ind w:firstLine="0"/>
            </w:pPr>
            <w:r>
              <w:rPr>
                <w:rFonts w:hint="eastAsia"/>
              </w:rPr>
              <w:t>15occ-N-3SP-5D</w:t>
            </w:r>
          </w:p>
        </w:tc>
        <w:tc>
          <w:tcPr>
            <w:tcW w:w="1379" w:type="dxa"/>
          </w:tcPr>
          <w:p w14:paraId="3E4A3404" w14:textId="77777777" w:rsidR="006F6381" w:rsidRDefault="006F6381" w:rsidP="000475C2">
            <w:pPr>
              <w:ind w:firstLine="0"/>
            </w:pPr>
            <w:r>
              <w:rPr>
                <w:rFonts w:hint="eastAsia"/>
              </w:rPr>
              <w:t>0.221</w:t>
            </w:r>
          </w:p>
        </w:tc>
        <w:tc>
          <w:tcPr>
            <w:tcW w:w="1350" w:type="dxa"/>
          </w:tcPr>
          <w:p w14:paraId="3FBA54F8" w14:textId="77777777" w:rsidR="006F6381" w:rsidRDefault="006F6381" w:rsidP="000475C2">
            <w:pPr>
              <w:ind w:firstLine="0"/>
            </w:pPr>
            <w:r>
              <w:rPr>
                <w:rFonts w:hint="eastAsia"/>
              </w:rPr>
              <w:t>0.041</w:t>
            </w:r>
          </w:p>
        </w:tc>
      </w:tr>
      <w:tr w:rsidR="006F6381" w14:paraId="5091BF56" w14:textId="77777777" w:rsidTr="000475C2">
        <w:trPr>
          <w:jc w:val="center"/>
        </w:trPr>
        <w:tc>
          <w:tcPr>
            <w:tcW w:w="2131" w:type="dxa"/>
          </w:tcPr>
          <w:p w14:paraId="2F03A327" w14:textId="77777777" w:rsidR="006F6381" w:rsidRDefault="006F6381" w:rsidP="000475C2">
            <w:pPr>
              <w:ind w:firstLine="0"/>
            </w:pPr>
            <w:r>
              <w:rPr>
                <w:rFonts w:hint="eastAsia"/>
              </w:rPr>
              <w:t>7occ-N-3SP-5D</w:t>
            </w:r>
          </w:p>
        </w:tc>
        <w:tc>
          <w:tcPr>
            <w:tcW w:w="1379" w:type="dxa"/>
          </w:tcPr>
          <w:p w14:paraId="3996D1C8" w14:textId="77777777" w:rsidR="006F6381" w:rsidRDefault="006F6381" w:rsidP="000475C2">
            <w:pPr>
              <w:ind w:firstLine="0"/>
            </w:pPr>
            <w:r>
              <w:rPr>
                <w:rFonts w:hint="eastAsia"/>
              </w:rPr>
              <w:t>0.323</w:t>
            </w:r>
          </w:p>
        </w:tc>
        <w:tc>
          <w:tcPr>
            <w:tcW w:w="1350" w:type="dxa"/>
          </w:tcPr>
          <w:p w14:paraId="69FAAB7D" w14:textId="77777777" w:rsidR="006F6381" w:rsidRDefault="006F6381" w:rsidP="000475C2">
            <w:pPr>
              <w:ind w:firstLine="0"/>
            </w:pPr>
            <w:r>
              <w:rPr>
                <w:rFonts w:hint="eastAsia"/>
              </w:rPr>
              <w:t>0.102</w:t>
            </w:r>
          </w:p>
        </w:tc>
      </w:tr>
      <w:tr w:rsidR="006F6381" w14:paraId="03CAD091" w14:textId="77777777" w:rsidTr="000475C2">
        <w:trPr>
          <w:jc w:val="center"/>
        </w:trPr>
        <w:tc>
          <w:tcPr>
            <w:tcW w:w="2131" w:type="dxa"/>
          </w:tcPr>
          <w:p w14:paraId="026639C9" w14:textId="77777777" w:rsidR="006F6381" w:rsidRDefault="006F6381" w:rsidP="000475C2">
            <w:pPr>
              <w:ind w:firstLine="0"/>
            </w:pPr>
            <w:r>
              <w:rPr>
                <w:rFonts w:hint="eastAsia"/>
              </w:rPr>
              <w:t>15occ-N-3SP-4D</w:t>
            </w:r>
          </w:p>
        </w:tc>
        <w:tc>
          <w:tcPr>
            <w:tcW w:w="1379" w:type="dxa"/>
          </w:tcPr>
          <w:p w14:paraId="26C38AF2" w14:textId="77777777" w:rsidR="006F6381" w:rsidRDefault="006F6381" w:rsidP="000475C2">
            <w:pPr>
              <w:ind w:firstLine="0"/>
            </w:pPr>
            <w:r>
              <w:rPr>
                <w:rFonts w:hint="eastAsia"/>
              </w:rPr>
              <w:t>0.276</w:t>
            </w:r>
          </w:p>
        </w:tc>
        <w:tc>
          <w:tcPr>
            <w:tcW w:w="1350" w:type="dxa"/>
          </w:tcPr>
          <w:p w14:paraId="36B61EDD" w14:textId="77777777" w:rsidR="006F6381" w:rsidRDefault="006F6381" w:rsidP="000475C2">
            <w:pPr>
              <w:ind w:firstLine="0"/>
            </w:pPr>
            <w:r>
              <w:rPr>
                <w:rFonts w:hint="eastAsia"/>
              </w:rPr>
              <w:t>0.119</w:t>
            </w:r>
          </w:p>
        </w:tc>
      </w:tr>
      <w:tr w:rsidR="006F6381" w14:paraId="7C9A411B" w14:textId="77777777" w:rsidTr="000475C2">
        <w:trPr>
          <w:jc w:val="center"/>
        </w:trPr>
        <w:tc>
          <w:tcPr>
            <w:tcW w:w="2131" w:type="dxa"/>
          </w:tcPr>
          <w:p w14:paraId="16AFFAB5" w14:textId="77777777" w:rsidR="006F6381" w:rsidRDefault="006F6381" w:rsidP="000475C2">
            <w:pPr>
              <w:ind w:firstLine="0"/>
            </w:pPr>
            <w:r>
              <w:rPr>
                <w:rFonts w:hint="eastAsia"/>
              </w:rPr>
              <w:t>5occ-N-3SP-4D</w:t>
            </w:r>
          </w:p>
        </w:tc>
        <w:tc>
          <w:tcPr>
            <w:tcW w:w="1379" w:type="dxa"/>
          </w:tcPr>
          <w:p w14:paraId="7831B5C9" w14:textId="77777777" w:rsidR="006F6381" w:rsidRDefault="006F6381" w:rsidP="000475C2">
            <w:pPr>
              <w:ind w:firstLine="0"/>
            </w:pPr>
            <w:r>
              <w:rPr>
                <w:rFonts w:hint="eastAsia"/>
              </w:rPr>
              <w:t>0.408</w:t>
            </w:r>
          </w:p>
        </w:tc>
        <w:tc>
          <w:tcPr>
            <w:tcW w:w="1350" w:type="dxa"/>
          </w:tcPr>
          <w:p w14:paraId="2617DD87" w14:textId="77777777" w:rsidR="006F6381" w:rsidRDefault="006F6381" w:rsidP="000475C2">
            <w:pPr>
              <w:ind w:firstLine="0"/>
            </w:pPr>
            <w:r>
              <w:rPr>
                <w:rFonts w:hint="eastAsia"/>
              </w:rPr>
              <w:t>0.135</w:t>
            </w:r>
          </w:p>
        </w:tc>
      </w:tr>
      <w:tr w:rsidR="006F6381" w14:paraId="3EAAA84B" w14:textId="77777777" w:rsidTr="000475C2">
        <w:trPr>
          <w:jc w:val="center"/>
        </w:trPr>
        <w:tc>
          <w:tcPr>
            <w:tcW w:w="2131" w:type="dxa"/>
          </w:tcPr>
          <w:p w14:paraId="44C0AA6F" w14:textId="77777777" w:rsidR="006F6381" w:rsidRDefault="006F6381" w:rsidP="000475C2">
            <w:pPr>
              <w:ind w:firstLine="0"/>
            </w:pPr>
            <w:r>
              <w:rPr>
                <w:rFonts w:hint="eastAsia"/>
              </w:rPr>
              <w:t>15occ-N-3SP-1D</w:t>
            </w:r>
          </w:p>
        </w:tc>
        <w:tc>
          <w:tcPr>
            <w:tcW w:w="1379" w:type="dxa"/>
          </w:tcPr>
          <w:p w14:paraId="2E574775" w14:textId="77777777" w:rsidR="006F6381" w:rsidRDefault="006F6381" w:rsidP="000475C2">
            <w:pPr>
              <w:ind w:firstLine="0"/>
            </w:pPr>
            <w:r>
              <w:rPr>
                <w:rFonts w:hint="eastAsia"/>
              </w:rPr>
              <w:t>0.413</w:t>
            </w:r>
          </w:p>
        </w:tc>
        <w:tc>
          <w:tcPr>
            <w:tcW w:w="1350" w:type="dxa"/>
          </w:tcPr>
          <w:p w14:paraId="655D12E4" w14:textId="77777777" w:rsidR="006F6381" w:rsidRDefault="006F6381" w:rsidP="000475C2">
            <w:pPr>
              <w:ind w:firstLine="0"/>
            </w:pPr>
            <w:r>
              <w:rPr>
                <w:rFonts w:hint="eastAsia"/>
              </w:rPr>
              <w:t>0.185</w:t>
            </w:r>
          </w:p>
        </w:tc>
      </w:tr>
      <w:tr w:rsidR="006F6381" w14:paraId="76B94D7F" w14:textId="77777777" w:rsidTr="000475C2">
        <w:trPr>
          <w:jc w:val="center"/>
        </w:trPr>
        <w:tc>
          <w:tcPr>
            <w:tcW w:w="2131" w:type="dxa"/>
          </w:tcPr>
          <w:p w14:paraId="34071B91" w14:textId="77777777" w:rsidR="006F6381" w:rsidRDefault="006F6381" w:rsidP="000475C2">
            <w:pPr>
              <w:ind w:firstLine="0"/>
            </w:pPr>
            <w:r>
              <w:rPr>
                <w:rFonts w:hint="eastAsia"/>
              </w:rPr>
              <w:t>15occ-N-3SP-3D</w:t>
            </w:r>
          </w:p>
        </w:tc>
        <w:tc>
          <w:tcPr>
            <w:tcW w:w="1379" w:type="dxa"/>
          </w:tcPr>
          <w:p w14:paraId="0FB946BF" w14:textId="77777777" w:rsidR="006F6381" w:rsidRDefault="006F6381" w:rsidP="000475C2">
            <w:pPr>
              <w:ind w:firstLine="0"/>
            </w:pPr>
            <w:r>
              <w:rPr>
                <w:rFonts w:hint="eastAsia"/>
              </w:rPr>
              <w:t>0.363</w:t>
            </w:r>
          </w:p>
        </w:tc>
        <w:tc>
          <w:tcPr>
            <w:tcW w:w="1350" w:type="dxa"/>
          </w:tcPr>
          <w:p w14:paraId="51DBC249" w14:textId="77777777" w:rsidR="006F6381" w:rsidRDefault="006F6381" w:rsidP="000475C2">
            <w:pPr>
              <w:ind w:firstLine="0"/>
            </w:pPr>
            <w:r>
              <w:rPr>
                <w:rFonts w:hint="eastAsia"/>
              </w:rPr>
              <w:t>0.198</w:t>
            </w:r>
          </w:p>
        </w:tc>
      </w:tr>
      <w:tr w:rsidR="006F6381" w14:paraId="1A3CC4D4" w14:textId="77777777" w:rsidTr="000475C2">
        <w:trPr>
          <w:jc w:val="center"/>
        </w:trPr>
        <w:tc>
          <w:tcPr>
            <w:tcW w:w="2131" w:type="dxa"/>
          </w:tcPr>
          <w:p w14:paraId="3DDEFF51" w14:textId="77777777" w:rsidR="006F6381" w:rsidRDefault="006F6381" w:rsidP="000475C2">
            <w:pPr>
              <w:ind w:firstLine="0"/>
            </w:pPr>
            <w:r>
              <w:rPr>
                <w:rFonts w:hint="eastAsia"/>
              </w:rPr>
              <w:t>7occ-N-3SP-3D</w:t>
            </w:r>
          </w:p>
        </w:tc>
        <w:tc>
          <w:tcPr>
            <w:tcW w:w="1379" w:type="dxa"/>
          </w:tcPr>
          <w:p w14:paraId="2EF59BC5" w14:textId="77777777" w:rsidR="006F6381" w:rsidRDefault="006F6381" w:rsidP="000475C2">
            <w:pPr>
              <w:ind w:firstLine="0"/>
            </w:pPr>
            <w:r>
              <w:rPr>
                <w:rFonts w:hint="eastAsia"/>
              </w:rPr>
              <w:t>0.448</w:t>
            </w:r>
          </w:p>
        </w:tc>
        <w:tc>
          <w:tcPr>
            <w:tcW w:w="1350" w:type="dxa"/>
          </w:tcPr>
          <w:p w14:paraId="1F65AA23" w14:textId="77777777" w:rsidR="006F6381" w:rsidRDefault="006F6381" w:rsidP="000475C2">
            <w:pPr>
              <w:ind w:firstLine="0"/>
            </w:pPr>
            <w:r>
              <w:rPr>
                <w:rFonts w:hint="eastAsia"/>
              </w:rPr>
              <w:t>0.229</w:t>
            </w:r>
          </w:p>
        </w:tc>
      </w:tr>
      <w:tr w:rsidR="006F6381" w14:paraId="6E7DE59E" w14:textId="77777777" w:rsidTr="000475C2">
        <w:trPr>
          <w:jc w:val="center"/>
        </w:trPr>
        <w:tc>
          <w:tcPr>
            <w:tcW w:w="2131" w:type="dxa"/>
          </w:tcPr>
          <w:p w14:paraId="2857B0C4" w14:textId="77777777" w:rsidR="006F6381" w:rsidRDefault="006F6381" w:rsidP="000475C2">
            <w:pPr>
              <w:ind w:firstLine="0"/>
            </w:pPr>
            <w:r>
              <w:rPr>
                <w:rFonts w:hint="eastAsia"/>
              </w:rPr>
              <w:t>5occ-C-3SP-5D</w:t>
            </w:r>
          </w:p>
        </w:tc>
        <w:tc>
          <w:tcPr>
            <w:tcW w:w="1379" w:type="dxa"/>
          </w:tcPr>
          <w:p w14:paraId="47250813" w14:textId="77777777" w:rsidR="006F6381" w:rsidRDefault="006F6381" w:rsidP="000475C2">
            <w:pPr>
              <w:ind w:firstLine="0"/>
            </w:pPr>
            <w:r>
              <w:rPr>
                <w:rFonts w:hint="eastAsia"/>
              </w:rPr>
              <w:t>0.367</w:t>
            </w:r>
          </w:p>
        </w:tc>
        <w:tc>
          <w:tcPr>
            <w:tcW w:w="1350" w:type="dxa"/>
          </w:tcPr>
          <w:p w14:paraId="72B39592" w14:textId="77777777" w:rsidR="006F6381" w:rsidRDefault="006F6381" w:rsidP="000475C2">
            <w:pPr>
              <w:ind w:firstLine="0"/>
            </w:pPr>
            <w:r>
              <w:rPr>
                <w:rFonts w:hint="eastAsia"/>
              </w:rPr>
              <w:t>0.266</w:t>
            </w:r>
          </w:p>
        </w:tc>
      </w:tr>
      <w:tr w:rsidR="006F6381" w14:paraId="4C6F5066" w14:textId="77777777" w:rsidTr="000475C2">
        <w:trPr>
          <w:jc w:val="center"/>
        </w:trPr>
        <w:tc>
          <w:tcPr>
            <w:tcW w:w="2131" w:type="dxa"/>
          </w:tcPr>
          <w:p w14:paraId="6EDEC7AC" w14:textId="77777777" w:rsidR="006F6381" w:rsidRDefault="006F6381" w:rsidP="000475C2">
            <w:pPr>
              <w:ind w:firstLine="0"/>
            </w:pPr>
            <w:r>
              <w:rPr>
                <w:rFonts w:hint="eastAsia"/>
              </w:rPr>
              <w:t>7occ-N-3SP-2D</w:t>
            </w:r>
          </w:p>
        </w:tc>
        <w:tc>
          <w:tcPr>
            <w:tcW w:w="1379" w:type="dxa"/>
          </w:tcPr>
          <w:p w14:paraId="739EF343" w14:textId="77777777" w:rsidR="006F6381" w:rsidRDefault="006F6381" w:rsidP="000475C2">
            <w:pPr>
              <w:ind w:firstLine="0"/>
            </w:pPr>
            <w:r>
              <w:rPr>
                <w:rFonts w:hint="eastAsia"/>
              </w:rPr>
              <w:t>0.496</w:t>
            </w:r>
          </w:p>
        </w:tc>
        <w:tc>
          <w:tcPr>
            <w:tcW w:w="1350" w:type="dxa"/>
          </w:tcPr>
          <w:p w14:paraId="33E75331" w14:textId="77777777" w:rsidR="006F6381" w:rsidRDefault="006F6381" w:rsidP="000475C2">
            <w:pPr>
              <w:ind w:firstLine="0"/>
            </w:pPr>
            <w:r>
              <w:rPr>
                <w:rFonts w:hint="eastAsia"/>
              </w:rPr>
              <w:t>0.296</w:t>
            </w:r>
          </w:p>
        </w:tc>
      </w:tr>
    </w:tbl>
    <w:p w14:paraId="656C2B79" w14:textId="66FAD5DC" w:rsidR="006F6381" w:rsidRPr="00F0379D" w:rsidRDefault="006F6381" w:rsidP="006F6381">
      <w:pPr>
        <w:rPr>
          <w:lang w:eastAsia="zh-CN"/>
        </w:rPr>
      </w:pPr>
      <w:r w:rsidRPr="00D9347F">
        <w:rPr>
          <w:lang w:eastAsia="zh-CN"/>
        </w:rPr>
        <w:t>It is worth noting that when evaluating the application of transfer learning in group thermal comfort mode</w:t>
      </w:r>
      <w:r w:rsidR="009E07C3">
        <w:rPr>
          <w:rFonts w:hint="eastAsia"/>
          <w:lang w:eastAsia="zh-CN"/>
        </w:rPr>
        <w:t>l</w:t>
      </w:r>
      <w:r w:rsidR="00BA2E3F">
        <w:rPr>
          <w:rFonts w:hint="eastAsia"/>
          <w:lang w:eastAsia="zh-CN"/>
        </w:rPr>
        <w:t xml:space="preserve"> </w:t>
      </w:r>
      <w:r w:rsidRPr="00D9347F">
        <w:rPr>
          <w:lang w:eastAsia="zh-CN"/>
        </w:rPr>
        <w:t xml:space="preserve">in Chapter 4, the evaluation focuses on the applicability of transfer learning in different scenarios. As a result, various evaluation scenarios were designed, incorporating factors such as different occupant group sizes, thermal preferences, and HVAC system setpoints. However, in this chapter, the primary focus is on how the group thermal comfort model </w:t>
      </w:r>
      <w:r w:rsidR="00645DE9">
        <w:rPr>
          <w:rFonts w:hint="eastAsia"/>
          <w:lang w:eastAsia="zh-CN"/>
        </w:rPr>
        <w:t xml:space="preserve">predictive </w:t>
      </w:r>
      <w:r w:rsidR="00645DE9" w:rsidRPr="00645DE9">
        <w:rPr>
          <w:lang w:eastAsia="zh-CN"/>
        </w:rPr>
        <w:t xml:space="preserve">accuracy </w:t>
      </w:r>
      <w:r w:rsidRPr="00D9347F">
        <w:rPr>
          <w:lang w:eastAsia="zh-CN"/>
        </w:rPr>
        <w:t xml:space="preserve">impacts the final MPC control performance. Therefore, in the evaluation cases of this chapter, the scenarios serve merely as case identifiers, and the </w:t>
      </w:r>
      <w:r w:rsidR="00981B1C">
        <w:rPr>
          <w:lang w:eastAsia="zh-CN"/>
        </w:rPr>
        <w:t>impacts of</w:t>
      </w:r>
      <w:r w:rsidRPr="00D9347F">
        <w:rPr>
          <w:lang w:eastAsia="zh-CN"/>
        </w:rPr>
        <w:t xml:space="preserve"> scenario characteristics </w:t>
      </w:r>
      <w:r w:rsidR="00981B1C">
        <w:rPr>
          <w:lang w:eastAsia="zh-CN"/>
        </w:rPr>
        <w:t xml:space="preserve">on control </w:t>
      </w:r>
      <w:r w:rsidR="00E425D2">
        <w:rPr>
          <w:lang w:eastAsia="zh-CN"/>
        </w:rPr>
        <w:t xml:space="preserve">performances </w:t>
      </w:r>
      <w:r w:rsidRPr="00D9347F">
        <w:rPr>
          <w:lang w:eastAsia="zh-CN"/>
        </w:rPr>
        <w:t>will not be analyzed.</w:t>
      </w:r>
    </w:p>
    <w:p w14:paraId="01CCB9AC" w14:textId="77777777" w:rsidR="006F6381" w:rsidRDefault="006F6381" w:rsidP="006F6381">
      <w:pPr>
        <w:pStyle w:val="Heading3"/>
      </w:pPr>
      <w:r>
        <w:rPr>
          <w:rFonts w:hint="eastAsia"/>
        </w:rPr>
        <w:t>Evaluation Index</w:t>
      </w:r>
    </w:p>
    <w:p w14:paraId="25FBA080" w14:textId="22C263EA" w:rsidR="006F6381" w:rsidRDefault="006F6381" w:rsidP="006F6381">
      <w:pPr>
        <w:rPr>
          <w:lang w:eastAsia="zh-CN"/>
        </w:rPr>
      </w:pPr>
      <w:r w:rsidRPr="00D708BF">
        <w:rPr>
          <w:lang w:eastAsia="zh-CN"/>
        </w:rPr>
        <w:t xml:space="preserve">Based on the evaluation case designed in Section 5.3.2, three </w:t>
      </w:r>
      <w:r w:rsidR="00DB0128">
        <w:rPr>
          <w:rFonts w:hint="eastAsia"/>
          <w:lang w:eastAsia="zh-CN"/>
        </w:rPr>
        <w:t>types of</w:t>
      </w:r>
      <w:r w:rsidRPr="00D708BF">
        <w:rPr>
          <w:lang w:eastAsia="zh-CN"/>
        </w:rPr>
        <w:t xml:space="preserve"> MPC strategies, i.e., Temperature-Based MPC, GOCC-Based MPC, and</w:t>
      </w:r>
      <w:r w:rsidR="00A319B0">
        <w:rPr>
          <w:rFonts w:hint="eastAsia"/>
          <w:lang w:eastAsia="zh-CN"/>
        </w:rPr>
        <w:t xml:space="preserve"> </w:t>
      </w:r>
      <w:r w:rsidR="00520103">
        <w:rPr>
          <w:rFonts w:hint="eastAsia"/>
          <w:lang w:eastAsia="zh-CN"/>
        </w:rPr>
        <w:t>T</w:t>
      </w:r>
      <w:r w:rsidRPr="00D708BF">
        <w:rPr>
          <w:lang w:eastAsia="zh-CN"/>
        </w:rPr>
        <w:t>MPC</w:t>
      </w:r>
      <w:r w:rsidR="00520103">
        <w:rPr>
          <w:rFonts w:hint="eastAsia"/>
          <w:lang w:eastAsia="zh-CN"/>
        </w:rPr>
        <w:t>-GOCC</w:t>
      </w:r>
      <w:r w:rsidRPr="00D708BF">
        <w:rPr>
          <w:lang w:eastAsia="zh-CN"/>
        </w:rPr>
        <w:t xml:space="preserve">, </w:t>
      </w:r>
      <w:r w:rsidR="003C40A5">
        <w:rPr>
          <w:lang w:eastAsia="zh-CN"/>
        </w:rPr>
        <w:t xml:space="preserve">are developed and implemented </w:t>
      </w:r>
      <w:r w:rsidR="0030153E">
        <w:rPr>
          <w:lang w:eastAsia="zh-CN"/>
        </w:rPr>
        <w:t xml:space="preserve">for a period of </w:t>
      </w:r>
      <w:r w:rsidR="0030153E">
        <w:rPr>
          <w:rFonts w:hint="eastAsia"/>
          <w:lang w:eastAsia="zh-CN"/>
        </w:rPr>
        <w:t xml:space="preserve">5-days (July 13 to July 17) </w:t>
      </w:r>
      <w:r w:rsidR="003C40A5">
        <w:rPr>
          <w:lang w:eastAsia="zh-CN"/>
        </w:rPr>
        <w:t>in the virtual testbed</w:t>
      </w:r>
      <w:r w:rsidRPr="00D708BF">
        <w:rPr>
          <w:lang w:eastAsia="zh-CN"/>
        </w:rPr>
        <w:t xml:space="preserve"> following the evaluation framework outlined in Section 5.3.1.  </w:t>
      </w:r>
      <w:r w:rsidR="009D3D47">
        <w:rPr>
          <w:lang w:eastAsia="zh-CN"/>
        </w:rPr>
        <w:t>The following t</w:t>
      </w:r>
      <w:r w:rsidRPr="00D708BF">
        <w:rPr>
          <w:lang w:eastAsia="zh-CN"/>
        </w:rPr>
        <w:t>wo key aspects</w:t>
      </w:r>
      <w:r w:rsidR="009D3D47">
        <w:rPr>
          <w:lang w:eastAsia="zh-CN"/>
        </w:rPr>
        <w:t xml:space="preserve"> </w:t>
      </w:r>
      <w:r w:rsidR="00585738">
        <w:rPr>
          <w:lang w:eastAsia="zh-CN"/>
        </w:rPr>
        <w:t>are examined:</w:t>
      </w:r>
      <w:r w:rsidRPr="00D708BF">
        <w:rPr>
          <w:lang w:eastAsia="zh-CN"/>
        </w:rPr>
        <w:t xml:space="preserve"> 1) The prediction model </w:t>
      </w:r>
      <w:r w:rsidR="00AD477B" w:rsidRPr="00D708BF">
        <w:rPr>
          <w:lang w:eastAsia="zh-CN"/>
        </w:rPr>
        <w:t xml:space="preserve">performance </w:t>
      </w:r>
      <w:r w:rsidRPr="00D708BF">
        <w:rPr>
          <w:lang w:eastAsia="zh-CN"/>
        </w:rPr>
        <w:t xml:space="preserve">will be examined to determine their accuracy in forecasting HVAC system power consumption, zone environmental conditions, </w:t>
      </w:r>
      <w:r w:rsidRPr="00D708BF">
        <w:rPr>
          <w:lang w:eastAsia="zh-CN"/>
        </w:rPr>
        <w:lastRenderedPageBreak/>
        <w:t xml:space="preserve">and occupant thermal comfort. 2) The control </w:t>
      </w:r>
      <w:r w:rsidR="00F90BE4">
        <w:rPr>
          <w:rFonts w:hint="eastAsia"/>
          <w:lang w:eastAsia="zh-CN"/>
        </w:rPr>
        <w:t>performance</w:t>
      </w:r>
      <w:r w:rsidRPr="00D708BF">
        <w:rPr>
          <w:lang w:eastAsia="zh-CN"/>
        </w:rPr>
        <w:t xml:space="preserve"> of the three MPC strategies will be compared, focusing on occupant thermal comfort and energy consumption. Given that the TMPC-GOCC strategy prioritizes group occupant-centric control (GOCC), improvements in occupant comfort will be the primary criterion for assessing its effectiveness. A set of key performance indicators (KPIs), listed in</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_Ref192615466 \h</w:instrText>
      </w:r>
      <w:r>
        <w:rPr>
          <w:lang w:eastAsia="zh-CN"/>
        </w:rPr>
        <w:instrText xml:space="preserve"> </w:instrText>
      </w:r>
      <w:r>
        <w:rPr>
          <w:lang w:eastAsia="zh-CN"/>
        </w:rPr>
      </w:r>
      <w:r>
        <w:rPr>
          <w:lang w:eastAsia="zh-CN"/>
        </w:rPr>
        <w:fldChar w:fldCharType="separate"/>
      </w:r>
      <w:r w:rsidR="007105D9">
        <w:t xml:space="preserve">Table </w:t>
      </w:r>
      <w:r w:rsidR="007105D9">
        <w:rPr>
          <w:noProof/>
        </w:rPr>
        <w:t>5</w:t>
      </w:r>
      <w:r w:rsidR="007105D9">
        <w:noBreakHyphen/>
      </w:r>
      <w:r w:rsidR="007105D9">
        <w:rPr>
          <w:noProof/>
        </w:rPr>
        <w:t>3</w:t>
      </w:r>
      <w:r>
        <w:rPr>
          <w:lang w:eastAsia="zh-CN"/>
        </w:rPr>
        <w:fldChar w:fldCharType="end"/>
      </w:r>
      <w:r w:rsidRPr="00D708BF">
        <w:rPr>
          <w:lang w:eastAsia="zh-CN"/>
        </w:rPr>
        <w:t>, has been selected for evaluation purposes. A brief description of these KPIs is provided below</w:t>
      </w:r>
      <w:r>
        <w:rPr>
          <w:rFonts w:hint="eastAsia"/>
          <w:lang w:eastAsia="zh-CN"/>
        </w:rPr>
        <w:t>:</w:t>
      </w:r>
    </w:p>
    <w:p w14:paraId="41491E00" w14:textId="36AFE224" w:rsidR="006F6381" w:rsidRDefault="006F6381" w:rsidP="006F6381">
      <w:pPr>
        <w:pStyle w:val="ListParagraph"/>
        <w:numPr>
          <w:ilvl w:val="0"/>
          <w:numId w:val="32"/>
        </w:numPr>
      </w:pPr>
      <w:r w:rsidRPr="00D708BF">
        <w:t>The prediction accuracy of the</w:t>
      </w:r>
      <w:r w:rsidR="00F90BE4">
        <w:rPr>
          <w:rFonts w:hint="eastAsia"/>
        </w:rPr>
        <w:t xml:space="preserve"> </w:t>
      </w:r>
      <w:r w:rsidRPr="00D708BF">
        <w:t>zone air temperature relative humidity</w:t>
      </w:r>
      <w:r w:rsidR="00F90BE4">
        <w:rPr>
          <w:rFonts w:hint="eastAsia"/>
        </w:rPr>
        <w:t xml:space="preserve">, and </w:t>
      </w:r>
      <w:r w:rsidR="00F90BE4" w:rsidRPr="00D708BF">
        <w:t>HVAC system's power</w:t>
      </w:r>
      <w:r w:rsidRPr="00D708BF">
        <w:t xml:space="preserve"> were evaluated using the </w:t>
      </w:r>
      <w:r>
        <w:rPr>
          <w:rFonts w:hint="eastAsia"/>
        </w:rPr>
        <w:t>R</w:t>
      </w:r>
      <w:r w:rsidRPr="00D708BF">
        <w:t xml:space="preserve">oot </w:t>
      </w:r>
      <w:r>
        <w:rPr>
          <w:rFonts w:hint="eastAsia"/>
        </w:rPr>
        <w:t>M</w:t>
      </w:r>
      <w:r w:rsidRPr="00D708BF">
        <w:t xml:space="preserve">ean </w:t>
      </w:r>
      <w:r>
        <w:rPr>
          <w:rFonts w:hint="eastAsia"/>
        </w:rPr>
        <w:t>S</w:t>
      </w:r>
      <w:r w:rsidRPr="00D708BF">
        <w:t xml:space="preserve">quare </w:t>
      </w:r>
      <w:r>
        <w:rPr>
          <w:rFonts w:hint="eastAsia"/>
        </w:rPr>
        <w:t>E</w:t>
      </w:r>
      <w:r w:rsidRPr="00D708BF">
        <w:t>rror</w:t>
      </w:r>
      <w:r>
        <w:rPr>
          <w:rFonts w:hint="eastAsia"/>
        </w:rPr>
        <w:t xml:space="preserve"> (RMSE)</w:t>
      </w:r>
      <w:r w:rsidRPr="00D708BF">
        <w:t>.</w:t>
      </w:r>
      <w:r>
        <w:rPr>
          <w:rFonts w:hint="eastAsia"/>
        </w:rPr>
        <w:t xml:space="preserve"> </w:t>
      </w:r>
      <w:r w:rsidRPr="00D708BF">
        <w:t xml:space="preserve">Based on the model prediction errors in Section 3.3, the </w:t>
      </w:r>
      <w:r w:rsidR="00585738">
        <w:t>prediction accuracy</w:t>
      </w:r>
      <w:r w:rsidR="00585738" w:rsidRPr="00D708BF">
        <w:t xml:space="preserve"> </w:t>
      </w:r>
      <w:r w:rsidRPr="00D708BF">
        <w:t xml:space="preserve">criteria </w:t>
      </w:r>
      <w:r>
        <w:t>are</w:t>
      </w:r>
      <w:r w:rsidRPr="00D708BF">
        <w:t xml:space="preserve"> 0.5</w:t>
      </w:r>
      <w:r w:rsidR="00C572B4" w:rsidRPr="00E17F6F">
        <w:t>°C</w:t>
      </w:r>
      <w:r w:rsidRPr="00D708BF">
        <w:t>, 5%, and 90W, respectively.</w:t>
      </w:r>
    </w:p>
    <w:p w14:paraId="2D10CC21" w14:textId="77777777" w:rsidR="006F6381" w:rsidRDefault="006F6381" w:rsidP="006F6381">
      <w:pPr>
        <w:pStyle w:val="ListParagraph"/>
        <w:numPr>
          <w:ilvl w:val="0"/>
          <w:numId w:val="32"/>
        </w:numPr>
      </w:pPr>
      <w:r w:rsidRPr="00D708BF">
        <w:t xml:space="preserve">The prediction accuracy of group occupant thermal comfort was evaluated using the weighted average Jensen-Shannon </w:t>
      </w:r>
      <w:r>
        <w:rPr>
          <w:rFonts w:hint="eastAsia"/>
        </w:rPr>
        <w:t>D</w:t>
      </w:r>
      <w:r w:rsidRPr="00D708BF">
        <w:t>ivergence</w:t>
      </w:r>
      <w:r>
        <w:rPr>
          <w:rFonts w:hint="eastAsia"/>
        </w:rPr>
        <w:t xml:space="preserve"> (JSD)</w:t>
      </w:r>
      <w:r w:rsidRPr="00D708BF">
        <w:t xml:space="preserve">. This metric is only available for the GOCC-based MPC and GOCC+TL MPC cases. In addition, since this </w:t>
      </w:r>
      <w:r>
        <w:rPr>
          <w:rFonts w:hint="eastAsia"/>
        </w:rPr>
        <w:t>study</w:t>
      </w:r>
      <w:r w:rsidRPr="00D708BF">
        <w:t xml:space="preserve"> will explore the effect of different JSDs on the control performance, no criteria is set for JSD.</w:t>
      </w:r>
    </w:p>
    <w:p w14:paraId="7873D791" w14:textId="77777777" w:rsidR="006F6381" w:rsidRDefault="006F6381" w:rsidP="006F6381">
      <w:pPr>
        <w:pStyle w:val="ListParagraph"/>
        <w:numPr>
          <w:ilvl w:val="0"/>
          <w:numId w:val="32"/>
        </w:numPr>
      </w:pPr>
      <w:r w:rsidRPr="00D708BF">
        <w:t xml:space="preserve">The control performance in terms of occupant comfort is </w:t>
      </w:r>
      <w:r w:rsidRPr="00F40E0F">
        <w:t xml:space="preserve">evaluated </w:t>
      </w:r>
      <w:r w:rsidRPr="00D708BF">
        <w:t>using the average occupant discomfort vote.</w:t>
      </w:r>
    </w:p>
    <w:p w14:paraId="0F21BDC1" w14:textId="77777777" w:rsidR="006F6381" w:rsidRDefault="006F6381" w:rsidP="006F6381">
      <w:pPr>
        <w:pStyle w:val="ListParagraph"/>
        <w:numPr>
          <w:ilvl w:val="0"/>
          <w:numId w:val="32"/>
        </w:numPr>
      </w:pPr>
      <w:r w:rsidRPr="00F40E0F">
        <w:t>The control performance in terms of energy use is evaluated using the total energy consumption</w:t>
      </w:r>
      <w:r>
        <w:rPr>
          <w:rFonts w:hint="eastAsia"/>
        </w:rPr>
        <w:t>.</w:t>
      </w:r>
    </w:p>
    <w:p w14:paraId="1C795421" w14:textId="2C7751F3" w:rsidR="006F6381" w:rsidRDefault="004D2482" w:rsidP="006F6381">
      <w:pPr>
        <w:rPr>
          <w:lang w:eastAsia="zh-CN"/>
        </w:rPr>
      </w:pPr>
      <w:r w:rsidRPr="004D2482">
        <w:rPr>
          <w:lang w:eastAsia="zh-CN"/>
        </w:rPr>
        <w:t xml:space="preserve">To account for the stochastic nature of occupant thermal comfort, as discussed in Section 5.3.1, </w:t>
      </w:r>
      <w:r w:rsidR="004E4421">
        <w:rPr>
          <w:rFonts w:hint="eastAsia"/>
          <w:lang w:eastAsia="zh-CN"/>
        </w:rPr>
        <w:t xml:space="preserve">the occupant comfort model </w:t>
      </w:r>
      <w:r w:rsidR="00E739A4">
        <w:rPr>
          <w:rFonts w:hint="eastAsia"/>
          <w:lang w:eastAsia="zh-CN"/>
        </w:rPr>
        <w:t xml:space="preserve">conducted </w:t>
      </w:r>
      <w:r w:rsidR="002A34A2">
        <w:rPr>
          <w:rFonts w:hint="eastAsia"/>
          <w:lang w:eastAsia="zh-CN"/>
        </w:rPr>
        <w:t>50-times</w:t>
      </w:r>
      <w:r w:rsidRPr="004D2482">
        <w:rPr>
          <w:lang w:eastAsia="zh-CN"/>
        </w:rPr>
        <w:t xml:space="preserve"> simulations to capture the distribution of occupant thermal comfort</w:t>
      </w:r>
      <w:r w:rsidR="00063EB6">
        <w:rPr>
          <w:rFonts w:hint="eastAsia"/>
          <w:lang w:eastAsia="zh-CN"/>
        </w:rPr>
        <w:t xml:space="preserve"> vote</w:t>
      </w:r>
      <w:r w:rsidRPr="004D2482">
        <w:rPr>
          <w:lang w:eastAsia="zh-CN"/>
        </w:rPr>
        <w:t xml:space="preserve">. As a result, the final JSD and average occupant discomfort vote are presented using box plots, providing a clearer visualization of the variability in results. Additionally, to quantify differences between the distributions, the box </w:t>
      </w:r>
      <w:r w:rsidR="00044CA6" w:rsidRPr="004D2482">
        <w:rPr>
          <w:lang w:eastAsia="zh-CN"/>
        </w:rPr>
        <w:t>plot’s</w:t>
      </w:r>
      <w:r w:rsidRPr="004D2482">
        <w:rPr>
          <w:lang w:eastAsia="zh-CN"/>
        </w:rPr>
        <w:t xml:space="preserve"> mean and median values are used as key metrics in this study. This approach enables a more robust comparison of control performance across different MPC strategies.</w:t>
      </w:r>
    </w:p>
    <w:p w14:paraId="759D469C" w14:textId="6EE82DE6" w:rsidR="006F6381" w:rsidRDefault="006F6381" w:rsidP="006F6381">
      <w:pPr>
        <w:pStyle w:val="Caption"/>
      </w:pPr>
      <w:bookmarkStart w:id="155" w:name="_Ref192615466"/>
      <w:bookmarkStart w:id="156" w:name="_Toc198082054"/>
      <w:r>
        <w:t xml:space="preserve">Table </w:t>
      </w:r>
      <w:fldSimple w:instr=" STYLEREF 1 \s ">
        <w:r w:rsidR="003D5E49">
          <w:rPr>
            <w:noProof/>
          </w:rPr>
          <w:t>5</w:t>
        </w:r>
      </w:fldSimple>
      <w:r w:rsidR="003D5E49">
        <w:noBreakHyphen/>
      </w:r>
      <w:fldSimple w:instr=" SEQ Table \* ARABIC \s 1 ">
        <w:r w:rsidR="003D5E49">
          <w:rPr>
            <w:noProof/>
          </w:rPr>
          <w:t>3</w:t>
        </w:r>
      </w:fldSimple>
      <w:bookmarkEnd w:id="155"/>
      <w:r>
        <w:rPr>
          <w:rFonts w:hint="eastAsia"/>
        </w:rPr>
        <w:t xml:space="preserve"> </w:t>
      </w:r>
      <w:r w:rsidRPr="00F96F9B">
        <w:t>key performance indicators</w:t>
      </w:r>
      <w:r>
        <w:rPr>
          <w:rFonts w:hint="eastAsia"/>
        </w:rPr>
        <w:t xml:space="preserve"> for TMPC-GOCC evaluation</w:t>
      </w:r>
      <w:bookmarkEnd w:id="156"/>
    </w:p>
    <w:tbl>
      <w:tblPr>
        <w:tblStyle w:val="TableGrid"/>
        <w:tblW w:w="9175" w:type="dxa"/>
        <w:tblLook w:val="04A0" w:firstRow="1" w:lastRow="0" w:firstColumn="1" w:lastColumn="0" w:noHBand="0" w:noVBand="1"/>
      </w:tblPr>
      <w:tblGrid>
        <w:gridCol w:w="1426"/>
        <w:gridCol w:w="3467"/>
        <w:gridCol w:w="4282"/>
      </w:tblGrid>
      <w:tr w:rsidR="006F6381" w14:paraId="2EB1C1AC" w14:textId="77777777" w:rsidTr="000475C2">
        <w:tc>
          <w:tcPr>
            <w:tcW w:w="4893" w:type="dxa"/>
            <w:gridSpan w:val="2"/>
          </w:tcPr>
          <w:p w14:paraId="2DAAB999" w14:textId="77777777" w:rsidR="006F6381" w:rsidRPr="00D11CB6" w:rsidRDefault="006F6381" w:rsidP="000475C2">
            <w:pPr>
              <w:ind w:firstLine="0"/>
              <w:rPr>
                <w:b/>
                <w:bCs/>
              </w:rPr>
            </w:pPr>
            <w:r w:rsidRPr="00D11CB6">
              <w:rPr>
                <w:b/>
                <w:bCs/>
              </w:rPr>
              <w:t>Evaluation Index</w:t>
            </w:r>
          </w:p>
        </w:tc>
        <w:tc>
          <w:tcPr>
            <w:tcW w:w="4282" w:type="dxa"/>
          </w:tcPr>
          <w:p w14:paraId="099EDDDB" w14:textId="77777777" w:rsidR="006F6381" w:rsidRPr="00D11CB6" w:rsidRDefault="006F6381" w:rsidP="000475C2">
            <w:pPr>
              <w:ind w:firstLine="0"/>
              <w:rPr>
                <w:b/>
                <w:bCs/>
              </w:rPr>
            </w:pPr>
            <w:r w:rsidRPr="00D11CB6">
              <w:rPr>
                <w:rFonts w:hint="eastAsia"/>
                <w:b/>
                <w:bCs/>
              </w:rPr>
              <w:t>Equation</w:t>
            </w:r>
          </w:p>
        </w:tc>
      </w:tr>
      <w:tr w:rsidR="006F6381" w14:paraId="2158532A" w14:textId="77777777" w:rsidTr="000475C2">
        <w:tc>
          <w:tcPr>
            <w:tcW w:w="1426" w:type="dxa"/>
            <w:vMerge w:val="restart"/>
          </w:tcPr>
          <w:p w14:paraId="745FB647" w14:textId="77777777" w:rsidR="006F6381" w:rsidRPr="00D11CB6" w:rsidRDefault="006F6381" w:rsidP="000475C2">
            <w:pPr>
              <w:ind w:firstLine="0"/>
              <w:rPr>
                <w:b/>
                <w:bCs/>
              </w:rPr>
            </w:pPr>
            <w:r w:rsidRPr="00D11CB6">
              <w:rPr>
                <w:rFonts w:hint="eastAsia"/>
                <w:b/>
                <w:bCs/>
              </w:rPr>
              <w:t>Prediction accuracy</w:t>
            </w:r>
          </w:p>
        </w:tc>
        <w:tc>
          <w:tcPr>
            <w:tcW w:w="3467" w:type="dxa"/>
          </w:tcPr>
          <w:p w14:paraId="16E0B6FC" w14:textId="77777777" w:rsidR="006F6381" w:rsidRPr="00D11CB6" w:rsidRDefault="006F6381" w:rsidP="000475C2">
            <w:pPr>
              <w:ind w:firstLine="0"/>
              <w:jc w:val="left"/>
              <w:rPr>
                <w:b/>
                <w:bCs/>
              </w:rPr>
            </w:pPr>
            <w:r w:rsidRPr="00D11CB6">
              <w:rPr>
                <w:rFonts w:hint="eastAsia"/>
                <w:b/>
                <w:bCs/>
              </w:rPr>
              <w:t xml:space="preserve">Zone </w:t>
            </w:r>
            <w:r w:rsidRPr="00D11CB6">
              <w:rPr>
                <w:b/>
                <w:bCs/>
              </w:rPr>
              <w:t>temperature</w:t>
            </w:r>
          </w:p>
        </w:tc>
        <w:tc>
          <w:tcPr>
            <w:tcW w:w="4282" w:type="dxa"/>
            <w:vMerge w:val="restart"/>
          </w:tcPr>
          <w:p w14:paraId="45D89852" w14:textId="77777777" w:rsidR="006F6381" w:rsidRDefault="006F6381" w:rsidP="000475C2">
            <w:pPr>
              <w:ind w:firstLine="0"/>
              <w:jc w:val="left"/>
              <w:rPr>
                <w:rFonts w:eastAsia="DengXian" w:cs="Times New Roman"/>
                <w:sz w:val="20"/>
                <w:szCs w:val="20"/>
              </w:rPr>
            </w:pPr>
            <m:oMath>
              <m:r>
                <w:rPr>
                  <w:rFonts w:ascii="Cambria Math" w:hAnsi="Cambria Math"/>
                  <w:sz w:val="20"/>
                  <w:szCs w:val="20"/>
                </w:rPr>
                <m:t xml:space="preserve">RMSE= </m:t>
              </m:r>
              <m:rad>
                <m:radPr>
                  <m:degHide m:val="1"/>
                  <m:ctrlPr>
                    <w:rPr>
                      <w:rFonts w:ascii="Cambria Math" w:hAnsi="Cambria Math"/>
                      <w:i/>
                      <w:sz w:val="20"/>
                      <w:szCs w:val="20"/>
                    </w:rPr>
                  </m:ctrlPr>
                </m:radPr>
                <m:deg/>
                <m:e>
                  <m:f>
                    <m:fPr>
                      <m:ctrlPr>
                        <w:rPr>
                          <w:rFonts w:ascii="Cambria Math" w:hAnsi="Cambria Math"/>
                          <w:i/>
                          <w:sz w:val="20"/>
                          <w:szCs w:val="20"/>
                        </w:rPr>
                      </m:ctrlPr>
                    </m:fPr>
                    <m:num>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ŷ</m:t>
                                  </m:r>
                                </m:e>
                                <m:sub>
                                  <m:r>
                                    <w:rPr>
                                      <w:rFonts w:ascii="Cambria Math" w:hAnsi="Cambria Math"/>
                                      <w:sz w:val="20"/>
                                      <w:szCs w:val="20"/>
                                    </w:rPr>
                                    <m:t>i</m:t>
                                  </m:r>
                                </m:sub>
                              </m:sSub>
                              <m:r>
                                <w:rPr>
                                  <w:rFonts w:ascii="Cambria Math" w:hAnsi="Cambria Math"/>
                                  <w:sz w:val="20"/>
                                  <w:szCs w:val="20"/>
                                </w:rPr>
                                <m:t>)</m:t>
                              </m:r>
                            </m:e>
                            <m:sup>
                              <m:r>
                                <w:rPr>
                                  <w:rFonts w:ascii="Cambria Math" w:hAnsi="Cambria Math"/>
                                  <w:sz w:val="20"/>
                                  <w:szCs w:val="20"/>
                                </w:rPr>
                                <m:t>2</m:t>
                              </m:r>
                            </m:sup>
                          </m:sSup>
                        </m:e>
                      </m:nary>
                    </m:num>
                    <m:den>
                      <m:r>
                        <w:rPr>
                          <w:rFonts w:ascii="Cambria Math" w:hAnsi="Cambria Math"/>
                          <w:sz w:val="20"/>
                          <w:szCs w:val="20"/>
                        </w:rPr>
                        <m:t>N</m:t>
                      </m:r>
                    </m:den>
                  </m:f>
                </m:e>
              </m:rad>
            </m:oMath>
            <w:r>
              <w:rPr>
                <w:rFonts w:eastAsia="DengXian" w:cs="Times New Roman" w:hint="eastAsia"/>
                <w:sz w:val="20"/>
                <w:szCs w:val="20"/>
              </w:rPr>
              <w:t xml:space="preserve"> </w:t>
            </w:r>
          </w:p>
        </w:tc>
      </w:tr>
      <w:tr w:rsidR="006F6381" w14:paraId="55F5D371" w14:textId="77777777" w:rsidTr="000475C2">
        <w:tc>
          <w:tcPr>
            <w:tcW w:w="1426" w:type="dxa"/>
            <w:vMerge/>
          </w:tcPr>
          <w:p w14:paraId="547B2FC6" w14:textId="77777777" w:rsidR="006F6381" w:rsidRPr="00D11CB6" w:rsidRDefault="006F6381" w:rsidP="000475C2">
            <w:pPr>
              <w:ind w:firstLine="0"/>
              <w:rPr>
                <w:b/>
                <w:bCs/>
              </w:rPr>
            </w:pPr>
          </w:p>
        </w:tc>
        <w:tc>
          <w:tcPr>
            <w:tcW w:w="3467" w:type="dxa"/>
          </w:tcPr>
          <w:p w14:paraId="14E49DA4" w14:textId="77777777" w:rsidR="006F6381" w:rsidRPr="00D11CB6" w:rsidRDefault="006F6381" w:rsidP="000475C2">
            <w:pPr>
              <w:ind w:firstLine="0"/>
              <w:jc w:val="left"/>
              <w:rPr>
                <w:b/>
                <w:bCs/>
              </w:rPr>
            </w:pPr>
            <w:r w:rsidRPr="00D11CB6">
              <w:rPr>
                <w:rFonts w:hint="eastAsia"/>
                <w:b/>
                <w:bCs/>
              </w:rPr>
              <w:t>Zone relative humidity</w:t>
            </w:r>
          </w:p>
        </w:tc>
        <w:tc>
          <w:tcPr>
            <w:tcW w:w="4282" w:type="dxa"/>
            <w:vMerge/>
          </w:tcPr>
          <w:p w14:paraId="218066D6" w14:textId="77777777" w:rsidR="006F6381" w:rsidRDefault="006F6381" w:rsidP="000475C2">
            <w:pPr>
              <w:ind w:firstLine="0"/>
              <w:jc w:val="left"/>
              <w:rPr>
                <w:rFonts w:eastAsia="DengXian" w:cs="Times New Roman"/>
                <w:sz w:val="20"/>
                <w:szCs w:val="20"/>
              </w:rPr>
            </w:pPr>
          </w:p>
        </w:tc>
      </w:tr>
      <w:tr w:rsidR="006F6381" w14:paraId="0CE3CD87" w14:textId="77777777" w:rsidTr="000475C2">
        <w:tc>
          <w:tcPr>
            <w:tcW w:w="1426" w:type="dxa"/>
            <w:vMerge/>
          </w:tcPr>
          <w:p w14:paraId="52BD7CA0" w14:textId="77777777" w:rsidR="006F6381" w:rsidRPr="00D11CB6" w:rsidRDefault="006F6381" w:rsidP="000475C2">
            <w:pPr>
              <w:ind w:firstLine="0"/>
              <w:rPr>
                <w:b/>
                <w:bCs/>
              </w:rPr>
            </w:pPr>
          </w:p>
        </w:tc>
        <w:tc>
          <w:tcPr>
            <w:tcW w:w="3467" w:type="dxa"/>
          </w:tcPr>
          <w:p w14:paraId="4A62F984" w14:textId="77777777" w:rsidR="006F6381" w:rsidRPr="00D11CB6" w:rsidRDefault="006F6381" w:rsidP="000475C2">
            <w:pPr>
              <w:ind w:firstLine="0"/>
              <w:jc w:val="left"/>
              <w:rPr>
                <w:b/>
                <w:bCs/>
              </w:rPr>
            </w:pPr>
            <w:r>
              <w:rPr>
                <w:rFonts w:hint="eastAsia"/>
                <w:b/>
                <w:bCs/>
              </w:rPr>
              <w:t>HVAC system power</w:t>
            </w:r>
          </w:p>
        </w:tc>
        <w:tc>
          <w:tcPr>
            <w:tcW w:w="4282" w:type="dxa"/>
            <w:vMerge/>
          </w:tcPr>
          <w:p w14:paraId="520B0C4D" w14:textId="77777777" w:rsidR="006F6381" w:rsidRDefault="006F6381" w:rsidP="000475C2">
            <w:pPr>
              <w:ind w:firstLine="0"/>
              <w:jc w:val="left"/>
              <w:rPr>
                <w:rFonts w:eastAsia="DengXian" w:cs="Times New Roman"/>
                <w:sz w:val="20"/>
                <w:szCs w:val="20"/>
              </w:rPr>
            </w:pPr>
          </w:p>
        </w:tc>
      </w:tr>
      <w:tr w:rsidR="006F6381" w14:paraId="676A8C09" w14:textId="77777777" w:rsidTr="000475C2">
        <w:tc>
          <w:tcPr>
            <w:tcW w:w="1426" w:type="dxa"/>
            <w:vMerge/>
          </w:tcPr>
          <w:p w14:paraId="1A506892" w14:textId="77777777" w:rsidR="006F6381" w:rsidRPr="00D11CB6" w:rsidRDefault="006F6381" w:rsidP="000475C2">
            <w:pPr>
              <w:ind w:firstLine="0"/>
              <w:rPr>
                <w:b/>
                <w:bCs/>
              </w:rPr>
            </w:pPr>
          </w:p>
        </w:tc>
        <w:tc>
          <w:tcPr>
            <w:tcW w:w="3467" w:type="dxa"/>
          </w:tcPr>
          <w:p w14:paraId="19C8692E" w14:textId="77777777" w:rsidR="006F6381" w:rsidRPr="00D11CB6" w:rsidRDefault="006F6381" w:rsidP="000475C2">
            <w:pPr>
              <w:ind w:firstLine="0"/>
              <w:jc w:val="left"/>
              <w:rPr>
                <w:b/>
                <w:bCs/>
              </w:rPr>
            </w:pPr>
            <w:r w:rsidRPr="00D11CB6">
              <w:rPr>
                <w:b/>
                <w:bCs/>
              </w:rPr>
              <w:t>G</w:t>
            </w:r>
            <w:r w:rsidRPr="00D11CB6">
              <w:rPr>
                <w:rFonts w:hint="eastAsia"/>
                <w:b/>
                <w:bCs/>
              </w:rPr>
              <w:t>roup occupant thermal comfort</w:t>
            </w:r>
          </w:p>
        </w:tc>
        <w:tc>
          <w:tcPr>
            <w:tcW w:w="4282" w:type="dxa"/>
          </w:tcPr>
          <w:p w14:paraId="3877CFC5" w14:textId="77777777" w:rsidR="006F6381" w:rsidRPr="005E40A4" w:rsidRDefault="00000000" w:rsidP="000475C2">
            <w:pPr>
              <w:ind w:firstLine="0"/>
              <w:jc w:val="left"/>
              <w:rPr>
                <w:sz w:val="20"/>
                <w:szCs w:val="20"/>
              </w:rPr>
            </w:pPr>
            <m:oMath>
              <m:acc>
                <m:accPr>
                  <m:chr m:val="̅"/>
                  <m:ctrlPr>
                    <w:rPr>
                      <w:rFonts w:ascii="Cambria Math" w:hAnsi="Cambria Math"/>
                      <w:i/>
                      <w:sz w:val="20"/>
                      <w:szCs w:val="20"/>
                    </w:rPr>
                  </m:ctrlPr>
                </m:accPr>
                <m:e>
                  <m:r>
                    <w:rPr>
                      <w:rFonts w:ascii="Cambria Math" w:hAnsi="Cambria Math"/>
                      <w:sz w:val="20"/>
                      <w:szCs w:val="20"/>
                    </w:rPr>
                    <m:t>JSD</m:t>
                  </m:r>
                </m:e>
              </m:acc>
              <m:r>
                <w:rPr>
                  <w:rFonts w:ascii="Cambria Math" w:hAnsi="Cambria Math"/>
                  <w:sz w:val="20"/>
                  <w:szCs w:val="20"/>
                </w:rPr>
                <m:t>=</m:t>
              </m:r>
              <m:nary>
                <m:naryPr>
                  <m:chr m:val="∑"/>
                  <m:limLoc m:val="undOvr"/>
                  <m:grow m:val="1"/>
                  <m:ctrlPr>
                    <w:rPr>
                      <w:rFonts w:ascii="Cambria Math" w:hAnsi="Cambria Math"/>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i</m:t>
                      </m:r>
                    </m:sub>
                  </m:sSub>
                  <m:r>
                    <w:rPr>
                      <w:rFonts w:ascii="Cambria Math" w:hAnsi="Cambria Math"/>
                      <w:sz w:val="20"/>
                      <w:szCs w:val="20"/>
                    </w:rPr>
                    <m:t>JS</m:t>
                  </m:r>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m:t>
                      </m:r>
                    </m:sub>
                  </m:sSub>
                </m:e>
              </m:nary>
            </m:oMath>
            <w:r w:rsidR="006F6381">
              <w:rPr>
                <w:rFonts w:hint="eastAsia"/>
                <w:sz w:val="20"/>
                <w:szCs w:val="20"/>
              </w:rPr>
              <w:t xml:space="preserve"> </w:t>
            </w:r>
          </w:p>
        </w:tc>
      </w:tr>
      <w:tr w:rsidR="006F6381" w14:paraId="7CD62B3C" w14:textId="77777777" w:rsidTr="000475C2">
        <w:tc>
          <w:tcPr>
            <w:tcW w:w="1426" w:type="dxa"/>
            <w:vMerge w:val="restart"/>
          </w:tcPr>
          <w:p w14:paraId="7D8B1C71" w14:textId="77777777" w:rsidR="006F6381" w:rsidRPr="00D11CB6" w:rsidRDefault="006F6381" w:rsidP="000475C2">
            <w:pPr>
              <w:ind w:firstLine="0"/>
              <w:rPr>
                <w:b/>
                <w:bCs/>
              </w:rPr>
            </w:pPr>
            <w:r w:rsidRPr="00D11CB6">
              <w:rPr>
                <w:rFonts w:hint="eastAsia"/>
                <w:b/>
                <w:bCs/>
              </w:rPr>
              <w:t>Control performance</w:t>
            </w:r>
          </w:p>
        </w:tc>
        <w:tc>
          <w:tcPr>
            <w:tcW w:w="3467" w:type="dxa"/>
          </w:tcPr>
          <w:p w14:paraId="5CCF1FD3" w14:textId="77777777" w:rsidR="006F6381" w:rsidRPr="00D11CB6" w:rsidRDefault="006F6381" w:rsidP="000475C2">
            <w:pPr>
              <w:ind w:firstLine="0"/>
              <w:jc w:val="left"/>
              <w:rPr>
                <w:b/>
                <w:bCs/>
              </w:rPr>
            </w:pPr>
            <w:r w:rsidRPr="00D11CB6">
              <w:rPr>
                <w:rFonts w:hint="eastAsia"/>
                <w:b/>
                <w:bCs/>
              </w:rPr>
              <w:t>Average occupant discomfort vote</w:t>
            </w:r>
          </w:p>
        </w:tc>
        <w:tc>
          <w:tcPr>
            <w:tcW w:w="4282" w:type="dxa"/>
          </w:tcPr>
          <w:p w14:paraId="1104B666" w14:textId="77777777" w:rsidR="006F6381" w:rsidRPr="005E40A4" w:rsidRDefault="006F6381" w:rsidP="000475C2">
            <w:pPr>
              <w:ind w:firstLine="0"/>
              <w:jc w:val="left"/>
              <w:rPr>
                <w:sz w:val="20"/>
                <w:szCs w:val="20"/>
              </w:rPr>
            </w:pPr>
            <m:oMath>
              <m:r>
                <w:rPr>
                  <w:rFonts w:ascii="Cambria Math" w:hAnsi="Cambria Math"/>
                  <w:sz w:val="20"/>
                  <w:szCs w:val="20"/>
                </w:rPr>
                <m:t>AvgDisComf=</m:t>
              </m:r>
              <m:f>
                <m:fPr>
                  <m:ctrlPr>
                    <w:rPr>
                      <w:rFonts w:ascii="Cambria Math" w:hAnsi="Cambria Math"/>
                      <w:i/>
                      <w:iCs/>
                      <w:sz w:val="20"/>
                      <w:szCs w:val="20"/>
                    </w:rPr>
                  </m:ctrlPr>
                </m:fPr>
                <m:num>
                  <m:nary>
                    <m:naryPr>
                      <m:chr m:val="∑"/>
                      <m:ctrlPr>
                        <w:rPr>
                          <w:rFonts w:ascii="Cambria Math" w:hAnsi="Cambria Math"/>
                          <w:i/>
                          <w:iCs/>
                          <w:sz w:val="20"/>
                          <w:szCs w:val="20"/>
                        </w:rPr>
                      </m:ctrlPr>
                    </m:naryPr>
                    <m:sub>
                      <m:r>
                        <w:rPr>
                          <w:rFonts w:ascii="Cambria Math" w:hAnsi="Cambria Math"/>
                          <w:sz w:val="20"/>
                          <w:szCs w:val="20"/>
                        </w:rPr>
                        <m:t>occ=1</m:t>
                      </m:r>
                    </m:sub>
                    <m:sup>
                      <m:sSub>
                        <m:sSubPr>
                          <m:ctrlPr>
                            <w:rPr>
                              <w:rFonts w:ascii="Cambria Math" w:hAnsi="Cambria Math"/>
                              <w:i/>
                              <w:iCs/>
                              <w:sz w:val="20"/>
                              <w:szCs w:val="20"/>
                            </w:rPr>
                          </m:ctrlPr>
                        </m:sSubPr>
                        <m:e>
                          <m:r>
                            <w:rPr>
                              <w:rFonts w:ascii="Cambria Math" w:hAnsi="Cambria Math"/>
                              <w:sz w:val="20"/>
                              <w:szCs w:val="20"/>
                            </w:rPr>
                            <m:t>N</m:t>
                          </m:r>
                        </m:e>
                        <m:sub>
                          <m:r>
                            <w:rPr>
                              <w:rFonts w:ascii="Cambria Math" w:hAnsi="Cambria Math"/>
                              <w:sz w:val="20"/>
                              <w:szCs w:val="20"/>
                            </w:rPr>
                            <m:t>occ</m:t>
                          </m:r>
                        </m:sub>
                      </m:sSub>
                    </m:sup>
                    <m:e>
                      <m:nary>
                        <m:naryPr>
                          <m:chr m:val="∑"/>
                          <m:limLoc m:val="subSup"/>
                          <m:ctrlPr>
                            <w:rPr>
                              <w:rFonts w:ascii="Cambria Math" w:hAnsi="Cambria Math"/>
                              <w:i/>
                              <w:iCs/>
                              <w:sz w:val="20"/>
                              <w:szCs w:val="20"/>
                            </w:rPr>
                          </m:ctrlPr>
                        </m:naryPr>
                        <m:sub>
                          <m:r>
                            <w:rPr>
                              <w:rFonts w:ascii="Cambria Math" w:hAnsi="Cambria Math"/>
                              <w:sz w:val="20"/>
                              <w:szCs w:val="20"/>
                            </w:rPr>
                            <m:t>t=1</m:t>
                          </m:r>
                        </m:sub>
                        <m:sup>
                          <m:r>
                            <w:rPr>
                              <w:rFonts w:ascii="Cambria Math" w:hAnsi="Cambria Math"/>
                              <w:sz w:val="20"/>
                              <w:szCs w:val="20"/>
                            </w:rPr>
                            <m:t>T</m:t>
                          </m:r>
                        </m:sup>
                        <m:e>
                          <m:sSub>
                            <m:sSubPr>
                              <m:ctrlPr>
                                <w:rPr>
                                  <w:rFonts w:ascii="Cambria Math" w:hAnsi="Cambria Math"/>
                                  <w:i/>
                                  <w:iCs/>
                                  <w:sz w:val="20"/>
                                  <w:szCs w:val="20"/>
                                </w:rPr>
                              </m:ctrlPr>
                            </m:sSubPr>
                            <m:e>
                              <m:r>
                                <w:rPr>
                                  <w:rFonts w:ascii="Cambria Math" w:hAnsi="Cambria Math"/>
                                  <w:sz w:val="20"/>
                                  <w:szCs w:val="20"/>
                                </w:rPr>
                                <m:t>DisComfVote</m:t>
                              </m:r>
                            </m:e>
                            <m:sub>
                              <m:r>
                                <w:rPr>
                                  <w:rFonts w:ascii="Cambria Math" w:hAnsi="Cambria Math"/>
                                  <w:sz w:val="20"/>
                                  <w:szCs w:val="20"/>
                                </w:rPr>
                                <m:t>occ,t</m:t>
                              </m:r>
                            </m:sub>
                          </m:sSub>
                        </m:e>
                      </m:nary>
                    </m:e>
                  </m:nary>
                </m:num>
                <m:den>
                  <m:sSub>
                    <m:sSubPr>
                      <m:ctrlPr>
                        <w:rPr>
                          <w:rFonts w:ascii="Cambria Math" w:hAnsi="Cambria Math"/>
                          <w:i/>
                          <w:iCs/>
                          <w:sz w:val="20"/>
                          <w:szCs w:val="20"/>
                        </w:rPr>
                      </m:ctrlPr>
                    </m:sSubPr>
                    <m:e>
                      <m:r>
                        <w:rPr>
                          <w:rFonts w:ascii="Cambria Math" w:hAnsi="Cambria Math"/>
                          <w:sz w:val="20"/>
                          <w:szCs w:val="20"/>
                        </w:rPr>
                        <m:t>N</m:t>
                      </m:r>
                    </m:e>
                    <m:sub>
                      <m:r>
                        <w:rPr>
                          <w:rFonts w:ascii="Cambria Math" w:hAnsi="Cambria Math"/>
                          <w:sz w:val="20"/>
                          <w:szCs w:val="20"/>
                        </w:rPr>
                        <m:t>occ</m:t>
                      </m:r>
                    </m:sub>
                  </m:sSub>
                </m:den>
              </m:f>
            </m:oMath>
            <w:r>
              <w:rPr>
                <w:rFonts w:hint="eastAsia"/>
                <w:iCs/>
                <w:sz w:val="20"/>
                <w:szCs w:val="20"/>
              </w:rPr>
              <w:t xml:space="preserve"> </w:t>
            </w:r>
          </w:p>
        </w:tc>
      </w:tr>
      <w:tr w:rsidR="006F6381" w14:paraId="392EB4E8" w14:textId="77777777" w:rsidTr="000475C2">
        <w:tc>
          <w:tcPr>
            <w:tcW w:w="1426" w:type="dxa"/>
            <w:vMerge/>
          </w:tcPr>
          <w:p w14:paraId="3F45A83D" w14:textId="77777777" w:rsidR="006F6381" w:rsidRPr="00D11CB6" w:rsidRDefault="006F6381" w:rsidP="000475C2">
            <w:pPr>
              <w:ind w:firstLine="0"/>
              <w:rPr>
                <w:b/>
                <w:bCs/>
              </w:rPr>
            </w:pPr>
          </w:p>
        </w:tc>
        <w:tc>
          <w:tcPr>
            <w:tcW w:w="3467" w:type="dxa"/>
          </w:tcPr>
          <w:p w14:paraId="6E540758" w14:textId="77777777" w:rsidR="006F6381" w:rsidRPr="00D11CB6" w:rsidRDefault="006F6381" w:rsidP="000475C2">
            <w:pPr>
              <w:ind w:firstLine="0"/>
              <w:jc w:val="left"/>
              <w:rPr>
                <w:b/>
                <w:bCs/>
              </w:rPr>
            </w:pPr>
            <w:r w:rsidRPr="00D11CB6">
              <w:rPr>
                <w:rFonts w:hint="eastAsia"/>
                <w:b/>
                <w:bCs/>
              </w:rPr>
              <w:t>Total energy use</w:t>
            </w:r>
          </w:p>
        </w:tc>
        <w:tc>
          <w:tcPr>
            <w:tcW w:w="4282" w:type="dxa"/>
          </w:tcPr>
          <w:p w14:paraId="28AABD59" w14:textId="77777777" w:rsidR="006F6381" w:rsidRPr="005E40A4" w:rsidRDefault="006F6381" w:rsidP="000475C2">
            <w:pPr>
              <w:ind w:firstLine="0"/>
              <w:jc w:val="left"/>
              <w:rPr>
                <w:sz w:val="20"/>
                <w:szCs w:val="20"/>
              </w:rPr>
            </w:pPr>
            <m:oMath>
              <m:r>
                <m:rPr>
                  <m:sty m:val="p"/>
                </m:rPr>
                <w:rPr>
                  <w:rFonts w:ascii="Cambria Math" w:hAnsi="Cambria Math"/>
                  <w:sz w:val="20"/>
                  <w:szCs w:val="20"/>
                </w:rPr>
                <m:t>E=</m:t>
              </m:r>
              <m:nary>
                <m:naryPr>
                  <m:chr m:val="∑"/>
                  <m:limLoc m:val="undOvr"/>
                  <m:grow m:val="1"/>
                  <m:ctrlPr>
                    <w:rPr>
                      <w:rFonts w:ascii="Cambria Math" w:hAnsi="Cambria Math"/>
                      <w:sz w:val="20"/>
                      <w:szCs w:val="20"/>
                    </w:rPr>
                  </m:ctrlPr>
                </m:naryPr>
                <m:sub>
                  <m:r>
                    <w:rPr>
                      <w:rFonts w:ascii="Cambria Math" w:hAnsi="Cambria Math"/>
                      <w:sz w:val="20"/>
                      <w:szCs w:val="20"/>
                    </w:rPr>
                    <m:t>t=1</m:t>
                  </m:r>
                </m:sub>
                <m:sup>
                  <m:r>
                    <w:rPr>
                      <w:rFonts w:ascii="Cambria Math" w:hAnsi="Cambria Math"/>
                      <w:sz w:val="20"/>
                      <w:szCs w:val="20"/>
                    </w:rPr>
                    <m:t>T</m:t>
                  </m:r>
                </m:sup>
                <m:e>
                  <m:sSub>
                    <m:sSubPr>
                      <m:ctrlPr>
                        <w:rPr>
                          <w:rFonts w:ascii="Cambria Math" w:hAnsi="Cambria Math"/>
                          <w:sz w:val="20"/>
                          <w:szCs w:val="20"/>
                        </w:rPr>
                      </m:ctrlPr>
                    </m:sSubPr>
                    <m:e>
                      <m:r>
                        <w:rPr>
                          <w:rFonts w:ascii="Cambria Math" w:hAnsi="Cambria Math"/>
                          <w:sz w:val="20"/>
                          <w:szCs w:val="20"/>
                        </w:rPr>
                        <m:t>Q</m:t>
                      </m:r>
                    </m:e>
                    <m:sub>
                      <m:r>
                        <m:rPr>
                          <m:sty m:val="p"/>
                        </m:rPr>
                        <w:rPr>
                          <w:rFonts w:ascii="Cambria Math" w:hAnsi="Cambria Math"/>
                          <w:sz w:val="20"/>
                          <w:szCs w:val="20"/>
                        </w:rPr>
                        <m:t>t</m:t>
                      </m:r>
                    </m:sub>
                  </m:sSub>
                  <m:r>
                    <w:rPr>
                      <w:rFonts w:ascii="Cambria Math" w:hAnsi="Cambria Math"/>
                      <w:sz w:val="20"/>
                      <w:szCs w:val="20"/>
                    </w:rPr>
                    <m:t>∆</m:t>
                  </m:r>
                  <m:r>
                    <m:rPr>
                      <m:sty m:val="p"/>
                    </m:rPr>
                    <w:rPr>
                      <w:rFonts w:ascii="Cambria Math" w:hAnsi="Cambria Math"/>
                      <w:sz w:val="20"/>
                      <w:szCs w:val="20"/>
                    </w:rPr>
                    <m:t>t</m:t>
                  </m:r>
                </m:e>
              </m:nary>
            </m:oMath>
            <w:r>
              <w:rPr>
                <w:rFonts w:hint="eastAsia"/>
                <w:sz w:val="20"/>
                <w:szCs w:val="20"/>
              </w:rPr>
              <w:t xml:space="preserve"> </w:t>
            </w:r>
          </w:p>
        </w:tc>
      </w:tr>
    </w:tbl>
    <w:p w14:paraId="4FDEFD40" w14:textId="77777777" w:rsidR="006F6381" w:rsidRDefault="006F6381" w:rsidP="006F6381">
      <w:pPr>
        <w:rPr>
          <w:lang w:eastAsia="zh-CN"/>
        </w:rPr>
      </w:pPr>
    </w:p>
    <w:p w14:paraId="38A65957" w14:textId="155018D5" w:rsidR="006F6381" w:rsidRDefault="006F6381" w:rsidP="006F6381">
      <w:pPr>
        <w:rPr>
          <w:lang w:eastAsia="zh-CN"/>
        </w:rPr>
      </w:pPr>
      <w:r w:rsidRPr="0040776E">
        <w:rPr>
          <w:lang w:eastAsia="zh-CN"/>
        </w:rPr>
        <w:t xml:space="preserve">By comparing the control performance of the three MPC strategies, with a particular focus on </w:t>
      </w:r>
      <w:r w:rsidR="004A584B">
        <w:rPr>
          <w:lang w:eastAsia="zh-CN"/>
        </w:rPr>
        <w:t>group</w:t>
      </w:r>
      <w:r w:rsidR="004A584B" w:rsidRPr="0040776E">
        <w:rPr>
          <w:lang w:eastAsia="zh-CN"/>
        </w:rPr>
        <w:t xml:space="preserve"> </w:t>
      </w:r>
      <w:r w:rsidRPr="0040776E">
        <w:rPr>
          <w:lang w:eastAsia="zh-CN"/>
        </w:rPr>
        <w:t xml:space="preserve">thermal comfort, the effectiveness of the proposed TMPC-GOCC is evaluated. </w:t>
      </w:r>
      <w:r w:rsidR="00EF6578">
        <w:rPr>
          <w:lang w:eastAsia="zh-CN"/>
        </w:rPr>
        <w:t>Moreover</w:t>
      </w:r>
      <w:r w:rsidRPr="0040776E">
        <w:rPr>
          <w:lang w:eastAsia="zh-CN"/>
        </w:rPr>
        <w:t xml:space="preserve">, this study also </w:t>
      </w:r>
      <w:r w:rsidRPr="0040776E">
        <w:rPr>
          <w:lang w:eastAsia="zh-CN"/>
        </w:rPr>
        <w:lastRenderedPageBreak/>
        <w:t xml:space="preserve">aims to determine the threshold of the group thermal comfort model that ensures the effectiveness of the TMPC-GOCC strategy. To achieve this, the relationship between </w:t>
      </w:r>
      <w:r w:rsidR="00EF6578">
        <w:rPr>
          <w:lang w:eastAsia="zh-CN"/>
        </w:rPr>
        <w:t>a</w:t>
      </w:r>
      <w:r w:rsidR="00EF6578" w:rsidRPr="0040776E">
        <w:rPr>
          <w:lang w:eastAsia="zh-CN"/>
        </w:rPr>
        <w:t xml:space="preserve"> </w:t>
      </w:r>
      <w:r w:rsidRPr="0040776E">
        <w:rPr>
          <w:lang w:eastAsia="zh-CN"/>
        </w:rPr>
        <w:t>group thermal comfort model</w:t>
      </w:r>
      <w:r w:rsidR="00EF6578">
        <w:rPr>
          <w:lang w:eastAsia="zh-CN"/>
        </w:rPr>
        <w:t>’s</w:t>
      </w:r>
      <w:r w:rsidRPr="0040776E">
        <w:rPr>
          <w:lang w:eastAsia="zh-CN"/>
        </w:rPr>
        <w:t xml:space="preserve"> JSD </w:t>
      </w:r>
      <w:r w:rsidR="00EF6578">
        <w:rPr>
          <w:lang w:eastAsia="zh-CN"/>
        </w:rPr>
        <w:t xml:space="preserve">value </w:t>
      </w:r>
      <w:r w:rsidRPr="0040776E">
        <w:rPr>
          <w:lang w:eastAsia="zh-CN"/>
        </w:rPr>
        <w:t>and its improvement in occupant comfort compared with Temperature-</w:t>
      </w:r>
      <w:r w:rsidR="00745178">
        <w:rPr>
          <w:rFonts w:hint="eastAsia"/>
          <w:lang w:eastAsia="zh-CN"/>
        </w:rPr>
        <w:t>b</w:t>
      </w:r>
      <w:r w:rsidRPr="0040776E">
        <w:rPr>
          <w:lang w:eastAsia="zh-CN"/>
        </w:rPr>
        <w:t xml:space="preserve">ased MPC will be analyzed. </w:t>
      </w:r>
    </w:p>
    <w:p w14:paraId="60BE3752" w14:textId="77777777" w:rsidR="006F6381" w:rsidRDefault="006F6381" w:rsidP="006F6381">
      <w:pPr>
        <w:pStyle w:val="Heading2"/>
      </w:pPr>
      <w:bookmarkStart w:id="157" w:name="_Toc191415425"/>
      <w:bookmarkStart w:id="158" w:name="_Toc198081996"/>
      <w:r>
        <w:rPr>
          <w:rFonts w:hint="eastAsia"/>
        </w:rPr>
        <w:t>Evaluation Results and Analysis</w:t>
      </w:r>
      <w:bookmarkEnd w:id="157"/>
      <w:bookmarkEnd w:id="158"/>
    </w:p>
    <w:p w14:paraId="66B97D8D" w14:textId="77777777" w:rsidR="00EA06DF" w:rsidRDefault="00FA1483" w:rsidP="006F6381">
      <w:pPr>
        <w:rPr>
          <w:lang w:eastAsia="zh-CN"/>
        </w:rPr>
      </w:pPr>
      <w:r w:rsidRPr="00FA1483">
        <w:rPr>
          <w:lang w:eastAsia="zh-CN"/>
        </w:rPr>
        <w:t xml:space="preserve">After developing the MPC evaluation cases, these cases were tested using the virtual testbed. As mentioned in Section 4.4, the </w:t>
      </w:r>
      <w:r w:rsidR="00F679D7">
        <w:rPr>
          <w:rFonts w:hint="eastAsia"/>
          <w:lang w:eastAsia="zh-CN"/>
        </w:rPr>
        <w:t>test</w:t>
      </w:r>
      <w:r w:rsidRPr="00FA1483">
        <w:rPr>
          <w:lang w:eastAsia="zh-CN"/>
        </w:rPr>
        <w:t xml:space="preserve"> were conducted on a system equipped with an Intel(R) Xeon(R) CPU E5-2699 v4 @ 2.20 GHz. Under this configuration, each temperature-based MPC case required approximately 90 minutes to complete, while both GOCC-based MPC and GOCC+TL MPC required approximately 120 minutes per case. </w:t>
      </w:r>
    </w:p>
    <w:p w14:paraId="7C5D2106" w14:textId="0D7399C7" w:rsidR="006F6381" w:rsidRPr="00AD6B22" w:rsidRDefault="006F6381" w:rsidP="006F6381">
      <w:pPr>
        <w:rPr>
          <w:lang w:eastAsia="zh-CN"/>
        </w:rPr>
      </w:pPr>
      <w:r w:rsidRPr="0076402E">
        <w:rPr>
          <w:lang w:eastAsia="zh-CN"/>
        </w:rPr>
        <w:t>This section present</w:t>
      </w:r>
      <w:r w:rsidR="00F679D7">
        <w:rPr>
          <w:rFonts w:hint="eastAsia"/>
          <w:lang w:eastAsia="zh-CN"/>
        </w:rPr>
        <w:t>s</w:t>
      </w:r>
      <w:r w:rsidRPr="0076402E">
        <w:rPr>
          <w:lang w:eastAsia="zh-CN"/>
        </w:rPr>
        <w:t xml:space="preserve"> and analyze</w:t>
      </w:r>
      <w:r w:rsidR="00F679D7">
        <w:rPr>
          <w:rFonts w:hint="eastAsia"/>
          <w:lang w:eastAsia="zh-CN"/>
        </w:rPr>
        <w:t>s</w:t>
      </w:r>
      <w:r w:rsidRPr="0076402E">
        <w:rPr>
          <w:lang w:eastAsia="zh-CN"/>
        </w:rPr>
        <w:t xml:space="preserve"> the control performance of the three MPCs for the evaluation cases described above. Section 5.4.1 present</w:t>
      </w:r>
      <w:r>
        <w:rPr>
          <w:rFonts w:hint="eastAsia"/>
          <w:lang w:eastAsia="zh-CN"/>
        </w:rPr>
        <w:t>s</w:t>
      </w:r>
      <w:r w:rsidRPr="0076402E">
        <w:rPr>
          <w:lang w:eastAsia="zh-CN"/>
        </w:rPr>
        <w:t xml:space="preserve"> the predictive accuracy of the zone air temperature and humidity and HVAC system models; Section 5.4.2 present</w:t>
      </w:r>
      <w:r>
        <w:rPr>
          <w:rFonts w:hint="eastAsia"/>
          <w:lang w:eastAsia="zh-CN"/>
        </w:rPr>
        <w:t>s</w:t>
      </w:r>
      <w:r w:rsidRPr="0076402E">
        <w:rPr>
          <w:lang w:eastAsia="zh-CN"/>
        </w:rPr>
        <w:t xml:space="preserve"> the predictive performance of the group thermal comfort model; Sections 5.4.3 and 5.4.4 present the MPC control performance in terms of occupant thermal comfort and the HVAC system energy consumption, respectively;</w:t>
      </w:r>
      <w:r>
        <w:rPr>
          <w:rFonts w:hint="eastAsia"/>
          <w:lang w:eastAsia="zh-CN"/>
        </w:rPr>
        <w:t xml:space="preserve"> </w:t>
      </w:r>
      <w:r w:rsidRPr="0076402E">
        <w:rPr>
          <w:lang w:eastAsia="zh-CN"/>
        </w:rPr>
        <w:t>Section 5.4.5 provides an analysis of the underlying factors influencing the performance of MPC control</w:t>
      </w:r>
      <w:r>
        <w:rPr>
          <w:rFonts w:hint="eastAsia"/>
          <w:lang w:eastAsia="zh-CN"/>
        </w:rPr>
        <w:t xml:space="preserve">; and </w:t>
      </w:r>
      <w:r w:rsidRPr="0076402E">
        <w:rPr>
          <w:lang w:eastAsia="zh-CN"/>
        </w:rPr>
        <w:t>Section 5.4.6 is a discussion of the accuracy thresholds for the group thermal comfort model.</w:t>
      </w:r>
    </w:p>
    <w:p w14:paraId="1BC8D406" w14:textId="77777777" w:rsidR="006F6381" w:rsidRPr="008B2956" w:rsidRDefault="006F6381" w:rsidP="006F6381">
      <w:pPr>
        <w:pStyle w:val="Heading3"/>
      </w:pPr>
      <w:r>
        <w:rPr>
          <w:rFonts w:hint="eastAsia"/>
        </w:rPr>
        <w:t>Prediction accuracy of z</w:t>
      </w:r>
      <w:r w:rsidRPr="008B2956">
        <w:rPr>
          <w:rFonts w:hint="eastAsia"/>
        </w:rPr>
        <w:t>one temperature, zone relative humid</w:t>
      </w:r>
      <w:r>
        <w:rPr>
          <w:rFonts w:hint="eastAsia"/>
        </w:rPr>
        <w:t>ity, and HVAC system power model</w:t>
      </w:r>
    </w:p>
    <w:p w14:paraId="027AB2F0" w14:textId="7F4A2FA5" w:rsidR="006F6381" w:rsidRPr="000C5C05" w:rsidRDefault="006F6381" w:rsidP="006F6381">
      <w:pPr>
        <w:rPr>
          <w:lang w:eastAsia="zh-CN"/>
        </w:rPr>
      </w:pPr>
      <w:r w:rsidRPr="005F1269">
        <w:rPr>
          <w:lang w:eastAsia="zh-CN"/>
        </w:rPr>
        <w:t xml:space="preserve">Using the 15occ-N-3SP-4D evaluation case as an example, </w:t>
      </w:r>
      <w:r>
        <w:rPr>
          <w:lang w:eastAsia="zh-CN"/>
        </w:rPr>
        <w:fldChar w:fldCharType="begin"/>
      </w:r>
      <w:r>
        <w:rPr>
          <w:lang w:eastAsia="zh-CN"/>
        </w:rPr>
        <w:instrText xml:space="preserve"> REF _Ref192629355 \h </w:instrText>
      </w:r>
      <w:r>
        <w:rPr>
          <w:lang w:eastAsia="zh-CN"/>
        </w:rPr>
      </w:r>
      <w:r>
        <w:rPr>
          <w:lang w:eastAsia="zh-CN"/>
        </w:rPr>
        <w:fldChar w:fldCharType="separate"/>
      </w:r>
      <w:r w:rsidR="007105D9">
        <w:t xml:space="preserve">Figure </w:t>
      </w:r>
      <w:r w:rsidR="007105D9">
        <w:rPr>
          <w:noProof/>
        </w:rPr>
        <w:t>5</w:t>
      </w:r>
      <w:r w:rsidR="007105D9">
        <w:noBreakHyphen/>
      </w:r>
      <w:r w:rsidR="007105D9">
        <w:rPr>
          <w:noProof/>
        </w:rPr>
        <w:t>3</w:t>
      </w:r>
      <w:r>
        <w:rPr>
          <w:lang w:eastAsia="zh-CN"/>
        </w:rPr>
        <w:fldChar w:fldCharType="end"/>
      </w:r>
      <w:r w:rsidRPr="005F1269">
        <w:rPr>
          <w:lang w:eastAsia="zh-CN"/>
        </w:rPr>
        <w:t xml:space="preserve"> through </w:t>
      </w:r>
      <w:r>
        <w:rPr>
          <w:lang w:eastAsia="zh-CN"/>
        </w:rPr>
        <w:fldChar w:fldCharType="begin"/>
      </w:r>
      <w:r>
        <w:rPr>
          <w:lang w:eastAsia="zh-CN"/>
        </w:rPr>
        <w:instrText xml:space="preserve"> REF _Ref192629364 \h </w:instrText>
      </w:r>
      <w:r>
        <w:rPr>
          <w:lang w:eastAsia="zh-CN"/>
        </w:rPr>
      </w:r>
      <w:r>
        <w:rPr>
          <w:lang w:eastAsia="zh-CN"/>
        </w:rPr>
        <w:fldChar w:fldCharType="separate"/>
      </w:r>
      <w:r w:rsidR="007105D9">
        <w:t xml:space="preserve">Figure </w:t>
      </w:r>
      <w:r w:rsidR="007105D9">
        <w:rPr>
          <w:noProof/>
        </w:rPr>
        <w:t>5</w:t>
      </w:r>
      <w:r w:rsidR="007105D9">
        <w:noBreakHyphen/>
      </w:r>
      <w:r w:rsidR="007105D9">
        <w:rPr>
          <w:noProof/>
        </w:rPr>
        <w:t>5</w:t>
      </w:r>
      <w:r>
        <w:rPr>
          <w:lang w:eastAsia="zh-CN"/>
        </w:rPr>
        <w:fldChar w:fldCharType="end"/>
      </w:r>
      <w:r>
        <w:rPr>
          <w:rFonts w:hint="eastAsia"/>
          <w:lang w:eastAsia="zh-CN"/>
        </w:rPr>
        <w:t xml:space="preserve"> </w:t>
      </w:r>
      <w:r w:rsidRPr="005F1269">
        <w:rPr>
          <w:lang w:eastAsia="zh-CN"/>
        </w:rPr>
        <w:t>show the zone temperature, zone relative humidity, and HVAC system power results obtained over five days using the three different MPC strategies, respectively, where the blue lines represent the real measurements from the virtual testbed and the orange circles represent the predict</w:t>
      </w:r>
      <w:r w:rsidR="00755C03">
        <w:rPr>
          <w:rFonts w:hint="eastAsia"/>
          <w:lang w:eastAsia="zh-CN"/>
        </w:rPr>
        <w:t>ed results</w:t>
      </w:r>
      <w:r w:rsidRPr="005F1269">
        <w:rPr>
          <w:lang w:eastAsia="zh-CN"/>
        </w:rPr>
        <w:t xml:space="preserve"> from the MPC.</w:t>
      </w:r>
      <w:r>
        <w:rPr>
          <w:rFonts w:hint="eastAsia"/>
          <w:lang w:eastAsia="zh-CN"/>
        </w:rPr>
        <w:t xml:space="preserve"> </w:t>
      </w:r>
      <w:r w:rsidRPr="005F1269">
        <w:rPr>
          <w:lang w:eastAsia="zh-CN"/>
        </w:rPr>
        <w:t xml:space="preserve">The </w:t>
      </w:r>
      <w:r>
        <w:rPr>
          <w:lang w:eastAsia="zh-CN"/>
        </w:rPr>
        <w:t>prediction</w:t>
      </w:r>
      <w:r>
        <w:rPr>
          <w:rFonts w:hint="eastAsia"/>
          <w:lang w:eastAsia="zh-CN"/>
        </w:rPr>
        <w:t xml:space="preserve"> </w:t>
      </w:r>
      <w:r w:rsidRPr="005F1269">
        <w:rPr>
          <w:lang w:eastAsia="zh-CN"/>
        </w:rPr>
        <w:t xml:space="preserve">errors for all evaluation cases are summarized in </w:t>
      </w:r>
      <w:r>
        <w:rPr>
          <w:lang w:eastAsia="zh-CN"/>
        </w:rPr>
        <w:fldChar w:fldCharType="begin"/>
      </w:r>
      <w:r>
        <w:rPr>
          <w:lang w:eastAsia="zh-CN"/>
        </w:rPr>
        <w:instrText xml:space="preserve"> REF _Ref192629444 \h </w:instrText>
      </w:r>
      <w:r>
        <w:rPr>
          <w:lang w:eastAsia="zh-CN"/>
        </w:rPr>
      </w:r>
      <w:r>
        <w:rPr>
          <w:lang w:eastAsia="zh-CN"/>
        </w:rPr>
        <w:fldChar w:fldCharType="separate"/>
      </w:r>
      <w:r w:rsidR="007105D9">
        <w:t xml:space="preserve">Table </w:t>
      </w:r>
      <w:r w:rsidR="007105D9">
        <w:rPr>
          <w:noProof/>
        </w:rPr>
        <w:t>5</w:t>
      </w:r>
      <w:r w:rsidR="007105D9">
        <w:noBreakHyphen/>
      </w:r>
      <w:r w:rsidR="007105D9">
        <w:rPr>
          <w:noProof/>
        </w:rPr>
        <w:t>4</w:t>
      </w:r>
      <w:r>
        <w:rPr>
          <w:lang w:eastAsia="zh-CN"/>
        </w:rPr>
        <w:fldChar w:fldCharType="end"/>
      </w:r>
      <w:r w:rsidRPr="005F1269">
        <w:rPr>
          <w:lang w:eastAsia="zh-CN"/>
        </w:rPr>
        <w:t>.</w:t>
      </w:r>
      <w:r>
        <w:rPr>
          <w:rFonts w:hint="eastAsia"/>
          <w:lang w:eastAsia="zh-CN"/>
        </w:rPr>
        <w:t xml:space="preserve"> </w:t>
      </w:r>
      <w:r w:rsidRPr="005F1269">
        <w:rPr>
          <w:lang w:eastAsia="zh-CN"/>
        </w:rPr>
        <w:t>As shown in</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_Ref192629444 \h</w:instrText>
      </w:r>
      <w:r>
        <w:rPr>
          <w:lang w:eastAsia="zh-CN"/>
        </w:rPr>
        <w:instrText xml:space="preserve"> </w:instrText>
      </w:r>
      <w:r>
        <w:rPr>
          <w:lang w:eastAsia="zh-CN"/>
        </w:rPr>
      </w:r>
      <w:r>
        <w:rPr>
          <w:lang w:eastAsia="zh-CN"/>
        </w:rPr>
        <w:fldChar w:fldCharType="separate"/>
      </w:r>
      <w:r w:rsidR="007105D9">
        <w:t xml:space="preserve">Table </w:t>
      </w:r>
      <w:r w:rsidR="007105D9">
        <w:rPr>
          <w:noProof/>
        </w:rPr>
        <w:t>5</w:t>
      </w:r>
      <w:r w:rsidR="007105D9">
        <w:noBreakHyphen/>
      </w:r>
      <w:r w:rsidR="007105D9">
        <w:rPr>
          <w:noProof/>
        </w:rPr>
        <w:t>4</w:t>
      </w:r>
      <w:r>
        <w:rPr>
          <w:lang w:eastAsia="zh-CN"/>
        </w:rPr>
        <w:fldChar w:fldCharType="end"/>
      </w:r>
      <w:r w:rsidRPr="005F1269">
        <w:rPr>
          <w:lang w:eastAsia="zh-CN"/>
        </w:rPr>
        <w:t>, the prediction errors for zone temperature, zone relative humidity, and HVAC system power across all evaluation cases are within the criteria mentioned in Section 5.3.3.</w:t>
      </w:r>
    </w:p>
    <w:p w14:paraId="382F62FA" w14:textId="77777777" w:rsidR="006F6381" w:rsidRDefault="006F6381" w:rsidP="006F6381">
      <w:pPr>
        <w:keepNext/>
        <w:jc w:val="center"/>
      </w:pPr>
      <w:r>
        <w:rPr>
          <w:noProof/>
          <w:lang w:eastAsia="zh-CN"/>
        </w:rPr>
        <w:lastRenderedPageBreak/>
        <w:drawing>
          <wp:inline distT="0" distB="0" distL="0" distR="0" wp14:anchorId="1E4A3DF1" wp14:editId="7EBBBE6B">
            <wp:extent cx="5765665" cy="5943600"/>
            <wp:effectExtent l="0" t="0" r="0" b="0"/>
            <wp:docPr id="205861385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3850" name="Picture 4" descr="A screenshot of a graph&#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5665" cy="5943600"/>
                    </a:xfrm>
                    <a:prstGeom prst="rect">
                      <a:avLst/>
                    </a:prstGeom>
                    <a:noFill/>
                  </pic:spPr>
                </pic:pic>
              </a:graphicData>
            </a:graphic>
          </wp:inline>
        </w:drawing>
      </w:r>
    </w:p>
    <w:p w14:paraId="0CF4D6BC" w14:textId="5299333F" w:rsidR="006F6381" w:rsidRDefault="006F6381" w:rsidP="006F6381">
      <w:pPr>
        <w:pStyle w:val="Caption"/>
      </w:pPr>
      <w:bookmarkStart w:id="159" w:name="_Ref192629355"/>
      <w:bookmarkStart w:id="160" w:name="_Toc198082032"/>
      <w:r>
        <w:t xml:space="preserve">Figure </w:t>
      </w:r>
      <w:fldSimple w:instr=" STYLEREF 1 \s ">
        <w:r w:rsidR="007C3E1E">
          <w:rPr>
            <w:noProof/>
          </w:rPr>
          <w:t>5</w:t>
        </w:r>
      </w:fldSimple>
      <w:r w:rsidR="007C3E1E">
        <w:noBreakHyphen/>
      </w:r>
      <w:fldSimple w:instr=" SEQ Figure \* ARABIC \s 1 ">
        <w:r w:rsidR="007C3E1E">
          <w:rPr>
            <w:noProof/>
          </w:rPr>
          <w:t>3</w:t>
        </w:r>
      </w:fldSimple>
      <w:bookmarkEnd w:id="159"/>
      <w:r>
        <w:rPr>
          <w:rFonts w:hint="eastAsia"/>
        </w:rPr>
        <w:t xml:space="preserve"> </w:t>
      </w:r>
      <w:r w:rsidR="0057507C">
        <w:t xml:space="preserve">Prediction </w:t>
      </w:r>
      <w:r w:rsidR="006C214E">
        <w:t>model performances for e</w:t>
      </w:r>
      <w:r w:rsidRPr="00121942">
        <w:t xml:space="preserve">valuation case 15occ-N-3SP-4D </w:t>
      </w:r>
      <w:r w:rsidR="006C214E">
        <w:t>with t</w:t>
      </w:r>
      <w:r w:rsidR="006C214E" w:rsidRPr="00121942">
        <w:t>emperature</w:t>
      </w:r>
      <w:r w:rsidRPr="00121942">
        <w:t>-based MPC</w:t>
      </w:r>
      <w:bookmarkEnd w:id="160"/>
      <w:r w:rsidRPr="00121942">
        <w:t xml:space="preserve"> </w:t>
      </w:r>
    </w:p>
    <w:p w14:paraId="27DEA079" w14:textId="77777777" w:rsidR="006F6381" w:rsidRDefault="006F6381" w:rsidP="006F6381">
      <w:pPr>
        <w:rPr>
          <w:lang w:eastAsia="zh-CN"/>
        </w:rPr>
      </w:pPr>
    </w:p>
    <w:p w14:paraId="22BF01F3" w14:textId="77777777" w:rsidR="006F6381" w:rsidRDefault="006F6381" w:rsidP="006F6381">
      <w:pPr>
        <w:keepNext/>
      </w:pPr>
      <w:r>
        <w:rPr>
          <w:noProof/>
          <w:lang w:eastAsia="zh-CN"/>
        </w:rPr>
        <w:lastRenderedPageBreak/>
        <w:drawing>
          <wp:inline distT="0" distB="0" distL="0" distR="0" wp14:anchorId="59A93319" wp14:editId="03850363">
            <wp:extent cx="5765662" cy="5943600"/>
            <wp:effectExtent l="0" t="0" r="0" b="0"/>
            <wp:docPr id="1029216688"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16688" name="Picture 6" descr="A screenshot of a graph&#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5662" cy="5943600"/>
                    </a:xfrm>
                    <a:prstGeom prst="rect">
                      <a:avLst/>
                    </a:prstGeom>
                    <a:noFill/>
                  </pic:spPr>
                </pic:pic>
              </a:graphicData>
            </a:graphic>
          </wp:inline>
        </w:drawing>
      </w:r>
    </w:p>
    <w:p w14:paraId="14BA7F67" w14:textId="2269EAC7" w:rsidR="006F6381" w:rsidRDefault="006F6381" w:rsidP="006F6381">
      <w:pPr>
        <w:pStyle w:val="Caption"/>
      </w:pPr>
      <w:bookmarkStart w:id="161" w:name="_Toc198082033"/>
      <w:r>
        <w:t xml:space="preserve">Figure </w:t>
      </w:r>
      <w:fldSimple w:instr=" STYLEREF 1 \s ">
        <w:r w:rsidR="007C3E1E">
          <w:rPr>
            <w:noProof/>
          </w:rPr>
          <w:t>5</w:t>
        </w:r>
      </w:fldSimple>
      <w:r w:rsidR="007C3E1E">
        <w:noBreakHyphen/>
      </w:r>
      <w:fldSimple w:instr=" SEQ Figure \* ARABIC \s 1 ">
        <w:r w:rsidR="007C3E1E">
          <w:rPr>
            <w:noProof/>
          </w:rPr>
          <w:t>4</w:t>
        </w:r>
      </w:fldSimple>
      <w:r>
        <w:rPr>
          <w:rFonts w:hint="eastAsia"/>
        </w:rPr>
        <w:t xml:space="preserve"> </w:t>
      </w:r>
      <w:r w:rsidR="00241A8A" w:rsidRPr="00241A8A">
        <w:t>Prediction model performances for evaluation case 15occ-N-3SP-4D with</w:t>
      </w:r>
      <w:r w:rsidR="00241A8A">
        <w:rPr>
          <w:rFonts w:hint="eastAsia"/>
        </w:rPr>
        <w:t xml:space="preserve"> </w:t>
      </w:r>
      <w:r>
        <w:rPr>
          <w:rFonts w:hint="eastAsia"/>
        </w:rPr>
        <w:t>GOCC-based</w:t>
      </w:r>
      <w:r w:rsidRPr="00BF7EFA">
        <w:t xml:space="preserve"> MPC</w:t>
      </w:r>
      <w:bookmarkEnd w:id="161"/>
    </w:p>
    <w:p w14:paraId="51B647C4" w14:textId="77777777" w:rsidR="006F6381" w:rsidRDefault="006F6381" w:rsidP="006F6381">
      <w:pPr>
        <w:rPr>
          <w:lang w:eastAsia="zh-CN"/>
        </w:rPr>
      </w:pPr>
    </w:p>
    <w:p w14:paraId="58EC10A1" w14:textId="77777777" w:rsidR="006F6381" w:rsidRDefault="006F6381" w:rsidP="006F6381">
      <w:pPr>
        <w:rPr>
          <w:lang w:eastAsia="zh-CN"/>
        </w:rPr>
      </w:pPr>
    </w:p>
    <w:p w14:paraId="7346D5F0" w14:textId="77777777" w:rsidR="006F6381" w:rsidRDefault="006F6381" w:rsidP="006F6381">
      <w:pPr>
        <w:rPr>
          <w:lang w:eastAsia="zh-CN"/>
        </w:rPr>
      </w:pPr>
    </w:p>
    <w:p w14:paraId="7F8A5623" w14:textId="77777777" w:rsidR="006F6381" w:rsidRDefault="006F6381" w:rsidP="006F6381">
      <w:pPr>
        <w:rPr>
          <w:lang w:eastAsia="zh-CN"/>
        </w:rPr>
      </w:pPr>
    </w:p>
    <w:p w14:paraId="791789F4" w14:textId="77777777" w:rsidR="006F6381" w:rsidRDefault="006F6381" w:rsidP="006F6381">
      <w:pPr>
        <w:keepNext/>
        <w:jc w:val="center"/>
      </w:pPr>
      <w:r>
        <w:rPr>
          <w:noProof/>
          <w:lang w:eastAsia="zh-CN"/>
        </w:rPr>
        <w:lastRenderedPageBreak/>
        <w:drawing>
          <wp:inline distT="0" distB="0" distL="0" distR="0" wp14:anchorId="46EDD3E3" wp14:editId="7F3A6F4F">
            <wp:extent cx="5760528" cy="5943600"/>
            <wp:effectExtent l="0" t="0" r="0" b="0"/>
            <wp:docPr id="1145747045"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47045" name="Picture 7" descr="A screenshot of a graph&#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528" cy="5943600"/>
                    </a:xfrm>
                    <a:prstGeom prst="rect">
                      <a:avLst/>
                    </a:prstGeom>
                    <a:noFill/>
                  </pic:spPr>
                </pic:pic>
              </a:graphicData>
            </a:graphic>
          </wp:inline>
        </w:drawing>
      </w:r>
    </w:p>
    <w:p w14:paraId="17143E9E" w14:textId="767FFB64" w:rsidR="006F6381" w:rsidRDefault="006F6381" w:rsidP="006F6381">
      <w:pPr>
        <w:pStyle w:val="Caption"/>
      </w:pPr>
      <w:bookmarkStart w:id="162" w:name="_Ref192629364"/>
      <w:bookmarkStart w:id="163" w:name="_Toc198082034"/>
      <w:r>
        <w:t xml:space="preserve">Figure </w:t>
      </w:r>
      <w:fldSimple w:instr=" STYLEREF 1 \s ">
        <w:r w:rsidR="007C3E1E">
          <w:rPr>
            <w:noProof/>
          </w:rPr>
          <w:t>5</w:t>
        </w:r>
      </w:fldSimple>
      <w:r w:rsidR="007C3E1E">
        <w:noBreakHyphen/>
      </w:r>
      <w:fldSimple w:instr=" SEQ Figure \* ARABIC \s 1 ">
        <w:r w:rsidR="007C3E1E">
          <w:rPr>
            <w:noProof/>
          </w:rPr>
          <w:t>5</w:t>
        </w:r>
      </w:fldSimple>
      <w:bookmarkEnd w:id="162"/>
      <w:r>
        <w:rPr>
          <w:rFonts w:hint="eastAsia"/>
        </w:rPr>
        <w:t xml:space="preserve"> </w:t>
      </w:r>
      <w:r w:rsidR="00241A8A" w:rsidRPr="00241A8A">
        <w:t>Prediction model performances for evaluation case 15occ-N-3SP-4D with</w:t>
      </w:r>
      <w:r w:rsidR="00241A8A">
        <w:rPr>
          <w:rFonts w:hint="eastAsia"/>
        </w:rPr>
        <w:t xml:space="preserve"> </w:t>
      </w:r>
      <w:r>
        <w:rPr>
          <w:rFonts w:hint="eastAsia"/>
        </w:rPr>
        <w:t>GOCC+TL</w:t>
      </w:r>
      <w:r w:rsidRPr="00053A6E">
        <w:t xml:space="preserve"> MPC</w:t>
      </w:r>
      <w:bookmarkEnd w:id="163"/>
    </w:p>
    <w:p w14:paraId="7EB2F94E" w14:textId="77777777" w:rsidR="006F6381" w:rsidRPr="001F0967" w:rsidRDefault="006F6381" w:rsidP="006F6381">
      <w:pPr>
        <w:rPr>
          <w:lang w:eastAsia="zh-CN"/>
        </w:rPr>
      </w:pPr>
    </w:p>
    <w:p w14:paraId="3313113C" w14:textId="21211C68" w:rsidR="006F6381" w:rsidRDefault="006F6381" w:rsidP="006F6381">
      <w:pPr>
        <w:pStyle w:val="Caption"/>
      </w:pPr>
      <w:bookmarkStart w:id="164" w:name="_Ref192629444"/>
      <w:bookmarkStart w:id="165" w:name="_Toc198082055"/>
      <w:r>
        <w:t xml:space="preserve">Table </w:t>
      </w:r>
      <w:fldSimple w:instr=" STYLEREF 1 \s ">
        <w:r w:rsidR="003D5E49">
          <w:rPr>
            <w:noProof/>
          </w:rPr>
          <w:t>5</w:t>
        </w:r>
      </w:fldSimple>
      <w:r w:rsidR="003D5E49">
        <w:noBreakHyphen/>
      </w:r>
      <w:fldSimple w:instr=" SEQ Table \* ARABIC \s 1 ">
        <w:r w:rsidR="003D5E49">
          <w:rPr>
            <w:noProof/>
          </w:rPr>
          <w:t>4</w:t>
        </w:r>
      </w:fldSimple>
      <w:bookmarkEnd w:id="164"/>
      <w:r>
        <w:rPr>
          <w:rFonts w:hint="eastAsia"/>
        </w:rPr>
        <w:t xml:space="preserve"> </w:t>
      </w:r>
      <w:r w:rsidRPr="002C157A">
        <w:t xml:space="preserve">Prediction error (RMSE) of zone temperature, zone relative humidity, and HVAC system power </w:t>
      </w:r>
      <w:r w:rsidR="005C5EB1">
        <w:t>for all</w:t>
      </w:r>
      <w:r w:rsidR="005C5EB1" w:rsidRPr="002C157A">
        <w:t xml:space="preserve"> </w:t>
      </w:r>
      <w:r w:rsidRPr="002C157A">
        <w:t>evaluation cases</w:t>
      </w:r>
      <w:bookmarkEnd w:id="165"/>
    </w:p>
    <w:tbl>
      <w:tblPr>
        <w:tblW w:w="10161" w:type="dxa"/>
        <w:tblLook w:val="04A0" w:firstRow="1" w:lastRow="0" w:firstColumn="1" w:lastColumn="0" w:noHBand="0" w:noVBand="1"/>
      </w:tblPr>
      <w:tblGrid>
        <w:gridCol w:w="1136"/>
        <w:gridCol w:w="580"/>
        <w:gridCol w:w="580"/>
        <w:gridCol w:w="645"/>
        <w:gridCol w:w="580"/>
        <w:gridCol w:w="580"/>
        <w:gridCol w:w="645"/>
        <w:gridCol w:w="580"/>
        <w:gridCol w:w="580"/>
        <w:gridCol w:w="645"/>
        <w:gridCol w:w="580"/>
        <w:gridCol w:w="580"/>
        <w:gridCol w:w="645"/>
        <w:gridCol w:w="580"/>
        <w:gridCol w:w="580"/>
        <w:gridCol w:w="645"/>
      </w:tblGrid>
      <w:tr w:rsidR="006F6381" w:rsidRPr="00055747" w14:paraId="69C1784D" w14:textId="77777777" w:rsidTr="009E66D9">
        <w:trPr>
          <w:trHeight w:val="300"/>
        </w:trPr>
        <w:tc>
          <w:tcPr>
            <w:tcW w:w="1136" w:type="dxa"/>
            <w:vMerge w:val="restart"/>
            <w:tcBorders>
              <w:top w:val="nil"/>
              <w:left w:val="nil"/>
              <w:bottom w:val="nil"/>
              <w:right w:val="nil"/>
            </w:tcBorders>
            <w:shd w:val="clear" w:color="auto" w:fill="auto"/>
            <w:vAlign w:val="bottom"/>
            <w:hideMark/>
          </w:tcPr>
          <w:p w14:paraId="7D88F3D9" w14:textId="77777777" w:rsidR="006F6381" w:rsidRPr="00055747" w:rsidRDefault="006F6381" w:rsidP="000475C2">
            <w:pPr>
              <w:spacing w:line="240" w:lineRule="auto"/>
              <w:ind w:firstLine="0"/>
              <w:jc w:val="left"/>
              <w:rPr>
                <w:rFonts w:eastAsiaTheme="minorEastAsia" w:cs="Times New Roman"/>
                <w:sz w:val="24"/>
                <w:szCs w:val="24"/>
                <w:lang w:eastAsia="zh-CN"/>
              </w:rPr>
            </w:pPr>
          </w:p>
        </w:tc>
        <w:tc>
          <w:tcPr>
            <w:tcW w:w="180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FCFDC"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5occ-N-3SP-5D</w:t>
            </w:r>
          </w:p>
        </w:tc>
        <w:tc>
          <w:tcPr>
            <w:tcW w:w="18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D5E07F"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15occ-N-3SP-5D</w:t>
            </w:r>
          </w:p>
        </w:tc>
        <w:tc>
          <w:tcPr>
            <w:tcW w:w="18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69123D1A"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7occ-N-3SP-5D</w:t>
            </w:r>
          </w:p>
        </w:tc>
        <w:tc>
          <w:tcPr>
            <w:tcW w:w="18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7BBF0DE5"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15occ-N-3SP-4D</w:t>
            </w:r>
          </w:p>
        </w:tc>
        <w:tc>
          <w:tcPr>
            <w:tcW w:w="18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6B850944"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5occ-N-3SP-4D</w:t>
            </w:r>
          </w:p>
        </w:tc>
      </w:tr>
      <w:tr w:rsidR="006F6381" w:rsidRPr="00055747" w14:paraId="10512888" w14:textId="77777777" w:rsidTr="009E66D9">
        <w:trPr>
          <w:trHeight w:val="440"/>
        </w:trPr>
        <w:tc>
          <w:tcPr>
            <w:tcW w:w="1136" w:type="dxa"/>
            <w:vMerge/>
            <w:tcBorders>
              <w:top w:val="nil"/>
              <w:left w:val="nil"/>
              <w:bottom w:val="nil"/>
              <w:right w:val="nil"/>
            </w:tcBorders>
            <w:vAlign w:val="center"/>
            <w:hideMark/>
          </w:tcPr>
          <w:p w14:paraId="3E3112E4" w14:textId="77777777" w:rsidR="006F6381" w:rsidRPr="00055747" w:rsidRDefault="006F6381" w:rsidP="000475C2">
            <w:pPr>
              <w:spacing w:line="240" w:lineRule="auto"/>
              <w:ind w:firstLine="0"/>
              <w:jc w:val="left"/>
              <w:rPr>
                <w:rFonts w:eastAsia="Times New Roman" w:cs="Times New Roman"/>
                <w:sz w:val="24"/>
                <w:szCs w:val="24"/>
                <w:lang w:eastAsia="zh-CN"/>
              </w:rPr>
            </w:pPr>
          </w:p>
        </w:tc>
        <w:tc>
          <w:tcPr>
            <w:tcW w:w="580" w:type="dxa"/>
            <w:tcBorders>
              <w:top w:val="nil"/>
              <w:left w:val="single" w:sz="4" w:space="0" w:color="auto"/>
              <w:bottom w:val="single" w:sz="4" w:space="0" w:color="auto"/>
              <w:right w:val="single" w:sz="4" w:space="0" w:color="auto"/>
            </w:tcBorders>
            <w:shd w:val="clear" w:color="auto" w:fill="auto"/>
            <w:vAlign w:val="bottom"/>
            <w:hideMark/>
          </w:tcPr>
          <w:p w14:paraId="7BAE8466"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711A3982"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161D2531"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c>
          <w:tcPr>
            <w:tcW w:w="580" w:type="dxa"/>
            <w:tcBorders>
              <w:top w:val="nil"/>
              <w:left w:val="nil"/>
              <w:bottom w:val="single" w:sz="4" w:space="0" w:color="auto"/>
              <w:right w:val="single" w:sz="4" w:space="0" w:color="auto"/>
            </w:tcBorders>
            <w:shd w:val="clear" w:color="auto" w:fill="auto"/>
            <w:vAlign w:val="bottom"/>
            <w:hideMark/>
          </w:tcPr>
          <w:p w14:paraId="7728911B"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6A539D83"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24CE893A"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c>
          <w:tcPr>
            <w:tcW w:w="580" w:type="dxa"/>
            <w:tcBorders>
              <w:top w:val="nil"/>
              <w:left w:val="nil"/>
              <w:bottom w:val="single" w:sz="4" w:space="0" w:color="auto"/>
              <w:right w:val="single" w:sz="4" w:space="0" w:color="auto"/>
            </w:tcBorders>
            <w:shd w:val="clear" w:color="auto" w:fill="auto"/>
            <w:vAlign w:val="bottom"/>
            <w:hideMark/>
          </w:tcPr>
          <w:p w14:paraId="2273395C"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396C363F"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0769CEBB"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c>
          <w:tcPr>
            <w:tcW w:w="580" w:type="dxa"/>
            <w:tcBorders>
              <w:top w:val="nil"/>
              <w:left w:val="nil"/>
              <w:bottom w:val="single" w:sz="4" w:space="0" w:color="auto"/>
              <w:right w:val="single" w:sz="4" w:space="0" w:color="auto"/>
            </w:tcBorders>
            <w:shd w:val="clear" w:color="auto" w:fill="auto"/>
            <w:vAlign w:val="bottom"/>
            <w:hideMark/>
          </w:tcPr>
          <w:p w14:paraId="012C861F"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242210DB"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49ED60E0"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c>
          <w:tcPr>
            <w:tcW w:w="580" w:type="dxa"/>
            <w:tcBorders>
              <w:top w:val="nil"/>
              <w:left w:val="nil"/>
              <w:bottom w:val="single" w:sz="4" w:space="0" w:color="auto"/>
              <w:right w:val="single" w:sz="4" w:space="0" w:color="auto"/>
            </w:tcBorders>
            <w:shd w:val="clear" w:color="auto" w:fill="auto"/>
            <w:vAlign w:val="bottom"/>
            <w:hideMark/>
          </w:tcPr>
          <w:p w14:paraId="32AA4303"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48D98CC7"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5CFA7B18"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r>
      <w:tr w:rsidR="006F6381" w:rsidRPr="00055747" w14:paraId="507036B2" w14:textId="77777777" w:rsidTr="009E66D9">
        <w:trPr>
          <w:trHeight w:val="440"/>
        </w:trPr>
        <w:tc>
          <w:tcPr>
            <w:tcW w:w="11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48C9099"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Temperature-based MPC</w:t>
            </w:r>
          </w:p>
        </w:tc>
        <w:tc>
          <w:tcPr>
            <w:tcW w:w="580" w:type="dxa"/>
            <w:tcBorders>
              <w:top w:val="nil"/>
              <w:left w:val="nil"/>
              <w:bottom w:val="single" w:sz="4" w:space="0" w:color="auto"/>
              <w:right w:val="single" w:sz="4" w:space="0" w:color="auto"/>
            </w:tcBorders>
            <w:shd w:val="clear" w:color="auto" w:fill="auto"/>
            <w:noWrap/>
            <w:vAlign w:val="bottom"/>
            <w:hideMark/>
          </w:tcPr>
          <w:p w14:paraId="6F93F0FB"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w:t>
            </w:r>
          </w:p>
        </w:tc>
        <w:tc>
          <w:tcPr>
            <w:tcW w:w="580" w:type="dxa"/>
            <w:tcBorders>
              <w:top w:val="nil"/>
              <w:left w:val="nil"/>
              <w:bottom w:val="single" w:sz="4" w:space="0" w:color="auto"/>
              <w:right w:val="single" w:sz="4" w:space="0" w:color="auto"/>
            </w:tcBorders>
            <w:shd w:val="clear" w:color="auto" w:fill="auto"/>
            <w:noWrap/>
            <w:vAlign w:val="bottom"/>
            <w:hideMark/>
          </w:tcPr>
          <w:p w14:paraId="1990BE41"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1.51</w:t>
            </w:r>
          </w:p>
        </w:tc>
        <w:tc>
          <w:tcPr>
            <w:tcW w:w="645" w:type="dxa"/>
            <w:tcBorders>
              <w:top w:val="nil"/>
              <w:left w:val="nil"/>
              <w:bottom w:val="single" w:sz="4" w:space="0" w:color="auto"/>
              <w:right w:val="single" w:sz="4" w:space="0" w:color="auto"/>
            </w:tcBorders>
            <w:shd w:val="clear" w:color="auto" w:fill="auto"/>
            <w:noWrap/>
            <w:vAlign w:val="bottom"/>
            <w:hideMark/>
          </w:tcPr>
          <w:p w14:paraId="60DF7AD5"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24.5</w:t>
            </w:r>
          </w:p>
        </w:tc>
        <w:tc>
          <w:tcPr>
            <w:tcW w:w="580" w:type="dxa"/>
            <w:tcBorders>
              <w:top w:val="nil"/>
              <w:left w:val="nil"/>
              <w:bottom w:val="single" w:sz="4" w:space="0" w:color="auto"/>
              <w:right w:val="single" w:sz="4" w:space="0" w:color="auto"/>
            </w:tcBorders>
            <w:shd w:val="clear" w:color="auto" w:fill="auto"/>
            <w:noWrap/>
            <w:vAlign w:val="bottom"/>
            <w:hideMark/>
          </w:tcPr>
          <w:p w14:paraId="7878388F"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0.26</w:t>
            </w:r>
          </w:p>
        </w:tc>
        <w:tc>
          <w:tcPr>
            <w:tcW w:w="580" w:type="dxa"/>
            <w:tcBorders>
              <w:top w:val="nil"/>
              <w:left w:val="nil"/>
              <w:bottom w:val="single" w:sz="4" w:space="0" w:color="auto"/>
              <w:right w:val="single" w:sz="4" w:space="0" w:color="auto"/>
            </w:tcBorders>
            <w:shd w:val="clear" w:color="auto" w:fill="auto"/>
            <w:noWrap/>
            <w:vAlign w:val="bottom"/>
            <w:hideMark/>
          </w:tcPr>
          <w:p w14:paraId="371EB777"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1.56</w:t>
            </w:r>
          </w:p>
        </w:tc>
        <w:tc>
          <w:tcPr>
            <w:tcW w:w="645" w:type="dxa"/>
            <w:tcBorders>
              <w:top w:val="nil"/>
              <w:left w:val="nil"/>
              <w:bottom w:val="single" w:sz="4" w:space="0" w:color="auto"/>
              <w:right w:val="single" w:sz="4" w:space="0" w:color="auto"/>
            </w:tcBorders>
            <w:shd w:val="clear" w:color="auto" w:fill="auto"/>
            <w:noWrap/>
            <w:vAlign w:val="bottom"/>
            <w:hideMark/>
          </w:tcPr>
          <w:p w14:paraId="30713144"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14.5</w:t>
            </w:r>
          </w:p>
        </w:tc>
        <w:tc>
          <w:tcPr>
            <w:tcW w:w="580" w:type="dxa"/>
            <w:tcBorders>
              <w:top w:val="nil"/>
              <w:left w:val="nil"/>
              <w:bottom w:val="single" w:sz="4" w:space="0" w:color="auto"/>
              <w:right w:val="single" w:sz="4" w:space="0" w:color="auto"/>
            </w:tcBorders>
            <w:shd w:val="clear" w:color="auto" w:fill="auto"/>
            <w:noWrap/>
            <w:vAlign w:val="bottom"/>
            <w:hideMark/>
          </w:tcPr>
          <w:p w14:paraId="017BB9CD"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0.09</w:t>
            </w:r>
          </w:p>
        </w:tc>
        <w:tc>
          <w:tcPr>
            <w:tcW w:w="580" w:type="dxa"/>
            <w:tcBorders>
              <w:top w:val="nil"/>
              <w:left w:val="nil"/>
              <w:bottom w:val="single" w:sz="4" w:space="0" w:color="auto"/>
              <w:right w:val="single" w:sz="4" w:space="0" w:color="auto"/>
            </w:tcBorders>
            <w:shd w:val="clear" w:color="auto" w:fill="auto"/>
            <w:noWrap/>
            <w:vAlign w:val="bottom"/>
            <w:hideMark/>
          </w:tcPr>
          <w:p w14:paraId="02939484"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0.16</w:t>
            </w:r>
          </w:p>
        </w:tc>
        <w:tc>
          <w:tcPr>
            <w:tcW w:w="645" w:type="dxa"/>
            <w:tcBorders>
              <w:top w:val="nil"/>
              <w:left w:val="nil"/>
              <w:bottom w:val="single" w:sz="4" w:space="0" w:color="auto"/>
              <w:right w:val="single" w:sz="4" w:space="0" w:color="auto"/>
            </w:tcBorders>
            <w:shd w:val="clear" w:color="auto" w:fill="auto"/>
            <w:noWrap/>
            <w:vAlign w:val="bottom"/>
            <w:hideMark/>
          </w:tcPr>
          <w:p w14:paraId="72B5316A"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21.1</w:t>
            </w:r>
          </w:p>
        </w:tc>
        <w:tc>
          <w:tcPr>
            <w:tcW w:w="580" w:type="dxa"/>
            <w:tcBorders>
              <w:top w:val="nil"/>
              <w:left w:val="nil"/>
              <w:bottom w:val="single" w:sz="4" w:space="0" w:color="auto"/>
              <w:right w:val="single" w:sz="4" w:space="0" w:color="auto"/>
            </w:tcBorders>
            <w:shd w:val="clear" w:color="auto" w:fill="auto"/>
            <w:noWrap/>
            <w:vAlign w:val="bottom"/>
            <w:hideMark/>
          </w:tcPr>
          <w:p w14:paraId="2C35B451"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0.26</w:t>
            </w:r>
          </w:p>
        </w:tc>
        <w:tc>
          <w:tcPr>
            <w:tcW w:w="580" w:type="dxa"/>
            <w:tcBorders>
              <w:top w:val="nil"/>
              <w:left w:val="nil"/>
              <w:bottom w:val="single" w:sz="4" w:space="0" w:color="auto"/>
              <w:right w:val="single" w:sz="4" w:space="0" w:color="auto"/>
            </w:tcBorders>
            <w:shd w:val="clear" w:color="auto" w:fill="auto"/>
            <w:noWrap/>
            <w:vAlign w:val="bottom"/>
            <w:hideMark/>
          </w:tcPr>
          <w:p w14:paraId="23535BDF"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1.56</w:t>
            </w:r>
          </w:p>
        </w:tc>
        <w:tc>
          <w:tcPr>
            <w:tcW w:w="645" w:type="dxa"/>
            <w:tcBorders>
              <w:top w:val="nil"/>
              <w:left w:val="nil"/>
              <w:bottom w:val="single" w:sz="4" w:space="0" w:color="auto"/>
              <w:right w:val="single" w:sz="4" w:space="0" w:color="auto"/>
            </w:tcBorders>
            <w:shd w:val="clear" w:color="auto" w:fill="auto"/>
            <w:noWrap/>
            <w:vAlign w:val="bottom"/>
            <w:hideMark/>
          </w:tcPr>
          <w:p w14:paraId="4FF848B0"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14.5</w:t>
            </w:r>
          </w:p>
        </w:tc>
        <w:tc>
          <w:tcPr>
            <w:tcW w:w="580" w:type="dxa"/>
            <w:tcBorders>
              <w:top w:val="nil"/>
              <w:left w:val="nil"/>
              <w:bottom w:val="single" w:sz="4" w:space="0" w:color="auto"/>
              <w:right w:val="single" w:sz="4" w:space="0" w:color="auto"/>
            </w:tcBorders>
            <w:shd w:val="clear" w:color="auto" w:fill="auto"/>
            <w:noWrap/>
            <w:vAlign w:val="bottom"/>
            <w:hideMark/>
          </w:tcPr>
          <w:p w14:paraId="03095724"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w:t>
            </w:r>
          </w:p>
        </w:tc>
        <w:tc>
          <w:tcPr>
            <w:tcW w:w="580" w:type="dxa"/>
            <w:tcBorders>
              <w:top w:val="nil"/>
              <w:left w:val="nil"/>
              <w:bottom w:val="single" w:sz="4" w:space="0" w:color="auto"/>
              <w:right w:val="single" w:sz="4" w:space="0" w:color="auto"/>
            </w:tcBorders>
            <w:shd w:val="clear" w:color="auto" w:fill="auto"/>
            <w:noWrap/>
            <w:vAlign w:val="bottom"/>
            <w:hideMark/>
          </w:tcPr>
          <w:p w14:paraId="1860B355"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1.51</w:t>
            </w:r>
          </w:p>
        </w:tc>
        <w:tc>
          <w:tcPr>
            <w:tcW w:w="645" w:type="dxa"/>
            <w:tcBorders>
              <w:top w:val="nil"/>
              <w:left w:val="nil"/>
              <w:bottom w:val="single" w:sz="4" w:space="0" w:color="auto"/>
              <w:right w:val="single" w:sz="4" w:space="0" w:color="auto"/>
            </w:tcBorders>
            <w:shd w:val="clear" w:color="auto" w:fill="auto"/>
            <w:noWrap/>
            <w:vAlign w:val="bottom"/>
            <w:hideMark/>
          </w:tcPr>
          <w:p w14:paraId="50CC80A6"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24.5</w:t>
            </w:r>
          </w:p>
        </w:tc>
      </w:tr>
      <w:tr w:rsidR="006F6381" w:rsidRPr="00055747" w14:paraId="139F6511" w14:textId="77777777" w:rsidTr="009E66D9">
        <w:trPr>
          <w:trHeight w:val="440"/>
        </w:trPr>
        <w:tc>
          <w:tcPr>
            <w:tcW w:w="1136" w:type="dxa"/>
            <w:tcBorders>
              <w:top w:val="nil"/>
              <w:left w:val="single" w:sz="4" w:space="0" w:color="auto"/>
              <w:bottom w:val="single" w:sz="4" w:space="0" w:color="auto"/>
              <w:right w:val="single" w:sz="4" w:space="0" w:color="auto"/>
            </w:tcBorders>
            <w:shd w:val="clear" w:color="auto" w:fill="auto"/>
            <w:vAlign w:val="bottom"/>
            <w:hideMark/>
          </w:tcPr>
          <w:p w14:paraId="7BEF350F"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GOCC-based MPC</w:t>
            </w:r>
          </w:p>
        </w:tc>
        <w:tc>
          <w:tcPr>
            <w:tcW w:w="580" w:type="dxa"/>
            <w:tcBorders>
              <w:top w:val="nil"/>
              <w:left w:val="nil"/>
              <w:bottom w:val="single" w:sz="4" w:space="0" w:color="auto"/>
              <w:right w:val="single" w:sz="4" w:space="0" w:color="auto"/>
            </w:tcBorders>
            <w:shd w:val="clear" w:color="auto" w:fill="auto"/>
            <w:noWrap/>
            <w:vAlign w:val="bottom"/>
            <w:hideMark/>
          </w:tcPr>
          <w:p w14:paraId="22D37DF5"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0.21</w:t>
            </w:r>
          </w:p>
        </w:tc>
        <w:tc>
          <w:tcPr>
            <w:tcW w:w="580" w:type="dxa"/>
            <w:tcBorders>
              <w:top w:val="nil"/>
              <w:left w:val="nil"/>
              <w:bottom w:val="single" w:sz="4" w:space="0" w:color="auto"/>
              <w:right w:val="single" w:sz="4" w:space="0" w:color="auto"/>
            </w:tcBorders>
            <w:shd w:val="clear" w:color="auto" w:fill="auto"/>
            <w:noWrap/>
            <w:vAlign w:val="bottom"/>
            <w:hideMark/>
          </w:tcPr>
          <w:p w14:paraId="2693DD13"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2.86</w:t>
            </w:r>
          </w:p>
        </w:tc>
        <w:tc>
          <w:tcPr>
            <w:tcW w:w="645" w:type="dxa"/>
            <w:tcBorders>
              <w:top w:val="nil"/>
              <w:left w:val="nil"/>
              <w:bottom w:val="single" w:sz="4" w:space="0" w:color="auto"/>
              <w:right w:val="single" w:sz="4" w:space="0" w:color="auto"/>
            </w:tcBorders>
            <w:shd w:val="clear" w:color="auto" w:fill="auto"/>
            <w:noWrap/>
            <w:vAlign w:val="bottom"/>
            <w:hideMark/>
          </w:tcPr>
          <w:p w14:paraId="1194D6CE"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5.5</w:t>
            </w:r>
          </w:p>
        </w:tc>
        <w:tc>
          <w:tcPr>
            <w:tcW w:w="580" w:type="dxa"/>
            <w:tcBorders>
              <w:top w:val="nil"/>
              <w:left w:val="nil"/>
              <w:bottom w:val="single" w:sz="4" w:space="0" w:color="auto"/>
              <w:right w:val="single" w:sz="4" w:space="0" w:color="auto"/>
            </w:tcBorders>
            <w:shd w:val="clear" w:color="auto" w:fill="auto"/>
            <w:noWrap/>
            <w:vAlign w:val="bottom"/>
            <w:hideMark/>
          </w:tcPr>
          <w:p w14:paraId="16015975"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0.4</w:t>
            </w:r>
          </w:p>
        </w:tc>
        <w:tc>
          <w:tcPr>
            <w:tcW w:w="580" w:type="dxa"/>
            <w:tcBorders>
              <w:top w:val="nil"/>
              <w:left w:val="nil"/>
              <w:bottom w:val="single" w:sz="4" w:space="0" w:color="auto"/>
              <w:right w:val="single" w:sz="4" w:space="0" w:color="auto"/>
            </w:tcBorders>
            <w:shd w:val="clear" w:color="auto" w:fill="auto"/>
            <w:noWrap/>
            <w:vAlign w:val="bottom"/>
            <w:hideMark/>
          </w:tcPr>
          <w:p w14:paraId="4CD18EF5"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1.52</w:t>
            </w:r>
          </w:p>
        </w:tc>
        <w:tc>
          <w:tcPr>
            <w:tcW w:w="645" w:type="dxa"/>
            <w:tcBorders>
              <w:top w:val="nil"/>
              <w:left w:val="nil"/>
              <w:bottom w:val="single" w:sz="4" w:space="0" w:color="auto"/>
              <w:right w:val="single" w:sz="4" w:space="0" w:color="auto"/>
            </w:tcBorders>
            <w:shd w:val="clear" w:color="auto" w:fill="auto"/>
            <w:noWrap/>
            <w:vAlign w:val="bottom"/>
            <w:hideMark/>
          </w:tcPr>
          <w:p w14:paraId="1E662259"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43.5</w:t>
            </w:r>
          </w:p>
        </w:tc>
        <w:tc>
          <w:tcPr>
            <w:tcW w:w="580" w:type="dxa"/>
            <w:tcBorders>
              <w:top w:val="nil"/>
              <w:left w:val="nil"/>
              <w:bottom w:val="single" w:sz="4" w:space="0" w:color="auto"/>
              <w:right w:val="single" w:sz="4" w:space="0" w:color="auto"/>
            </w:tcBorders>
            <w:shd w:val="clear" w:color="auto" w:fill="auto"/>
            <w:noWrap/>
            <w:vAlign w:val="bottom"/>
            <w:hideMark/>
          </w:tcPr>
          <w:p w14:paraId="4F4085E6"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0.41</w:t>
            </w:r>
          </w:p>
        </w:tc>
        <w:tc>
          <w:tcPr>
            <w:tcW w:w="580" w:type="dxa"/>
            <w:tcBorders>
              <w:top w:val="nil"/>
              <w:left w:val="nil"/>
              <w:bottom w:val="single" w:sz="4" w:space="0" w:color="auto"/>
              <w:right w:val="single" w:sz="4" w:space="0" w:color="auto"/>
            </w:tcBorders>
            <w:shd w:val="clear" w:color="auto" w:fill="auto"/>
            <w:noWrap/>
            <w:vAlign w:val="bottom"/>
            <w:hideMark/>
          </w:tcPr>
          <w:p w14:paraId="795DB306"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1.16</w:t>
            </w:r>
          </w:p>
        </w:tc>
        <w:tc>
          <w:tcPr>
            <w:tcW w:w="645" w:type="dxa"/>
            <w:tcBorders>
              <w:top w:val="nil"/>
              <w:left w:val="nil"/>
              <w:bottom w:val="single" w:sz="4" w:space="0" w:color="auto"/>
              <w:right w:val="single" w:sz="4" w:space="0" w:color="auto"/>
            </w:tcBorders>
            <w:shd w:val="clear" w:color="auto" w:fill="auto"/>
            <w:noWrap/>
            <w:vAlign w:val="bottom"/>
            <w:hideMark/>
          </w:tcPr>
          <w:p w14:paraId="1AA9F1A8"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31</w:t>
            </w:r>
          </w:p>
        </w:tc>
        <w:tc>
          <w:tcPr>
            <w:tcW w:w="580" w:type="dxa"/>
            <w:tcBorders>
              <w:top w:val="nil"/>
              <w:left w:val="nil"/>
              <w:bottom w:val="single" w:sz="4" w:space="0" w:color="auto"/>
              <w:right w:val="single" w:sz="4" w:space="0" w:color="auto"/>
            </w:tcBorders>
            <w:shd w:val="clear" w:color="auto" w:fill="auto"/>
            <w:noWrap/>
            <w:vAlign w:val="bottom"/>
            <w:hideMark/>
          </w:tcPr>
          <w:p w14:paraId="04A872E8"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0.26</w:t>
            </w:r>
          </w:p>
        </w:tc>
        <w:tc>
          <w:tcPr>
            <w:tcW w:w="580" w:type="dxa"/>
            <w:tcBorders>
              <w:top w:val="nil"/>
              <w:left w:val="nil"/>
              <w:bottom w:val="single" w:sz="4" w:space="0" w:color="auto"/>
              <w:right w:val="single" w:sz="4" w:space="0" w:color="auto"/>
            </w:tcBorders>
            <w:shd w:val="clear" w:color="auto" w:fill="auto"/>
            <w:noWrap/>
            <w:vAlign w:val="bottom"/>
            <w:hideMark/>
          </w:tcPr>
          <w:p w14:paraId="4D4CDC96"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1.88</w:t>
            </w:r>
          </w:p>
        </w:tc>
        <w:tc>
          <w:tcPr>
            <w:tcW w:w="645" w:type="dxa"/>
            <w:tcBorders>
              <w:top w:val="nil"/>
              <w:left w:val="nil"/>
              <w:bottom w:val="single" w:sz="4" w:space="0" w:color="auto"/>
              <w:right w:val="single" w:sz="4" w:space="0" w:color="auto"/>
            </w:tcBorders>
            <w:shd w:val="clear" w:color="auto" w:fill="auto"/>
            <w:noWrap/>
            <w:vAlign w:val="bottom"/>
            <w:hideMark/>
          </w:tcPr>
          <w:p w14:paraId="18B74A13"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11.8</w:t>
            </w:r>
          </w:p>
        </w:tc>
        <w:tc>
          <w:tcPr>
            <w:tcW w:w="580" w:type="dxa"/>
            <w:tcBorders>
              <w:top w:val="nil"/>
              <w:left w:val="nil"/>
              <w:bottom w:val="single" w:sz="4" w:space="0" w:color="auto"/>
              <w:right w:val="single" w:sz="4" w:space="0" w:color="auto"/>
            </w:tcBorders>
            <w:shd w:val="clear" w:color="auto" w:fill="auto"/>
            <w:noWrap/>
            <w:vAlign w:val="bottom"/>
            <w:hideMark/>
          </w:tcPr>
          <w:p w14:paraId="4AA17DBD"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0.33</w:t>
            </w:r>
          </w:p>
        </w:tc>
        <w:tc>
          <w:tcPr>
            <w:tcW w:w="580" w:type="dxa"/>
            <w:tcBorders>
              <w:top w:val="nil"/>
              <w:left w:val="nil"/>
              <w:bottom w:val="single" w:sz="4" w:space="0" w:color="auto"/>
              <w:right w:val="single" w:sz="4" w:space="0" w:color="auto"/>
            </w:tcBorders>
            <w:shd w:val="clear" w:color="auto" w:fill="auto"/>
            <w:noWrap/>
            <w:vAlign w:val="bottom"/>
            <w:hideMark/>
          </w:tcPr>
          <w:p w14:paraId="30619666"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4.42</w:t>
            </w:r>
          </w:p>
        </w:tc>
        <w:tc>
          <w:tcPr>
            <w:tcW w:w="645" w:type="dxa"/>
            <w:tcBorders>
              <w:top w:val="nil"/>
              <w:left w:val="nil"/>
              <w:bottom w:val="single" w:sz="4" w:space="0" w:color="auto"/>
              <w:right w:val="single" w:sz="4" w:space="0" w:color="auto"/>
            </w:tcBorders>
            <w:shd w:val="clear" w:color="auto" w:fill="auto"/>
            <w:noWrap/>
            <w:vAlign w:val="bottom"/>
            <w:hideMark/>
          </w:tcPr>
          <w:p w14:paraId="2AD39F9F"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37.3</w:t>
            </w:r>
          </w:p>
        </w:tc>
      </w:tr>
      <w:tr w:rsidR="006F6381" w:rsidRPr="00055747" w14:paraId="5BEB26D5" w14:textId="77777777" w:rsidTr="009E66D9">
        <w:trPr>
          <w:trHeight w:val="440"/>
        </w:trPr>
        <w:tc>
          <w:tcPr>
            <w:tcW w:w="1136" w:type="dxa"/>
            <w:tcBorders>
              <w:top w:val="nil"/>
              <w:left w:val="single" w:sz="4" w:space="0" w:color="auto"/>
              <w:bottom w:val="single" w:sz="4" w:space="0" w:color="auto"/>
              <w:right w:val="single" w:sz="4" w:space="0" w:color="auto"/>
            </w:tcBorders>
            <w:shd w:val="clear" w:color="auto" w:fill="auto"/>
            <w:vAlign w:val="bottom"/>
            <w:hideMark/>
          </w:tcPr>
          <w:p w14:paraId="64F4E988"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lastRenderedPageBreak/>
              <w:t>GOCC+TL MPC</w:t>
            </w:r>
          </w:p>
        </w:tc>
        <w:tc>
          <w:tcPr>
            <w:tcW w:w="580" w:type="dxa"/>
            <w:tcBorders>
              <w:top w:val="nil"/>
              <w:left w:val="nil"/>
              <w:bottom w:val="single" w:sz="4" w:space="0" w:color="auto"/>
              <w:right w:val="single" w:sz="4" w:space="0" w:color="auto"/>
            </w:tcBorders>
            <w:shd w:val="clear" w:color="auto" w:fill="auto"/>
            <w:noWrap/>
            <w:vAlign w:val="bottom"/>
            <w:hideMark/>
          </w:tcPr>
          <w:p w14:paraId="22AFF4A1"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0.24</w:t>
            </w:r>
          </w:p>
        </w:tc>
        <w:tc>
          <w:tcPr>
            <w:tcW w:w="580" w:type="dxa"/>
            <w:tcBorders>
              <w:top w:val="nil"/>
              <w:left w:val="nil"/>
              <w:bottom w:val="single" w:sz="4" w:space="0" w:color="auto"/>
              <w:right w:val="single" w:sz="4" w:space="0" w:color="auto"/>
            </w:tcBorders>
            <w:shd w:val="clear" w:color="auto" w:fill="auto"/>
            <w:noWrap/>
            <w:vAlign w:val="bottom"/>
            <w:hideMark/>
          </w:tcPr>
          <w:p w14:paraId="53487F62"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1.71</w:t>
            </w:r>
          </w:p>
        </w:tc>
        <w:tc>
          <w:tcPr>
            <w:tcW w:w="645" w:type="dxa"/>
            <w:tcBorders>
              <w:top w:val="nil"/>
              <w:left w:val="nil"/>
              <w:bottom w:val="single" w:sz="4" w:space="0" w:color="auto"/>
              <w:right w:val="single" w:sz="4" w:space="0" w:color="auto"/>
            </w:tcBorders>
            <w:shd w:val="clear" w:color="auto" w:fill="auto"/>
            <w:noWrap/>
            <w:vAlign w:val="bottom"/>
            <w:hideMark/>
          </w:tcPr>
          <w:p w14:paraId="1F4BA39A"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17</w:t>
            </w:r>
          </w:p>
        </w:tc>
        <w:tc>
          <w:tcPr>
            <w:tcW w:w="580" w:type="dxa"/>
            <w:tcBorders>
              <w:top w:val="nil"/>
              <w:left w:val="nil"/>
              <w:bottom w:val="single" w:sz="4" w:space="0" w:color="auto"/>
              <w:right w:val="single" w:sz="4" w:space="0" w:color="auto"/>
            </w:tcBorders>
            <w:shd w:val="clear" w:color="auto" w:fill="auto"/>
            <w:noWrap/>
            <w:vAlign w:val="bottom"/>
            <w:hideMark/>
          </w:tcPr>
          <w:p w14:paraId="33D00BFC"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0.28</w:t>
            </w:r>
          </w:p>
        </w:tc>
        <w:tc>
          <w:tcPr>
            <w:tcW w:w="580" w:type="dxa"/>
            <w:tcBorders>
              <w:top w:val="nil"/>
              <w:left w:val="nil"/>
              <w:bottom w:val="single" w:sz="4" w:space="0" w:color="auto"/>
              <w:right w:val="single" w:sz="4" w:space="0" w:color="auto"/>
            </w:tcBorders>
            <w:shd w:val="clear" w:color="auto" w:fill="auto"/>
            <w:noWrap/>
            <w:vAlign w:val="bottom"/>
            <w:hideMark/>
          </w:tcPr>
          <w:p w14:paraId="4F688F7F"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1.67</w:t>
            </w:r>
          </w:p>
        </w:tc>
        <w:tc>
          <w:tcPr>
            <w:tcW w:w="645" w:type="dxa"/>
            <w:tcBorders>
              <w:top w:val="nil"/>
              <w:left w:val="nil"/>
              <w:bottom w:val="single" w:sz="4" w:space="0" w:color="auto"/>
              <w:right w:val="single" w:sz="4" w:space="0" w:color="auto"/>
            </w:tcBorders>
            <w:shd w:val="clear" w:color="auto" w:fill="auto"/>
            <w:noWrap/>
            <w:vAlign w:val="bottom"/>
            <w:hideMark/>
          </w:tcPr>
          <w:p w14:paraId="7955E9E1"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20.5</w:t>
            </w:r>
          </w:p>
        </w:tc>
        <w:tc>
          <w:tcPr>
            <w:tcW w:w="580" w:type="dxa"/>
            <w:tcBorders>
              <w:top w:val="nil"/>
              <w:left w:val="nil"/>
              <w:bottom w:val="single" w:sz="4" w:space="0" w:color="auto"/>
              <w:right w:val="single" w:sz="4" w:space="0" w:color="auto"/>
            </w:tcBorders>
            <w:shd w:val="clear" w:color="auto" w:fill="auto"/>
            <w:noWrap/>
            <w:vAlign w:val="bottom"/>
            <w:hideMark/>
          </w:tcPr>
          <w:p w14:paraId="6FFA4868"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0.21</w:t>
            </w:r>
          </w:p>
        </w:tc>
        <w:tc>
          <w:tcPr>
            <w:tcW w:w="580" w:type="dxa"/>
            <w:tcBorders>
              <w:top w:val="nil"/>
              <w:left w:val="nil"/>
              <w:bottom w:val="single" w:sz="4" w:space="0" w:color="auto"/>
              <w:right w:val="single" w:sz="4" w:space="0" w:color="auto"/>
            </w:tcBorders>
            <w:shd w:val="clear" w:color="auto" w:fill="auto"/>
            <w:noWrap/>
            <w:vAlign w:val="bottom"/>
            <w:hideMark/>
          </w:tcPr>
          <w:p w14:paraId="6FB8BEBB"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2.61</w:t>
            </w:r>
          </w:p>
        </w:tc>
        <w:tc>
          <w:tcPr>
            <w:tcW w:w="645" w:type="dxa"/>
            <w:tcBorders>
              <w:top w:val="nil"/>
              <w:left w:val="nil"/>
              <w:bottom w:val="single" w:sz="4" w:space="0" w:color="auto"/>
              <w:right w:val="single" w:sz="4" w:space="0" w:color="auto"/>
            </w:tcBorders>
            <w:shd w:val="clear" w:color="auto" w:fill="auto"/>
            <w:noWrap/>
            <w:vAlign w:val="bottom"/>
            <w:hideMark/>
          </w:tcPr>
          <w:p w14:paraId="1D79FD01"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5.2</w:t>
            </w:r>
          </w:p>
        </w:tc>
        <w:tc>
          <w:tcPr>
            <w:tcW w:w="580" w:type="dxa"/>
            <w:tcBorders>
              <w:top w:val="nil"/>
              <w:left w:val="nil"/>
              <w:bottom w:val="single" w:sz="4" w:space="0" w:color="auto"/>
              <w:right w:val="single" w:sz="4" w:space="0" w:color="auto"/>
            </w:tcBorders>
            <w:shd w:val="clear" w:color="auto" w:fill="auto"/>
            <w:noWrap/>
            <w:vAlign w:val="bottom"/>
            <w:hideMark/>
          </w:tcPr>
          <w:p w14:paraId="6BEBC695"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0.33</w:t>
            </w:r>
          </w:p>
        </w:tc>
        <w:tc>
          <w:tcPr>
            <w:tcW w:w="580" w:type="dxa"/>
            <w:tcBorders>
              <w:top w:val="nil"/>
              <w:left w:val="nil"/>
              <w:bottom w:val="single" w:sz="4" w:space="0" w:color="auto"/>
              <w:right w:val="single" w:sz="4" w:space="0" w:color="auto"/>
            </w:tcBorders>
            <w:shd w:val="clear" w:color="auto" w:fill="auto"/>
            <w:noWrap/>
            <w:vAlign w:val="bottom"/>
            <w:hideMark/>
          </w:tcPr>
          <w:p w14:paraId="4F2E3D4F"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3.23</w:t>
            </w:r>
          </w:p>
        </w:tc>
        <w:tc>
          <w:tcPr>
            <w:tcW w:w="645" w:type="dxa"/>
            <w:tcBorders>
              <w:top w:val="nil"/>
              <w:left w:val="nil"/>
              <w:bottom w:val="single" w:sz="4" w:space="0" w:color="auto"/>
              <w:right w:val="single" w:sz="4" w:space="0" w:color="auto"/>
            </w:tcBorders>
            <w:shd w:val="clear" w:color="auto" w:fill="auto"/>
            <w:noWrap/>
            <w:vAlign w:val="bottom"/>
            <w:hideMark/>
          </w:tcPr>
          <w:p w14:paraId="3BF2F137"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33.2</w:t>
            </w:r>
          </w:p>
        </w:tc>
        <w:tc>
          <w:tcPr>
            <w:tcW w:w="580" w:type="dxa"/>
            <w:tcBorders>
              <w:top w:val="nil"/>
              <w:left w:val="nil"/>
              <w:bottom w:val="single" w:sz="4" w:space="0" w:color="auto"/>
              <w:right w:val="single" w:sz="4" w:space="0" w:color="auto"/>
            </w:tcBorders>
            <w:shd w:val="clear" w:color="auto" w:fill="auto"/>
            <w:noWrap/>
            <w:vAlign w:val="bottom"/>
            <w:hideMark/>
          </w:tcPr>
          <w:p w14:paraId="721CABEF"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0.36</w:t>
            </w:r>
          </w:p>
        </w:tc>
        <w:tc>
          <w:tcPr>
            <w:tcW w:w="580" w:type="dxa"/>
            <w:tcBorders>
              <w:top w:val="nil"/>
              <w:left w:val="nil"/>
              <w:bottom w:val="single" w:sz="4" w:space="0" w:color="auto"/>
              <w:right w:val="single" w:sz="4" w:space="0" w:color="auto"/>
            </w:tcBorders>
            <w:shd w:val="clear" w:color="auto" w:fill="auto"/>
            <w:noWrap/>
            <w:vAlign w:val="bottom"/>
            <w:hideMark/>
          </w:tcPr>
          <w:p w14:paraId="50FCF1AD"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4.21</w:t>
            </w:r>
          </w:p>
        </w:tc>
        <w:tc>
          <w:tcPr>
            <w:tcW w:w="645" w:type="dxa"/>
            <w:tcBorders>
              <w:top w:val="nil"/>
              <w:left w:val="nil"/>
              <w:bottom w:val="single" w:sz="4" w:space="0" w:color="auto"/>
              <w:right w:val="single" w:sz="4" w:space="0" w:color="auto"/>
            </w:tcBorders>
            <w:shd w:val="clear" w:color="auto" w:fill="auto"/>
            <w:noWrap/>
            <w:vAlign w:val="bottom"/>
            <w:hideMark/>
          </w:tcPr>
          <w:p w14:paraId="12D04B73"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47.9</w:t>
            </w:r>
          </w:p>
        </w:tc>
      </w:tr>
      <w:tr w:rsidR="006F6381" w:rsidRPr="00055747" w14:paraId="79F12859" w14:textId="77777777" w:rsidTr="009E66D9">
        <w:trPr>
          <w:trHeight w:val="300"/>
        </w:trPr>
        <w:tc>
          <w:tcPr>
            <w:tcW w:w="1136" w:type="dxa"/>
            <w:vMerge w:val="restart"/>
            <w:tcBorders>
              <w:top w:val="nil"/>
              <w:left w:val="nil"/>
              <w:bottom w:val="nil"/>
              <w:right w:val="nil"/>
            </w:tcBorders>
            <w:shd w:val="clear" w:color="auto" w:fill="auto"/>
            <w:vAlign w:val="bottom"/>
            <w:hideMark/>
          </w:tcPr>
          <w:p w14:paraId="673DB216" w14:textId="77777777" w:rsidR="006F6381" w:rsidRPr="00055747" w:rsidRDefault="006F6381" w:rsidP="000475C2">
            <w:pPr>
              <w:spacing w:line="240" w:lineRule="auto"/>
              <w:ind w:firstLine="0"/>
              <w:jc w:val="right"/>
              <w:rPr>
                <w:rFonts w:ascii="Calibri" w:eastAsia="Times New Roman" w:hAnsi="Calibri" w:cs="Calibri"/>
                <w:color w:val="000000"/>
                <w:sz w:val="16"/>
                <w:szCs w:val="16"/>
                <w:lang w:eastAsia="zh-CN"/>
              </w:rPr>
            </w:pPr>
          </w:p>
        </w:tc>
        <w:tc>
          <w:tcPr>
            <w:tcW w:w="180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E5E7BC"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15occ-N-3SP-1D</w:t>
            </w:r>
          </w:p>
        </w:tc>
        <w:tc>
          <w:tcPr>
            <w:tcW w:w="18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42F7E6CC"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15occ-N-3SP-3D</w:t>
            </w:r>
          </w:p>
        </w:tc>
        <w:tc>
          <w:tcPr>
            <w:tcW w:w="18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3B5DEF3C"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7occ-N-3SP-3D</w:t>
            </w:r>
          </w:p>
        </w:tc>
        <w:tc>
          <w:tcPr>
            <w:tcW w:w="18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1DAFA372"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5occ-C-3SP-5D</w:t>
            </w:r>
          </w:p>
        </w:tc>
        <w:tc>
          <w:tcPr>
            <w:tcW w:w="18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761E0D4D"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7occ-N-3SP-2D</w:t>
            </w:r>
          </w:p>
        </w:tc>
      </w:tr>
      <w:tr w:rsidR="006F6381" w:rsidRPr="00055747" w14:paraId="1DDD7E4A" w14:textId="77777777" w:rsidTr="009E66D9">
        <w:trPr>
          <w:trHeight w:val="440"/>
        </w:trPr>
        <w:tc>
          <w:tcPr>
            <w:tcW w:w="1136" w:type="dxa"/>
            <w:vMerge/>
            <w:tcBorders>
              <w:top w:val="nil"/>
              <w:left w:val="nil"/>
              <w:bottom w:val="nil"/>
              <w:right w:val="nil"/>
            </w:tcBorders>
            <w:vAlign w:val="center"/>
            <w:hideMark/>
          </w:tcPr>
          <w:p w14:paraId="33A5D565" w14:textId="77777777" w:rsidR="006F6381" w:rsidRPr="00055747" w:rsidRDefault="006F6381" w:rsidP="000475C2">
            <w:pPr>
              <w:spacing w:line="240" w:lineRule="auto"/>
              <w:ind w:firstLine="0"/>
              <w:jc w:val="left"/>
              <w:rPr>
                <w:rFonts w:ascii="Calibri" w:eastAsia="Times New Roman" w:hAnsi="Calibri" w:cs="Calibri"/>
                <w:color w:val="000000"/>
                <w:sz w:val="16"/>
                <w:szCs w:val="16"/>
                <w:lang w:eastAsia="zh-CN"/>
              </w:rPr>
            </w:pPr>
          </w:p>
        </w:tc>
        <w:tc>
          <w:tcPr>
            <w:tcW w:w="580" w:type="dxa"/>
            <w:tcBorders>
              <w:top w:val="nil"/>
              <w:left w:val="single" w:sz="4" w:space="0" w:color="auto"/>
              <w:bottom w:val="single" w:sz="4" w:space="0" w:color="auto"/>
              <w:right w:val="single" w:sz="4" w:space="0" w:color="auto"/>
            </w:tcBorders>
            <w:shd w:val="clear" w:color="auto" w:fill="auto"/>
            <w:vAlign w:val="bottom"/>
            <w:hideMark/>
          </w:tcPr>
          <w:p w14:paraId="7BF84F4A"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0006D4A7"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2118CD6E"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c>
          <w:tcPr>
            <w:tcW w:w="580" w:type="dxa"/>
            <w:tcBorders>
              <w:top w:val="nil"/>
              <w:left w:val="nil"/>
              <w:bottom w:val="single" w:sz="4" w:space="0" w:color="auto"/>
              <w:right w:val="single" w:sz="4" w:space="0" w:color="auto"/>
            </w:tcBorders>
            <w:shd w:val="clear" w:color="auto" w:fill="auto"/>
            <w:vAlign w:val="bottom"/>
            <w:hideMark/>
          </w:tcPr>
          <w:p w14:paraId="4F8DC8BB"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0D5A9843"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678FEC26"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c>
          <w:tcPr>
            <w:tcW w:w="580" w:type="dxa"/>
            <w:tcBorders>
              <w:top w:val="nil"/>
              <w:left w:val="nil"/>
              <w:bottom w:val="single" w:sz="4" w:space="0" w:color="auto"/>
              <w:right w:val="single" w:sz="4" w:space="0" w:color="auto"/>
            </w:tcBorders>
            <w:shd w:val="clear" w:color="auto" w:fill="auto"/>
            <w:vAlign w:val="bottom"/>
            <w:hideMark/>
          </w:tcPr>
          <w:p w14:paraId="17635549"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58CB7F13"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11D6E687"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c>
          <w:tcPr>
            <w:tcW w:w="580" w:type="dxa"/>
            <w:tcBorders>
              <w:top w:val="nil"/>
              <w:left w:val="nil"/>
              <w:bottom w:val="single" w:sz="4" w:space="0" w:color="auto"/>
              <w:right w:val="single" w:sz="4" w:space="0" w:color="auto"/>
            </w:tcBorders>
            <w:shd w:val="clear" w:color="auto" w:fill="auto"/>
            <w:vAlign w:val="bottom"/>
            <w:hideMark/>
          </w:tcPr>
          <w:p w14:paraId="7C568EB9"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1FAE4C90"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7CBC05CD"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c>
          <w:tcPr>
            <w:tcW w:w="580" w:type="dxa"/>
            <w:tcBorders>
              <w:top w:val="nil"/>
              <w:left w:val="nil"/>
              <w:bottom w:val="single" w:sz="4" w:space="0" w:color="auto"/>
              <w:right w:val="single" w:sz="4" w:space="0" w:color="auto"/>
            </w:tcBorders>
            <w:shd w:val="clear" w:color="auto" w:fill="auto"/>
            <w:vAlign w:val="bottom"/>
            <w:hideMark/>
          </w:tcPr>
          <w:p w14:paraId="54379357"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Tz</w:t>
            </w:r>
            <w:proofErr w:type="spellEnd"/>
            <w:r w:rsidRPr="00055747">
              <w:rPr>
                <w:rFonts w:ascii="Calibri" w:eastAsia="Times New Roman" w:hAnsi="Calibri" w:cs="Calibri"/>
                <w:b/>
                <w:bCs/>
                <w:color w:val="000000"/>
                <w:sz w:val="16"/>
                <w:szCs w:val="16"/>
                <w:lang w:eastAsia="zh-CN"/>
              </w:rPr>
              <w:t xml:space="preserve"> [C]</w:t>
            </w:r>
          </w:p>
        </w:tc>
        <w:tc>
          <w:tcPr>
            <w:tcW w:w="580" w:type="dxa"/>
            <w:tcBorders>
              <w:top w:val="nil"/>
              <w:left w:val="nil"/>
              <w:bottom w:val="single" w:sz="4" w:space="0" w:color="auto"/>
              <w:right w:val="single" w:sz="4" w:space="0" w:color="auto"/>
            </w:tcBorders>
            <w:shd w:val="clear" w:color="auto" w:fill="auto"/>
            <w:vAlign w:val="bottom"/>
            <w:hideMark/>
          </w:tcPr>
          <w:p w14:paraId="731C52D5"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proofErr w:type="spellStart"/>
            <w:r w:rsidRPr="00055747">
              <w:rPr>
                <w:rFonts w:ascii="Calibri" w:eastAsia="Times New Roman" w:hAnsi="Calibri" w:cs="Calibri"/>
                <w:b/>
                <w:bCs/>
                <w:color w:val="000000"/>
                <w:sz w:val="16"/>
                <w:szCs w:val="16"/>
                <w:lang w:eastAsia="zh-CN"/>
              </w:rPr>
              <w:t>RHz</w:t>
            </w:r>
            <w:proofErr w:type="spellEnd"/>
            <w:r w:rsidRPr="00055747">
              <w:rPr>
                <w:rFonts w:ascii="Calibri" w:eastAsia="Times New Roman" w:hAnsi="Calibri" w:cs="Calibri"/>
                <w:b/>
                <w:bCs/>
                <w:color w:val="000000"/>
                <w:sz w:val="16"/>
                <w:szCs w:val="16"/>
                <w:lang w:eastAsia="zh-CN"/>
              </w:rPr>
              <w:t xml:space="preserve"> [%]</w:t>
            </w:r>
          </w:p>
        </w:tc>
        <w:tc>
          <w:tcPr>
            <w:tcW w:w="645" w:type="dxa"/>
            <w:tcBorders>
              <w:top w:val="nil"/>
              <w:left w:val="nil"/>
              <w:bottom w:val="single" w:sz="4" w:space="0" w:color="auto"/>
              <w:right w:val="single" w:sz="4" w:space="0" w:color="auto"/>
            </w:tcBorders>
            <w:shd w:val="clear" w:color="auto" w:fill="auto"/>
            <w:vAlign w:val="bottom"/>
            <w:hideMark/>
          </w:tcPr>
          <w:p w14:paraId="20A2BA9B"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power [W]</w:t>
            </w:r>
          </w:p>
        </w:tc>
      </w:tr>
      <w:tr w:rsidR="006F6381" w:rsidRPr="00055747" w14:paraId="5C3EF985" w14:textId="77777777" w:rsidTr="009E66D9">
        <w:trPr>
          <w:trHeight w:val="440"/>
        </w:trPr>
        <w:tc>
          <w:tcPr>
            <w:tcW w:w="11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429647"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Temperature-based MPC</w:t>
            </w:r>
          </w:p>
        </w:tc>
        <w:tc>
          <w:tcPr>
            <w:tcW w:w="580" w:type="dxa"/>
            <w:tcBorders>
              <w:top w:val="nil"/>
              <w:left w:val="nil"/>
              <w:bottom w:val="single" w:sz="4" w:space="0" w:color="auto"/>
              <w:right w:val="single" w:sz="4" w:space="0" w:color="auto"/>
            </w:tcBorders>
            <w:shd w:val="clear" w:color="auto" w:fill="auto"/>
            <w:noWrap/>
            <w:vAlign w:val="bottom"/>
            <w:hideMark/>
          </w:tcPr>
          <w:p w14:paraId="768C00E0"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0.26</w:t>
            </w:r>
          </w:p>
        </w:tc>
        <w:tc>
          <w:tcPr>
            <w:tcW w:w="580" w:type="dxa"/>
            <w:tcBorders>
              <w:top w:val="nil"/>
              <w:left w:val="nil"/>
              <w:bottom w:val="single" w:sz="4" w:space="0" w:color="auto"/>
              <w:right w:val="single" w:sz="4" w:space="0" w:color="auto"/>
            </w:tcBorders>
            <w:shd w:val="clear" w:color="auto" w:fill="auto"/>
            <w:noWrap/>
            <w:vAlign w:val="bottom"/>
            <w:hideMark/>
          </w:tcPr>
          <w:p w14:paraId="740A7E78"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1.56</w:t>
            </w:r>
          </w:p>
        </w:tc>
        <w:tc>
          <w:tcPr>
            <w:tcW w:w="645" w:type="dxa"/>
            <w:tcBorders>
              <w:top w:val="nil"/>
              <w:left w:val="nil"/>
              <w:bottom w:val="single" w:sz="4" w:space="0" w:color="auto"/>
              <w:right w:val="single" w:sz="4" w:space="0" w:color="auto"/>
            </w:tcBorders>
            <w:shd w:val="clear" w:color="auto" w:fill="auto"/>
            <w:noWrap/>
            <w:vAlign w:val="bottom"/>
            <w:hideMark/>
          </w:tcPr>
          <w:p w14:paraId="51A2AD6A"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14.5</w:t>
            </w:r>
          </w:p>
        </w:tc>
        <w:tc>
          <w:tcPr>
            <w:tcW w:w="580" w:type="dxa"/>
            <w:tcBorders>
              <w:top w:val="nil"/>
              <w:left w:val="nil"/>
              <w:bottom w:val="single" w:sz="4" w:space="0" w:color="auto"/>
              <w:right w:val="single" w:sz="4" w:space="0" w:color="auto"/>
            </w:tcBorders>
            <w:shd w:val="clear" w:color="auto" w:fill="auto"/>
            <w:noWrap/>
            <w:vAlign w:val="bottom"/>
            <w:hideMark/>
          </w:tcPr>
          <w:p w14:paraId="68E3A408"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0.26</w:t>
            </w:r>
          </w:p>
        </w:tc>
        <w:tc>
          <w:tcPr>
            <w:tcW w:w="580" w:type="dxa"/>
            <w:tcBorders>
              <w:top w:val="nil"/>
              <w:left w:val="nil"/>
              <w:bottom w:val="single" w:sz="4" w:space="0" w:color="auto"/>
              <w:right w:val="single" w:sz="4" w:space="0" w:color="auto"/>
            </w:tcBorders>
            <w:shd w:val="clear" w:color="auto" w:fill="auto"/>
            <w:noWrap/>
            <w:vAlign w:val="bottom"/>
            <w:hideMark/>
          </w:tcPr>
          <w:p w14:paraId="0018AFA9"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1.56</w:t>
            </w:r>
          </w:p>
        </w:tc>
        <w:tc>
          <w:tcPr>
            <w:tcW w:w="645" w:type="dxa"/>
            <w:tcBorders>
              <w:top w:val="nil"/>
              <w:left w:val="nil"/>
              <w:bottom w:val="single" w:sz="4" w:space="0" w:color="auto"/>
              <w:right w:val="single" w:sz="4" w:space="0" w:color="auto"/>
            </w:tcBorders>
            <w:shd w:val="clear" w:color="auto" w:fill="auto"/>
            <w:noWrap/>
            <w:vAlign w:val="bottom"/>
            <w:hideMark/>
          </w:tcPr>
          <w:p w14:paraId="4E179752"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14.5</w:t>
            </w:r>
          </w:p>
        </w:tc>
        <w:tc>
          <w:tcPr>
            <w:tcW w:w="580" w:type="dxa"/>
            <w:tcBorders>
              <w:top w:val="nil"/>
              <w:left w:val="nil"/>
              <w:bottom w:val="single" w:sz="4" w:space="0" w:color="auto"/>
              <w:right w:val="single" w:sz="4" w:space="0" w:color="auto"/>
            </w:tcBorders>
            <w:shd w:val="clear" w:color="auto" w:fill="auto"/>
            <w:noWrap/>
            <w:vAlign w:val="bottom"/>
            <w:hideMark/>
          </w:tcPr>
          <w:p w14:paraId="7A151614"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0.09</w:t>
            </w:r>
          </w:p>
        </w:tc>
        <w:tc>
          <w:tcPr>
            <w:tcW w:w="580" w:type="dxa"/>
            <w:tcBorders>
              <w:top w:val="nil"/>
              <w:left w:val="nil"/>
              <w:bottom w:val="single" w:sz="4" w:space="0" w:color="auto"/>
              <w:right w:val="single" w:sz="4" w:space="0" w:color="auto"/>
            </w:tcBorders>
            <w:shd w:val="clear" w:color="auto" w:fill="auto"/>
            <w:noWrap/>
            <w:vAlign w:val="bottom"/>
            <w:hideMark/>
          </w:tcPr>
          <w:p w14:paraId="15FCFD52"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0.16</w:t>
            </w:r>
          </w:p>
        </w:tc>
        <w:tc>
          <w:tcPr>
            <w:tcW w:w="645" w:type="dxa"/>
            <w:tcBorders>
              <w:top w:val="nil"/>
              <w:left w:val="nil"/>
              <w:bottom w:val="single" w:sz="4" w:space="0" w:color="auto"/>
              <w:right w:val="single" w:sz="4" w:space="0" w:color="auto"/>
            </w:tcBorders>
            <w:shd w:val="clear" w:color="auto" w:fill="auto"/>
            <w:noWrap/>
            <w:vAlign w:val="bottom"/>
            <w:hideMark/>
          </w:tcPr>
          <w:p w14:paraId="258EF69A"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21.1</w:t>
            </w:r>
          </w:p>
        </w:tc>
        <w:tc>
          <w:tcPr>
            <w:tcW w:w="580" w:type="dxa"/>
            <w:tcBorders>
              <w:top w:val="nil"/>
              <w:left w:val="nil"/>
              <w:bottom w:val="single" w:sz="4" w:space="0" w:color="auto"/>
              <w:right w:val="single" w:sz="4" w:space="0" w:color="auto"/>
            </w:tcBorders>
            <w:shd w:val="clear" w:color="auto" w:fill="auto"/>
            <w:noWrap/>
            <w:vAlign w:val="bottom"/>
            <w:hideMark/>
          </w:tcPr>
          <w:p w14:paraId="7897342E"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w:t>
            </w:r>
          </w:p>
        </w:tc>
        <w:tc>
          <w:tcPr>
            <w:tcW w:w="580" w:type="dxa"/>
            <w:tcBorders>
              <w:top w:val="nil"/>
              <w:left w:val="nil"/>
              <w:bottom w:val="single" w:sz="4" w:space="0" w:color="auto"/>
              <w:right w:val="single" w:sz="4" w:space="0" w:color="auto"/>
            </w:tcBorders>
            <w:shd w:val="clear" w:color="auto" w:fill="auto"/>
            <w:noWrap/>
            <w:vAlign w:val="bottom"/>
            <w:hideMark/>
          </w:tcPr>
          <w:p w14:paraId="5BB9B86D"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1.51</w:t>
            </w:r>
          </w:p>
        </w:tc>
        <w:tc>
          <w:tcPr>
            <w:tcW w:w="645" w:type="dxa"/>
            <w:tcBorders>
              <w:top w:val="nil"/>
              <w:left w:val="nil"/>
              <w:bottom w:val="single" w:sz="4" w:space="0" w:color="auto"/>
              <w:right w:val="single" w:sz="4" w:space="0" w:color="auto"/>
            </w:tcBorders>
            <w:shd w:val="clear" w:color="auto" w:fill="auto"/>
            <w:noWrap/>
            <w:vAlign w:val="bottom"/>
            <w:hideMark/>
          </w:tcPr>
          <w:p w14:paraId="7EE52734"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24.5</w:t>
            </w:r>
          </w:p>
        </w:tc>
        <w:tc>
          <w:tcPr>
            <w:tcW w:w="580" w:type="dxa"/>
            <w:tcBorders>
              <w:top w:val="nil"/>
              <w:left w:val="nil"/>
              <w:bottom w:val="single" w:sz="4" w:space="0" w:color="auto"/>
              <w:right w:val="single" w:sz="4" w:space="0" w:color="auto"/>
            </w:tcBorders>
            <w:shd w:val="clear" w:color="auto" w:fill="auto"/>
            <w:noWrap/>
            <w:vAlign w:val="bottom"/>
            <w:hideMark/>
          </w:tcPr>
          <w:p w14:paraId="381DEE87"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0.09</w:t>
            </w:r>
          </w:p>
        </w:tc>
        <w:tc>
          <w:tcPr>
            <w:tcW w:w="580" w:type="dxa"/>
            <w:tcBorders>
              <w:top w:val="nil"/>
              <w:left w:val="nil"/>
              <w:bottom w:val="single" w:sz="4" w:space="0" w:color="auto"/>
              <w:right w:val="single" w:sz="4" w:space="0" w:color="auto"/>
            </w:tcBorders>
            <w:shd w:val="clear" w:color="auto" w:fill="auto"/>
            <w:noWrap/>
            <w:vAlign w:val="bottom"/>
            <w:hideMark/>
          </w:tcPr>
          <w:p w14:paraId="6F54759A"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0.16</w:t>
            </w:r>
          </w:p>
        </w:tc>
        <w:tc>
          <w:tcPr>
            <w:tcW w:w="645" w:type="dxa"/>
            <w:tcBorders>
              <w:top w:val="nil"/>
              <w:left w:val="nil"/>
              <w:bottom w:val="single" w:sz="4" w:space="0" w:color="auto"/>
              <w:right w:val="single" w:sz="4" w:space="0" w:color="auto"/>
            </w:tcBorders>
            <w:shd w:val="clear" w:color="auto" w:fill="auto"/>
            <w:noWrap/>
            <w:vAlign w:val="bottom"/>
            <w:hideMark/>
          </w:tcPr>
          <w:p w14:paraId="16307681"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21.1</w:t>
            </w:r>
          </w:p>
        </w:tc>
      </w:tr>
      <w:tr w:rsidR="006F6381" w:rsidRPr="00055747" w14:paraId="50BA88C1" w14:textId="77777777" w:rsidTr="009E66D9">
        <w:trPr>
          <w:trHeight w:val="440"/>
        </w:trPr>
        <w:tc>
          <w:tcPr>
            <w:tcW w:w="1136" w:type="dxa"/>
            <w:tcBorders>
              <w:top w:val="nil"/>
              <w:left w:val="single" w:sz="4" w:space="0" w:color="auto"/>
              <w:bottom w:val="single" w:sz="4" w:space="0" w:color="auto"/>
              <w:right w:val="single" w:sz="4" w:space="0" w:color="auto"/>
            </w:tcBorders>
            <w:shd w:val="clear" w:color="auto" w:fill="auto"/>
            <w:vAlign w:val="bottom"/>
            <w:hideMark/>
          </w:tcPr>
          <w:p w14:paraId="76F7482B"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GOCC-based MPC</w:t>
            </w:r>
          </w:p>
        </w:tc>
        <w:tc>
          <w:tcPr>
            <w:tcW w:w="580" w:type="dxa"/>
            <w:tcBorders>
              <w:top w:val="nil"/>
              <w:left w:val="nil"/>
              <w:bottom w:val="single" w:sz="4" w:space="0" w:color="auto"/>
              <w:right w:val="single" w:sz="4" w:space="0" w:color="auto"/>
            </w:tcBorders>
            <w:shd w:val="clear" w:color="auto" w:fill="auto"/>
            <w:noWrap/>
            <w:vAlign w:val="bottom"/>
            <w:hideMark/>
          </w:tcPr>
          <w:p w14:paraId="07988632"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0.26</w:t>
            </w:r>
          </w:p>
        </w:tc>
        <w:tc>
          <w:tcPr>
            <w:tcW w:w="580" w:type="dxa"/>
            <w:tcBorders>
              <w:top w:val="nil"/>
              <w:left w:val="nil"/>
              <w:bottom w:val="single" w:sz="4" w:space="0" w:color="auto"/>
              <w:right w:val="single" w:sz="4" w:space="0" w:color="auto"/>
            </w:tcBorders>
            <w:shd w:val="clear" w:color="auto" w:fill="auto"/>
            <w:noWrap/>
            <w:vAlign w:val="bottom"/>
            <w:hideMark/>
          </w:tcPr>
          <w:p w14:paraId="0160E749"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1.2</w:t>
            </w:r>
          </w:p>
        </w:tc>
        <w:tc>
          <w:tcPr>
            <w:tcW w:w="645" w:type="dxa"/>
            <w:tcBorders>
              <w:top w:val="nil"/>
              <w:left w:val="nil"/>
              <w:bottom w:val="single" w:sz="4" w:space="0" w:color="auto"/>
              <w:right w:val="single" w:sz="4" w:space="0" w:color="auto"/>
            </w:tcBorders>
            <w:shd w:val="clear" w:color="auto" w:fill="auto"/>
            <w:noWrap/>
            <w:vAlign w:val="bottom"/>
            <w:hideMark/>
          </w:tcPr>
          <w:p w14:paraId="7D959B0E"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16.4</w:t>
            </w:r>
          </w:p>
        </w:tc>
        <w:tc>
          <w:tcPr>
            <w:tcW w:w="580" w:type="dxa"/>
            <w:tcBorders>
              <w:top w:val="nil"/>
              <w:left w:val="nil"/>
              <w:bottom w:val="single" w:sz="4" w:space="0" w:color="auto"/>
              <w:right w:val="single" w:sz="4" w:space="0" w:color="auto"/>
            </w:tcBorders>
            <w:shd w:val="clear" w:color="auto" w:fill="auto"/>
            <w:noWrap/>
            <w:vAlign w:val="bottom"/>
            <w:hideMark/>
          </w:tcPr>
          <w:p w14:paraId="6F6A697C"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0.28</w:t>
            </w:r>
          </w:p>
        </w:tc>
        <w:tc>
          <w:tcPr>
            <w:tcW w:w="580" w:type="dxa"/>
            <w:tcBorders>
              <w:top w:val="nil"/>
              <w:left w:val="nil"/>
              <w:bottom w:val="single" w:sz="4" w:space="0" w:color="auto"/>
              <w:right w:val="single" w:sz="4" w:space="0" w:color="auto"/>
            </w:tcBorders>
            <w:shd w:val="clear" w:color="auto" w:fill="auto"/>
            <w:noWrap/>
            <w:vAlign w:val="bottom"/>
            <w:hideMark/>
          </w:tcPr>
          <w:p w14:paraId="605DBA19"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3.03</w:t>
            </w:r>
          </w:p>
        </w:tc>
        <w:tc>
          <w:tcPr>
            <w:tcW w:w="645" w:type="dxa"/>
            <w:tcBorders>
              <w:top w:val="nil"/>
              <w:left w:val="nil"/>
              <w:bottom w:val="single" w:sz="4" w:space="0" w:color="auto"/>
              <w:right w:val="single" w:sz="4" w:space="0" w:color="auto"/>
            </w:tcBorders>
            <w:shd w:val="clear" w:color="auto" w:fill="auto"/>
            <w:noWrap/>
            <w:vAlign w:val="bottom"/>
            <w:hideMark/>
          </w:tcPr>
          <w:p w14:paraId="06B93B42"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20.7</w:t>
            </w:r>
          </w:p>
        </w:tc>
        <w:tc>
          <w:tcPr>
            <w:tcW w:w="580" w:type="dxa"/>
            <w:tcBorders>
              <w:top w:val="nil"/>
              <w:left w:val="nil"/>
              <w:bottom w:val="single" w:sz="4" w:space="0" w:color="auto"/>
              <w:right w:val="single" w:sz="4" w:space="0" w:color="auto"/>
            </w:tcBorders>
            <w:shd w:val="clear" w:color="auto" w:fill="auto"/>
            <w:noWrap/>
            <w:vAlign w:val="bottom"/>
            <w:hideMark/>
          </w:tcPr>
          <w:p w14:paraId="0B231537"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0.43</w:t>
            </w:r>
          </w:p>
        </w:tc>
        <w:tc>
          <w:tcPr>
            <w:tcW w:w="580" w:type="dxa"/>
            <w:tcBorders>
              <w:top w:val="nil"/>
              <w:left w:val="nil"/>
              <w:bottom w:val="single" w:sz="4" w:space="0" w:color="auto"/>
              <w:right w:val="single" w:sz="4" w:space="0" w:color="auto"/>
            </w:tcBorders>
            <w:shd w:val="clear" w:color="auto" w:fill="auto"/>
            <w:noWrap/>
            <w:vAlign w:val="bottom"/>
            <w:hideMark/>
          </w:tcPr>
          <w:p w14:paraId="5BF1A855"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2.69</w:t>
            </w:r>
          </w:p>
        </w:tc>
        <w:tc>
          <w:tcPr>
            <w:tcW w:w="645" w:type="dxa"/>
            <w:tcBorders>
              <w:top w:val="nil"/>
              <w:left w:val="nil"/>
              <w:bottom w:val="single" w:sz="4" w:space="0" w:color="auto"/>
              <w:right w:val="single" w:sz="4" w:space="0" w:color="auto"/>
            </w:tcBorders>
            <w:shd w:val="clear" w:color="auto" w:fill="auto"/>
            <w:noWrap/>
            <w:vAlign w:val="bottom"/>
            <w:hideMark/>
          </w:tcPr>
          <w:p w14:paraId="60D3BE69"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44.2</w:t>
            </w:r>
          </w:p>
        </w:tc>
        <w:tc>
          <w:tcPr>
            <w:tcW w:w="580" w:type="dxa"/>
            <w:tcBorders>
              <w:top w:val="nil"/>
              <w:left w:val="nil"/>
              <w:bottom w:val="single" w:sz="4" w:space="0" w:color="auto"/>
              <w:right w:val="single" w:sz="4" w:space="0" w:color="auto"/>
            </w:tcBorders>
            <w:shd w:val="clear" w:color="auto" w:fill="auto"/>
            <w:noWrap/>
            <w:vAlign w:val="bottom"/>
            <w:hideMark/>
          </w:tcPr>
          <w:p w14:paraId="363CB3D0"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0.44</w:t>
            </w:r>
          </w:p>
        </w:tc>
        <w:tc>
          <w:tcPr>
            <w:tcW w:w="580" w:type="dxa"/>
            <w:tcBorders>
              <w:top w:val="nil"/>
              <w:left w:val="nil"/>
              <w:bottom w:val="single" w:sz="4" w:space="0" w:color="auto"/>
              <w:right w:val="single" w:sz="4" w:space="0" w:color="auto"/>
            </w:tcBorders>
            <w:shd w:val="clear" w:color="auto" w:fill="auto"/>
            <w:noWrap/>
            <w:vAlign w:val="bottom"/>
            <w:hideMark/>
          </w:tcPr>
          <w:p w14:paraId="51CAFB18"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2.66</w:t>
            </w:r>
          </w:p>
        </w:tc>
        <w:tc>
          <w:tcPr>
            <w:tcW w:w="645" w:type="dxa"/>
            <w:tcBorders>
              <w:top w:val="nil"/>
              <w:left w:val="nil"/>
              <w:bottom w:val="single" w:sz="4" w:space="0" w:color="auto"/>
              <w:right w:val="single" w:sz="4" w:space="0" w:color="auto"/>
            </w:tcBorders>
            <w:shd w:val="clear" w:color="auto" w:fill="auto"/>
            <w:noWrap/>
            <w:vAlign w:val="bottom"/>
            <w:hideMark/>
          </w:tcPr>
          <w:p w14:paraId="730F9AF6"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15.7</w:t>
            </w:r>
          </w:p>
        </w:tc>
        <w:tc>
          <w:tcPr>
            <w:tcW w:w="580" w:type="dxa"/>
            <w:tcBorders>
              <w:top w:val="nil"/>
              <w:left w:val="nil"/>
              <w:bottom w:val="single" w:sz="4" w:space="0" w:color="auto"/>
              <w:right w:val="single" w:sz="4" w:space="0" w:color="auto"/>
            </w:tcBorders>
            <w:shd w:val="clear" w:color="auto" w:fill="auto"/>
            <w:noWrap/>
            <w:vAlign w:val="bottom"/>
            <w:hideMark/>
          </w:tcPr>
          <w:p w14:paraId="38B8C801"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0.23</w:t>
            </w:r>
          </w:p>
        </w:tc>
        <w:tc>
          <w:tcPr>
            <w:tcW w:w="580" w:type="dxa"/>
            <w:tcBorders>
              <w:top w:val="nil"/>
              <w:left w:val="nil"/>
              <w:bottom w:val="single" w:sz="4" w:space="0" w:color="auto"/>
              <w:right w:val="single" w:sz="4" w:space="0" w:color="auto"/>
            </w:tcBorders>
            <w:shd w:val="clear" w:color="auto" w:fill="auto"/>
            <w:noWrap/>
            <w:vAlign w:val="bottom"/>
            <w:hideMark/>
          </w:tcPr>
          <w:p w14:paraId="23DD92ED"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2.68</w:t>
            </w:r>
          </w:p>
        </w:tc>
        <w:tc>
          <w:tcPr>
            <w:tcW w:w="645" w:type="dxa"/>
            <w:tcBorders>
              <w:top w:val="nil"/>
              <w:left w:val="nil"/>
              <w:bottom w:val="single" w:sz="4" w:space="0" w:color="auto"/>
              <w:right w:val="single" w:sz="4" w:space="0" w:color="auto"/>
            </w:tcBorders>
            <w:shd w:val="clear" w:color="auto" w:fill="auto"/>
            <w:noWrap/>
            <w:vAlign w:val="bottom"/>
            <w:hideMark/>
          </w:tcPr>
          <w:p w14:paraId="065A494B"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6.8</w:t>
            </w:r>
          </w:p>
        </w:tc>
      </w:tr>
      <w:tr w:rsidR="006F6381" w:rsidRPr="00055747" w14:paraId="2482D09D" w14:textId="77777777" w:rsidTr="009E66D9">
        <w:trPr>
          <w:trHeight w:val="440"/>
        </w:trPr>
        <w:tc>
          <w:tcPr>
            <w:tcW w:w="1136" w:type="dxa"/>
            <w:tcBorders>
              <w:top w:val="nil"/>
              <w:left w:val="single" w:sz="4" w:space="0" w:color="auto"/>
              <w:bottom w:val="single" w:sz="4" w:space="0" w:color="auto"/>
              <w:right w:val="single" w:sz="4" w:space="0" w:color="auto"/>
            </w:tcBorders>
            <w:shd w:val="clear" w:color="auto" w:fill="auto"/>
            <w:vAlign w:val="bottom"/>
            <w:hideMark/>
          </w:tcPr>
          <w:p w14:paraId="1F1D2B08" w14:textId="77777777" w:rsidR="006F6381" w:rsidRPr="00055747" w:rsidRDefault="006F6381" w:rsidP="000475C2">
            <w:pPr>
              <w:spacing w:line="240" w:lineRule="auto"/>
              <w:ind w:firstLine="0"/>
              <w:jc w:val="center"/>
              <w:rPr>
                <w:rFonts w:ascii="Calibri" w:eastAsia="Times New Roman" w:hAnsi="Calibri" w:cs="Calibri"/>
                <w:b/>
                <w:bCs/>
                <w:color w:val="000000"/>
                <w:sz w:val="16"/>
                <w:szCs w:val="16"/>
                <w:lang w:eastAsia="zh-CN"/>
              </w:rPr>
            </w:pPr>
            <w:r w:rsidRPr="00055747">
              <w:rPr>
                <w:rFonts w:ascii="Calibri" w:eastAsia="Times New Roman" w:hAnsi="Calibri" w:cs="Calibri"/>
                <w:b/>
                <w:bCs/>
                <w:color w:val="000000"/>
                <w:sz w:val="16"/>
                <w:szCs w:val="16"/>
                <w:lang w:eastAsia="zh-CN"/>
              </w:rPr>
              <w:t>GOCC+TL MPC</w:t>
            </w:r>
          </w:p>
        </w:tc>
        <w:tc>
          <w:tcPr>
            <w:tcW w:w="580" w:type="dxa"/>
            <w:tcBorders>
              <w:top w:val="nil"/>
              <w:left w:val="nil"/>
              <w:bottom w:val="single" w:sz="4" w:space="0" w:color="auto"/>
              <w:right w:val="single" w:sz="4" w:space="0" w:color="auto"/>
            </w:tcBorders>
            <w:shd w:val="clear" w:color="auto" w:fill="auto"/>
            <w:noWrap/>
            <w:vAlign w:val="bottom"/>
            <w:hideMark/>
          </w:tcPr>
          <w:p w14:paraId="3D08A05B"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0.37</w:t>
            </w:r>
          </w:p>
        </w:tc>
        <w:tc>
          <w:tcPr>
            <w:tcW w:w="580" w:type="dxa"/>
            <w:tcBorders>
              <w:top w:val="nil"/>
              <w:left w:val="nil"/>
              <w:bottom w:val="single" w:sz="4" w:space="0" w:color="auto"/>
              <w:right w:val="single" w:sz="4" w:space="0" w:color="auto"/>
            </w:tcBorders>
            <w:shd w:val="clear" w:color="auto" w:fill="auto"/>
            <w:noWrap/>
            <w:vAlign w:val="bottom"/>
            <w:hideMark/>
          </w:tcPr>
          <w:p w14:paraId="0EFCA3B8"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2.53</w:t>
            </w:r>
          </w:p>
        </w:tc>
        <w:tc>
          <w:tcPr>
            <w:tcW w:w="645" w:type="dxa"/>
            <w:tcBorders>
              <w:top w:val="nil"/>
              <w:left w:val="nil"/>
              <w:bottom w:val="single" w:sz="4" w:space="0" w:color="auto"/>
              <w:right w:val="single" w:sz="4" w:space="0" w:color="auto"/>
            </w:tcBorders>
            <w:shd w:val="clear" w:color="auto" w:fill="auto"/>
            <w:noWrap/>
            <w:vAlign w:val="bottom"/>
            <w:hideMark/>
          </w:tcPr>
          <w:p w14:paraId="0D218976"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23.7</w:t>
            </w:r>
          </w:p>
        </w:tc>
        <w:tc>
          <w:tcPr>
            <w:tcW w:w="580" w:type="dxa"/>
            <w:tcBorders>
              <w:top w:val="nil"/>
              <w:left w:val="nil"/>
              <w:bottom w:val="single" w:sz="4" w:space="0" w:color="auto"/>
              <w:right w:val="single" w:sz="4" w:space="0" w:color="auto"/>
            </w:tcBorders>
            <w:shd w:val="clear" w:color="auto" w:fill="auto"/>
            <w:noWrap/>
            <w:vAlign w:val="bottom"/>
            <w:hideMark/>
          </w:tcPr>
          <w:p w14:paraId="5AA32F82"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0.29</w:t>
            </w:r>
          </w:p>
        </w:tc>
        <w:tc>
          <w:tcPr>
            <w:tcW w:w="580" w:type="dxa"/>
            <w:tcBorders>
              <w:top w:val="nil"/>
              <w:left w:val="nil"/>
              <w:bottom w:val="single" w:sz="4" w:space="0" w:color="auto"/>
              <w:right w:val="single" w:sz="4" w:space="0" w:color="auto"/>
            </w:tcBorders>
            <w:shd w:val="clear" w:color="auto" w:fill="auto"/>
            <w:noWrap/>
            <w:vAlign w:val="bottom"/>
            <w:hideMark/>
          </w:tcPr>
          <w:p w14:paraId="41627E8B"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2.95</w:t>
            </w:r>
          </w:p>
        </w:tc>
        <w:tc>
          <w:tcPr>
            <w:tcW w:w="645" w:type="dxa"/>
            <w:tcBorders>
              <w:top w:val="nil"/>
              <w:left w:val="nil"/>
              <w:bottom w:val="single" w:sz="4" w:space="0" w:color="auto"/>
              <w:right w:val="single" w:sz="4" w:space="0" w:color="auto"/>
            </w:tcBorders>
            <w:shd w:val="clear" w:color="auto" w:fill="auto"/>
            <w:noWrap/>
            <w:vAlign w:val="bottom"/>
            <w:hideMark/>
          </w:tcPr>
          <w:p w14:paraId="7A9D7F0C"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22.8</w:t>
            </w:r>
          </w:p>
        </w:tc>
        <w:tc>
          <w:tcPr>
            <w:tcW w:w="580" w:type="dxa"/>
            <w:tcBorders>
              <w:top w:val="nil"/>
              <w:left w:val="nil"/>
              <w:bottom w:val="single" w:sz="4" w:space="0" w:color="auto"/>
              <w:right w:val="single" w:sz="4" w:space="0" w:color="auto"/>
            </w:tcBorders>
            <w:shd w:val="clear" w:color="auto" w:fill="auto"/>
            <w:noWrap/>
            <w:vAlign w:val="bottom"/>
            <w:hideMark/>
          </w:tcPr>
          <w:p w14:paraId="071FE66D"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0.27</w:t>
            </w:r>
          </w:p>
        </w:tc>
        <w:tc>
          <w:tcPr>
            <w:tcW w:w="580" w:type="dxa"/>
            <w:tcBorders>
              <w:top w:val="nil"/>
              <w:left w:val="nil"/>
              <w:bottom w:val="single" w:sz="4" w:space="0" w:color="auto"/>
              <w:right w:val="single" w:sz="4" w:space="0" w:color="auto"/>
            </w:tcBorders>
            <w:shd w:val="clear" w:color="auto" w:fill="auto"/>
            <w:noWrap/>
            <w:vAlign w:val="bottom"/>
            <w:hideMark/>
          </w:tcPr>
          <w:p w14:paraId="6DD788D6"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1.58</w:t>
            </w:r>
          </w:p>
        </w:tc>
        <w:tc>
          <w:tcPr>
            <w:tcW w:w="645" w:type="dxa"/>
            <w:tcBorders>
              <w:top w:val="nil"/>
              <w:left w:val="nil"/>
              <w:bottom w:val="single" w:sz="4" w:space="0" w:color="auto"/>
              <w:right w:val="single" w:sz="4" w:space="0" w:color="auto"/>
            </w:tcBorders>
            <w:shd w:val="clear" w:color="auto" w:fill="auto"/>
            <w:noWrap/>
            <w:vAlign w:val="bottom"/>
            <w:hideMark/>
          </w:tcPr>
          <w:p w14:paraId="00A95E26"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25</w:t>
            </w:r>
          </w:p>
        </w:tc>
        <w:tc>
          <w:tcPr>
            <w:tcW w:w="580" w:type="dxa"/>
            <w:tcBorders>
              <w:top w:val="nil"/>
              <w:left w:val="nil"/>
              <w:bottom w:val="single" w:sz="4" w:space="0" w:color="auto"/>
              <w:right w:val="single" w:sz="4" w:space="0" w:color="auto"/>
            </w:tcBorders>
            <w:shd w:val="clear" w:color="auto" w:fill="auto"/>
            <w:noWrap/>
            <w:vAlign w:val="bottom"/>
            <w:hideMark/>
          </w:tcPr>
          <w:p w14:paraId="7C8D9A90"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0.25</w:t>
            </w:r>
          </w:p>
        </w:tc>
        <w:tc>
          <w:tcPr>
            <w:tcW w:w="580" w:type="dxa"/>
            <w:tcBorders>
              <w:top w:val="nil"/>
              <w:left w:val="nil"/>
              <w:bottom w:val="single" w:sz="4" w:space="0" w:color="auto"/>
              <w:right w:val="single" w:sz="4" w:space="0" w:color="auto"/>
            </w:tcBorders>
            <w:shd w:val="clear" w:color="auto" w:fill="auto"/>
            <w:noWrap/>
            <w:vAlign w:val="bottom"/>
            <w:hideMark/>
          </w:tcPr>
          <w:p w14:paraId="5F6F8072"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1.63</w:t>
            </w:r>
          </w:p>
        </w:tc>
        <w:tc>
          <w:tcPr>
            <w:tcW w:w="645" w:type="dxa"/>
            <w:tcBorders>
              <w:top w:val="nil"/>
              <w:left w:val="nil"/>
              <w:bottom w:val="single" w:sz="4" w:space="0" w:color="auto"/>
              <w:right w:val="single" w:sz="4" w:space="0" w:color="auto"/>
            </w:tcBorders>
            <w:shd w:val="clear" w:color="auto" w:fill="auto"/>
            <w:noWrap/>
            <w:vAlign w:val="bottom"/>
            <w:hideMark/>
          </w:tcPr>
          <w:p w14:paraId="539F7DA3"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12.5</w:t>
            </w:r>
          </w:p>
        </w:tc>
        <w:tc>
          <w:tcPr>
            <w:tcW w:w="580" w:type="dxa"/>
            <w:tcBorders>
              <w:top w:val="nil"/>
              <w:left w:val="nil"/>
              <w:bottom w:val="single" w:sz="4" w:space="0" w:color="auto"/>
              <w:right w:val="single" w:sz="4" w:space="0" w:color="auto"/>
            </w:tcBorders>
            <w:shd w:val="clear" w:color="auto" w:fill="auto"/>
            <w:noWrap/>
            <w:vAlign w:val="bottom"/>
            <w:hideMark/>
          </w:tcPr>
          <w:p w14:paraId="28A3C975"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0.36</w:t>
            </w:r>
          </w:p>
        </w:tc>
        <w:tc>
          <w:tcPr>
            <w:tcW w:w="580" w:type="dxa"/>
            <w:tcBorders>
              <w:top w:val="nil"/>
              <w:left w:val="nil"/>
              <w:bottom w:val="single" w:sz="4" w:space="0" w:color="auto"/>
              <w:right w:val="single" w:sz="4" w:space="0" w:color="auto"/>
            </w:tcBorders>
            <w:shd w:val="clear" w:color="auto" w:fill="auto"/>
            <w:noWrap/>
            <w:vAlign w:val="bottom"/>
            <w:hideMark/>
          </w:tcPr>
          <w:p w14:paraId="2E744EEB"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3.11</w:t>
            </w:r>
          </w:p>
        </w:tc>
        <w:tc>
          <w:tcPr>
            <w:tcW w:w="645" w:type="dxa"/>
            <w:tcBorders>
              <w:top w:val="nil"/>
              <w:left w:val="nil"/>
              <w:bottom w:val="single" w:sz="4" w:space="0" w:color="auto"/>
              <w:right w:val="single" w:sz="4" w:space="0" w:color="auto"/>
            </w:tcBorders>
            <w:shd w:val="clear" w:color="auto" w:fill="auto"/>
            <w:noWrap/>
            <w:vAlign w:val="bottom"/>
            <w:hideMark/>
          </w:tcPr>
          <w:p w14:paraId="3F0456CD" w14:textId="77777777" w:rsidR="006F6381" w:rsidRPr="00055747" w:rsidRDefault="006F6381" w:rsidP="000475C2">
            <w:pPr>
              <w:spacing w:line="240" w:lineRule="auto"/>
              <w:ind w:firstLine="0"/>
              <w:jc w:val="center"/>
              <w:rPr>
                <w:rFonts w:ascii="Calibri" w:eastAsia="Times New Roman" w:hAnsi="Calibri" w:cs="Calibri"/>
                <w:color w:val="000000"/>
                <w:sz w:val="16"/>
                <w:szCs w:val="16"/>
                <w:lang w:eastAsia="zh-CN"/>
              </w:rPr>
            </w:pPr>
            <w:r w:rsidRPr="00055747">
              <w:rPr>
                <w:rFonts w:ascii="Calibri" w:eastAsia="Times New Roman" w:hAnsi="Calibri" w:cs="Calibri"/>
                <w:color w:val="000000"/>
                <w:sz w:val="16"/>
                <w:szCs w:val="16"/>
                <w:lang w:eastAsia="zh-CN"/>
              </w:rPr>
              <w:t>29.5</w:t>
            </w:r>
          </w:p>
        </w:tc>
      </w:tr>
    </w:tbl>
    <w:p w14:paraId="4989DE37" w14:textId="77777777" w:rsidR="006F6381" w:rsidRDefault="006F6381" w:rsidP="006F6381">
      <w:pPr>
        <w:rPr>
          <w:lang w:eastAsia="zh-CN"/>
        </w:rPr>
      </w:pPr>
    </w:p>
    <w:p w14:paraId="491ED340" w14:textId="2DB941DD" w:rsidR="006F6381" w:rsidRDefault="006F6381" w:rsidP="006F6381">
      <w:pPr>
        <w:rPr>
          <w:lang w:eastAsia="zh-CN"/>
        </w:rPr>
      </w:pPr>
      <w:r w:rsidRPr="009F4E22">
        <w:rPr>
          <w:lang w:eastAsia="zh-CN"/>
        </w:rPr>
        <w:t xml:space="preserve">According to the </w:t>
      </w:r>
      <w:r w:rsidR="00CC4553">
        <w:rPr>
          <w:lang w:eastAsia="zh-CN"/>
        </w:rPr>
        <w:fldChar w:fldCharType="begin"/>
      </w:r>
      <w:r w:rsidR="00CC4553">
        <w:rPr>
          <w:lang w:eastAsia="zh-CN"/>
        </w:rPr>
        <w:instrText xml:space="preserve"> REF _Ref192629355 \h </w:instrText>
      </w:r>
      <w:r w:rsidR="00CC4553">
        <w:rPr>
          <w:lang w:eastAsia="zh-CN"/>
        </w:rPr>
      </w:r>
      <w:r w:rsidR="00CC4553">
        <w:rPr>
          <w:lang w:eastAsia="zh-CN"/>
        </w:rPr>
        <w:fldChar w:fldCharType="separate"/>
      </w:r>
      <w:r w:rsidR="007105D9">
        <w:t xml:space="preserve">Figure </w:t>
      </w:r>
      <w:r w:rsidR="007105D9">
        <w:rPr>
          <w:noProof/>
        </w:rPr>
        <w:t>5</w:t>
      </w:r>
      <w:r w:rsidR="007105D9">
        <w:noBreakHyphen/>
      </w:r>
      <w:r w:rsidR="007105D9">
        <w:rPr>
          <w:noProof/>
        </w:rPr>
        <w:t>3</w:t>
      </w:r>
      <w:r w:rsidR="00CC4553">
        <w:rPr>
          <w:lang w:eastAsia="zh-CN"/>
        </w:rPr>
        <w:fldChar w:fldCharType="end"/>
      </w:r>
      <w:r w:rsidR="00CC4553" w:rsidRPr="005F1269">
        <w:rPr>
          <w:lang w:eastAsia="zh-CN"/>
        </w:rPr>
        <w:t xml:space="preserve"> t</w:t>
      </w:r>
      <w:r w:rsidR="00CC4553">
        <w:rPr>
          <w:rFonts w:hint="eastAsia"/>
          <w:lang w:eastAsia="zh-CN"/>
        </w:rPr>
        <w:t>o</w:t>
      </w:r>
      <w:r w:rsidR="00CC4553" w:rsidRPr="005F1269">
        <w:rPr>
          <w:lang w:eastAsia="zh-CN"/>
        </w:rPr>
        <w:t xml:space="preserve"> </w:t>
      </w:r>
      <w:r w:rsidR="00CC4553">
        <w:rPr>
          <w:lang w:eastAsia="zh-CN"/>
        </w:rPr>
        <w:fldChar w:fldCharType="begin"/>
      </w:r>
      <w:r w:rsidR="00CC4553">
        <w:rPr>
          <w:lang w:eastAsia="zh-CN"/>
        </w:rPr>
        <w:instrText xml:space="preserve"> REF _Ref192629364 \h </w:instrText>
      </w:r>
      <w:r w:rsidR="00CC4553">
        <w:rPr>
          <w:lang w:eastAsia="zh-CN"/>
        </w:rPr>
      </w:r>
      <w:r w:rsidR="00CC4553">
        <w:rPr>
          <w:lang w:eastAsia="zh-CN"/>
        </w:rPr>
        <w:fldChar w:fldCharType="separate"/>
      </w:r>
      <w:r w:rsidR="007105D9">
        <w:t xml:space="preserve">Figure </w:t>
      </w:r>
      <w:r w:rsidR="007105D9">
        <w:rPr>
          <w:noProof/>
        </w:rPr>
        <w:t>5</w:t>
      </w:r>
      <w:r w:rsidR="007105D9">
        <w:noBreakHyphen/>
      </w:r>
      <w:r w:rsidR="007105D9">
        <w:rPr>
          <w:noProof/>
        </w:rPr>
        <w:t>5</w:t>
      </w:r>
      <w:r w:rsidR="00CC4553">
        <w:rPr>
          <w:lang w:eastAsia="zh-CN"/>
        </w:rPr>
        <w:fldChar w:fldCharType="end"/>
      </w:r>
      <w:r w:rsidRPr="009F4E22">
        <w:rPr>
          <w:lang w:eastAsia="zh-CN"/>
        </w:rPr>
        <w:t>, under the Temperature-</w:t>
      </w:r>
      <w:r w:rsidR="00CC4553">
        <w:rPr>
          <w:rFonts w:hint="eastAsia"/>
          <w:lang w:eastAsia="zh-CN"/>
        </w:rPr>
        <w:t>b</w:t>
      </w:r>
      <w:r w:rsidRPr="009F4E22">
        <w:rPr>
          <w:lang w:eastAsia="zh-CN"/>
        </w:rPr>
        <w:t>ased MPC, the zone temperature is maintained below 27°C during occupied hours, aligning with the temperature constraints set in this control strategy and meeting the expected outcomes. While under the GOCC-</w:t>
      </w:r>
      <w:r w:rsidR="00DA77B8">
        <w:rPr>
          <w:rFonts w:hint="eastAsia"/>
          <w:lang w:eastAsia="zh-CN"/>
        </w:rPr>
        <w:t>b</w:t>
      </w:r>
      <w:r w:rsidRPr="009F4E22">
        <w:rPr>
          <w:lang w:eastAsia="zh-CN"/>
        </w:rPr>
        <w:t xml:space="preserve">ased MPC, both zone temperature and humidity appear </w:t>
      </w:r>
      <w:r w:rsidR="003221F1">
        <w:rPr>
          <w:rFonts w:hint="eastAsia"/>
          <w:lang w:eastAsia="zh-CN"/>
        </w:rPr>
        <w:t xml:space="preserve">are </w:t>
      </w:r>
      <w:r w:rsidR="00DA77B8">
        <w:rPr>
          <w:rFonts w:hint="eastAsia"/>
          <w:lang w:eastAsia="zh-CN"/>
        </w:rPr>
        <w:t>almost</w:t>
      </w:r>
      <w:r w:rsidRPr="009F4E22">
        <w:rPr>
          <w:lang w:eastAsia="zh-CN"/>
        </w:rPr>
        <w:t xml:space="preserve"> uncontrolled, with temperature reaching 30°C and relative humidity exceeding 90%. A</w:t>
      </w:r>
      <w:r w:rsidR="003221F1">
        <w:rPr>
          <w:rFonts w:hint="eastAsia"/>
          <w:lang w:eastAsia="zh-CN"/>
        </w:rPr>
        <w:t>nd</w:t>
      </w:r>
      <w:r w:rsidRPr="009F4E22">
        <w:rPr>
          <w:lang w:eastAsia="zh-CN"/>
        </w:rPr>
        <w:t xml:space="preserve"> the HVAC system power remains at zero for a long time, indicating that the system is not operating. For the GOCC+TL MPC, the zone temperature fluctuates between 25°C and 28°C, and the zone air relative humidity and the HVAC system power profile also look reasonable. A more detailed analysis of the results </w:t>
      </w:r>
      <w:r w:rsidR="00805303">
        <w:rPr>
          <w:lang w:eastAsia="zh-CN"/>
        </w:rPr>
        <w:t>from</w:t>
      </w:r>
      <w:r w:rsidR="00805303" w:rsidRPr="009F4E22">
        <w:rPr>
          <w:lang w:eastAsia="zh-CN"/>
        </w:rPr>
        <w:t xml:space="preserve"> </w:t>
      </w:r>
      <w:r w:rsidRPr="009F4E22">
        <w:rPr>
          <w:lang w:eastAsia="zh-CN"/>
        </w:rPr>
        <w:t>GOCC-</w:t>
      </w:r>
      <w:r w:rsidR="003221F1">
        <w:rPr>
          <w:rFonts w:hint="eastAsia"/>
          <w:lang w:eastAsia="zh-CN"/>
        </w:rPr>
        <w:t>b</w:t>
      </w:r>
      <w:r w:rsidRPr="009F4E22">
        <w:rPr>
          <w:lang w:eastAsia="zh-CN"/>
        </w:rPr>
        <w:t xml:space="preserve">ased MPC and GOCC+TL MPC </w:t>
      </w:r>
      <w:r w:rsidR="006764FB">
        <w:rPr>
          <w:lang w:eastAsia="zh-CN"/>
        </w:rPr>
        <w:t xml:space="preserve">cases </w:t>
      </w:r>
      <w:r w:rsidRPr="009F4E22">
        <w:rPr>
          <w:lang w:eastAsia="zh-CN"/>
        </w:rPr>
        <w:t>will be discussed in Section 5.4.5.</w:t>
      </w:r>
    </w:p>
    <w:p w14:paraId="3E9B0DF9" w14:textId="77777777" w:rsidR="006F6381" w:rsidRDefault="006F6381" w:rsidP="006F6381">
      <w:pPr>
        <w:pStyle w:val="Heading3"/>
      </w:pPr>
      <w:r>
        <w:rPr>
          <w:rFonts w:hint="eastAsia"/>
        </w:rPr>
        <w:t>Prediction accuracy of group thermal comfort model</w:t>
      </w:r>
    </w:p>
    <w:p w14:paraId="5D73ED7C" w14:textId="35FDD8C5" w:rsidR="006F6381" w:rsidRDefault="006F6381" w:rsidP="007105D9">
      <w:pPr>
        <w:rPr>
          <w:lang w:eastAsia="zh-CN"/>
        </w:rPr>
      </w:pPr>
      <w:r w:rsidRPr="00A6508B">
        <w:rPr>
          <w:lang w:eastAsia="zh-CN"/>
        </w:rPr>
        <w:t xml:space="preserve">Based on multiple simulations of occupant thermal comfort, the JSD box plots of the group thermal comfort model are presented in the </w:t>
      </w:r>
      <w:r>
        <w:rPr>
          <w:lang w:eastAsia="zh-CN"/>
        </w:rPr>
        <w:fldChar w:fldCharType="begin"/>
      </w:r>
      <w:r>
        <w:rPr>
          <w:lang w:eastAsia="zh-CN"/>
        </w:rPr>
        <w:instrText xml:space="preserve"> REF _Ref192631095 \h </w:instrText>
      </w:r>
      <w:r w:rsidR="007105D9">
        <w:rPr>
          <w:lang w:eastAsia="zh-CN"/>
        </w:rPr>
        <w:instrText xml:space="preserve"> \* MERGEFORMAT </w:instrText>
      </w:r>
      <w:r>
        <w:rPr>
          <w:lang w:eastAsia="zh-CN"/>
        </w:rPr>
      </w:r>
      <w:r>
        <w:rPr>
          <w:lang w:eastAsia="zh-CN"/>
        </w:rPr>
        <w:fldChar w:fldCharType="separate"/>
      </w:r>
      <w:r w:rsidR="007105D9">
        <w:rPr>
          <w:lang w:eastAsia="zh-CN"/>
        </w:rPr>
        <w:t>Figure 5</w:t>
      </w:r>
      <w:r w:rsidR="007105D9">
        <w:rPr>
          <w:lang w:eastAsia="zh-CN"/>
        </w:rPr>
        <w:noBreakHyphen/>
        <w:t>6</w:t>
      </w:r>
      <w:r>
        <w:rPr>
          <w:lang w:eastAsia="zh-CN"/>
        </w:rPr>
        <w:fldChar w:fldCharType="end"/>
      </w:r>
      <w:r w:rsidRPr="00A6508B">
        <w:rPr>
          <w:lang w:eastAsia="zh-CN"/>
        </w:rPr>
        <w:t>. Each sub-figure illustrates the distribution of the group thermal comfort model JSD in both GOCC-</w:t>
      </w:r>
      <w:r w:rsidR="003C4299">
        <w:rPr>
          <w:rFonts w:hint="eastAsia"/>
          <w:lang w:eastAsia="zh-CN"/>
        </w:rPr>
        <w:t>b</w:t>
      </w:r>
      <w:r w:rsidRPr="00A6508B">
        <w:rPr>
          <w:lang w:eastAsia="zh-CN"/>
        </w:rPr>
        <w:t>ased MPC and GOCC+TL MPC across the evaluat</w:t>
      </w:r>
      <w:r w:rsidR="003C4299">
        <w:rPr>
          <w:rFonts w:hint="eastAsia"/>
          <w:lang w:eastAsia="zh-CN"/>
        </w:rPr>
        <w:t>ion</w:t>
      </w:r>
      <w:r w:rsidRPr="00A6508B">
        <w:rPr>
          <w:lang w:eastAsia="zh-CN"/>
        </w:rPr>
        <w:t xml:space="preserve"> cases. The median and mean values of these distributions are summarized in </w:t>
      </w:r>
      <w:r>
        <w:rPr>
          <w:lang w:eastAsia="zh-CN"/>
        </w:rPr>
        <w:fldChar w:fldCharType="begin"/>
      </w:r>
      <w:r>
        <w:rPr>
          <w:lang w:eastAsia="zh-CN"/>
        </w:rPr>
        <w:instrText xml:space="preserve"> REF _Ref192631121 \h </w:instrText>
      </w:r>
      <w:r w:rsidR="007105D9">
        <w:rPr>
          <w:lang w:eastAsia="zh-CN"/>
        </w:rPr>
        <w:instrText xml:space="preserve"> \* MERGEFORMAT </w:instrText>
      </w:r>
      <w:r>
        <w:rPr>
          <w:lang w:eastAsia="zh-CN"/>
        </w:rPr>
      </w:r>
      <w:r>
        <w:rPr>
          <w:lang w:eastAsia="zh-CN"/>
        </w:rPr>
        <w:fldChar w:fldCharType="separate"/>
      </w:r>
      <w:r w:rsidR="007105D9">
        <w:rPr>
          <w:lang w:eastAsia="zh-CN"/>
        </w:rPr>
        <w:t>Table 5</w:t>
      </w:r>
      <w:r w:rsidR="007105D9">
        <w:rPr>
          <w:lang w:eastAsia="zh-CN"/>
        </w:rPr>
        <w:noBreakHyphen/>
        <w:t>5</w:t>
      </w:r>
      <w:r>
        <w:rPr>
          <w:lang w:eastAsia="zh-CN"/>
        </w:rPr>
        <w:fldChar w:fldCharType="end"/>
      </w:r>
      <w:r>
        <w:rPr>
          <w:rFonts w:hint="eastAsia"/>
          <w:lang w:eastAsia="zh-CN"/>
        </w:rPr>
        <w:t xml:space="preserve"> </w:t>
      </w:r>
      <w:r w:rsidRPr="00A6508B">
        <w:rPr>
          <w:lang w:eastAsia="zh-CN"/>
        </w:rPr>
        <w:t>for further comparison and analysis.</w:t>
      </w:r>
    </w:p>
    <w:p w14:paraId="436A9AB1" w14:textId="77777777" w:rsidR="006F6381" w:rsidRDefault="006F6381" w:rsidP="006F6381">
      <w:pPr>
        <w:jc w:val="center"/>
      </w:pPr>
      <w:r w:rsidRPr="00704D32">
        <w:rPr>
          <w:noProof/>
          <w:lang w:eastAsia="zh-CN"/>
        </w:rPr>
        <w:drawing>
          <wp:inline distT="0" distB="0" distL="0" distR="0" wp14:anchorId="207E2B11" wp14:editId="2346DD74">
            <wp:extent cx="4925786" cy="1959610"/>
            <wp:effectExtent l="0" t="0" r="0" b="0"/>
            <wp:docPr id="10" name="Picture 9">
              <a:extLst xmlns:a="http://schemas.openxmlformats.org/drawingml/2006/main">
                <a:ext uri="{FF2B5EF4-FFF2-40B4-BE49-F238E27FC236}">
                  <a16:creationId xmlns:a16="http://schemas.microsoft.com/office/drawing/2014/main" id="{8A46CF1F-ACE5-1CBD-03B8-0F1EC147E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A46CF1F-ACE5-1CBD-03B8-0F1EC147E9C5}"/>
                        </a:ext>
                      </a:extLst>
                    </pic:cNvPr>
                    <pic:cNvPicPr>
                      <a:picLocks noChangeAspect="1"/>
                    </pic:cNvPicPr>
                  </pic:nvPicPr>
                  <pic:blipFill rotWithShape="1">
                    <a:blip r:embed="rId42"/>
                    <a:srcRect l="10073" r="7051"/>
                    <a:stretch/>
                  </pic:blipFill>
                  <pic:spPr bwMode="auto">
                    <a:xfrm>
                      <a:off x="0" y="0"/>
                      <a:ext cx="4925786" cy="1959610"/>
                    </a:xfrm>
                    <a:prstGeom prst="rect">
                      <a:avLst/>
                    </a:prstGeom>
                    <a:ln>
                      <a:noFill/>
                    </a:ln>
                    <a:extLst>
                      <a:ext uri="{53640926-AAD7-44D8-BBD7-CCE9431645EC}">
                        <a14:shadowObscured xmlns:a14="http://schemas.microsoft.com/office/drawing/2010/main"/>
                      </a:ext>
                    </a:extLst>
                  </pic:spPr>
                </pic:pic>
              </a:graphicData>
            </a:graphic>
          </wp:inline>
        </w:drawing>
      </w:r>
      <w:bookmarkStart w:id="166" w:name="_Ref192631095"/>
    </w:p>
    <w:p w14:paraId="6BBD60AC" w14:textId="34C361B4" w:rsidR="006F6381" w:rsidRDefault="006F6381" w:rsidP="006F6381">
      <w:pPr>
        <w:jc w:val="center"/>
      </w:pPr>
      <w:bookmarkStart w:id="167" w:name="_Toc198082035"/>
      <w:r>
        <w:t xml:space="preserve">Figure </w:t>
      </w:r>
      <w:fldSimple w:instr=" STYLEREF 1 \s ">
        <w:r w:rsidR="007C3E1E">
          <w:rPr>
            <w:noProof/>
          </w:rPr>
          <w:t>5</w:t>
        </w:r>
      </w:fldSimple>
      <w:r w:rsidR="007C3E1E">
        <w:noBreakHyphen/>
      </w:r>
      <w:fldSimple w:instr=" SEQ Figure \* ARABIC \s 1 ">
        <w:r w:rsidR="007C3E1E">
          <w:rPr>
            <w:noProof/>
          </w:rPr>
          <w:t>6</w:t>
        </w:r>
      </w:fldSimple>
      <w:bookmarkEnd w:id="166"/>
      <w:r>
        <w:rPr>
          <w:rFonts w:hint="eastAsia"/>
        </w:rPr>
        <w:t xml:space="preserve"> </w:t>
      </w:r>
      <w:r w:rsidRPr="00890C50">
        <w:t>JSD boxplots of group thermal comfort models in GOCC-based MPC and GOCC+TL MPC for evaluation cases</w:t>
      </w:r>
      <w:bookmarkEnd w:id="167"/>
    </w:p>
    <w:p w14:paraId="5B32A7A9" w14:textId="7016DE6C" w:rsidR="006F6381" w:rsidRDefault="006F6381" w:rsidP="006F6381">
      <w:pPr>
        <w:pStyle w:val="Caption"/>
        <w:jc w:val="left"/>
      </w:pPr>
      <w:bookmarkStart w:id="168" w:name="_Ref192631121"/>
      <w:bookmarkStart w:id="169" w:name="_Toc198082056"/>
      <w:r>
        <w:lastRenderedPageBreak/>
        <w:t xml:space="preserve">Table </w:t>
      </w:r>
      <w:fldSimple w:instr=" STYLEREF 1 \s ">
        <w:r w:rsidR="003D5E49">
          <w:rPr>
            <w:noProof/>
          </w:rPr>
          <w:t>5</w:t>
        </w:r>
      </w:fldSimple>
      <w:r w:rsidR="003D5E49">
        <w:noBreakHyphen/>
      </w:r>
      <w:fldSimple w:instr=" SEQ Table \* ARABIC \s 1 ">
        <w:r w:rsidR="003D5E49">
          <w:rPr>
            <w:noProof/>
          </w:rPr>
          <w:t>5</w:t>
        </w:r>
      </w:fldSimple>
      <w:bookmarkEnd w:id="168"/>
      <w:r>
        <w:rPr>
          <w:rFonts w:hint="eastAsia"/>
        </w:rPr>
        <w:t xml:space="preserve"> </w:t>
      </w:r>
      <w:r w:rsidRPr="00C5191D">
        <w:t xml:space="preserve">The median and mean of </w:t>
      </w:r>
      <w:r>
        <w:rPr>
          <w:rFonts w:hint="eastAsia"/>
        </w:rPr>
        <w:t>p</w:t>
      </w:r>
      <w:r w:rsidRPr="0023213B">
        <w:t xml:space="preserve">rediction </w:t>
      </w:r>
      <w:r>
        <w:rPr>
          <w:rFonts w:hint="eastAsia"/>
        </w:rPr>
        <w:t>accuracy</w:t>
      </w:r>
      <w:r w:rsidRPr="0023213B">
        <w:t xml:space="preserve"> (</w:t>
      </w:r>
      <m:oMath>
        <m:acc>
          <m:accPr>
            <m:chr m:val="̅"/>
            <m:ctrlPr>
              <w:rPr>
                <w:rFonts w:ascii="Cambria Math" w:hAnsi="Cambria Math"/>
                <w:i/>
                <w:sz w:val="20"/>
                <w:szCs w:val="20"/>
              </w:rPr>
            </m:ctrlPr>
          </m:accPr>
          <m:e>
            <m:r>
              <w:rPr>
                <w:rFonts w:ascii="Cambria Math" w:hAnsi="Cambria Math"/>
                <w:sz w:val="20"/>
                <w:szCs w:val="20"/>
              </w:rPr>
              <m:t>JSD</m:t>
            </m:r>
          </m:e>
        </m:acc>
      </m:oMath>
      <w:r w:rsidRPr="0023213B">
        <w:t xml:space="preserve">) </w:t>
      </w:r>
      <w:r>
        <w:rPr>
          <w:rFonts w:hint="eastAsia"/>
        </w:rPr>
        <w:t>of</w:t>
      </w:r>
      <w:r w:rsidRPr="0023213B">
        <w:t xml:space="preserve"> </w:t>
      </w:r>
      <w:r>
        <w:rPr>
          <w:rFonts w:hint="eastAsia"/>
        </w:rPr>
        <w:t>group occupant thermal comfort</w:t>
      </w:r>
      <w:r w:rsidRPr="0023213B">
        <w:t xml:space="preserve"> in evaluation cases</w:t>
      </w:r>
      <w:bookmarkEnd w:id="169"/>
    </w:p>
    <w:tbl>
      <w:tblPr>
        <w:tblW w:w="8200" w:type="dxa"/>
        <w:jc w:val="center"/>
        <w:tblLook w:val="04A0" w:firstRow="1" w:lastRow="0" w:firstColumn="1" w:lastColumn="0" w:noHBand="0" w:noVBand="1"/>
      </w:tblPr>
      <w:tblGrid>
        <w:gridCol w:w="1160"/>
        <w:gridCol w:w="768"/>
        <w:gridCol w:w="640"/>
        <w:gridCol w:w="768"/>
        <w:gridCol w:w="640"/>
        <w:gridCol w:w="768"/>
        <w:gridCol w:w="640"/>
        <w:gridCol w:w="768"/>
        <w:gridCol w:w="640"/>
        <w:gridCol w:w="768"/>
        <w:gridCol w:w="640"/>
      </w:tblGrid>
      <w:tr w:rsidR="006F6381" w:rsidRPr="009E66D9" w14:paraId="4E56D1B7" w14:textId="77777777" w:rsidTr="000475C2">
        <w:trPr>
          <w:trHeight w:val="292"/>
          <w:jc w:val="center"/>
        </w:trPr>
        <w:tc>
          <w:tcPr>
            <w:tcW w:w="1160" w:type="dxa"/>
            <w:vMerge w:val="restart"/>
            <w:tcBorders>
              <w:top w:val="nil"/>
              <w:left w:val="nil"/>
              <w:bottom w:val="nil"/>
              <w:right w:val="nil"/>
            </w:tcBorders>
            <w:shd w:val="clear" w:color="auto" w:fill="auto"/>
            <w:vAlign w:val="bottom"/>
            <w:hideMark/>
          </w:tcPr>
          <w:p w14:paraId="4156DDEE" w14:textId="77777777" w:rsidR="006F6381" w:rsidRPr="009E66D9" w:rsidRDefault="006F6381" w:rsidP="000475C2">
            <w:pPr>
              <w:spacing w:line="240" w:lineRule="auto"/>
              <w:ind w:firstLine="0"/>
              <w:jc w:val="left"/>
              <w:rPr>
                <w:rFonts w:eastAsia="Times New Roman" w:cs="Times New Roman"/>
                <w:sz w:val="24"/>
                <w:szCs w:val="24"/>
                <w:lang w:eastAsia="zh-CN"/>
              </w:rPr>
            </w:pPr>
          </w:p>
        </w:tc>
        <w:tc>
          <w:tcPr>
            <w:tcW w:w="140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8CBDA4"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bookmarkStart w:id="170" w:name="_Hlk192103295"/>
            <w:r w:rsidRPr="009E66D9">
              <w:rPr>
                <w:rFonts w:ascii="Calibri" w:eastAsia="Times New Roman" w:hAnsi="Calibri" w:cs="Calibri"/>
                <w:b/>
                <w:bCs/>
                <w:color w:val="000000"/>
                <w:sz w:val="16"/>
                <w:szCs w:val="16"/>
                <w:lang w:eastAsia="zh-CN"/>
              </w:rPr>
              <w:t>5occ-N-3SP-5D</w:t>
            </w:r>
            <w:bookmarkEnd w:id="170"/>
          </w:p>
        </w:tc>
        <w:tc>
          <w:tcPr>
            <w:tcW w:w="140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E540FAC"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15occ-N-3SP-5D</w:t>
            </w:r>
          </w:p>
        </w:tc>
        <w:tc>
          <w:tcPr>
            <w:tcW w:w="140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9EA242E"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7occ-N-3SP-5D</w:t>
            </w:r>
          </w:p>
        </w:tc>
        <w:tc>
          <w:tcPr>
            <w:tcW w:w="140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67AEBBA"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15occ-N-3SP-4D</w:t>
            </w:r>
          </w:p>
        </w:tc>
        <w:tc>
          <w:tcPr>
            <w:tcW w:w="140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B21184"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5occ-N-3SP-4D</w:t>
            </w:r>
          </w:p>
        </w:tc>
      </w:tr>
      <w:tr w:rsidR="006F6381" w:rsidRPr="009E66D9" w14:paraId="6741F343" w14:textId="77777777" w:rsidTr="000475C2">
        <w:trPr>
          <w:trHeight w:val="292"/>
          <w:jc w:val="center"/>
        </w:trPr>
        <w:tc>
          <w:tcPr>
            <w:tcW w:w="1160" w:type="dxa"/>
            <w:vMerge/>
            <w:tcBorders>
              <w:top w:val="nil"/>
              <w:left w:val="nil"/>
              <w:bottom w:val="nil"/>
              <w:right w:val="nil"/>
            </w:tcBorders>
            <w:vAlign w:val="center"/>
            <w:hideMark/>
          </w:tcPr>
          <w:p w14:paraId="73B82E5F" w14:textId="77777777" w:rsidR="006F6381" w:rsidRPr="009E66D9" w:rsidRDefault="006F6381" w:rsidP="000475C2">
            <w:pPr>
              <w:spacing w:line="240" w:lineRule="auto"/>
              <w:ind w:firstLine="0"/>
              <w:jc w:val="left"/>
              <w:rPr>
                <w:rFonts w:eastAsia="Times New Roman" w:cs="Times New Roman"/>
                <w:sz w:val="24"/>
                <w:szCs w:val="24"/>
                <w:lang w:eastAsia="zh-CN"/>
              </w:rPr>
            </w:pPr>
          </w:p>
        </w:tc>
        <w:tc>
          <w:tcPr>
            <w:tcW w:w="768" w:type="dxa"/>
            <w:tcBorders>
              <w:top w:val="nil"/>
              <w:left w:val="single" w:sz="4" w:space="0" w:color="auto"/>
              <w:bottom w:val="single" w:sz="4" w:space="0" w:color="auto"/>
              <w:right w:val="single" w:sz="4" w:space="0" w:color="auto"/>
            </w:tcBorders>
            <w:shd w:val="clear" w:color="auto" w:fill="auto"/>
            <w:vAlign w:val="bottom"/>
            <w:hideMark/>
          </w:tcPr>
          <w:p w14:paraId="7BD7EAFE"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255F157A"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c>
          <w:tcPr>
            <w:tcW w:w="768" w:type="dxa"/>
            <w:tcBorders>
              <w:top w:val="nil"/>
              <w:left w:val="nil"/>
              <w:bottom w:val="single" w:sz="4" w:space="0" w:color="auto"/>
              <w:right w:val="single" w:sz="4" w:space="0" w:color="auto"/>
            </w:tcBorders>
            <w:shd w:val="clear" w:color="auto" w:fill="auto"/>
            <w:vAlign w:val="bottom"/>
            <w:hideMark/>
          </w:tcPr>
          <w:p w14:paraId="4BC79EE5"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44278C29"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c>
          <w:tcPr>
            <w:tcW w:w="768" w:type="dxa"/>
            <w:tcBorders>
              <w:top w:val="nil"/>
              <w:left w:val="nil"/>
              <w:bottom w:val="single" w:sz="4" w:space="0" w:color="auto"/>
              <w:right w:val="single" w:sz="4" w:space="0" w:color="auto"/>
            </w:tcBorders>
            <w:shd w:val="clear" w:color="auto" w:fill="auto"/>
            <w:vAlign w:val="bottom"/>
            <w:hideMark/>
          </w:tcPr>
          <w:p w14:paraId="3C38D9FC"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6C0F7142"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c>
          <w:tcPr>
            <w:tcW w:w="768" w:type="dxa"/>
            <w:tcBorders>
              <w:top w:val="nil"/>
              <w:left w:val="nil"/>
              <w:bottom w:val="single" w:sz="4" w:space="0" w:color="auto"/>
              <w:right w:val="single" w:sz="4" w:space="0" w:color="auto"/>
            </w:tcBorders>
            <w:shd w:val="clear" w:color="auto" w:fill="auto"/>
            <w:vAlign w:val="bottom"/>
            <w:hideMark/>
          </w:tcPr>
          <w:p w14:paraId="2778F394"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66253F51"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c>
          <w:tcPr>
            <w:tcW w:w="768" w:type="dxa"/>
            <w:tcBorders>
              <w:top w:val="nil"/>
              <w:left w:val="nil"/>
              <w:bottom w:val="single" w:sz="4" w:space="0" w:color="auto"/>
              <w:right w:val="single" w:sz="4" w:space="0" w:color="auto"/>
            </w:tcBorders>
            <w:shd w:val="clear" w:color="auto" w:fill="auto"/>
            <w:vAlign w:val="bottom"/>
            <w:hideMark/>
          </w:tcPr>
          <w:p w14:paraId="3DFAFC5D"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60B051E0"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r>
      <w:tr w:rsidR="006F6381" w:rsidRPr="009E66D9" w14:paraId="0638C49F" w14:textId="77777777" w:rsidTr="000475C2">
        <w:trPr>
          <w:trHeight w:val="446"/>
          <w:jc w:val="center"/>
        </w:trPr>
        <w:tc>
          <w:tcPr>
            <w:tcW w:w="11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1E38F7"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GOCC-based MPC</w:t>
            </w:r>
          </w:p>
        </w:tc>
        <w:tc>
          <w:tcPr>
            <w:tcW w:w="768" w:type="dxa"/>
            <w:tcBorders>
              <w:top w:val="nil"/>
              <w:left w:val="nil"/>
              <w:bottom w:val="single" w:sz="4" w:space="0" w:color="auto"/>
              <w:right w:val="single" w:sz="4" w:space="0" w:color="auto"/>
            </w:tcBorders>
            <w:shd w:val="clear" w:color="auto" w:fill="auto"/>
            <w:noWrap/>
            <w:vAlign w:val="bottom"/>
            <w:hideMark/>
          </w:tcPr>
          <w:p w14:paraId="6A7C3D96"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0.175</w:t>
            </w:r>
          </w:p>
        </w:tc>
        <w:tc>
          <w:tcPr>
            <w:tcW w:w="640" w:type="dxa"/>
            <w:tcBorders>
              <w:top w:val="nil"/>
              <w:left w:val="nil"/>
              <w:bottom w:val="single" w:sz="4" w:space="0" w:color="auto"/>
              <w:right w:val="single" w:sz="4" w:space="0" w:color="auto"/>
            </w:tcBorders>
            <w:shd w:val="clear" w:color="auto" w:fill="auto"/>
            <w:noWrap/>
            <w:vAlign w:val="bottom"/>
            <w:hideMark/>
          </w:tcPr>
          <w:p w14:paraId="3B5385E0"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0.187</w:t>
            </w:r>
          </w:p>
        </w:tc>
        <w:tc>
          <w:tcPr>
            <w:tcW w:w="768" w:type="dxa"/>
            <w:tcBorders>
              <w:top w:val="nil"/>
              <w:left w:val="nil"/>
              <w:bottom w:val="single" w:sz="4" w:space="0" w:color="auto"/>
              <w:right w:val="single" w:sz="4" w:space="0" w:color="auto"/>
            </w:tcBorders>
            <w:shd w:val="clear" w:color="auto" w:fill="auto"/>
            <w:noWrap/>
            <w:vAlign w:val="bottom"/>
            <w:hideMark/>
          </w:tcPr>
          <w:p w14:paraId="0E43A8D0"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0.261</w:t>
            </w:r>
          </w:p>
        </w:tc>
        <w:tc>
          <w:tcPr>
            <w:tcW w:w="640" w:type="dxa"/>
            <w:tcBorders>
              <w:top w:val="nil"/>
              <w:left w:val="nil"/>
              <w:bottom w:val="single" w:sz="4" w:space="0" w:color="auto"/>
              <w:right w:val="single" w:sz="4" w:space="0" w:color="auto"/>
            </w:tcBorders>
            <w:shd w:val="clear" w:color="auto" w:fill="auto"/>
            <w:noWrap/>
            <w:vAlign w:val="bottom"/>
            <w:hideMark/>
          </w:tcPr>
          <w:p w14:paraId="54AFDD26"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0.266</w:t>
            </w:r>
          </w:p>
        </w:tc>
        <w:tc>
          <w:tcPr>
            <w:tcW w:w="768" w:type="dxa"/>
            <w:tcBorders>
              <w:top w:val="nil"/>
              <w:left w:val="nil"/>
              <w:bottom w:val="single" w:sz="4" w:space="0" w:color="auto"/>
              <w:right w:val="single" w:sz="4" w:space="0" w:color="auto"/>
            </w:tcBorders>
            <w:shd w:val="clear" w:color="auto" w:fill="auto"/>
            <w:noWrap/>
            <w:vAlign w:val="bottom"/>
            <w:hideMark/>
          </w:tcPr>
          <w:p w14:paraId="79C3CD5F"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0.465</w:t>
            </w:r>
          </w:p>
        </w:tc>
        <w:tc>
          <w:tcPr>
            <w:tcW w:w="640" w:type="dxa"/>
            <w:tcBorders>
              <w:top w:val="nil"/>
              <w:left w:val="nil"/>
              <w:bottom w:val="single" w:sz="4" w:space="0" w:color="auto"/>
              <w:right w:val="single" w:sz="4" w:space="0" w:color="auto"/>
            </w:tcBorders>
            <w:shd w:val="clear" w:color="auto" w:fill="auto"/>
            <w:noWrap/>
            <w:vAlign w:val="bottom"/>
            <w:hideMark/>
          </w:tcPr>
          <w:p w14:paraId="67AABC28"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0.45</w:t>
            </w:r>
          </w:p>
        </w:tc>
        <w:tc>
          <w:tcPr>
            <w:tcW w:w="768" w:type="dxa"/>
            <w:tcBorders>
              <w:top w:val="nil"/>
              <w:left w:val="nil"/>
              <w:bottom w:val="single" w:sz="4" w:space="0" w:color="auto"/>
              <w:right w:val="single" w:sz="4" w:space="0" w:color="auto"/>
            </w:tcBorders>
            <w:shd w:val="clear" w:color="auto" w:fill="auto"/>
            <w:noWrap/>
            <w:vAlign w:val="bottom"/>
            <w:hideMark/>
          </w:tcPr>
          <w:p w14:paraId="1C01341C"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0.316</w:t>
            </w:r>
          </w:p>
        </w:tc>
        <w:tc>
          <w:tcPr>
            <w:tcW w:w="640" w:type="dxa"/>
            <w:tcBorders>
              <w:top w:val="nil"/>
              <w:left w:val="nil"/>
              <w:bottom w:val="single" w:sz="4" w:space="0" w:color="auto"/>
              <w:right w:val="single" w:sz="4" w:space="0" w:color="auto"/>
            </w:tcBorders>
            <w:shd w:val="clear" w:color="auto" w:fill="auto"/>
            <w:noWrap/>
            <w:vAlign w:val="bottom"/>
            <w:hideMark/>
          </w:tcPr>
          <w:p w14:paraId="7538C706"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0.285</w:t>
            </w:r>
          </w:p>
        </w:tc>
        <w:tc>
          <w:tcPr>
            <w:tcW w:w="768" w:type="dxa"/>
            <w:tcBorders>
              <w:top w:val="nil"/>
              <w:left w:val="nil"/>
              <w:bottom w:val="single" w:sz="4" w:space="0" w:color="auto"/>
              <w:right w:val="single" w:sz="4" w:space="0" w:color="auto"/>
            </w:tcBorders>
            <w:shd w:val="clear" w:color="auto" w:fill="auto"/>
            <w:noWrap/>
            <w:vAlign w:val="bottom"/>
            <w:hideMark/>
          </w:tcPr>
          <w:p w14:paraId="1E381B81"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0.347</w:t>
            </w:r>
          </w:p>
        </w:tc>
        <w:tc>
          <w:tcPr>
            <w:tcW w:w="640" w:type="dxa"/>
            <w:tcBorders>
              <w:top w:val="nil"/>
              <w:left w:val="nil"/>
              <w:bottom w:val="single" w:sz="4" w:space="0" w:color="auto"/>
              <w:right w:val="single" w:sz="4" w:space="0" w:color="auto"/>
            </w:tcBorders>
            <w:shd w:val="clear" w:color="auto" w:fill="auto"/>
            <w:noWrap/>
            <w:vAlign w:val="bottom"/>
            <w:hideMark/>
          </w:tcPr>
          <w:p w14:paraId="6983F41C"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0.37</w:t>
            </w:r>
          </w:p>
        </w:tc>
      </w:tr>
      <w:tr w:rsidR="006F6381" w:rsidRPr="009E66D9" w14:paraId="59E9AA72" w14:textId="77777777" w:rsidTr="000475C2">
        <w:trPr>
          <w:trHeight w:val="446"/>
          <w:jc w:val="center"/>
        </w:trPr>
        <w:tc>
          <w:tcPr>
            <w:tcW w:w="1160" w:type="dxa"/>
            <w:tcBorders>
              <w:top w:val="nil"/>
              <w:left w:val="single" w:sz="4" w:space="0" w:color="auto"/>
              <w:bottom w:val="single" w:sz="4" w:space="0" w:color="auto"/>
              <w:right w:val="single" w:sz="4" w:space="0" w:color="auto"/>
            </w:tcBorders>
            <w:shd w:val="clear" w:color="auto" w:fill="auto"/>
            <w:vAlign w:val="bottom"/>
            <w:hideMark/>
          </w:tcPr>
          <w:p w14:paraId="4ADBB132"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GOCC+TL MPC</w:t>
            </w:r>
          </w:p>
        </w:tc>
        <w:tc>
          <w:tcPr>
            <w:tcW w:w="768" w:type="dxa"/>
            <w:tcBorders>
              <w:top w:val="nil"/>
              <w:left w:val="nil"/>
              <w:bottom w:val="single" w:sz="4" w:space="0" w:color="auto"/>
              <w:right w:val="single" w:sz="4" w:space="0" w:color="auto"/>
            </w:tcBorders>
            <w:shd w:val="clear" w:color="auto" w:fill="auto"/>
            <w:noWrap/>
            <w:vAlign w:val="bottom"/>
            <w:hideMark/>
          </w:tcPr>
          <w:p w14:paraId="6929B629"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0.074</w:t>
            </w:r>
          </w:p>
        </w:tc>
        <w:tc>
          <w:tcPr>
            <w:tcW w:w="640" w:type="dxa"/>
            <w:tcBorders>
              <w:top w:val="nil"/>
              <w:left w:val="nil"/>
              <w:bottom w:val="single" w:sz="4" w:space="0" w:color="auto"/>
              <w:right w:val="single" w:sz="4" w:space="0" w:color="auto"/>
            </w:tcBorders>
            <w:shd w:val="clear" w:color="auto" w:fill="auto"/>
            <w:noWrap/>
            <w:vAlign w:val="bottom"/>
            <w:hideMark/>
          </w:tcPr>
          <w:p w14:paraId="003E2B6C"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0.073</w:t>
            </w:r>
          </w:p>
        </w:tc>
        <w:tc>
          <w:tcPr>
            <w:tcW w:w="768" w:type="dxa"/>
            <w:tcBorders>
              <w:top w:val="nil"/>
              <w:left w:val="nil"/>
              <w:bottom w:val="single" w:sz="4" w:space="0" w:color="auto"/>
              <w:right w:val="single" w:sz="4" w:space="0" w:color="auto"/>
            </w:tcBorders>
            <w:shd w:val="clear" w:color="auto" w:fill="auto"/>
            <w:noWrap/>
            <w:vAlign w:val="bottom"/>
            <w:hideMark/>
          </w:tcPr>
          <w:p w14:paraId="6C14909E"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0.096</w:t>
            </w:r>
          </w:p>
        </w:tc>
        <w:tc>
          <w:tcPr>
            <w:tcW w:w="640" w:type="dxa"/>
            <w:tcBorders>
              <w:top w:val="nil"/>
              <w:left w:val="nil"/>
              <w:bottom w:val="single" w:sz="4" w:space="0" w:color="auto"/>
              <w:right w:val="single" w:sz="4" w:space="0" w:color="auto"/>
            </w:tcBorders>
            <w:shd w:val="clear" w:color="auto" w:fill="auto"/>
            <w:noWrap/>
            <w:vAlign w:val="bottom"/>
            <w:hideMark/>
          </w:tcPr>
          <w:p w14:paraId="6BFCFB0D"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0.107</w:t>
            </w:r>
          </w:p>
        </w:tc>
        <w:tc>
          <w:tcPr>
            <w:tcW w:w="768" w:type="dxa"/>
            <w:tcBorders>
              <w:top w:val="nil"/>
              <w:left w:val="nil"/>
              <w:bottom w:val="single" w:sz="4" w:space="0" w:color="auto"/>
              <w:right w:val="single" w:sz="4" w:space="0" w:color="auto"/>
            </w:tcBorders>
            <w:shd w:val="clear" w:color="auto" w:fill="auto"/>
            <w:noWrap/>
            <w:vAlign w:val="bottom"/>
            <w:hideMark/>
          </w:tcPr>
          <w:p w14:paraId="63382179"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0.092</w:t>
            </w:r>
          </w:p>
        </w:tc>
        <w:tc>
          <w:tcPr>
            <w:tcW w:w="640" w:type="dxa"/>
            <w:tcBorders>
              <w:top w:val="nil"/>
              <w:left w:val="nil"/>
              <w:bottom w:val="single" w:sz="4" w:space="0" w:color="auto"/>
              <w:right w:val="single" w:sz="4" w:space="0" w:color="auto"/>
            </w:tcBorders>
            <w:shd w:val="clear" w:color="auto" w:fill="auto"/>
            <w:noWrap/>
            <w:vAlign w:val="bottom"/>
            <w:hideMark/>
          </w:tcPr>
          <w:p w14:paraId="7B69139E"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0.105</w:t>
            </w:r>
          </w:p>
        </w:tc>
        <w:tc>
          <w:tcPr>
            <w:tcW w:w="768" w:type="dxa"/>
            <w:tcBorders>
              <w:top w:val="nil"/>
              <w:left w:val="nil"/>
              <w:bottom w:val="single" w:sz="4" w:space="0" w:color="auto"/>
              <w:right w:val="single" w:sz="4" w:space="0" w:color="auto"/>
            </w:tcBorders>
            <w:shd w:val="clear" w:color="auto" w:fill="auto"/>
            <w:noWrap/>
            <w:vAlign w:val="bottom"/>
            <w:hideMark/>
          </w:tcPr>
          <w:p w14:paraId="09228D7C"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0.112</w:t>
            </w:r>
          </w:p>
        </w:tc>
        <w:tc>
          <w:tcPr>
            <w:tcW w:w="640" w:type="dxa"/>
            <w:tcBorders>
              <w:top w:val="nil"/>
              <w:left w:val="nil"/>
              <w:bottom w:val="single" w:sz="4" w:space="0" w:color="auto"/>
              <w:right w:val="single" w:sz="4" w:space="0" w:color="auto"/>
            </w:tcBorders>
            <w:shd w:val="clear" w:color="auto" w:fill="auto"/>
            <w:noWrap/>
            <w:vAlign w:val="bottom"/>
            <w:hideMark/>
          </w:tcPr>
          <w:p w14:paraId="0D9A95E8"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0.138</w:t>
            </w:r>
          </w:p>
        </w:tc>
        <w:tc>
          <w:tcPr>
            <w:tcW w:w="768" w:type="dxa"/>
            <w:tcBorders>
              <w:top w:val="nil"/>
              <w:left w:val="nil"/>
              <w:bottom w:val="single" w:sz="4" w:space="0" w:color="auto"/>
              <w:right w:val="single" w:sz="4" w:space="0" w:color="auto"/>
            </w:tcBorders>
            <w:shd w:val="clear" w:color="auto" w:fill="auto"/>
            <w:noWrap/>
            <w:vAlign w:val="bottom"/>
            <w:hideMark/>
          </w:tcPr>
          <w:p w14:paraId="7E75A02C"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0.183</w:t>
            </w:r>
          </w:p>
        </w:tc>
        <w:tc>
          <w:tcPr>
            <w:tcW w:w="640" w:type="dxa"/>
            <w:tcBorders>
              <w:top w:val="nil"/>
              <w:left w:val="nil"/>
              <w:bottom w:val="single" w:sz="4" w:space="0" w:color="auto"/>
              <w:right w:val="single" w:sz="4" w:space="0" w:color="auto"/>
            </w:tcBorders>
            <w:shd w:val="clear" w:color="auto" w:fill="auto"/>
            <w:noWrap/>
            <w:vAlign w:val="bottom"/>
            <w:hideMark/>
          </w:tcPr>
          <w:p w14:paraId="018EAF59"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0.184</w:t>
            </w:r>
          </w:p>
        </w:tc>
      </w:tr>
      <w:tr w:rsidR="006F6381" w:rsidRPr="009E66D9" w14:paraId="0240D815" w14:textId="77777777" w:rsidTr="000475C2">
        <w:trPr>
          <w:trHeight w:val="292"/>
          <w:jc w:val="center"/>
        </w:trPr>
        <w:tc>
          <w:tcPr>
            <w:tcW w:w="1160" w:type="dxa"/>
            <w:vMerge w:val="restart"/>
            <w:tcBorders>
              <w:top w:val="nil"/>
              <w:left w:val="nil"/>
              <w:bottom w:val="nil"/>
              <w:right w:val="nil"/>
            </w:tcBorders>
            <w:shd w:val="clear" w:color="auto" w:fill="auto"/>
            <w:vAlign w:val="bottom"/>
            <w:hideMark/>
          </w:tcPr>
          <w:p w14:paraId="743CAB55"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p>
        </w:tc>
        <w:tc>
          <w:tcPr>
            <w:tcW w:w="140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85D1F7"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15occ-N-3SP-1D</w:t>
            </w:r>
          </w:p>
        </w:tc>
        <w:tc>
          <w:tcPr>
            <w:tcW w:w="140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6D4D4C2"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15occ-N-3SP-3D</w:t>
            </w:r>
          </w:p>
        </w:tc>
        <w:tc>
          <w:tcPr>
            <w:tcW w:w="140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DF30320"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7occ-N-3SP-3D</w:t>
            </w:r>
          </w:p>
        </w:tc>
        <w:tc>
          <w:tcPr>
            <w:tcW w:w="140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ECBA4A3"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5occ-C-3SP-5D</w:t>
            </w:r>
          </w:p>
        </w:tc>
        <w:tc>
          <w:tcPr>
            <w:tcW w:w="140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577DC08"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7occ-N-3SP-2D</w:t>
            </w:r>
          </w:p>
        </w:tc>
      </w:tr>
      <w:tr w:rsidR="006F6381" w:rsidRPr="009E66D9" w14:paraId="15401673" w14:textId="77777777" w:rsidTr="000475C2">
        <w:trPr>
          <w:trHeight w:val="292"/>
          <w:jc w:val="center"/>
        </w:trPr>
        <w:tc>
          <w:tcPr>
            <w:tcW w:w="1160" w:type="dxa"/>
            <w:vMerge/>
            <w:tcBorders>
              <w:top w:val="nil"/>
              <w:left w:val="nil"/>
              <w:bottom w:val="nil"/>
              <w:right w:val="nil"/>
            </w:tcBorders>
            <w:vAlign w:val="center"/>
            <w:hideMark/>
          </w:tcPr>
          <w:p w14:paraId="0CAE4173" w14:textId="77777777" w:rsidR="006F6381" w:rsidRPr="009E66D9" w:rsidRDefault="006F6381" w:rsidP="000475C2">
            <w:pPr>
              <w:spacing w:line="240" w:lineRule="auto"/>
              <w:ind w:firstLine="0"/>
              <w:jc w:val="left"/>
              <w:rPr>
                <w:rFonts w:ascii="Calibri" w:eastAsia="Times New Roman" w:hAnsi="Calibri" w:cs="Calibri"/>
                <w:color w:val="000000"/>
                <w:sz w:val="16"/>
                <w:szCs w:val="16"/>
                <w:lang w:eastAsia="zh-CN"/>
              </w:rPr>
            </w:pPr>
          </w:p>
        </w:tc>
        <w:tc>
          <w:tcPr>
            <w:tcW w:w="768" w:type="dxa"/>
            <w:tcBorders>
              <w:top w:val="nil"/>
              <w:left w:val="single" w:sz="4" w:space="0" w:color="auto"/>
              <w:bottom w:val="single" w:sz="4" w:space="0" w:color="auto"/>
              <w:right w:val="single" w:sz="4" w:space="0" w:color="auto"/>
            </w:tcBorders>
            <w:shd w:val="clear" w:color="auto" w:fill="auto"/>
            <w:vAlign w:val="bottom"/>
            <w:hideMark/>
          </w:tcPr>
          <w:p w14:paraId="14118584"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7F3BCDEA"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c>
          <w:tcPr>
            <w:tcW w:w="768" w:type="dxa"/>
            <w:tcBorders>
              <w:top w:val="nil"/>
              <w:left w:val="nil"/>
              <w:bottom w:val="single" w:sz="4" w:space="0" w:color="auto"/>
              <w:right w:val="single" w:sz="4" w:space="0" w:color="auto"/>
            </w:tcBorders>
            <w:shd w:val="clear" w:color="auto" w:fill="auto"/>
            <w:vAlign w:val="bottom"/>
            <w:hideMark/>
          </w:tcPr>
          <w:p w14:paraId="34578B13"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1D7F19EB"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c>
          <w:tcPr>
            <w:tcW w:w="768" w:type="dxa"/>
            <w:tcBorders>
              <w:top w:val="nil"/>
              <w:left w:val="nil"/>
              <w:bottom w:val="single" w:sz="4" w:space="0" w:color="auto"/>
              <w:right w:val="single" w:sz="4" w:space="0" w:color="auto"/>
            </w:tcBorders>
            <w:shd w:val="clear" w:color="auto" w:fill="auto"/>
            <w:vAlign w:val="bottom"/>
            <w:hideMark/>
          </w:tcPr>
          <w:p w14:paraId="301200D2"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3DB657D3"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c>
          <w:tcPr>
            <w:tcW w:w="768" w:type="dxa"/>
            <w:tcBorders>
              <w:top w:val="nil"/>
              <w:left w:val="nil"/>
              <w:bottom w:val="single" w:sz="4" w:space="0" w:color="auto"/>
              <w:right w:val="single" w:sz="4" w:space="0" w:color="auto"/>
            </w:tcBorders>
            <w:shd w:val="clear" w:color="auto" w:fill="auto"/>
            <w:vAlign w:val="bottom"/>
            <w:hideMark/>
          </w:tcPr>
          <w:p w14:paraId="175403D6"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0D23D57A"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c>
          <w:tcPr>
            <w:tcW w:w="768" w:type="dxa"/>
            <w:tcBorders>
              <w:top w:val="nil"/>
              <w:left w:val="nil"/>
              <w:bottom w:val="single" w:sz="4" w:space="0" w:color="auto"/>
              <w:right w:val="single" w:sz="4" w:space="0" w:color="auto"/>
            </w:tcBorders>
            <w:shd w:val="clear" w:color="auto" w:fill="auto"/>
            <w:vAlign w:val="bottom"/>
            <w:hideMark/>
          </w:tcPr>
          <w:p w14:paraId="32C16DA8"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419892AF"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mean</w:t>
            </w:r>
          </w:p>
        </w:tc>
      </w:tr>
      <w:tr w:rsidR="006F6381" w:rsidRPr="009E66D9" w14:paraId="4A4739B0" w14:textId="77777777" w:rsidTr="000475C2">
        <w:trPr>
          <w:trHeight w:val="446"/>
          <w:jc w:val="center"/>
        </w:trPr>
        <w:tc>
          <w:tcPr>
            <w:tcW w:w="11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A9E935"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GOCC-based MPC</w:t>
            </w:r>
          </w:p>
        </w:tc>
        <w:tc>
          <w:tcPr>
            <w:tcW w:w="768" w:type="dxa"/>
            <w:tcBorders>
              <w:top w:val="nil"/>
              <w:left w:val="nil"/>
              <w:bottom w:val="single" w:sz="4" w:space="0" w:color="auto"/>
              <w:right w:val="single" w:sz="4" w:space="0" w:color="auto"/>
            </w:tcBorders>
            <w:shd w:val="clear" w:color="auto" w:fill="auto"/>
            <w:noWrap/>
            <w:vAlign w:val="bottom"/>
            <w:hideMark/>
          </w:tcPr>
          <w:p w14:paraId="4F646F45"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0.394</w:t>
            </w:r>
          </w:p>
        </w:tc>
        <w:tc>
          <w:tcPr>
            <w:tcW w:w="640" w:type="dxa"/>
            <w:tcBorders>
              <w:top w:val="nil"/>
              <w:left w:val="nil"/>
              <w:bottom w:val="single" w:sz="4" w:space="0" w:color="auto"/>
              <w:right w:val="single" w:sz="4" w:space="0" w:color="auto"/>
            </w:tcBorders>
            <w:shd w:val="clear" w:color="auto" w:fill="auto"/>
            <w:noWrap/>
            <w:vAlign w:val="bottom"/>
            <w:hideMark/>
          </w:tcPr>
          <w:p w14:paraId="5B0D7BD0"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0.388</w:t>
            </w:r>
          </w:p>
        </w:tc>
        <w:tc>
          <w:tcPr>
            <w:tcW w:w="768" w:type="dxa"/>
            <w:tcBorders>
              <w:top w:val="nil"/>
              <w:left w:val="nil"/>
              <w:bottom w:val="single" w:sz="4" w:space="0" w:color="auto"/>
              <w:right w:val="single" w:sz="4" w:space="0" w:color="auto"/>
            </w:tcBorders>
            <w:shd w:val="clear" w:color="auto" w:fill="auto"/>
            <w:noWrap/>
            <w:vAlign w:val="bottom"/>
            <w:hideMark/>
          </w:tcPr>
          <w:p w14:paraId="2F53BAEC"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0.437</w:t>
            </w:r>
          </w:p>
        </w:tc>
        <w:tc>
          <w:tcPr>
            <w:tcW w:w="640" w:type="dxa"/>
            <w:tcBorders>
              <w:top w:val="nil"/>
              <w:left w:val="nil"/>
              <w:bottom w:val="single" w:sz="4" w:space="0" w:color="auto"/>
              <w:right w:val="single" w:sz="4" w:space="0" w:color="auto"/>
            </w:tcBorders>
            <w:shd w:val="clear" w:color="auto" w:fill="auto"/>
            <w:noWrap/>
            <w:vAlign w:val="bottom"/>
            <w:hideMark/>
          </w:tcPr>
          <w:p w14:paraId="3A36B9D7"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0.421</w:t>
            </w:r>
          </w:p>
        </w:tc>
        <w:tc>
          <w:tcPr>
            <w:tcW w:w="768" w:type="dxa"/>
            <w:tcBorders>
              <w:top w:val="nil"/>
              <w:left w:val="nil"/>
              <w:bottom w:val="single" w:sz="4" w:space="0" w:color="auto"/>
              <w:right w:val="single" w:sz="4" w:space="0" w:color="auto"/>
            </w:tcBorders>
            <w:shd w:val="clear" w:color="auto" w:fill="auto"/>
            <w:noWrap/>
            <w:vAlign w:val="bottom"/>
            <w:hideMark/>
          </w:tcPr>
          <w:p w14:paraId="6084393B"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0.518</w:t>
            </w:r>
          </w:p>
        </w:tc>
        <w:tc>
          <w:tcPr>
            <w:tcW w:w="640" w:type="dxa"/>
            <w:tcBorders>
              <w:top w:val="nil"/>
              <w:left w:val="nil"/>
              <w:bottom w:val="single" w:sz="4" w:space="0" w:color="auto"/>
              <w:right w:val="single" w:sz="4" w:space="0" w:color="auto"/>
            </w:tcBorders>
            <w:shd w:val="clear" w:color="auto" w:fill="auto"/>
            <w:noWrap/>
            <w:vAlign w:val="bottom"/>
            <w:hideMark/>
          </w:tcPr>
          <w:p w14:paraId="4B947B41"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0.474</w:t>
            </w:r>
          </w:p>
        </w:tc>
        <w:tc>
          <w:tcPr>
            <w:tcW w:w="768" w:type="dxa"/>
            <w:tcBorders>
              <w:top w:val="nil"/>
              <w:left w:val="nil"/>
              <w:bottom w:val="single" w:sz="4" w:space="0" w:color="auto"/>
              <w:right w:val="single" w:sz="4" w:space="0" w:color="auto"/>
            </w:tcBorders>
            <w:shd w:val="clear" w:color="auto" w:fill="auto"/>
            <w:noWrap/>
            <w:vAlign w:val="bottom"/>
            <w:hideMark/>
          </w:tcPr>
          <w:p w14:paraId="1A4938E5"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0.323</w:t>
            </w:r>
          </w:p>
        </w:tc>
        <w:tc>
          <w:tcPr>
            <w:tcW w:w="640" w:type="dxa"/>
            <w:tcBorders>
              <w:top w:val="nil"/>
              <w:left w:val="nil"/>
              <w:bottom w:val="single" w:sz="4" w:space="0" w:color="auto"/>
              <w:right w:val="single" w:sz="4" w:space="0" w:color="auto"/>
            </w:tcBorders>
            <w:shd w:val="clear" w:color="auto" w:fill="auto"/>
            <w:noWrap/>
            <w:vAlign w:val="bottom"/>
            <w:hideMark/>
          </w:tcPr>
          <w:p w14:paraId="06185939"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0.315</w:t>
            </w:r>
          </w:p>
        </w:tc>
        <w:tc>
          <w:tcPr>
            <w:tcW w:w="768" w:type="dxa"/>
            <w:tcBorders>
              <w:top w:val="nil"/>
              <w:left w:val="nil"/>
              <w:bottom w:val="single" w:sz="4" w:space="0" w:color="auto"/>
              <w:right w:val="single" w:sz="4" w:space="0" w:color="auto"/>
            </w:tcBorders>
            <w:shd w:val="clear" w:color="auto" w:fill="auto"/>
            <w:noWrap/>
            <w:vAlign w:val="bottom"/>
            <w:hideMark/>
          </w:tcPr>
          <w:p w14:paraId="6F23A3BD"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0.616</w:t>
            </w:r>
          </w:p>
        </w:tc>
        <w:tc>
          <w:tcPr>
            <w:tcW w:w="640" w:type="dxa"/>
            <w:tcBorders>
              <w:top w:val="nil"/>
              <w:left w:val="nil"/>
              <w:bottom w:val="single" w:sz="4" w:space="0" w:color="auto"/>
              <w:right w:val="single" w:sz="4" w:space="0" w:color="auto"/>
            </w:tcBorders>
            <w:shd w:val="clear" w:color="auto" w:fill="auto"/>
            <w:noWrap/>
            <w:vAlign w:val="bottom"/>
            <w:hideMark/>
          </w:tcPr>
          <w:p w14:paraId="454D872A"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0.554</w:t>
            </w:r>
          </w:p>
        </w:tc>
      </w:tr>
      <w:tr w:rsidR="006F6381" w:rsidRPr="009E66D9" w14:paraId="2D71C46B" w14:textId="77777777" w:rsidTr="000475C2">
        <w:trPr>
          <w:trHeight w:val="446"/>
          <w:jc w:val="center"/>
        </w:trPr>
        <w:tc>
          <w:tcPr>
            <w:tcW w:w="1160" w:type="dxa"/>
            <w:tcBorders>
              <w:top w:val="nil"/>
              <w:left w:val="single" w:sz="4" w:space="0" w:color="auto"/>
              <w:bottom w:val="single" w:sz="4" w:space="0" w:color="auto"/>
              <w:right w:val="single" w:sz="4" w:space="0" w:color="auto"/>
            </w:tcBorders>
            <w:shd w:val="clear" w:color="auto" w:fill="auto"/>
            <w:vAlign w:val="bottom"/>
            <w:hideMark/>
          </w:tcPr>
          <w:p w14:paraId="297CF034" w14:textId="77777777" w:rsidR="006F6381" w:rsidRPr="009E66D9" w:rsidRDefault="006F6381" w:rsidP="000475C2">
            <w:pPr>
              <w:spacing w:line="240" w:lineRule="auto"/>
              <w:ind w:firstLine="0"/>
              <w:jc w:val="center"/>
              <w:rPr>
                <w:rFonts w:ascii="Calibri" w:eastAsia="Times New Roman" w:hAnsi="Calibri" w:cs="Calibri"/>
                <w:b/>
                <w:bCs/>
                <w:color w:val="000000"/>
                <w:sz w:val="16"/>
                <w:szCs w:val="16"/>
                <w:lang w:eastAsia="zh-CN"/>
              </w:rPr>
            </w:pPr>
            <w:r w:rsidRPr="009E66D9">
              <w:rPr>
                <w:rFonts w:ascii="Calibri" w:eastAsia="Times New Roman" w:hAnsi="Calibri" w:cs="Calibri"/>
                <w:b/>
                <w:bCs/>
                <w:color w:val="000000"/>
                <w:sz w:val="16"/>
                <w:szCs w:val="16"/>
                <w:lang w:eastAsia="zh-CN"/>
              </w:rPr>
              <w:t>GOCC+TL MPC</w:t>
            </w:r>
          </w:p>
        </w:tc>
        <w:tc>
          <w:tcPr>
            <w:tcW w:w="768" w:type="dxa"/>
            <w:tcBorders>
              <w:top w:val="nil"/>
              <w:left w:val="nil"/>
              <w:bottom w:val="single" w:sz="4" w:space="0" w:color="auto"/>
              <w:right w:val="single" w:sz="4" w:space="0" w:color="auto"/>
            </w:tcBorders>
            <w:shd w:val="clear" w:color="auto" w:fill="auto"/>
            <w:noWrap/>
            <w:vAlign w:val="bottom"/>
            <w:hideMark/>
          </w:tcPr>
          <w:p w14:paraId="3917B782"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0.086</w:t>
            </w:r>
          </w:p>
        </w:tc>
        <w:tc>
          <w:tcPr>
            <w:tcW w:w="640" w:type="dxa"/>
            <w:tcBorders>
              <w:top w:val="nil"/>
              <w:left w:val="nil"/>
              <w:bottom w:val="single" w:sz="4" w:space="0" w:color="auto"/>
              <w:right w:val="single" w:sz="4" w:space="0" w:color="auto"/>
            </w:tcBorders>
            <w:shd w:val="clear" w:color="auto" w:fill="auto"/>
            <w:noWrap/>
            <w:vAlign w:val="bottom"/>
            <w:hideMark/>
          </w:tcPr>
          <w:p w14:paraId="5DE7CE0B"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0.125</w:t>
            </w:r>
          </w:p>
        </w:tc>
        <w:tc>
          <w:tcPr>
            <w:tcW w:w="768" w:type="dxa"/>
            <w:tcBorders>
              <w:top w:val="nil"/>
              <w:left w:val="nil"/>
              <w:bottom w:val="single" w:sz="4" w:space="0" w:color="auto"/>
              <w:right w:val="single" w:sz="4" w:space="0" w:color="auto"/>
            </w:tcBorders>
            <w:shd w:val="clear" w:color="auto" w:fill="auto"/>
            <w:noWrap/>
            <w:vAlign w:val="bottom"/>
            <w:hideMark/>
          </w:tcPr>
          <w:p w14:paraId="20D85157"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0.307</w:t>
            </w:r>
          </w:p>
        </w:tc>
        <w:tc>
          <w:tcPr>
            <w:tcW w:w="640" w:type="dxa"/>
            <w:tcBorders>
              <w:top w:val="nil"/>
              <w:left w:val="nil"/>
              <w:bottom w:val="single" w:sz="4" w:space="0" w:color="auto"/>
              <w:right w:val="single" w:sz="4" w:space="0" w:color="auto"/>
            </w:tcBorders>
            <w:shd w:val="clear" w:color="auto" w:fill="auto"/>
            <w:noWrap/>
            <w:vAlign w:val="bottom"/>
            <w:hideMark/>
          </w:tcPr>
          <w:p w14:paraId="25B54C2D"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0.285</w:t>
            </w:r>
          </w:p>
        </w:tc>
        <w:tc>
          <w:tcPr>
            <w:tcW w:w="768" w:type="dxa"/>
            <w:tcBorders>
              <w:top w:val="nil"/>
              <w:left w:val="nil"/>
              <w:bottom w:val="single" w:sz="4" w:space="0" w:color="auto"/>
              <w:right w:val="single" w:sz="4" w:space="0" w:color="auto"/>
            </w:tcBorders>
            <w:shd w:val="clear" w:color="auto" w:fill="auto"/>
            <w:noWrap/>
            <w:vAlign w:val="bottom"/>
            <w:hideMark/>
          </w:tcPr>
          <w:p w14:paraId="37381E75"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0.176</w:t>
            </w:r>
          </w:p>
        </w:tc>
        <w:tc>
          <w:tcPr>
            <w:tcW w:w="640" w:type="dxa"/>
            <w:tcBorders>
              <w:top w:val="nil"/>
              <w:left w:val="nil"/>
              <w:bottom w:val="single" w:sz="4" w:space="0" w:color="auto"/>
              <w:right w:val="single" w:sz="4" w:space="0" w:color="auto"/>
            </w:tcBorders>
            <w:shd w:val="clear" w:color="auto" w:fill="auto"/>
            <w:noWrap/>
            <w:vAlign w:val="bottom"/>
            <w:hideMark/>
          </w:tcPr>
          <w:p w14:paraId="7EF54C9C"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0.187</w:t>
            </w:r>
          </w:p>
        </w:tc>
        <w:tc>
          <w:tcPr>
            <w:tcW w:w="768" w:type="dxa"/>
            <w:tcBorders>
              <w:top w:val="nil"/>
              <w:left w:val="nil"/>
              <w:bottom w:val="single" w:sz="4" w:space="0" w:color="auto"/>
              <w:right w:val="single" w:sz="4" w:space="0" w:color="auto"/>
            </w:tcBorders>
            <w:shd w:val="clear" w:color="auto" w:fill="auto"/>
            <w:noWrap/>
            <w:vAlign w:val="bottom"/>
            <w:hideMark/>
          </w:tcPr>
          <w:p w14:paraId="23890245"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0.294</w:t>
            </w:r>
          </w:p>
        </w:tc>
        <w:tc>
          <w:tcPr>
            <w:tcW w:w="640" w:type="dxa"/>
            <w:tcBorders>
              <w:top w:val="nil"/>
              <w:left w:val="nil"/>
              <w:bottom w:val="single" w:sz="4" w:space="0" w:color="auto"/>
              <w:right w:val="single" w:sz="4" w:space="0" w:color="auto"/>
            </w:tcBorders>
            <w:shd w:val="clear" w:color="auto" w:fill="auto"/>
            <w:noWrap/>
            <w:vAlign w:val="bottom"/>
            <w:hideMark/>
          </w:tcPr>
          <w:p w14:paraId="5A28E5CF"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0.274</w:t>
            </w:r>
          </w:p>
        </w:tc>
        <w:tc>
          <w:tcPr>
            <w:tcW w:w="768" w:type="dxa"/>
            <w:tcBorders>
              <w:top w:val="nil"/>
              <w:left w:val="nil"/>
              <w:bottom w:val="single" w:sz="4" w:space="0" w:color="auto"/>
              <w:right w:val="single" w:sz="4" w:space="0" w:color="auto"/>
            </w:tcBorders>
            <w:shd w:val="clear" w:color="auto" w:fill="auto"/>
            <w:noWrap/>
            <w:vAlign w:val="bottom"/>
            <w:hideMark/>
          </w:tcPr>
          <w:p w14:paraId="6E0520BF"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0.376</w:t>
            </w:r>
          </w:p>
        </w:tc>
        <w:tc>
          <w:tcPr>
            <w:tcW w:w="640" w:type="dxa"/>
            <w:tcBorders>
              <w:top w:val="nil"/>
              <w:left w:val="nil"/>
              <w:bottom w:val="single" w:sz="4" w:space="0" w:color="auto"/>
              <w:right w:val="single" w:sz="4" w:space="0" w:color="auto"/>
            </w:tcBorders>
            <w:shd w:val="clear" w:color="auto" w:fill="auto"/>
            <w:noWrap/>
            <w:vAlign w:val="bottom"/>
            <w:hideMark/>
          </w:tcPr>
          <w:p w14:paraId="55C62477" w14:textId="77777777" w:rsidR="006F6381" w:rsidRPr="009E66D9" w:rsidRDefault="006F6381" w:rsidP="000475C2">
            <w:pPr>
              <w:spacing w:line="240" w:lineRule="auto"/>
              <w:ind w:firstLine="0"/>
              <w:jc w:val="center"/>
              <w:rPr>
                <w:rFonts w:ascii="Calibri" w:eastAsia="Times New Roman" w:hAnsi="Calibri" w:cs="Calibri"/>
                <w:color w:val="000000"/>
                <w:sz w:val="16"/>
                <w:szCs w:val="16"/>
                <w:lang w:eastAsia="zh-CN"/>
              </w:rPr>
            </w:pPr>
            <w:r w:rsidRPr="009E66D9">
              <w:rPr>
                <w:rFonts w:ascii="Calibri" w:eastAsia="Times New Roman" w:hAnsi="Calibri" w:cs="Calibri"/>
                <w:color w:val="000000"/>
                <w:sz w:val="16"/>
                <w:szCs w:val="16"/>
                <w:lang w:eastAsia="zh-CN"/>
              </w:rPr>
              <w:t>0.367</w:t>
            </w:r>
          </w:p>
        </w:tc>
      </w:tr>
    </w:tbl>
    <w:p w14:paraId="008918E3" w14:textId="77777777" w:rsidR="006F6381" w:rsidRDefault="006F6381" w:rsidP="006F6381">
      <w:pPr>
        <w:rPr>
          <w:lang w:eastAsia="zh-CN"/>
        </w:rPr>
      </w:pPr>
    </w:p>
    <w:p w14:paraId="268C720A" w14:textId="77777777" w:rsidR="006F6381" w:rsidRDefault="006F6381" w:rsidP="006F6381">
      <w:pPr>
        <w:rPr>
          <w:lang w:eastAsia="zh-CN"/>
        </w:rPr>
      </w:pPr>
      <w:r w:rsidRPr="00B40619">
        <w:rPr>
          <w:lang w:eastAsia="zh-CN"/>
        </w:rPr>
        <w:t>The results indicate that the group thermal comfort model performance in GOCC+TL MPC is always better than that in GOCC-based MPC. Additionally, the JSD values of the group thermal comfort models across different evaluation cases closely align with the JSD values in the model development phase mentioned in Section 5.3.2. This consistency suggests that the accuracy of the group thermal comfort model is performing as expected.</w:t>
      </w:r>
    </w:p>
    <w:p w14:paraId="74FFBE9A" w14:textId="2E0E6249" w:rsidR="006F6381" w:rsidRDefault="006F6381" w:rsidP="006F6381">
      <w:pPr>
        <w:pStyle w:val="Heading3"/>
      </w:pPr>
      <w:r>
        <w:rPr>
          <w:rFonts w:hint="eastAsia"/>
        </w:rPr>
        <w:t xml:space="preserve">Control performance </w:t>
      </w:r>
      <w:r w:rsidR="000E50DE">
        <w:t xml:space="preserve">on </w:t>
      </w:r>
      <w:r>
        <w:rPr>
          <w:rFonts w:hint="eastAsia"/>
        </w:rPr>
        <w:t xml:space="preserve">group thermal comfort </w:t>
      </w:r>
    </w:p>
    <w:p w14:paraId="123FFE8A" w14:textId="4B342ABC" w:rsidR="006F6381" w:rsidRDefault="006F6381" w:rsidP="006F6381">
      <w:pPr>
        <w:rPr>
          <w:lang w:eastAsia="zh-CN"/>
        </w:rPr>
      </w:pPr>
      <w:r w:rsidRPr="00B40619">
        <w:rPr>
          <w:lang w:eastAsia="zh-CN"/>
        </w:rPr>
        <w:t xml:space="preserve">Similar to the evaluation of the accuracy of the group thermal comfort model, the results of the average occupant thermal discomfort vote are also presented in the form of a box plot, as shown in </w:t>
      </w:r>
      <w:r>
        <w:rPr>
          <w:lang w:eastAsia="zh-CN"/>
        </w:rPr>
        <w:fldChar w:fldCharType="begin"/>
      </w:r>
      <w:r>
        <w:rPr>
          <w:lang w:eastAsia="zh-CN"/>
        </w:rPr>
        <w:instrText xml:space="preserve"> REF _Ref192631922 \h </w:instrText>
      </w:r>
      <w:r>
        <w:rPr>
          <w:lang w:eastAsia="zh-CN"/>
        </w:rPr>
      </w:r>
      <w:r>
        <w:rPr>
          <w:lang w:eastAsia="zh-CN"/>
        </w:rPr>
        <w:fldChar w:fldCharType="separate"/>
      </w:r>
      <w:r w:rsidR="007105D9">
        <w:t xml:space="preserve">Figure </w:t>
      </w:r>
      <w:r w:rsidR="007105D9">
        <w:rPr>
          <w:noProof/>
        </w:rPr>
        <w:t>5</w:t>
      </w:r>
      <w:r w:rsidR="007105D9">
        <w:noBreakHyphen/>
      </w:r>
      <w:r w:rsidR="007105D9">
        <w:rPr>
          <w:noProof/>
        </w:rPr>
        <w:t>7</w:t>
      </w:r>
      <w:r>
        <w:rPr>
          <w:lang w:eastAsia="zh-CN"/>
        </w:rPr>
        <w:fldChar w:fldCharType="end"/>
      </w:r>
      <w:r w:rsidRPr="00B40619">
        <w:rPr>
          <w:lang w:eastAsia="zh-CN"/>
        </w:rPr>
        <w:t xml:space="preserve">. </w:t>
      </w:r>
      <w:r w:rsidR="00705ACD">
        <w:rPr>
          <w:rFonts w:hint="eastAsia"/>
          <w:lang w:eastAsia="zh-CN"/>
        </w:rPr>
        <w:t>T</w:t>
      </w:r>
      <w:r w:rsidRPr="00B40619">
        <w:rPr>
          <w:lang w:eastAsia="zh-CN"/>
        </w:rPr>
        <w:t xml:space="preserve">he median and mean values of the box plot are summarized in </w:t>
      </w:r>
      <w:r>
        <w:rPr>
          <w:lang w:eastAsia="zh-CN"/>
        </w:rPr>
        <w:fldChar w:fldCharType="begin"/>
      </w:r>
      <w:r>
        <w:rPr>
          <w:lang w:eastAsia="zh-CN"/>
        </w:rPr>
        <w:instrText xml:space="preserve"> REF _Ref192631936 \h </w:instrText>
      </w:r>
      <w:r>
        <w:rPr>
          <w:lang w:eastAsia="zh-CN"/>
        </w:rPr>
      </w:r>
      <w:r>
        <w:rPr>
          <w:lang w:eastAsia="zh-CN"/>
        </w:rPr>
        <w:fldChar w:fldCharType="separate"/>
      </w:r>
      <w:r w:rsidR="007105D9">
        <w:t xml:space="preserve">Table </w:t>
      </w:r>
      <w:r w:rsidR="007105D9">
        <w:rPr>
          <w:noProof/>
        </w:rPr>
        <w:t>5</w:t>
      </w:r>
      <w:r w:rsidR="007105D9">
        <w:noBreakHyphen/>
      </w:r>
      <w:r w:rsidR="007105D9">
        <w:rPr>
          <w:noProof/>
        </w:rPr>
        <w:t>6</w:t>
      </w:r>
      <w:r>
        <w:rPr>
          <w:lang w:eastAsia="zh-CN"/>
        </w:rPr>
        <w:fldChar w:fldCharType="end"/>
      </w:r>
      <w:r>
        <w:rPr>
          <w:rFonts w:hint="eastAsia"/>
          <w:lang w:eastAsia="zh-CN"/>
        </w:rPr>
        <w:t xml:space="preserve"> </w:t>
      </w:r>
      <w:r w:rsidRPr="00B40619">
        <w:rPr>
          <w:lang w:eastAsia="zh-CN"/>
        </w:rPr>
        <w:t>for further analysis and comparison.</w:t>
      </w:r>
    </w:p>
    <w:p w14:paraId="3C14B53F" w14:textId="77777777" w:rsidR="006F6381" w:rsidRDefault="006F6381" w:rsidP="006F6381">
      <w:r w:rsidRPr="00AE1FC0">
        <w:rPr>
          <w:noProof/>
        </w:rPr>
        <w:drawing>
          <wp:inline distT="0" distB="0" distL="0" distR="0" wp14:anchorId="70AA8068" wp14:editId="580D0ABE">
            <wp:extent cx="5943600" cy="1957705"/>
            <wp:effectExtent l="0" t="0" r="0" b="0"/>
            <wp:docPr id="23923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47B8D438" w14:textId="5738018B" w:rsidR="00A167B6" w:rsidRPr="00A167B6" w:rsidRDefault="006F6381" w:rsidP="00705ACD">
      <w:pPr>
        <w:pStyle w:val="Caption"/>
      </w:pPr>
      <w:bookmarkStart w:id="171" w:name="_Ref192631922"/>
      <w:bookmarkStart w:id="172" w:name="_Toc198082036"/>
      <w:r>
        <w:t xml:space="preserve">Figure </w:t>
      </w:r>
      <w:fldSimple w:instr=" STYLEREF 1 \s ">
        <w:r w:rsidR="007C3E1E">
          <w:rPr>
            <w:noProof/>
          </w:rPr>
          <w:t>5</w:t>
        </w:r>
      </w:fldSimple>
      <w:r w:rsidR="007C3E1E">
        <w:noBreakHyphen/>
      </w:r>
      <w:fldSimple w:instr=" SEQ Figure \* ARABIC \s 1 ">
        <w:r w:rsidR="007C3E1E">
          <w:rPr>
            <w:noProof/>
          </w:rPr>
          <w:t>7</w:t>
        </w:r>
      </w:fldSimple>
      <w:bookmarkEnd w:id="171"/>
      <w:r>
        <w:rPr>
          <w:rFonts w:hint="eastAsia"/>
        </w:rPr>
        <w:t xml:space="preserve"> </w:t>
      </w:r>
      <w:r w:rsidRPr="000C140B">
        <w:t>Average Occupant Discomfort Vote boxplots of three MPCs in evaluation cases</w:t>
      </w:r>
      <w:bookmarkEnd w:id="172"/>
    </w:p>
    <w:p w14:paraId="413D9A76" w14:textId="122444FB" w:rsidR="006F6381" w:rsidRDefault="006F6381" w:rsidP="006F6381">
      <w:pPr>
        <w:pStyle w:val="Caption"/>
      </w:pPr>
      <w:bookmarkStart w:id="173" w:name="_Ref192631936"/>
      <w:bookmarkStart w:id="174" w:name="_Toc198082057"/>
      <w:r>
        <w:t xml:space="preserve">Table </w:t>
      </w:r>
      <w:fldSimple w:instr=" STYLEREF 1 \s ">
        <w:r w:rsidR="003D5E49">
          <w:rPr>
            <w:noProof/>
          </w:rPr>
          <w:t>5</w:t>
        </w:r>
      </w:fldSimple>
      <w:r w:rsidR="003D5E49">
        <w:noBreakHyphen/>
      </w:r>
      <w:fldSimple w:instr=" SEQ Table \* ARABIC \s 1 ">
        <w:r w:rsidR="003D5E49">
          <w:rPr>
            <w:noProof/>
          </w:rPr>
          <w:t>6</w:t>
        </w:r>
      </w:fldSimple>
      <w:bookmarkEnd w:id="173"/>
      <w:r>
        <w:rPr>
          <w:rFonts w:hint="eastAsia"/>
        </w:rPr>
        <w:t xml:space="preserve"> </w:t>
      </w:r>
      <w:r w:rsidRPr="00473D0E">
        <w:t xml:space="preserve">The median and mean of the average </w:t>
      </w:r>
      <w:r>
        <w:rPr>
          <w:rFonts w:hint="eastAsia"/>
        </w:rPr>
        <w:t xml:space="preserve">occupant </w:t>
      </w:r>
      <w:r w:rsidRPr="00473D0E">
        <w:t>discomfort</w:t>
      </w:r>
      <w:r>
        <w:rPr>
          <w:rFonts w:hint="eastAsia"/>
        </w:rPr>
        <w:t xml:space="preserve"> vote</w:t>
      </w:r>
      <w:r w:rsidRPr="00473D0E">
        <w:t xml:space="preserve"> in </w:t>
      </w:r>
      <w:r w:rsidRPr="0023213B">
        <w:t xml:space="preserve">evaluation </w:t>
      </w:r>
      <w:r w:rsidRPr="00473D0E">
        <w:t>cases</w:t>
      </w:r>
      <w:bookmarkEnd w:id="174"/>
    </w:p>
    <w:tbl>
      <w:tblPr>
        <w:tblW w:w="7420" w:type="dxa"/>
        <w:tblLook w:val="04A0" w:firstRow="1" w:lastRow="0" w:firstColumn="1" w:lastColumn="0" w:noHBand="0" w:noVBand="1"/>
      </w:tblPr>
      <w:tblGrid>
        <w:gridCol w:w="1136"/>
        <w:gridCol w:w="768"/>
        <w:gridCol w:w="592"/>
        <w:gridCol w:w="768"/>
        <w:gridCol w:w="592"/>
        <w:gridCol w:w="768"/>
        <w:gridCol w:w="592"/>
        <w:gridCol w:w="768"/>
        <w:gridCol w:w="592"/>
        <w:gridCol w:w="768"/>
        <w:gridCol w:w="592"/>
      </w:tblGrid>
      <w:tr w:rsidR="006F6381" w:rsidRPr="0052459A" w14:paraId="3D0FD5CC" w14:textId="77777777" w:rsidTr="000475C2">
        <w:trPr>
          <w:trHeight w:val="292"/>
        </w:trPr>
        <w:tc>
          <w:tcPr>
            <w:tcW w:w="1020" w:type="dxa"/>
            <w:vMerge w:val="restart"/>
            <w:tcBorders>
              <w:top w:val="nil"/>
              <w:left w:val="nil"/>
              <w:bottom w:val="single" w:sz="4" w:space="0" w:color="000000"/>
              <w:right w:val="single" w:sz="4" w:space="0" w:color="auto"/>
            </w:tcBorders>
            <w:shd w:val="clear" w:color="auto" w:fill="auto"/>
            <w:noWrap/>
            <w:vAlign w:val="bottom"/>
            <w:hideMark/>
          </w:tcPr>
          <w:p w14:paraId="735B668D" w14:textId="77777777" w:rsidR="006F6381" w:rsidRPr="0052459A" w:rsidRDefault="006F6381" w:rsidP="000475C2">
            <w:pPr>
              <w:spacing w:line="240" w:lineRule="auto"/>
              <w:ind w:firstLine="0"/>
              <w:jc w:val="center"/>
              <w:rPr>
                <w:rFonts w:ascii="Calibri" w:eastAsia="Times New Roman" w:hAnsi="Calibri" w:cs="Calibri"/>
                <w:color w:val="000000"/>
                <w:lang w:eastAsia="zh-CN"/>
              </w:rPr>
            </w:pPr>
            <w:r w:rsidRPr="0052459A">
              <w:rPr>
                <w:rFonts w:ascii="Calibri" w:eastAsia="Times New Roman" w:hAnsi="Calibri" w:cs="Calibri"/>
                <w:color w:val="000000"/>
                <w:lang w:eastAsia="zh-CN"/>
              </w:rPr>
              <w:t> </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7A11AE"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5occ-N-3SP-5D</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050DC3"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15occ-N-3SP-5D</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EEDCB9B"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7occ-N-3SP-5D</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A8C404"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15occ-N-3SP-4D</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74849A"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5occ-N-3SP-4D</w:t>
            </w:r>
          </w:p>
        </w:tc>
      </w:tr>
      <w:tr w:rsidR="006F6381" w:rsidRPr="0052459A" w14:paraId="700591F0" w14:textId="77777777" w:rsidTr="000475C2">
        <w:trPr>
          <w:trHeight w:val="292"/>
        </w:trPr>
        <w:tc>
          <w:tcPr>
            <w:tcW w:w="1020" w:type="dxa"/>
            <w:vMerge/>
            <w:tcBorders>
              <w:top w:val="nil"/>
              <w:left w:val="nil"/>
              <w:bottom w:val="single" w:sz="4" w:space="0" w:color="000000"/>
              <w:right w:val="single" w:sz="4" w:space="0" w:color="auto"/>
            </w:tcBorders>
            <w:vAlign w:val="center"/>
            <w:hideMark/>
          </w:tcPr>
          <w:p w14:paraId="2389C263" w14:textId="77777777" w:rsidR="006F6381" w:rsidRPr="0052459A" w:rsidRDefault="006F6381" w:rsidP="000475C2">
            <w:pPr>
              <w:spacing w:line="240" w:lineRule="auto"/>
              <w:ind w:firstLine="0"/>
              <w:jc w:val="left"/>
              <w:rPr>
                <w:rFonts w:ascii="Calibri" w:eastAsia="Times New Roman" w:hAnsi="Calibri" w:cs="Calibri"/>
                <w:color w:val="000000"/>
                <w:lang w:eastAsia="zh-CN"/>
              </w:rPr>
            </w:pPr>
          </w:p>
        </w:tc>
        <w:tc>
          <w:tcPr>
            <w:tcW w:w="640" w:type="dxa"/>
            <w:tcBorders>
              <w:top w:val="nil"/>
              <w:left w:val="nil"/>
              <w:bottom w:val="single" w:sz="4" w:space="0" w:color="auto"/>
              <w:right w:val="single" w:sz="4" w:space="0" w:color="auto"/>
            </w:tcBorders>
            <w:shd w:val="clear" w:color="auto" w:fill="auto"/>
            <w:vAlign w:val="bottom"/>
            <w:hideMark/>
          </w:tcPr>
          <w:p w14:paraId="76F30A2E"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64DA8C15"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c>
          <w:tcPr>
            <w:tcW w:w="640" w:type="dxa"/>
            <w:tcBorders>
              <w:top w:val="nil"/>
              <w:left w:val="nil"/>
              <w:bottom w:val="single" w:sz="4" w:space="0" w:color="auto"/>
              <w:right w:val="single" w:sz="4" w:space="0" w:color="auto"/>
            </w:tcBorders>
            <w:shd w:val="clear" w:color="auto" w:fill="auto"/>
            <w:vAlign w:val="bottom"/>
            <w:hideMark/>
          </w:tcPr>
          <w:p w14:paraId="2F3CE7C2"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4E93C70E"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c>
          <w:tcPr>
            <w:tcW w:w="640" w:type="dxa"/>
            <w:tcBorders>
              <w:top w:val="nil"/>
              <w:left w:val="nil"/>
              <w:bottom w:val="single" w:sz="4" w:space="0" w:color="auto"/>
              <w:right w:val="single" w:sz="4" w:space="0" w:color="auto"/>
            </w:tcBorders>
            <w:shd w:val="clear" w:color="auto" w:fill="auto"/>
            <w:vAlign w:val="bottom"/>
            <w:hideMark/>
          </w:tcPr>
          <w:p w14:paraId="16484C2A"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6E9EA632"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c>
          <w:tcPr>
            <w:tcW w:w="640" w:type="dxa"/>
            <w:tcBorders>
              <w:top w:val="nil"/>
              <w:left w:val="nil"/>
              <w:bottom w:val="single" w:sz="4" w:space="0" w:color="auto"/>
              <w:right w:val="single" w:sz="4" w:space="0" w:color="auto"/>
            </w:tcBorders>
            <w:shd w:val="clear" w:color="auto" w:fill="auto"/>
            <w:vAlign w:val="bottom"/>
            <w:hideMark/>
          </w:tcPr>
          <w:p w14:paraId="575ABC2E"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4EF21FD4"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c>
          <w:tcPr>
            <w:tcW w:w="640" w:type="dxa"/>
            <w:tcBorders>
              <w:top w:val="nil"/>
              <w:left w:val="nil"/>
              <w:bottom w:val="single" w:sz="4" w:space="0" w:color="auto"/>
              <w:right w:val="single" w:sz="4" w:space="0" w:color="auto"/>
            </w:tcBorders>
            <w:shd w:val="clear" w:color="auto" w:fill="auto"/>
            <w:vAlign w:val="bottom"/>
            <w:hideMark/>
          </w:tcPr>
          <w:p w14:paraId="39BBF02B"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79F96787"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r>
      <w:tr w:rsidR="006F6381" w:rsidRPr="0052459A" w14:paraId="77516C42" w14:textId="77777777" w:rsidTr="000475C2">
        <w:trPr>
          <w:trHeight w:val="446"/>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20BC939C"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lastRenderedPageBreak/>
              <w:t>Temperature-based MPC</w:t>
            </w:r>
          </w:p>
        </w:tc>
        <w:tc>
          <w:tcPr>
            <w:tcW w:w="640" w:type="dxa"/>
            <w:tcBorders>
              <w:top w:val="nil"/>
              <w:left w:val="nil"/>
              <w:bottom w:val="single" w:sz="4" w:space="0" w:color="auto"/>
              <w:right w:val="single" w:sz="4" w:space="0" w:color="auto"/>
            </w:tcBorders>
            <w:shd w:val="clear" w:color="auto" w:fill="auto"/>
            <w:vAlign w:val="bottom"/>
            <w:hideMark/>
          </w:tcPr>
          <w:p w14:paraId="7D777F0A"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w:t>
            </w:r>
          </w:p>
        </w:tc>
        <w:tc>
          <w:tcPr>
            <w:tcW w:w="640" w:type="dxa"/>
            <w:tcBorders>
              <w:top w:val="nil"/>
              <w:left w:val="nil"/>
              <w:bottom w:val="single" w:sz="4" w:space="0" w:color="auto"/>
              <w:right w:val="single" w:sz="4" w:space="0" w:color="auto"/>
            </w:tcBorders>
            <w:shd w:val="clear" w:color="auto" w:fill="auto"/>
            <w:vAlign w:val="bottom"/>
            <w:hideMark/>
          </w:tcPr>
          <w:p w14:paraId="6C51ABC0"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13.5</w:t>
            </w:r>
          </w:p>
        </w:tc>
        <w:tc>
          <w:tcPr>
            <w:tcW w:w="640" w:type="dxa"/>
            <w:tcBorders>
              <w:top w:val="nil"/>
              <w:left w:val="nil"/>
              <w:bottom w:val="single" w:sz="4" w:space="0" w:color="auto"/>
              <w:right w:val="single" w:sz="4" w:space="0" w:color="auto"/>
            </w:tcBorders>
            <w:shd w:val="clear" w:color="auto" w:fill="auto"/>
            <w:vAlign w:val="bottom"/>
            <w:hideMark/>
          </w:tcPr>
          <w:p w14:paraId="1436CE2D"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18</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15905DB5"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18.1</w:t>
            </w:r>
          </w:p>
        </w:tc>
        <w:tc>
          <w:tcPr>
            <w:tcW w:w="640" w:type="dxa"/>
            <w:tcBorders>
              <w:top w:val="nil"/>
              <w:left w:val="nil"/>
              <w:bottom w:val="single" w:sz="4" w:space="0" w:color="auto"/>
              <w:right w:val="single" w:sz="4" w:space="0" w:color="auto"/>
            </w:tcBorders>
            <w:shd w:val="clear" w:color="auto" w:fill="auto"/>
            <w:vAlign w:val="bottom"/>
            <w:hideMark/>
          </w:tcPr>
          <w:p w14:paraId="5E67958F"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w:t>
            </w:r>
          </w:p>
        </w:tc>
        <w:tc>
          <w:tcPr>
            <w:tcW w:w="640" w:type="dxa"/>
            <w:tcBorders>
              <w:top w:val="nil"/>
              <w:left w:val="nil"/>
              <w:bottom w:val="single" w:sz="4" w:space="0" w:color="auto"/>
              <w:right w:val="single" w:sz="4" w:space="0" w:color="auto"/>
            </w:tcBorders>
            <w:shd w:val="clear" w:color="auto" w:fill="auto"/>
            <w:vAlign w:val="bottom"/>
            <w:hideMark/>
          </w:tcPr>
          <w:p w14:paraId="46E1809E"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16.3</w:t>
            </w:r>
          </w:p>
        </w:tc>
        <w:tc>
          <w:tcPr>
            <w:tcW w:w="640" w:type="dxa"/>
            <w:tcBorders>
              <w:top w:val="nil"/>
              <w:left w:val="nil"/>
              <w:bottom w:val="single" w:sz="4" w:space="0" w:color="auto"/>
              <w:right w:val="single" w:sz="4" w:space="0" w:color="auto"/>
            </w:tcBorders>
            <w:shd w:val="clear" w:color="auto" w:fill="auto"/>
            <w:vAlign w:val="bottom"/>
            <w:hideMark/>
          </w:tcPr>
          <w:p w14:paraId="540FF5EE"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18</w:t>
            </w:r>
          </w:p>
        </w:tc>
        <w:tc>
          <w:tcPr>
            <w:tcW w:w="640" w:type="dxa"/>
            <w:tcBorders>
              <w:top w:val="nil"/>
              <w:left w:val="nil"/>
              <w:bottom w:val="single" w:sz="4" w:space="0" w:color="auto"/>
              <w:right w:val="single" w:sz="4" w:space="0" w:color="auto"/>
            </w:tcBorders>
            <w:shd w:val="clear" w:color="auto" w:fill="auto"/>
            <w:vAlign w:val="bottom"/>
            <w:hideMark/>
          </w:tcPr>
          <w:p w14:paraId="035A7EB6"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18.1</w:t>
            </w:r>
          </w:p>
        </w:tc>
        <w:tc>
          <w:tcPr>
            <w:tcW w:w="640" w:type="dxa"/>
            <w:tcBorders>
              <w:top w:val="nil"/>
              <w:left w:val="nil"/>
              <w:bottom w:val="single" w:sz="4" w:space="0" w:color="auto"/>
              <w:right w:val="single" w:sz="4" w:space="0" w:color="auto"/>
            </w:tcBorders>
            <w:shd w:val="clear" w:color="auto" w:fill="auto"/>
            <w:vAlign w:val="bottom"/>
            <w:hideMark/>
          </w:tcPr>
          <w:p w14:paraId="41BBB807"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w:t>
            </w:r>
          </w:p>
        </w:tc>
        <w:tc>
          <w:tcPr>
            <w:tcW w:w="640" w:type="dxa"/>
            <w:tcBorders>
              <w:top w:val="nil"/>
              <w:left w:val="nil"/>
              <w:bottom w:val="single" w:sz="4" w:space="0" w:color="auto"/>
              <w:right w:val="single" w:sz="4" w:space="0" w:color="auto"/>
            </w:tcBorders>
            <w:shd w:val="clear" w:color="auto" w:fill="auto"/>
            <w:vAlign w:val="bottom"/>
            <w:hideMark/>
          </w:tcPr>
          <w:p w14:paraId="598FA8F4"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13.5</w:t>
            </w:r>
          </w:p>
        </w:tc>
      </w:tr>
      <w:tr w:rsidR="006F6381" w:rsidRPr="0052459A" w14:paraId="2AD65A0D" w14:textId="77777777" w:rsidTr="000475C2">
        <w:trPr>
          <w:trHeight w:val="446"/>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09B31518"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GOCC-based MPC</w:t>
            </w:r>
          </w:p>
        </w:tc>
        <w:tc>
          <w:tcPr>
            <w:tcW w:w="640" w:type="dxa"/>
            <w:tcBorders>
              <w:top w:val="nil"/>
              <w:left w:val="nil"/>
              <w:bottom w:val="single" w:sz="4" w:space="0" w:color="auto"/>
              <w:right w:val="single" w:sz="4" w:space="0" w:color="auto"/>
            </w:tcBorders>
            <w:shd w:val="clear" w:color="auto" w:fill="auto"/>
            <w:vAlign w:val="bottom"/>
            <w:hideMark/>
          </w:tcPr>
          <w:p w14:paraId="363CE999"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60</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59DA6F0B"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65.4</w:t>
            </w:r>
          </w:p>
        </w:tc>
        <w:tc>
          <w:tcPr>
            <w:tcW w:w="640" w:type="dxa"/>
            <w:tcBorders>
              <w:top w:val="nil"/>
              <w:left w:val="nil"/>
              <w:bottom w:val="single" w:sz="4" w:space="0" w:color="auto"/>
              <w:right w:val="single" w:sz="4" w:space="0" w:color="auto"/>
            </w:tcBorders>
            <w:shd w:val="clear" w:color="auto" w:fill="auto"/>
            <w:vAlign w:val="bottom"/>
            <w:hideMark/>
          </w:tcPr>
          <w:p w14:paraId="2BE2D862"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82</w:t>
            </w:r>
          </w:p>
        </w:tc>
        <w:tc>
          <w:tcPr>
            <w:tcW w:w="640" w:type="dxa"/>
            <w:tcBorders>
              <w:top w:val="nil"/>
              <w:left w:val="nil"/>
              <w:bottom w:val="single" w:sz="4" w:space="0" w:color="auto"/>
              <w:right w:val="single" w:sz="4" w:space="0" w:color="auto"/>
            </w:tcBorders>
            <w:shd w:val="clear" w:color="auto" w:fill="auto"/>
            <w:vAlign w:val="bottom"/>
            <w:hideMark/>
          </w:tcPr>
          <w:p w14:paraId="3893E3D8"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78.0</w:t>
            </w:r>
          </w:p>
        </w:tc>
        <w:tc>
          <w:tcPr>
            <w:tcW w:w="640" w:type="dxa"/>
            <w:tcBorders>
              <w:top w:val="nil"/>
              <w:left w:val="nil"/>
              <w:bottom w:val="single" w:sz="4" w:space="0" w:color="auto"/>
              <w:right w:val="single" w:sz="4" w:space="0" w:color="auto"/>
            </w:tcBorders>
            <w:shd w:val="clear" w:color="auto" w:fill="auto"/>
            <w:vAlign w:val="bottom"/>
            <w:hideMark/>
          </w:tcPr>
          <w:p w14:paraId="1C98B0CF"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109</w:t>
            </w:r>
          </w:p>
        </w:tc>
        <w:tc>
          <w:tcPr>
            <w:tcW w:w="640" w:type="dxa"/>
            <w:tcBorders>
              <w:top w:val="nil"/>
              <w:left w:val="nil"/>
              <w:bottom w:val="single" w:sz="4" w:space="0" w:color="auto"/>
              <w:right w:val="single" w:sz="4" w:space="0" w:color="auto"/>
            </w:tcBorders>
            <w:shd w:val="clear" w:color="auto" w:fill="auto"/>
            <w:vAlign w:val="bottom"/>
            <w:hideMark/>
          </w:tcPr>
          <w:p w14:paraId="28C3B8C9"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103.4</w:t>
            </w:r>
          </w:p>
        </w:tc>
        <w:tc>
          <w:tcPr>
            <w:tcW w:w="640" w:type="dxa"/>
            <w:tcBorders>
              <w:top w:val="nil"/>
              <w:left w:val="nil"/>
              <w:bottom w:val="single" w:sz="4" w:space="0" w:color="auto"/>
              <w:right w:val="single" w:sz="4" w:space="0" w:color="auto"/>
            </w:tcBorders>
            <w:shd w:val="clear" w:color="auto" w:fill="auto"/>
            <w:vAlign w:val="bottom"/>
            <w:hideMark/>
          </w:tcPr>
          <w:p w14:paraId="7794CAB6"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90</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2231A433"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83.3</w:t>
            </w:r>
          </w:p>
        </w:tc>
        <w:tc>
          <w:tcPr>
            <w:tcW w:w="640" w:type="dxa"/>
            <w:tcBorders>
              <w:top w:val="nil"/>
              <w:left w:val="nil"/>
              <w:bottom w:val="single" w:sz="4" w:space="0" w:color="auto"/>
              <w:right w:val="single" w:sz="4" w:space="0" w:color="auto"/>
            </w:tcBorders>
            <w:shd w:val="clear" w:color="auto" w:fill="auto"/>
            <w:vAlign w:val="bottom"/>
            <w:hideMark/>
          </w:tcPr>
          <w:p w14:paraId="65750A92"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69</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56237F45"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74.3</w:t>
            </w:r>
          </w:p>
        </w:tc>
      </w:tr>
      <w:tr w:rsidR="006F6381" w:rsidRPr="0052459A" w14:paraId="357E2AEE" w14:textId="77777777" w:rsidTr="000475C2">
        <w:trPr>
          <w:trHeight w:val="446"/>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7C497258"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GOCC+TL MPC</w:t>
            </w:r>
          </w:p>
        </w:tc>
        <w:tc>
          <w:tcPr>
            <w:tcW w:w="640" w:type="dxa"/>
            <w:tcBorders>
              <w:top w:val="nil"/>
              <w:left w:val="nil"/>
              <w:bottom w:val="single" w:sz="4" w:space="0" w:color="auto"/>
              <w:right w:val="single" w:sz="4" w:space="0" w:color="auto"/>
            </w:tcBorders>
            <w:shd w:val="clear" w:color="auto" w:fill="auto"/>
            <w:vAlign w:val="bottom"/>
            <w:hideMark/>
          </w:tcPr>
          <w:p w14:paraId="28B4A111"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8</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3493CFD6"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8.8</w:t>
            </w:r>
          </w:p>
        </w:tc>
        <w:tc>
          <w:tcPr>
            <w:tcW w:w="640" w:type="dxa"/>
            <w:tcBorders>
              <w:top w:val="nil"/>
              <w:left w:val="nil"/>
              <w:bottom w:val="single" w:sz="4" w:space="0" w:color="auto"/>
              <w:right w:val="single" w:sz="4" w:space="0" w:color="auto"/>
            </w:tcBorders>
            <w:shd w:val="clear" w:color="auto" w:fill="auto"/>
            <w:vAlign w:val="bottom"/>
            <w:hideMark/>
          </w:tcPr>
          <w:p w14:paraId="2599033C"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9</w:t>
            </w:r>
          </w:p>
        </w:tc>
        <w:tc>
          <w:tcPr>
            <w:tcW w:w="640" w:type="dxa"/>
            <w:tcBorders>
              <w:top w:val="nil"/>
              <w:left w:val="nil"/>
              <w:bottom w:val="single" w:sz="4" w:space="0" w:color="auto"/>
              <w:right w:val="single" w:sz="4" w:space="0" w:color="auto"/>
            </w:tcBorders>
            <w:shd w:val="clear" w:color="auto" w:fill="auto"/>
            <w:vAlign w:val="bottom"/>
            <w:hideMark/>
          </w:tcPr>
          <w:p w14:paraId="7A1DDB00"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11.5</w:t>
            </w:r>
          </w:p>
        </w:tc>
        <w:tc>
          <w:tcPr>
            <w:tcW w:w="640" w:type="dxa"/>
            <w:tcBorders>
              <w:top w:val="nil"/>
              <w:left w:val="nil"/>
              <w:bottom w:val="single" w:sz="4" w:space="0" w:color="auto"/>
              <w:right w:val="single" w:sz="4" w:space="0" w:color="auto"/>
            </w:tcBorders>
            <w:shd w:val="clear" w:color="auto" w:fill="auto"/>
            <w:vAlign w:val="bottom"/>
            <w:hideMark/>
          </w:tcPr>
          <w:p w14:paraId="666796C5"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9</w:t>
            </w:r>
          </w:p>
        </w:tc>
        <w:tc>
          <w:tcPr>
            <w:tcW w:w="640" w:type="dxa"/>
            <w:tcBorders>
              <w:top w:val="nil"/>
              <w:left w:val="nil"/>
              <w:bottom w:val="single" w:sz="4" w:space="0" w:color="auto"/>
              <w:right w:val="single" w:sz="4" w:space="0" w:color="auto"/>
            </w:tcBorders>
            <w:shd w:val="clear" w:color="auto" w:fill="auto"/>
            <w:vAlign w:val="bottom"/>
            <w:hideMark/>
          </w:tcPr>
          <w:p w14:paraId="2F0FE280"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10.6</w:t>
            </w:r>
          </w:p>
        </w:tc>
        <w:tc>
          <w:tcPr>
            <w:tcW w:w="640" w:type="dxa"/>
            <w:tcBorders>
              <w:top w:val="nil"/>
              <w:left w:val="nil"/>
              <w:bottom w:val="single" w:sz="4" w:space="0" w:color="auto"/>
              <w:right w:val="single" w:sz="4" w:space="0" w:color="auto"/>
            </w:tcBorders>
            <w:shd w:val="clear" w:color="auto" w:fill="auto"/>
            <w:vAlign w:val="bottom"/>
            <w:hideMark/>
          </w:tcPr>
          <w:p w14:paraId="0F7127AA"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7</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030B4C19"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9.1</w:t>
            </w:r>
          </w:p>
        </w:tc>
        <w:tc>
          <w:tcPr>
            <w:tcW w:w="640" w:type="dxa"/>
            <w:tcBorders>
              <w:top w:val="nil"/>
              <w:left w:val="nil"/>
              <w:bottom w:val="single" w:sz="4" w:space="0" w:color="auto"/>
              <w:right w:val="single" w:sz="4" w:space="0" w:color="auto"/>
            </w:tcBorders>
            <w:shd w:val="clear" w:color="auto" w:fill="auto"/>
            <w:vAlign w:val="bottom"/>
            <w:hideMark/>
          </w:tcPr>
          <w:p w14:paraId="63731C6B"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15</w:t>
            </w:r>
          </w:p>
        </w:tc>
        <w:tc>
          <w:tcPr>
            <w:tcW w:w="640" w:type="dxa"/>
            <w:tcBorders>
              <w:top w:val="nil"/>
              <w:left w:val="nil"/>
              <w:bottom w:val="single" w:sz="4" w:space="0" w:color="auto"/>
              <w:right w:val="single" w:sz="4" w:space="0" w:color="auto"/>
            </w:tcBorders>
            <w:shd w:val="clear" w:color="auto" w:fill="auto"/>
            <w:vAlign w:val="bottom"/>
            <w:hideMark/>
          </w:tcPr>
          <w:p w14:paraId="52161DB3"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14.6</w:t>
            </w:r>
          </w:p>
        </w:tc>
      </w:tr>
      <w:tr w:rsidR="006F6381" w:rsidRPr="0052459A" w14:paraId="5DF97BD8" w14:textId="77777777" w:rsidTr="000475C2">
        <w:trPr>
          <w:trHeight w:val="292"/>
        </w:trPr>
        <w:tc>
          <w:tcPr>
            <w:tcW w:w="1020" w:type="dxa"/>
            <w:vMerge w:val="restart"/>
            <w:tcBorders>
              <w:top w:val="nil"/>
              <w:left w:val="nil"/>
              <w:bottom w:val="single" w:sz="4" w:space="0" w:color="000000"/>
              <w:right w:val="single" w:sz="4" w:space="0" w:color="auto"/>
            </w:tcBorders>
            <w:shd w:val="clear" w:color="auto" w:fill="auto"/>
            <w:noWrap/>
            <w:vAlign w:val="bottom"/>
            <w:hideMark/>
          </w:tcPr>
          <w:p w14:paraId="4441AA34" w14:textId="77777777" w:rsidR="006F6381" w:rsidRPr="0052459A" w:rsidRDefault="006F6381" w:rsidP="000475C2">
            <w:pPr>
              <w:spacing w:line="240" w:lineRule="auto"/>
              <w:ind w:firstLine="0"/>
              <w:jc w:val="center"/>
              <w:rPr>
                <w:rFonts w:ascii="Calibri" w:eastAsia="Times New Roman" w:hAnsi="Calibri" w:cs="Calibri"/>
                <w:color w:val="000000"/>
                <w:lang w:eastAsia="zh-CN"/>
              </w:rPr>
            </w:pPr>
            <w:r w:rsidRPr="0052459A">
              <w:rPr>
                <w:rFonts w:ascii="Calibri" w:eastAsia="Times New Roman" w:hAnsi="Calibri" w:cs="Calibri"/>
                <w:color w:val="000000"/>
                <w:lang w:eastAsia="zh-CN"/>
              </w:rPr>
              <w:t> </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262B5A25"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15occ-N-3SP-1D</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82DFB54"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15occ-N-3SP-3D</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70FC711"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7occ-N-3SP-3D</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354B330"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5occ-C-3SP-5D</w:t>
            </w:r>
          </w:p>
        </w:tc>
        <w:tc>
          <w:tcPr>
            <w:tcW w:w="12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6B1460"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7occ-N-3SP-2D</w:t>
            </w:r>
          </w:p>
        </w:tc>
      </w:tr>
      <w:tr w:rsidR="006F6381" w:rsidRPr="0052459A" w14:paraId="0FF5EBB0" w14:textId="77777777" w:rsidTr="000475C2">
        <w:trPr>
          <w:trHeight w:val="292"/>
        </w:trPr>
        <w:tc>
          <w:tcPr>
            <w:tcW w:w="1020" w:type="dxa"/>
            <w:vMerge/>
            <w:tcBorders>
              <w:top w:val="nil"/>
              <w:left w:val="nil"/>
              <w:bottom w:val="single" w:sz="4" w:space="0" w:color="000000"/>
              <w:right w:val="single" w:sz="4" w:space="0" w:color="auto"/>
            </w:tcBorders>
            <w:vAlign w:val="center"/>
            <w:hideMark/>
          </w:tcPr>
          <w:p w14:paraId="4710E68F" w14:textId="77777777" w:rsidR="006F6381" w:rsidRPr="0052459A" w:rsidRDefault="006F6381" w:rsidP="000475C2">
            <w:pPr>
              <w:spacing w:line="240" w:lineRule="auto"/>
              <w:ind w:firstLine="0"/>
              <w:jc w:val="left"/>
              <w:rPr>
                <w:rFonts w:ascii="Calibri" w:eastAsia="Times New Roman" w:hAnsi="Calibri" w:cs="Calibri"/>
                <w:color w:val="000000"/>
                <w:lang w:eastAsia="zh-CN"/>
              </w:rPr>
            </w:pPr>
          </w:p>
        </w:tc>
        <w:tc>
          <w:tcPr>
            <w:tcW w:w="640" w:type="dxa"/>
            <w:tcBorders>
              <w:top w:val="nil"/>
              <w:left w:val="nil"/>
              <w:bottom w:val="single" w:sz="4" w:space="0" w:color="auto"/>
              <w:right w:val="single" w:sz="4" w:space="0" w:color="auto"/>
            </w:tcBorders>
            <w:shd w:val="clear" w:color="auto" w:fill="auto"/>
            <w:vAlign w:val="bottom"/>
            <w:hideMark/>
          </w:tcPr>
          <w:p w14:paraId="6E69D4A9"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6D1059FE"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c>
          <w:tcPr>
            <w:tcW w:w="640" w:type="dxa"/>
            <w:tcBorders>
              <w:top w:val="nil"/>
              <w:left w:val="nil"/>
              <w:bottom w:val="single" w:sz="4" w:space="0" w:color="auto"/>
              <w:right w:val="single" w:sz="4" w:space="0" w:color="auto"/>
            </w:tcBorders>
            <w:shd w:val="clear" w:color="auto" w:fill="auto"/>
            <w:vAlign w:val="bottom"/>
            <w:hideMark/>
          </w:tcPr>
          <w:p w14:paraId="27595631"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294C6574"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c>
          <w:tcPr>
            <w:tcW w:w="640" w:type="dxa"/>
            <w:tcBorders>
              <w:top w:val="nil"/>
              <w:left w:val="nil"/>
              <w:bottom w:val="single" w:sz="4" w:space="0" w:color="auto"/>
              <w:right w:val="single" w:sz="4" w:space="0" w:color="auto"/>
            </w:tcBorders>
            <w:shd w:val="clear" w:color="auto" w:fill="auto"/>
            <w:vAlign w:val="bottom"/>
            <w:hideMark/>
          </w:tcPr>
          <w:p w14:paraId="72DCC9D6"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1B380783"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c>
          <w:tcPr>
            <w:tcW w:w="640" w:type="dxa"/>
            <w:tcBorders>
              <w:top w:val="nil"/>
              <w:left w:val="nil"/>
              <w:bottom w:val="single" w:sz="4" w:space="0" w:color="auto"/>
              <w:right w:val="single" w:sz="4" w:space="0" w:color="auto"/>
            </w:tcBorders>
            <w:shd w:val="clear" w:color="auto" w:fill="auto"/>
            <w:vAlign w:val="bottom"/>
            <w:hideMark/>
          </w:tcPr>
          <w:p w14:paraId="4F84EE4D"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39B6E547"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c>
          <w:tcPr>
            <w:tcW w:w="640" w:type="dxa"/>
            <w:tcBorders>
              <w:top w:val="nil"/>
              <w:left w:val="nil"/>
              <w:bottom w:val="single" w:sz="4" w:space="0" w:color="auto"/>
              <w:right w:val="single" w:sz="4" w:space="0" w:color="auto"/>
            </w:tcBorders>
            <w:shd w:val="clear" w:color="auto" w:fill="auto"/>
            <w:vAlign w:val="bottom"/>
            <w:hideMark/>
          </w:tcPr>
          <w:p w14:paraId="38869E73"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medium</w:t>
            </w:r>
          </w:p>
        </w:tc>
        <w:tc>
          <w:tcPr>
            <w:tcW w:w="640" w:type="dxa"/>
            <w:tcBorders>
              <w:top w:val="nil"/>
              <w:left w:val="nil"/>
              <w:bottom w:val="single" w:sz="4" w:space="0" w:color="auto"/>
              <w:right w:val="single" w:sz="4" w:space="0" w:color="auto"/>
            </w:tcBorders>
            <w:shd w:val="clear" w:color="auto" w:fill="auto"/>
            <w:vAlign w:val="bottom"/>
            <w:hideMark/>
          </w:tcPr>
          <w:p w14:paraId="1F796A76"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mean</w:t>
            </w:r>
          </w:p>
        </w:tc>
      </w:tr>
      <w:tr w:rsidR="006F6381" w:rsidRPr="0052459A" w14:paraId="763BBA12" w14:textId="77777777" w:rsidTr="000475C2">
        <w:trPr>
          <w:trHeight w:val="446"/>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685F88F7"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Temperature-based MPC</w:t>
            </w:r>
          </w:p>
        </w:tc>
        <w:tc>
          <w:tcPr>
            <w:tcW w:w="640" w:type="dxa"/>
            <w:tcBorders>
              <w:top w:val="nil"/>
              <w:left w:val="nil"/>
              <w:bottom w:val="single" w:sz="4" w:space="0" w:color="auto"/>
              <w:right w:val="single" w:sz="4" w:space="0" w:color="auto"/>
            </w:tcBorders>
            <w:shd w:val="clear" w:color="auto" w:fill="auto"/>
            <w:vAlign w:val="bottom"/>
            <w:hideMark/>
          </w:tcPr>
          <w:p w14:paraId="34165741"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18</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581E2530"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18.1</w:t>
            </w:r>
          </w:p>
        </w:tc>
        <w:tc>
          <w:tcPr>
            <w:tcW w:w="640" w:type="dxa"/>
            <w:tcBorders>
              <w:top w:val="nil"/>
              <w:left w:val="nil"/>
              <w:bottom w:val="single" w:sz="4" w:space="0" w:color="auto"/>
              <w:right w:val="single" w:sz="4" w:space="0" w:color="auto"/>
            </w:tcBorders>
            <w:shd w:val="clear" w:color="auto" w:fill="auto"/>
            <w:vAlign w:val="bottom"/>
            <w:hideMark/>
          </w:tcPr>
          <w:p w14:paraId="178594B5"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18</w:t>
            </w:r>
          </w:p>
        </w:tc>
        <w:tc>
          <w:tcPr>
            <w:tcW w:w="640" w:type="dxa"/>
            <w:tcBorders>
              <w:top w:val="nil"/>
              <w:left w:val="nil"/>
              <w:bottom w:val="single" w:sz="4" w:space="0" w:color="auto"/>
              <w:right w:val="single" w:sz="4" w:space="0" w:color="auto"/>
            </w:tcBorders>
            <w:shd w:val="clear" w:color="auto" w:fill="auto"/>
            <w:vAlign w:val="bottom"/>
            <w:hideMark/>
          </w:tcPr>
          <w:p w14:paraId="7AA6974D"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18.1</w:t>
            </w:r>
          </w:p>
        </w:tc>
        <w:tc>
          <w:tcPr>
            <w:tcW w:w="640" w:type="dxa"/>
            <w:tcBorders>
              <w:top w:val="nil"/>
              <w:left w:val="nil"/>
              <w:bottom w:val="single" w:sz="4" w:space="0" w:color="auto"/>
              <w:right w:val="single" w:sz="4" w:space="0" w:color="auto"/>
            </w:tcBorders>
            <w:shd w:val="clear" w:color="auto" w:fill="auto"/>
            <w:vAlign w:val="bottom"/>
            <w:hideMark/>
          </w:tcPr>
          <w:p w14:paraId="640763F9"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0A93432B"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16.3</w:t>
            </w:r>
          </w:p>
        </w:tc>
        <w:tc>
          <w:tcPr>
            <w:tcW w:w="640" w:type="dxa"/>
            <w:tcBorders>
              <w:top w:val="nil"/>
              <w:left w:val="nil"/>
              <w:bottom w:val="single" w:sz="4" w:space="0" w:color="auto"/>
              <w:right w:val="single" w:sz="4" w:space="0" w:color="auto"/>
            </w:tcBorders>
            <w:shd w:val="clear" w:color="auto" w:fill="auto"/>
            <w:vAlign w:val="bottom"/>
            <w:hideMark/>
          </w:tcPr>
          <w:p w14:paraId="4E8477D3"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4AF5C420"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17.3</w:t>
            </w:r>
          </w:p>
        </w:tc>
        <w:tc>
          <w:tcPr>
            <w:tcW w:w="640" w:type="dxa"/>
            <w:tcBorders>
              <w:top w:val="nil"/>
              <w:left w:val="nil"/>
              <w:bottom w:val="single" w:sz="4" w:space="0" w:color="auto"/>
              <w:right w:val="single" w:sz="4" w:space="0" w:color="auto"/>
            </w:tcBorders>
            <w:shd w:val="clear" w:color="auto" w:fill="auto"/>
            <w:vAlign w:val="bottom"/>
            <w:hideMark/>
          </w:tcPr>
          <w:p w14:paraId="5171DDBC"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18545489"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16.3</w:t>
            </w:r>
          </w:p>
        </w:tc>
      </w:tr>
      <w:tr w:rsidR="006F6381" w:rsidRPr="0052459A" w14:paraId="4FF7B348" w14:textId="77777777" w:rsidTr="000475C2">
        <w:trPr>
          <w:trHeight w:val="446"/>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6C5E4E7B"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GOCC-based MPC</w:t>
            </w:r>
          </w:p>
        </w:tc>
        <w:tc>
          <w:tcPr>
            <w:tcW w:w="640" w:type="dxa"/>
            <w:tcBorders>
              <w:top w:val="nil"/>
              <w:left w:val="nil"/>
              <w:bottom w:val="single" w:sz="4" w:space="0" w:color="auto"/>
              <w:right w:val="single" w:sz="4" w:space="0" w:color="auto"/>
            </w:tcBorders>
            <w:shd w:val="clear" w:color="auto" w:fill="auto"/>
            <w:vAlign w:val="bottom"/>
            <w:hideMark/>
          </w:tcPr>
          <w:p w14:paraId="78F5ADF4"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73</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041F71CA"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75.6</w:t>
            </w:r>
          </w:p>
        </w:tc>
        <w:tc>
          <w:tcPr>
            <w:tcW w:w="640" w:type="dxa"/>
            <w:tcBorders>
              <w:top w:val="nil"/>
              <w:left w:val="nil"/>
              <w:bottom w:val="single" w:sz="4" w:space="0" w:color="auto"/>
              <w:right w:val="single" w:sz="4" w:space="0" w:color="auto"/>
            </w:tcBorders>
            <w:shd w:val="clear" w:color="auto" w:fill="auto"/>
            <w:vAlign w:val="bottom"/>
            <w:hideMark/>
          </w:tcPr>
          <w:p w14:paraId="455D0782"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97</w:t>
            </w:r>
          </w:p>
        </w:tc>
        <w:tc>
          <w:tcPr>
            <w:tcW w:w="640" w:type="dxa"/>
            <w:tcBorders>
              <w:top w:val="nil"/>
              <w:left w:val="nil"/>
              <w:bottom w:val="single" w:sz="4" w:space="0" w:color="auto"/>
              <w:right w:val="single" w:sz="4" w:space="0" w:color="auto"/>
            </w:tcBorders>
            <w:shd w:val="clear" w:color="auto" w:fill="auto"/>
            <w:vAlign w:val="bottom"/>
            <w:hideMark/>
          </w:tcPr>
          <w:p w14:paraId="1CF5D7C0"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90.0</w:t>
            </w:r>
          </w:p>
        </w:tc>
        <w:tc>
          <w:tcPr>
            <w:tcW w:w="640" w:type="dxa"/>
            <w:tcBorders>
              <w:top w:val="nil"/>
              <w:left w:val="nil"/>
              <w:bottom w:val="single" w:sz="4" w:space="0" w:color="auto"/>
              <w:right w:val="single" w:sz="4" w:space="0" w:color="auto"/>
            </w:tcBorders>
            <w:shd w:val="clear" w:color="auto" w:fill="auto"/>
            <w:vAlign w:val="bottom"/>
            <w:hideMark/>
          </w:tcPr>
          <w:p w14:paraId="1E62AC35"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100</w:t>
            </w:r>
          </w:p>
        </w:tc>
        <w:tc>
          <w:tcPr>
            <w:tcW w:w="640" w:type="dxa"/>
            <w:tcBorders>
              <w:top w:val="nil"/>
              <w:left w:val="nil"/>
              <w:bottom w:val="single" w:sz="4" w:space="0" w:color="auto"/>
              <w:right w:val="single" w:sz="4" w:space="0" w:color="auto"/>
            </w:tcBorders>
            <w:shd w:val="clear" w:color="auto" w:fill="auto"/>
            <w:vAlign w:val="bottom"/>
            <w:hideMark/>
          </w:tcPr>
          <w:p w14:paraId="4A751D5C"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100.0</w:t>
            </w:r>
          </w:p>
        </w:tc>
        <w:tc>
          <w:tcPr>
            <w:tcW w:w="640" w:type="dxa"/>
            <w:tcBorders>
              <w:top w:val="nil"/>
              <w:left w:val="nil"/>
              <w:bottom w:val="single" w:sz="4" w:space="0" w:color="auto"/>
              <w:right w:val="single" w:sz="4" w:space="0" w:color="auto"/>
            </w:tcBorders>
            <w:shd w:val="clear" w:color="auto" w:fill="auto"/>
            <w:vAlign w:val="bottom"/>
            <w:hideMark/>
          </w:tcPr>
          <w:p w14:paraId="09F41D6E"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48</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7519B19E"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50.0</w:t>
            </w:r>
          </w:p>
        </w:tc>
        <w:tc>
          <w:tcPr>
            <w:tcW w:w="640" w:type="dxa"/>
            <w:tcBorders>
              <w:top w:val="nil"/>
              <w:left w:val="nil"/>
              <w:bottom w:val="single" w:sz="4" w:space="0" w:color="auto"/>
              <w:right w:val="single" w:sz="4" w:space="0" w:color="auto"/>
            </w:tcBorders>
            <w:shd w:val="clear" w:color="auto" w:fill="auto"/>
            <w:vAlign w:val="bottom"/>
            <w:hideMark/>
          </w:tcPr>
          <w:p w14:paraId="75BFDE20"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137</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5CB968D6"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131.7</w:t>
            </w:r>
          </w:p>
        </w:tc>
      </w:tr>
      <w:tr w:rsidR="006F6381" w:rsidRPr="0052459A" w14:paraId="17387255" w14:textId="77777777" w:rsidTr="000475C2">
        <w:trPr>
          <w:trHeight w:val="446"/>
        </w:trPr>
        <w:tc>
          <w:tcPr>
            <w:tcW w:w="1020" w:type="dxa"/>
            <w:tcBorders>
              <w:top w:val="nil"/>
              <w:left w:val="single" w:sz="4" w:space="0" w:color="auto"/>
              <w:bottom w:val="single" w:sz="4" w:space="0" w:color="auto"/>
              <w:right w:val="single" w:sz="4" w:space="0" w:color="auto"/>
            </w:tcBorders>
            <w:shd w:val="clear" w:color="auto" w:fill="auto"/>
            <w:vAlign w:val="bottom"/>
            <w:hideMark/>
          </w:tcPr>
          <w:p w14:paraId="6CA5AD51" w14:textId="77777777" w:rsidR="006F6381" w:rsidRPr="0052459A" w:rsidRDefault="006F6381" w:rsidP="000475C2">
            <w:pPr>
              <w:spacing w:line="240" w:lineRule="auto"/>
              <w:ind w:firstLine="0"/>
              <w:jc w:val="center"/>
              <w:rPr>
                <w:rFonts w:ascii="Calibri" w:eastAsia="Times New Roman" w:hAnsi="Calibri" w:cs="Calibri"/>
                <w:b/>
                <w:bCs/>
                <w:color w:val="000000"/>
                <w:sz w:val="16"/>
                <w:szCs w:val="16"/>
                <w:lang w:eastAsia="zh-CN"/>
              </w:rPr>
            </w:pPr>
            <w:r w:rsidRPr="0052459A">
              <w:rPr>
                <w:rFonts w:ascii="Calibri" w:eastAsia="Times New Roman" w:hAnsi="Calibri" w:cs="Calibri"/>
                <w:b/>
                <w:bCs/>
                <w:color w:val="000000"/>
                <w:sz w:val="16"/>
                <w:szCs w:val="16"/>
                <w:lang w:eastAsia="zh-CN"/>
              </w:rPr>
              <w:t>GOCC+TL MPC</w:t>
            </w:r>
          </w:p>
        </w:tc>
        <w:tc>
          <w:tcPr>
            <w:tcW w:w="640" w:type="dxa"/>
            <w:tcBorders>
              <w:top w:val="nil"/>
              <w:left w:val="nil"/>
              <w:bottom w:val="single" w:sz="4" w:space="0" w:color="auto"/>
              <w:right w:val="single" w:sz="4" w:space="0" w:color="auto"/>
            </w:tcBorders>
            <w:shd w:val="clear" w:color="auto" w:fill="auto"/>
            <w:vAlign w:val="bottom"/>
            <w:hideMark/>
          </w:tcPr>
          <w:p w14:paraId="2AF6E64D"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w:t>
            </w:r>
          </w:p>
        </w:tc>
        <w:tc>
          <w:tcPr>
            <w:tcW w:w="640" w:type="dxa"/>
            <w:tcBorders>
              <w:top w:val="nil"/>
              <w:left w:val="nil"/>
              <w:bottom w:val="single" w:sz="4" w:space="0" w:color="auto"/>
              <w:right w:val="single" w:sz="4" w:space="0" w:color="auto"/>
            </w:tcBorders>
            <w:shd w:val="clear" w:color="auto" w:fill="auto"/>
            <w:vAlign w:val="bottom"/>
            <w:hideMark/>
          </w:tcPr>
          <w:p w14:paraId="5CEDE4C6"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15.0</w:t>
            </w:r>
          </w:p>
        </w:tc>
        <w:tc>
          <w:tcPr>
            <w:tcW w:w="640" w:type="dxa"/>
            <w:tcBorders>
              <w:top w:val="nil"/>
              <w:left w:val="nil"/>
              <w:bottom w:val="single" w:sz="4" w:space="0" w:color="auto"/>
              <w:right w:val="single" w:sz="4" w:space="0" w:color="auto"/>
            </w:tcBorders>
            <w:shd w:val="clear" w:color="auto" w:fill="auto"/>
            <w:vAlign w:val="bottom"/>
            <w:hideMark/>
          </w:tcPr>
          <w:p w14:paraId="2D6E60BD"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39</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7E820035"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35.6</w:t>
            </w:r>
          </w:p>
        </w:tc>
        <w:tc>
          <w:tcPr>
            <w:tcW w:w="640" w:type="dxa"/>
            <w:tcBorders>
              <w:top w:val="nil"/>
              <w:left w:val="nil"/>
              <w:bottom w:val="single" w:sz="4" w:space="0" w:color="auto"/>
              <w:right w:val="single" w:sz="4" w:space="0" w:color="auto"/>
            </w:tcBorders>
            <w:shd w:val="clear" w:color="auto" w:fill="auto"/>
            <w:vAlign w:val="bottom"/>
            <w:hideMark/>
          </w:tcPr>
          <w:p w14:paraId="5C4EF161"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5B8F0774"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13.2</w:t>
            </w:r>
          </w:p>
        </w:tc>
        <w:tc>
          <w:tcPr>
            <w:tcW w:w="640" w:type="dxa"/>
            <w:tcBorders>
              <w:top w:val="nil"/>
              <w:left w:val="nil"/>
              <w:bottom w:val="single" w:sz="4" w:space="0" w:color="auto"/>
              <w:right w:val="single" w:sz="4" w:space="0" w:color="auto"/>
            </w:tcBorders>
            <w:shd w:val="clear" w:color="auto" w:fill="auto"/>
            <w:vAlign w:val="bottom"/>
            <w:hideMark/>
          </w:tcPr>
          <w:p w14:paraId="191DD897"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28</w:t>
            </w:r>
            <w:r w:rsidRPr="00EE67FD">
              <w:rPr>
                <w:rFonts w:ascii="Calibri" w:eastAsia="Times New Roman" w:hAnsi="Calibri" w:cs="Calibri" w:hint="eastAsia"/>
                <w:color w:val="000000"/>
                <w:sz w:val="16"/>
                <w:szCs w:val="16"/>
                <w:lang w:eastAsia="zh-CN"/>
              </w:rPr>
              <w:t>.5</w:t>
            </w:r>
          </w:p>
        </w:tc>
        <w:tc>
          <w:tcPr>
            <w:tcW w:w="640" w:type="dxa"/>
            <w:tcBorders>
              <w:top w:val="nil"/>
              <w:left w:val="nil"/>
              <w:bottom w:val="single" w:sz="4" w:space="0" w:color="auto"/>
              <w:right w:val="single" w:sz="4" w:space="0" w:color="auto"/>
            </w:tcBorders>
            <w:shd w:val="clear" w:color="auto" w:fill="auto"/>
            <w:vAlign w:val="bottom"/>
            <w:hideMark/>
          </w:tcPr>
          <w:p w14:paraId="290ADE77"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26.7</w:t>
            </w:r>
          </w:p>
        </w:tc>
        <w:tc>
          <w:tcPr>
            <w:tcW w:w="640" w:type="dxa"/>
            <w:tcBorders>
              <w:top w:val="nil"/>
              <w:left w:val="nil"/>
              <w:bottom w:val="single" w:sz="4" w:space="0" w:color="auto"/>
              <w:right w:val="single" w:sz="4" w:space="0" w:color="auto"/>
            </w:tcBorders>
            <w:shd w:val="clear" w:color="auto" w:fill="auto"/>
            <w:vAlign w:val="bottom"/>
            <w:hideMark/>
          </w:tcPr>
          <w:p w14:paraId="21054B42"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80</w:t>
            </w:r>
          </w:p>
        </w:tc>
        <w:tc>
          <w:tcPr>
            <w:tcW w:w="640" w:type="dxa"/>
            <w:tcBorders>
              <w:top w:val="nil"/>
              <w:left w:val="nil"/>
              <w:bottom w:val="single" w:sz="4" w:space="0" w:color="auto"/>
              <w:right w:val="single" w:sz="4" w:space="0" w:color="auto"/>
            </w:tcBorders>
            <w:shd w:val="clear" w:color="auto" w:fill="auto"/>
            <w:vAlign w:val="bottom"/>
            <w:hideMark/>
          </w:tcPr>
          <w:p w14:paraId="6324D627" w14:textId="77777777" w:rsidR="006F6381" w:rsidRPr="0052459A" w:rsidRDefault="006F6381" w:rsidP="000475C2">
            <w:pPr>
              <w:spacing w:line="240" w:lineRule="auto"/>
              <w:ind w:firstLine="0"/>
              <w:jc w:val="center"/>
              <w:rPr>
                <w:rFonts w:ascii="Calibri" w:eastAsia="Times New Roman" w:hAnsi="Calibri" w:cs="Calibri"/>
                <w:color w:val="000000"/>
                <w:sz w:val="16"/>
                <w:szCs w:val="16"/>
                <w:lang w:eastAsia="zh-CN"/>
              </w:rPr>
            </w:pPr>
            <w:r w:rsidRPr="0052459A">
              <w:rPr>
                <w:rFonts w:ascii="Calibri" w:eastAsia="Times New Roman" w:hAnsi="Calibri" w:cs="Calibri"/>
                <w:color w:val="000000"/>
                <w:sz w:val="16"/>
                <w:szCs w:val="16"/>
                <w:lang w:eastAsia="zh-CN"/>
              </w:rPr>
              <w:t>86.4</w:t>
            </w:r>
          </w:p>
        </w:tc>
      </w:tr>
    </w:tbl>
    <w:p w14:paraId="6B86EA63" w14:textId="77777777" w:rsidR="006F6381" w:rsidRDefault="006F6381" w:rsidP="006F6381">
      <w:pPr>
        <w:rPr>
          <w:lang w:eastAsia="zh-CN"/>
        </w:rPr>
      </w:pPr>
    </w:p>
    <w:p w14:paraId="31DACB0E" w14:textId="4ED9B9B7" w:rsidR="006F6381" w:rsidRDefault="006F6381" w:rsidP="006F6381">
      <w:pPr>
        <w:rPr>
          <w:lang w:eastAsia="zh-CN"/>
        </w:rPr>
      </w:pPr>
      <w:r>
        <w:rPr>
          <w:lang w:eastAsia="zh-CN"/>
        </w:rPr>
        <w:t>The results indicate that, compared to the Temperature-</w:t>
      </w:r>
      <w:r w:rsidR="00145180">
        <w:rPr>
          <w:rFonts w:hint="eastAsia"/>
          <w:lang w:eastAsia="zh-CN"/>
        </w:rPr>
        <w:t>b</w:t>
      </w:r>
      <w:r>
        <w:rPr>
          <w:lang w:eastAsia="zh-CN"/>
        </w:rPr>
        <w:t xml:space="preserve">ased MPC, the GOCC-based MPC tends to result in higher occupant discomfort. This outcome can be explained by the </w:t>
      </w:r>
      <w:r w:rsidR="00462840">
        <w:rPr>
          <w:rFonts w:hint="eastAsia"/>
          <w:lang w:eastAsia="zh-CN"/>
        </w:rPr>
        <w:t>predictive</w:t>
      </w:r>
      <w:r w:rsidR="002652C8">
        <w:rPr>
          <w:rFonts w:hint="eastAsia"/>
          <w:lang w:eastAsia="zh-CN"/>
        </w:rPr>
        <w:t xml:space="preserve"> performance</w:t>
      </w:r>
      <w:r>
        <w:rPr>
          <w:lang w:eastAsia="zh-CN"/>
        </w:rPr>
        <w:t xml:space="preserve"> of the group thermal comfort model in the GOCC-based MPC case, which is discussed in Section 5.4.2. Specifically, the JSD of the group thermal comfort model in GOCC-based MPC is relatively higher, indicating a lower prediction accuracy. This leads to misestimations of group thermal comfort, ultimately resulting in failed control decisions and </w:t>
      </w:r>
      <w:r w:rsidR="002652C8">
        <w:rPr>
          <w:lang w:eastAsia="zh-CN"/>
        </w:rPr>
        <w:t>occupant’s</w:t>
      </w:r>
      <w:r>
        <w:rPr>
          <w:lang w:eastAsia="zh-CN"/>
        </w:rPr>
        <w:t xml:space="preserve"> poorer thermal comfort.</w:t>
      </w:r>
      <w:r>
        <w:rPr>
          <w:rFonts w:hint="eastAsia"/>
          <w:lang w:eastAsia="zh-CN"/>
        </w:rPr>
        <w:t xml:space="preserve"> </w:t>
      </w:r>
      <w:r>
        <w:rPr>
          <w:lang w:eastAsia="zh-CN"/>
        </w:rPr>
        <w:t>In contrast, for the GOCC+TL MPC cases, several evaluated cases (</w:t>
      </w:r>
      <w:r>
        <w:rPr>
          <w:rFonts w:hint="eastAsia"/>
          <w:lang w:eastAsia="zh-CN"/>
        </w:rPr>
        <w:t xml:space="preserve">i.e., </w:t>
      </w:r>
      <w:r>
        <w:rPr>
          <w:lang w:eastAsia="zh-CN"/>
        </w:rPr>
        <w:t>5occ-N-3SP-5D, 15occ-N-3SP-5D, 7occ-N-3SP-5D, 15occ-N-3SP-4D, 15occ-N-3SP-1D, and 7occ-N-3SP-3D) show improved occupant thermal comfort compared to the Temperature-</w:t>
      </w:r>
      <w:r w:rsidR="002652C8">
        <w:rPr>
          <w:rFonts w:hint="eastAsia"/>
          <w:lang w:eastAsia="zh-CN"/>
        </w:rPr>
        <w:t>b</w:t>
      </w:r>
      <w:r>
        <w:rPr>
          <w:lang w:eastAsia="zh-CN"/>
        </w:rPr>
        <w:t>ased MPC cases. Among these, the most effective case is 15occ-N-3SP-4D, where the GOCC+TL MPC strategy reduces the average occupant discomfort by approximately 9 votes (50%) compared to the Temperature-Based MPC. The less effective but still beneficial case is 15occ-N-3SP-1D, which achieves a reduction of 3 in discomfort (approximately 16%).</w:t>
      </w:r>
      <w:r>
        <w:rPr>
          <w:rFonts w:hint="eastAsia"/>
          <w:lang w:eastAsia="zh-CN"/>
        </w:rPr>
        <w:t xml:space="preserve"> </w:t>
      </w:r>
      <w:r w:rsidRPr="00E75D1B">
        <w:rPr>
          <w:lang w:eastAsia="zh-CN"/>
        </w:rPr>
        <w:t xml:space="preserve">The relationship between the JSD of the group thermal comfort model and its </w:t>
      </w:r>
      <w:r>
        <w:rPr>
          <w:lang w:eastAsia="zh-CN"/>
        </w:rPr>
        <w:t>benefit</w:t>
      </w:r>
      <w:r w:rsidRPr="00E75D1B">
        <w:rPr>
          <w:lang w:eastAsia="zh-CN"/>
        </w:rPr>
        <w:t xml:space="preserve"> on occupant thermal comfort will be further examined in Section 5.4.6.</w:t>
      </w:r>
    </w:p>
    <w:p w14:paraId="31ACB1ED" w14:textId="72856E2F" w:rsidR="006F6381" w:rsidRDefault="006F6381" w:rsidP="006F6381">
      <w:pPr>
        <w:pStyle w:val="Heading3"/>
      </w:pPr>
      <w:r>
        <w:rPr>
          <w:rFonts w:hint="eastAsia"/>
        </w:rPr>
        <w:t xml:space="preserve">Control performance </w:t>
      </w:r>
      <w:r w:rsidR="000E50DE">
        <w:t>on</w:t>
      </w:r>
      <w:r w:rsidR="000E50DE">
        <w:rPr>
          <w:rFonts w:hint="eastAsia"/>
        </w:rPr>
        <w:t xml:space="preserve"> </w:t>
      </w:r>
      <w:r>
        <w:t>HVAC</w:t>
      </w:r>
      <w:r>
        <w:rPr>
          <w:rFonts w:hint="eastAsia"/>
        </w:rPr>
        <w:t xml:space="preserve"> system energy usage </w:t>
      </w:r>
    </w:p>
    <w:p w14:paraId="369B38F5" w14:textId="1654350A" w:rsidR="006F6381" w:rsidRDefault="006F6381" w:rsidP="0019365B">
      <w:r w:rsidRPr="00914C6E">
        <w:rPr>
          <w:lang w:eastAsia="zh-CN"/>
        </w:rPr>
        <w:t xml:space="preserve">The </w:t>
      </w:r>
      <w:r w:rsidR="00B8575D">
        <w:rPr>
          <w:lang w:eastAsia="zh-CN"/>
        </w:rPr>
        <w:t xml:space="preserve">resulting </w:t>
      </w:r>
      <w:r>
        <w:rPr>
          <w:rFonts w:hint="eastAsia"/>
          <w:lang w:eastAsia="zh-CN"/>
        </w:rPr>
        <w:t xml:space="preserve">HVAC system </w:t>
      </w:r>
      <w:r w:rsidRPr="00914C6E">
        <w:rPr>
          <w:lang w:eastAsia="zh-CN"/>
        </w:rPr>
        <w:t xml:space="preserve">energy consumption </w:t>
      </w:r>
      <w:r w:rsidR="00B41332">
        <w:rPr>
          <w:lang w:eastAsia="zh-CN"/>
        </w:rPr>
        <w:t>of</w:t>
      </w:r>
      <w:r w:rsidR="00B41332" w:rsidRPr="00914C6E">
        <w:rPr>
          <w:lang w:eastAsia="zh-CN"/>
        </w:rPr>
        <w:t xml:space="preserve"> </w:t>
      </w:r>
      <w:r w:rsidRPr="00914C6E">
        <w:rPr>
          <w:lang w:eastAsia="zh-CN"/>
        </w:rPr>
        <w:t xml:space="preserve">the three MPCs in </w:t>
      </w:r>
      <w:r w:rsidR="00B41332">
        <w:rPr>
          <w:lang w:eastAsia="zh-CN"/>
        </w:rPr>
        <w:t>all</w:t>
      </w:r>
      <w:r w:rsidR="00B41332" w:rsidRPr="00914C6E">
        <w:rPr>
          <w:lang w:eastAsia="zh-CN"/>
        </w:rPr>
        <w:t xml:space="preserve"> </w:t>
      </w:r>
      <w:r w:rsidRPr="00914C6E">
        <w:rPr>
          <w:lang w:eastAsia="zh-CN"/>
        </w:rPr>
        <w:t xml:space="preserve">evaluation cases </w:t>
      </w:r>
      <w:r>
        <w:rPr>
          <w:rFonts w:hint="eastAsia"/>
          <w:lang w:eastAsia="zh-CN"/>
        </w:rPr>
        <w:t>are</w:t>
      </w:r>
      <w:r w:rsidRPr="00914C6E">
        <w:rPr>
          <w:lang w:eastAsia="zh-CN"/>
        </w:rPr>
        <w:t xml:space="preserve"> presented in</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_Ref192634708 \h</w:instrText>
      </w:r>
      <w:r>
        <w:rPr>
          <w:lang w:eastAsia="zh-CN"/>
        </w:rPr>
        <w:instrText xml:space="preserve"> </w:instrText>
      </w:r>
      <w:r>
        <w:rPr>
          <w:lang w:eastAsia="zh-CN"/>
        </w:rPr>
      </w:r>
      <w:r>
        <w:rPr>
          <w:lang w:eastAsia="zh-CN"/>
        </w:rPr>
        <w:fldChar w:fldCharType="separate"/>
      </w:r>
      <w:r w:rsidR="007105D9">
        <w:t xml:space="preserve">Figure </w:t>
      </w:r>
      <w:r w:rsidR="007105D9">
        <w:rPr>
          <w:noProof/>
        </w:rPr>
        <w:t>5</w:t>
      </w:r>
      <w:r w:rsidR="007105D9">
        <w:noBreakHyphen/>
      </w:r>
      <w:r w:rsidR="007105D9">
        <w:rPr>
          <w:noProof/>
        </w:rPr>
        <w:t>8</w:t>
      </w:r>
      <w:r>
        <w:rPr>
          <w:lang w:eastAsia="zh-CN"/>
        </w:rPr>
        <w:fldChar w:fldCharType="end"/>
      </w:r>
      <w:r>
        <w:rPr>
          <w:rFonts w:hint="eastAsia"/>
          <w:lang w:eastAsia="zh-CN"/>
        </w:rPr>
        <w:t xml:space="preserve"> and </w:t>
      </w:r>
      <w:r>
        <w:rPr>
          <w:lang w:eastAsia="zh-CN"/>
        </w:rPr>
        <w:fldChar w:fldCharType="begin"/>
      </w:r>
      <w:r>
        <w:rPr>
          <w:lang w:eastAsia="zh-CN"/>
        </w:rPr>
        <w:instrText xml:space="preserve"> </w:instrText>
      </w:r>
      <w:r>
        <w:rPr>
          <w:rFonts w:hint="eastAsia"/>
          <w:lang w:eastAsia="zh-CN"/>
        </w:rPr>
        <w:instrText>REF _Ref192634719 \h</w:instrText>
      </w:r>
      <w:r>
        <w:rPr>
          <w:lang w:eastAsia="zh-CN"/>
        </w:rPr>
        <w:instrText xml:space="preserve"> </w:instrText>
      </w:r>
      <w:r>
        <w:rPr>
          <w:lang w:eastAsia="zh-CN"/>
        </w:rPr>
      </w:r>
      <w:r>
        <w:rPr>
          <w:lang w:eastAsia="zh-CN"/>
        </w:rPr>
        <w:fldChar w:fldCharType="separate"/>
      </w:r>
      <w:r w:rsidR="007105D9">
        <w:t xml:space="preserve">Table </w:t>
      </w:r>
      <w:r w:rsidR="007105D9">
        <w:rPr>
          <w:noProof/>
        </w:rPr>
        <w:t>5</w:t>
      </w:r>
      <w:r w:rsidR="007105D9">
        <w:noBreakHyphen/>
      </w:r>
      <w:r w:rsidR="007105D9">
        <w:rPr>
          <w:noProof/>
        </w:rPr>
        <w:t>7</w:t>
      </w:r>
      <w:r>
        <w:rPr>
          <w:lang w:eastAsia="zh-CN"/>
        </w:rPr>
        <w:fldChar w:fldCharType="end"/>
      </w:r>
      <w:r w:rsidRPr="00914C6E">
        <w:rPr>
          <w:lang w:eastAsia="zh-CN"/>
        </w:rPr>
        <w:t>.</w:t>
      </w:r>
      <w:r>
        <w:rPr>
          <w:rFonts w:hint="eastAsia"/>
          <w:lang w:eastAsia="zh-CN"/>
        </w:rPr>
        <w:t xml:space="preserve"> </w:t>
      </w:r>
      <w:r w:rsidR="001A4965" w:rsidRPr="001A4965">
        <w:rPr>
          <w:lang w:eastAsia="zh-CN"/>
        </w:rPr>
        <w:t xml:space="preserve">In </w:t>
      </w:r>
      <w:r w:rsidR="001A4965">
        <w:rPr>
          <w:lang w:eastAsia="zh-CN"/>
        </w:rPr>
        <w:fldChar w:fldCharType="begin"/>
      </w:r>
      <w:r w:rsidR="001A4965">
        <w:rPr>
          <w:lang w:eastAsia="zh-CN"/>
        </w:rPr>
        <w:instrText xml:space="preserve"> </w:instrText>
      </w:r>
      <w:r w:rsidR="001A4965">
        <w:rPr>
          <w:rFonts w:hint="eastAsia"/>
          <w:lang w:eastAsia="zh-CN"/>
        </w:rPr>
        <w:instrText>REF _Ref192634719 \h</w:instrText>
      </w:r>
      <w:r w:rsidR="001A4965">
        <w:rPr>
          <w:lang w:eastAsia="zh-CN"/>
        </w:rPr>
        <w:instrText xml:space="preserve"> </w:instrText>
      </w:r>
      <w:r w:rsidR="001A4965">
        <w:rPr>
          <w:lang w:eastAsia="zh-CN"/>
        </w:rPr>
      </w:r>
      <w:r w:rsidR="001A4965">
        <w:rPr>
          <w:lang w:eastAsia="zh-CN"/>
        </w:rPr>
        <w:fldChar w:fldCharType="separate"/>
      </w:r>
      <w:r w:rsidR="001A4965">
        <w:t xml:space="preserve">Table </w:t>
      </w:r>
      <w:r w:rsidR="001A4965">
        <w:rPr>
          <w:noProof/>
        </w:rPr>
        <w:t>5</w:t>
      </w:r>
      <w:r w:rsidR="001A4965">
        <w:noBreakHyphen/>
      </w:r>
      <w:r w:rsidR="001A4965">
        <w:rPr>
          <w:noProof/>
        </w:rPr>
        <w:t>7</w:t>
      </w:r>
      <w:r w:rsidR="001A4965">
        <w:rPr>
          <w:lang w:eastAsia="zh-CN"/>
        </w:rPr>
        <w:fldChar w:fldCharType="end"/>
      </w:r>
      <w:r w:rsidR="001A4965" w:rsidRPr="001A4965">
        <w:rPr>
          <w:lang w:eastAsia="zh-CN"/>
        </w:rPr>
        <w:t xml:space="preserve">, GOCC-based MPCs and GOCC+TL MPCs also show the change in their energy consumption relative to Temperature-based MPCs, with green color representing energy saving and red color representing more energy consuming. </w:t>
      </w:r>
      <w:r w:rsidRPr="007A29C4">
        <w:rPr>
          <w:lang w:eastAsia="zh-CN"/>
        </w:rPr>
        <w:t>When analyzing the results</w:t>
      </w:r>
      <w:r w:rsidR="00A456F1">
        <w:rPr>
          <w:rFonts w:hint="eastAsia"/>
          <w:lang w:eastAsia="zh-CN"/>
        </w:rPr>
        <w:t>,</w:t>
      </w:r>
      <w:r w:rsidRPr="007A29C4">
        <w:rPr>
          <w:lang w:eastAsia="zh-CN"/>
        </w:rPr>
        <w:t xml:space="preserve"> it becomes evident that </w:t>
      </w:r>
      <w:r w:rsidR="008430FE">
        <w:rPr>
          <w:lang w:eastAsia="zh-CN"/>
        </w:rPr>
        <w:t xml:space="preserve">those </w:t>
      </w:r>
      <w:r w:rsidRPr="007A29C4">
        <w:rPr>
          <w:lang w:eastAsia="zh-CN"/>
        </w:rPr>
        <w:t xml:space="preserve">cases with poor </w:t>
      </w:r>
      <w:r w:rsidR="008430FE">
        <w:rPr>
          <w:lang w:eastAsia="zh-CN"/>
        </w:rPr>
        <w:t xml:space="preserve">group comfort model </w:t>
      </w:r>
      <w:r w:rsidRPr="007A29C4">
        <w:rPr>
          <w:lang w:eastAsia="zh-CN"/>
        </w:rPr>
        <w:t xml:space="preserve">prediction accuracy tend to have </w:t>
      </w:r>
      <w:r w:rsidR="00B766F9">
        <w:rPr>
          <w:rFonts w:hint="eastAsia"/>
          <w:lang w:eastAsia="zh-CN"/>
        </w:rPr>
        <w:t xml:space="preserve">a </w:t>
      </w:r>
      <w:r w:rsidR="00B766F9">
        <w:rPr>
          <w:lang w:eastAsia="zh-CN"/>
        </w:rPr>
        <w:t>much</w:t>
      </w:r>
      <w:r w:rsidR="00150A50" w:rsidRPr="007A29C4">
        <w:rPr>
          <w:lang w:eastAsia="zh-CN"/>
        </w:rPr>
        <w:t xml:space="preserve"> </w:t>
      </w:r>
      <w:r w:rsidRPr="007A29C4">
        <w:rPr>
          <w:lang w:eastAsia="zh-CN"/>
        </w:rPr>
        <w:t>low</w:t>
      </w:r>
      <w:r w:rsidR="00150A50">
        <w:rPr>
          <w:lang w:eastAsia="zh-CN"/>
        </w:rPr>
        <w:t>er</w:t>
      </w:r>
      <w:r w:rsidRPr="007A29C4">
        <w:rPr>
          <w:lang w:eastAsia="zh-CN"/>
        </w:rPr>
        <w:t xml:space="preserve"> energy consumption compared to </w:t>
      </w:r>
      <w:r w:rsidR="00F92436">
        <w:rPr>
          <w:lang w:eastAsia="zh-CN"/>
        </w:rPr>
        <w:t>corresponding cases controlled by</w:t>
      </w:r>
      <w:r w:rsidR="00F92436" w:rsidRPr="007A29C4">
        <w:rPr>
          <w:lang w:eastAsia="zh-CN"/>
        </w:rPr>
        <w:t xml:space="preserve"> </w:t>
      </w:r>
      <w:r w:rsidRPr="007A29C4">
        <w:rPr>
          <w:lang w:eastAsia="zh-CN"/>
        </w:rPr>
        <w:t>Temperature-</w:t>
      </w:r>
      <w:r w:rsidR="00A60B48">
        <w:rPr>
          <w:rFonts w:hint="eastAsia"/>
          <w:lang w:eastAsia="zh-CN"/>
        </w:rPr>
        <w:t>b</w:t>
      </w:r>
      <w:r w:rsidRPr="007A29C4">
        <w:rPr>
          <w:lang w:eastAsia="zh-CN"/>
        </w:rPr>
        <w:t xml:space="preserve">ased MPC. </w:t>
      </w:r>
      <w:r w:rsidR="00FC4D9F">
        <w:rPr>
          <w:lang w:eastAsia="zh-CN"/>
        </w:rPr>
        <w:t>Evidently</w:t>
      </w:r>
      <w:r w:rsidRPr="007A29C4">
        <w:rPr>
          <w:lang w:eastAsia="zh-CN"/>
        </w:rPr>
        <w:t xml:space="preserve">, this reduction in energy usage is achieved by sacrificing occupant thermal comfort. Therefore, </w:t>
      </w:r>
      <w:r w:rsidR="00FC4D9F">
        <w:rPr>
          <w:lang w:eastAsia="zh-CN"/>
        </w:rPr>
        <w:t xml:space="preserve">a </w:t>
      </w:r>
      <w:r w:rsidRPr="007A29C4">
        <w:rPr>
          <w:lang w:eastAsia="zh-CN"/>
        </w:rPr>
        <w:t>lower energy consumption in these cases does not imply good control performance.</w:t>
      </w:r>
      <w:r>
        <w:rPr>
          <w:rFonts w:hint="eastAsia"/>
          <w:lang w:eastAsia="zh-CN"/>
        </w:rPr>
        <w:t xml:space="preserve"> </w:t>
      </w:r>
      <w:r w:rsidRPr="009A2166">
        <w:rPr>
          <w:lang w:eastAsia="zh-CN"/>
        </w:rPr>
        <w:t xml:space="preserve">The cases identified in Section 5.4.3 as effective in improving occupant thermal comfort have varying impacts on energy consumption. Some </w:t>
      </w:r>
      <w:r w:rsidRPr="009A2166">
        <w:rPr>
          <w:lang w:eastAsia="zh-CN"/>
        </w:rPr>
        <w:lastRenderedPageBreak/>
        <w:t xml:space="preserve">result in higher consumption, while others lead to lower consumption compared to </w:t>
      </w:r>
      <w:r w:rsidR="0079606B">
        <w:rPr>
          <w:lang w:eastAsia="zh-CN"/>
        </w:rPr>
        <w:t>corresponding ones controlled by</w:t>
      </w:r>
      <w:r w:rsidR="0079606B" w:rsidRPr="009A2166">
        <w:rPr>
          <w:lang w:eastAsia="zh-CN"/>
        </w:rPr>
        <w:t xml:space="preserve"> </w:t>
      </w:r>
      <w:r w:rsidRPr="009A2166">
        <w:rPr>
          <w:lang w:eastAsia="zh-CN"/>
        </w:rPr>
        <w:t>Temperature-</w:t>
      </w:r>
      <w:r w:rsidR="00A60B48">
        <w:rPr>
          <w:rFonts w:hint="eastAsia"/>
          <w:lang w:eastAsia="zh-CN"/>
        </w:rPr>
        <w:t>b</w:t>
      </w:r>
      <w:r w:rsidRPr="009A2166">
        <w:rPr>
          <w:lang w:eastAsia="zh-CN"/>
        </w:rPr>
        <w:t xml:space="preserve">ased MPC. Since the primary goal of this study is to improve </w:t>
      </w:r>
      <w:r w:rsidR="0079606B">
        <w:rPr>
          <w:lang w:eastAsia="zh-CN"/>
        </w:rPr>
        <w:t>group</w:t>
      </w:r>
      <w:r w:rsidR="0079606B" w:rsidRPr="009A2166">
        <w:rPr>
          <w:lang w:eastAsia="zh-CN"/>
        </w:rPr>
        <w:t xml:space="preserve"> </w:t>
      </w:r>
      <w:r w:rsidRPr="009A2166">
        <w:rPr>
          <w:lang w:eastAsia="zh-CN"/>
        </w:rPr>
        <w:t xml:space="preserve">thermal comfort, it will be preferred to prioritize thermal comfort improvements over energy </w:t>
      </w:r>
      <w:r w:rsidR="009C2C7F">
        <w:rPr>
          <w:lang w:eastAsia="zh-CN"/>
        </w:rPr>
        <w:t>consumption</w:t>
      </w:r>
      <w:r w:rsidR="009C2C7F" w:rsidRPr="009A2166">
        <w:rPr>
          <w:lang w:eastAsia="zh-CN"/>
        </w:rPr>
        <w:t xml:space="preserve"> </w:t>
      </w:r>
      <w:r w:rsidRPr="009A2166">
        <w:rPr>
          <w:lang w:eastAsia="zh-CN"/>
        </w:rPr>
        <w:t>when evaluating the effectiveness of the TMPC-GOCC. The impact of effective GOCC+TL MPC cases on HVAC energy consumption will be further analyzed in the following section 5.4.5.</w:t>
      </w:r>
    </w:p>
    <w:p w14:paraId="056F0F3B" w14:textId="14E1C9EF" w:rsidR="00BF2B0E" w:rsidRDefault="000B167A" w:rsidP="00FE5052">
      <w:pPr>
        <w:keepNext/>
      </w:pPr>
      <w:r w:rsidRPr="000B167A">
        <w:rPr>
          <w:noProof/>
        </w:rPr>
        <w:drawing>
          <wp:inline distT="0" distB="0" distL="0" distR="0" wp14:anchorId="13015F6D" wp14:editId="19139855">
            <wp:extent cx="5343631" cy="2118135"/>
            <wp:effectExtent l="0" t="0" r="0" b="0"/>
            <wp:docPr id="1602731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9494" r="7464"/>
                    <a:stretch/>
                  </pic:blipFill>
                  <pic:spPr bwMode="auto">
                    <a:xfrm>
                      <a:off x="0" y="0"/>
                      <a:ext cx="5348372" cy="2120014"/>
                    </a:xfrm>
                    <a:prstGeom prst="rect">
                      <a:avLst/>
                    </a:prstGeom>
                    <a:noFill/>
                    <a:ln>
                      <a:noFill/>
                    </a:ln>
                    <a:extLst>
                      <a:ext uri="{53640926-AAD7-44D8-BBD7-CCE9431645EC}">
                        <a14:shadowObscured xmlns:a14="http://schemas.microsoft.com/office/drawing/2010/main"/>
                      </a:ext>
                    </a:extLst>
                  </pic:spPr>
                </pic:pic>
              </a:graphicData>
            </a:graphic>
          </wp:inline>
        </w:drawing>
      </w:r>
    </w:p>
    <w:p w14:paraId="7BE4DD3A" w14:textId="2DC7FAA3" w:rsidR="006F6381" w:rsidRDefault="006F6381" w:rsidP="006F6381">
      <w:pPr>
        <w:pStyle w:val="Caption"/>
      </w:pPr>
      <w:bookmarkStart w:id="175" w:name="_Ref192634708"/>
      <w:bookmarkStart w:id="176" w:name="_Toc198082037"/>
      <w:r>
        <w:t xml:space="preserve">Figure </w:t>
      </w:r>
      <w:fldSimple w:instr=" STYLEREF 1 \s ">
        <w:r w:rsidR="007C3E1E">
          <w:rPr>
            <w:noProof/>
          </w:rPr>
          <w:t>5</w:t>
        </w:r>
      </w:fldSimple>
      <w:r w:rsidR="007C3E1E">
        <w:noBreakHyphen/>
      </w:r>
      <w:fldSimple w:instr=" SEQ Figure \* ARABIC \s 1 ">
        <w:r w:rsidR="007C3E1E">
          <w:rPr>
            <w:noProof/>
          </w:rPr>
          <w:t>8</w:t>
        </w:r>
      </w:fldSimple>
      <w:bookmarkEnd w:id="175"/>
      <w:r>
        <w:rPr>
          <w:rFonts w:hint="eastAsia"/>
        </w:rPr>
        <w:t xml:space="preserve"> HVAV energy usage</w:t>
      </w:r>
      <w:r w:rsidRPr="007177A4">
        <w:t xml:space="preserve"> of three MPCs in </w:t>
      </w:r>
      <w:r w:rsidR="009C2C7F">
        <w:t xml:space="preserve">all </w:t>
      </w:r>
      <w:r w:rsidRPr="007177A4">
        <w:t>evaluation cases</w:t>
      </w:r>
      <w:bookmarkEnd w:id="176"/>
    </w:p>
    <w:p w14:paraId="1607EC30" w14:textId="04A71516" w:rsidR="006F6381" w:rsidRDefault="006F6381" w:rsidP="006F6381">
      <w:pPr>
        <w:pStyle w:val="Caption"/>
      </w:pPr>
      <w:bookmarkStart w:id="177" w:name="_Ref192634719"/>
      <w:bookmarkStart w:id="178" w:name="_Toc198082058"/>
      <w:r>
        <w:t xml:space="preserve">Table </w:t>
      </w:r>
      <w:fldSimple w:instr=" STYLEREF 1 \s ">
        <w:r w:rsidR="003D5E49">
          <w:rPr>
            <w:noProof/>
          </w:rPr>
          <w:t>5</w:t>
        </w:r>
      </w:fldSimple>
      <w:r w:rsidR="003D5E49">
        <w:noBreakHyphen/>
      </w:r>
      <w:fldSimple w:instr=" SEQ Table \* ARABIC \s 1 ">
        <w:r w:rsidR="003D5E49">
          <w:rPr>
            <w:noProof/>
          </w:rPr>
          <w:t>7</w:t>
        </w:r>
      </w:fldSimple>
      <w:bookmarkEnd w:id="177"/>
      <w:r>
        <w:rPr>
          <w:rFonts w:hint="eastAsia"/>
        </w:rPr>
        <w:t xml:space="preserve"> </w:t>
      </w:r>
      <w:r w:rsidRPr="00753B34">
        <w:t xml:space="preserve">The </w:t>
      </w:r>
      <w:r>
        <w:rPr>
          <w:rFonts w:hint="eastAsia"/>
        </w:rPr>
        <w:t xml:space="preserve">total energy usage [kWh] </w:t>
      </w:r>
      <w:r w:rsidRPr="00753B34">
        <w:t xml:space="preserve">in </w:t>
      </w:r>
      <w:r w:rsidR="0007733F">
        <w:t xml:space="preserve">all </w:t>
      </w:r>
      <w:r w:rsidRPr="00753B34">
        <w:t>evaluation cases</w:t>
      </w:r>
      <w:bookmarkEnd w:id="178"/>
    </w:p>
    <w:tbl>
      <w:tblPr>
        <w:tblW w:w="8236" w:type="dxa"/>
        <w:jc w:val="center"/>
        <w:tblLook w:val="04A0" w:firstRow="1" w:lastRow="0" w:firstColumn="1" w:lastColumn="0" w:noHBand="0" w:noVBand="1"/>
      </w:tblPr>
      <w:tblGrid>
        <w:gridCol w:w="1136"/>
        <w:gridCol w:w="1420"/>
        <w:gridCol w:w="1420"/>
        <w:gridCol w:w="1420"/>
        <w:gridCol w:w="1420"/>
        <w:gridCol w:w="1420"/>
      </w:tblGrid>
      <w:tr w:rsidR="006F6381" w:rsidRPr="00C5191D" w14:paraId="5367F1A1" w14:textId="77777777" w:rsidTr="000475C2">
        <w:trPr>
          <w:trHeight w:val="292"/>
          <w:jc w:val="center"/>
        </w:trPr>
        <w:tc>
          <w:tcPr>
            <w:tcW w:w="1136" w:type="dxa"/>
            <w:tcBorders>
              <w:top w:val="nil"/>
              <w:left w:val="nil"/>
              <w:bottom w:val="nil"/>
              <w:right w:val="single" w:sz="4" w:space="0" w:color="auto"/>
            </w:tcBorders>
            <w:shd w:val="clear" w:color="auto" w:fill="auto"/>
            <w:noWrap/>
            <w:vAlign w:val="bottom"/>
            <w:hideMark/>
          </w:tcPr>
          <w:p w14:paraId="48FCB97D" w14:textId="77777777" w:rsidR="006F6381" w:rsidRPr="00C5191D" w:rsidRDefault="006F6381" w:rsidP="000475C2">
            <w:pPr>
              <w:spacing w:line="240" w:lineRule="auto"/>
              <w:ind w:firstLine="0"/>
              <w:jc w:val="center"/>
              <w:rPr>
                <w:rFonts w:ascii="Calibri" w:eastAsia="Times New Roman" w:hAnsi="Calibri" w:cs="Calibri"/>
                <w:color w:val="000000"/>
                <w:lang w:eastAsia="zh-CN"/>
              </w:rPr>
            </w:pPr>
            <w:r w:rsidRPr="00C5191D">
              <w:rPr>
                <w:rFonts w:ascii="Calibri" w:eastAsia="Times New Roman" w:hAnsi="Calibri" w:cs="Calibri"/>
                <w:color w:val="000000"/>
                <w:lang w:eastAsia="zh-CN"/>
              </w:rPr>
              <w:t> </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2264D843"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5occ-N-3SP-5D</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11C952BE"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15occ-N-3SP-5D</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7377F2AD"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7occ-N-3SP-5D</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5BA5C4C4"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15occ-N-3SP-4D</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017A7F07"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5occ-N-3SP-4D</w:t>
            </w:r>
          </w:p>
        </w:tc>
      </w:tr>
      <w:tr w:rsidR="006F6381" w:rsidRPr="00C5191D" w14:paraId="70597665" w14:textId="77777777" w:rsidTr="000475C2">
        <w:trPr>
          <w:trHeight w:val="446"/>
          <w:jc w:val="center"/>
        </w:trPr>
        <w:tc>
          <w:tcPr>
            <w:tcW w:w="11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AD8F45"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Temperature-based MPC</w:t>
            </w:r>
          </w:p>
        </w:tc>
        <w:tc>
          <w:tcPr>
            <w:tcW w:w="1420" w:type="dxa"/>
            <w:tcBorders>
              <w:top w:val="nil"/>
              <w:left w:val="nil"/>
              <w:bottom w:val="single" w:sz="4" w:space="0" w:color="auto"/>
              <w:right w:val="single" w:sz="4" w:space="0" w:color="auto"/>
            </w:tcBorders>
            <w:shd w:val="clear" w:color="auto" w:fill="auto"/>
            <w:vAlign w:val="bottom"/>
            <w:hideMark/>
          </w:tcPr>
          <w:p w14:paraId="7E5E30F1"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72.1</w:t>
            </w:r>
          </w:p>
        </w:tc>
        <w:tc>
          <w:tcPr>
            <w:tcW w:w="1420" w:type="dxa"/>
            <w:tcBorders>
              <w:top w:val="nil"/>
              <w:left w:val="nil"/>
              <w:bottom w:val="single" w:sz="4" w:space="0" w:color="auto"/>
              <w:right w:val="single" w:sz="4" w:space="0" w:color="auto"/>
            </w:tcBorders>
            <w:shd w:val="clear" w:color="auto" w:fill="auto"/>
            <w:vAlign w:val="bottom"/>
            <w:hideMark/>
          </w:tcPr>
          <w:p w14:paraId="7E887672"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75.4</w:t>
            </w:r>
          </w:p>
        </w:tc>
        <w:tc>
          <w:tcPr>
            <w:tcW w:w="1420" w:type="dxa"/>
            <w:tcBorders>
              <w:top w:val="nil"/>
              <w:left w:val="nil"/>
              <w:bottom w:val="single" w:sz="4" w:space="0" w:color="auto"/>
              <w:right w:val="single" w:sz="4" w:space="0" w:color="auto"/>
            </w:tcBorders>
            <w:shd w:val="clear" w:color="auto" w:fill="auto"/>
            <w:vAlign w:val="bottom"/>
            <w:hideMark/>
          </w:tcPr>
          <w:p w14:paraId="5434FF01"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74.0</w:t>
            </w:r>
          </w:p>
        </w:tc>
        <w:tc>
          <w:tcPr>
            <w:tcW w:w="1420" w:type="dxa"/>
            <w:tcBorders>
              <w:top w:val="nil"/>
              <w:left w:val="nil"/>
              <w:bottom w:val="single" w:sz="4" w:space="0" w:color="auto"/>
              <w:right w:val="single" w:sz="4" w:space="0" w:color="auto"/>
            </w:tcBorders>
            <w:shd w:val="clear" w:color="auto" w:fill="auto"/>
            <w:vAlign w:val="bottom"/>
            <w:hideMark/>
          </w:tcPr>
          <w:p w14:paraId="1027B27E"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75.4</w:t>
            </w:r>
          </w:p>
        </w:tc>
        <w:tc>
          <w:tcPr>
            <w:tcW w:w="1420" w:type="dxa"/>
            <w:tcBorders>
              <w:top w:val="nil"/>
              <w:left w:val="nil"/>
              <w:bottom w:val="single" w:sz="4" w:space="0" w:color="auto"/>
              <w:right w:val="single" w:sz="4" w:space="0" w:color="auto"/>
            </w:tcBorders>
            <w:shd w:val="clear" w:color="auto" w:fill="auto"/>
            <w:vAlign w:val="bottom"/>
            <w:hideMark/>
          </w:tcPr>
          <w:p w14:paraId="5DF7392E"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72.1</w:t>
            </w:r>
          </w:p>
        </w:tc>
      </w:tr>
      <w:tr w:rsidR="006F6381" w:rsidRPr="00C5191D" w14:paraId="325B7675" w14:textId="77777777" w:rsidTr="000475C2">
        <w:trPr>
          <w:trHeight w:val="446"/>
          <w:jc w:val="center"/>
        </w:trPr>
        <w:tc>
          <w:tcPr>
            <w:tcW w:w="1136" w:type="dxa"/>
            <w:tcBorders>
              <w:top w:val="nil"/>
              <w:left w:val="single" w:sz="4" w:space="0" w:color="auto"/>
              <w:bottom w:val="single" w:sz="4" w:space="0" w:color="auto"/>
              <w:right w:val="single" w:sz="4" w:space="0" w:color="auto"/>
            </w:tcBorders>
            <w:shd w:val="clear" w:color="auto" w:fill="auto"/>
            <w:vAlign w:val="bottom"/>
            <w:hideMark/>
          </w:tcPr>
          <w:p w14:paraId="331FF4FB"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GOCC-based MPC</w:t>
            </w:r>
          </w:p>
        </w:tc>
        <w:tc>
          <w:tcPr>
            <w:tcW w:w="1420" w:type="dxa"/>
            <w:tcBorders>
              <w:top w:val="nil"/>
              <w:left w:val="nil"/>
              <w:bottom w:val="single" w:sz="4" w:space="0" w:color="auto"/>
              <w:right w:val="single" w:sz="4" w:space="0" w:color="auto"/>
            </w:tcBorders>
            <w:shd w:val="clear" w:color="auto" w:fill="auto"/>
            <w:vAlign w:val="bottom"/>
            <w:hideMark/>
          </w:tcPr>
          <w:p w14:paraId="6C06176C" w14:textId="1AEA60C3"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48.1</w:t>
            </w:r>
            <w:r w:rsidR="00A212CC">
              <w:rPr>
                <w:rFonts w:ascii="Calibri" w:eastAsiaTheme="minorEastAsia" w:hAnsi="Calibri" w:cs="Calibri" w:hint="eastAsia"/>
                <w:color w:val="000000"/>
                <w:sz w:val="16"/>
                <w:szCs w:val="16"/>
                <w:lang w:eastAsia="zh-CN"/>
              </w:rPr>
              <w:t xml:space="preserve"> </w:t>
            </w:r>
            <w:r w:rsidR="00A212CC" w:rsidRPr="00FE5052">
              <w:rPr>
                <w:rFonts w:ascii="Calibri" w:eastAsiaTheme="minorEastAsia" w:hAnsi="Calibri" w:cs="Calibri"/>
                <w:color w:val="538135" w:themeColor="accent6" w:themeShade="BF"/>
                <w:sz w:val="16"/>
                <w:szCs w:val="16"/>
                <w:lang w:eastAsia="zh-CN"/>
              </w:rPr>
              <w:t>(</w:t>
            </w:r>
            <w:r w:rsidR="00663F2A" w:rsidRPr="00FE5052">
              <w:rPr>
                <w:rFonts w:ascii="Calibri" w:eastAsiaTheme="minorEastAsia" w:hAnsi="Calibri" w:cs="Calibri"/>
                <w:color w:val="538135" w:themeColor="accent6" w:themeShade="BF"/>
                <w:sz w:val="16"/>
                <w:szCs w:val="16"/>
                <w:lang w:eastAsia="zh-CN"/>
              </w:rPr>
              <w:t>-24</w:t>
            </w:r>
            <w:r w:rsidR="00A212CC"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40BD8D0F" w14:textId="4D51F911"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40.1</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0A40BD" w:rsidRPr="00FE5052">
              <w:rPr>
                <w:rFonts w:ascii="Calibri" w:eastAsiaTheme="minorEastAsia" w:hAnsi="Calibri" w:cs="Calibri"/>
                <w:color w:val="538135" w:themeColor="accent6" w:themeShade="BF"/>
                <w:sz w:val="16"/>
                <w:szCs w:val="16"/>
                <w:lang w:eastAsia="zh-CN"/>
              </w:rPr>
              <w:t>-35.3</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42D957FC" w14:textId="7B3E494E"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17.1</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0A40BD" w:rsidRPr="00FE5052">
              <w:rPr>
                <w:rFonts w:ascii="Calibri" w:eastAsiaTheme="minorEastAsia" w:hAnsi="Calibri" w:cs="Calibri"/>
                <w:color w:val="538135" w:themeColor="accent6" w:themeShade="BF"/>
                <w:sz w:val="16"/>
                <w:szCs w:val="16"/>
                <w:lang w:eastAsia="zh-CN"/>
              </w:rPr>
              <w:t>-56.9</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271128BA" w14:textId="0E9BECFD" w:rsidR="006F6381" w:rsidRPr="00FE5052" w:rsidRDefault="004B54DD" w:rsidP="000475C2">
            <w:pPr>
              <w:spacing w:line="240" w:lineRule="auto"/>
              <w:ind w:firstLine="0"/>
              <w:jc w:val="center"/>
              <w:rPr>
                <w:rFonts w:ascii="Calibri" w:eastAsiaTheme="minorEastAsia" w:hAnsi="Calibri" w:cs="Calibri"/>
                <w:color w:val="000000"/>
                <w:sz w:val="16"/>
                <w:szCs w:val="16"/>
                <w:lang w:eastAsia="zh-CN"/>
              </w:rPr>
            </w:pPr>
            <w:r>
              <w:rPr>
                <w:rFonts w:ascii="Calibri" w:eastAsiaTheme="minorEastAsia" w:hAnsi="Calibri" w:cs="Calibri" w:hint="eastAsia"/>
                <w:color w:val="000000"/>
                <w:sz w:val="16"/>
                <w:szCs w:val="16"/>
                <w:lang w:eastAsia="zh-CN"/>
              </w:rPr>
              <w:t>2</w:t>
            </w:r>
            <w:r w:rsidR="006F6381" w:rsidRPr="00C5191D">
              <w:rPr>
                <w:rFonts w:ascii="Calibri" w:eastAsia="Times New Roman" w:hAnsi="Calibri" w:cs="Calibri"/>
                <w:color w:val="000000"/>
                <w:sz w:val="16"/>
                <w:szCs w:val="16"/>
                <w:lang w:eastAsia="zh-CN"/>
              </w:rPr>
              <w:t>8.1</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CA3027" w:rsidRPr="00FE5052">
              <w:rPr>
                <w:rFonts w:ascii="Calibri" w:eastAsiaTheme="minorEastAsia" w:hAnsi="Calibri" w:cs="Calibri"/>
                <w:color w:val="538135" w:themeColor="accent6" w:themeShade="BF"/>
                <w:sz w:val="16"/>
                <w:szCs w:val="16"/>
                <w:lang w:eastAsia="zh-CN"/>
              </w:rPr>
              <w:t>-47.3</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58543AAA" w14:textId="4A218F5A"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46.3</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CA3027" w:rsidRPr="00FE5052">
              <w:rPr>
                <w:rFonts w:ascii="Calibri" w:eastAsiaTheme="minorEastAsia" w:hAnsi="Calibri" w:cs="Calibri"/>
                <w:color w:val="538135" w:themeColor="accent6" w:themeShade="BF"/>
                <w:sz w:val="16"/>
                <w:szCs w:val="16"/>
                <w:lang w:eastAsia="zh-CN"/>
              </w:rPr>
              <w:t>-25.8</w:t>
            </w:r>
            <w:r w:rsidR="00663F2A" w:rsidRPr="00FE5052">
              <w:rPr>
                <w:rFonts w:ascii="Calibri" w:eastAsiaTheme="minorEastAsia" w:hAnsi="Calibri" w:cs="Calibri"/>
                <w:color w:val="538135" w:themeColor="accent6" w:themeShade="BF"/>
                <w:sz w:val="16"/>
                <w:szCs w:val="16"/>
                <w:lang w:eastAsia="zh-CN"/>
              </w:rPr>
              <w:t>)</w:t>
            </w:r>
          </w:p>
        </w:tc>
      </w:tr>
      <w:tr w:rsidR="006F6381" w:rsidRPr="00C5191D" w14:paraId="03526466" w14:textId="77777777" w:rsidTr="000475C2">
        <w:trPr>
          <w:trHeight w:val="446"/>
          <w:jc w:val="center"/>
        </w:trPr>
        <w:tc>
          <w:tcPr>
            <w:tcW w:w="1136" w:type="dxa"/>
            <w:tcBorders>
              <w:top w:val="nil"/>
              <w:left w:val="single" w:sz="4" w:space="0" w:color="auto"/>
              <w:bottom w:val="single" w:sz="4" w:space="0" w:color="auto"/>
              <w:right w:val="single" w:sz="4" w:space="0" w:color="auto"/>
            </w:tcBorders>
            <w:shd w:val="clear" w:color="auto" w:fill="auto"/>
            <w:vAlign w:val="bottom"/>
            <w:hideMark/>
          </w:tcPr>
          <w:p w14:paraId="79DC3327"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GOCC+TL MPC</w:t>
            </w:r>
          </w:p>
        </w:tc>
        <w:tc>
          <w:tcPr>
            <w:tcW w:w="1420" w:type="dxa"/>
            <w:tcBorders>
              <w:top w:val="nil"/>
              <w:left w:val="nil"/>
              <w:bottom w:val="single" w:sz="4" w:space="0" w:color="auto"/>
              <w:right w:val="single" w:sz="4" w:space="0" w:color="auto"/>
            </w:tcBorders>
            <w:shd w:val="clear" w:color="auto" w:fill="auto"/>
            <w:vAlign w:val="bottom"/>
            <w:hideMark/>
          </w:tcPr>
          <w:p w14:paraId="0FA35868" w14:textId="4B7FD7B4"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78.6</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FF0000"/>
                <w:sz w:val="16"/>
                <w:szCs w:val="16"/>
                <w:lang w:eastAsia="zh-CN"/>
              </w:rPr>
              <w:t>(+6.5)</w:t>
            </w:r>
          </w:p>
        </w:tc>
        <w:tc>
          <w:tcPr>
            <w:tcW w:w="1420" w:type="dxa"/>
            <w:tcBorders>
              <w:top w:val="nil"/>
              <w:left w:val="nil"/>
              <w:bottom w:val="single" w:sz="4" w:space="0" w:color="auto"/>
              <w:right w:val="single" w:sz="4" w:space="0" w:color="auto"/>
            </w:tcBorders>
            <w:shd w:val="clear" w:color="auto" w:fill="auto"/>
            <w:vAlign w:val="bottom"/>
            <w:hideMark/>
          </w:tcPr>
          <w:p w14:paraId="08833D5D" w14:textId="464E8F68" w:rsidR="006F6381" w:rsidRPr="00FE5052" w:rsidRDefault="00236F63" w:rsidP="000475C2">
            <w:pPr>
              <w:spacing w:line="240" w:lineRule="auto"/>
              <w:ind w:firstLine="0"/>
              <w:jc w:val="center"/>
              <w:rPr>
                <w:rFonts w:ascii="Calibri" w:eastAsiaTheme="minorEastAsia" w:hAnsi="Calibri" w:cs="Calibri"/>
                <w:color w:val="000000"/>
                <w:sz w:val="16"/>
                <w:szCs w:val="16"/>
                <w:lang w:eastAsia="zh-CN"/>
              </w:rPr>
            </w:pPr>
            <w:r>
              <w:rPr>
                <w:rFonts w:ascii="Calibri" w:eastAsiaTheme="minorEastAsia" w:hAnsi="Calibri" w:cs="Calibri" w:hint="eastAsia"/>
                <w:color w:val="000000"/>
                <w:sz w:val="16"/>
                <w:szCs w:val="16"/>
                <w:lang w:eastAsia="zh-CN"/>
              </w:rPr>
              <w:t>6</w:t>
            </w:r>
            <w:r w:rsidR="006F6381" w:rsidRPr="00C5191D">
              <w:rPr>
                <w:rFonts w:ascii="Calibri" w:eastAsia="Times New Roman" w:hAnsi="Calibri" w:cs="Calibri"/>
                <w:color w:val="000000"/>
                <w:sz w:val="16"/>
                <w:szCs w:val="16"/>
                <w:lang w:eastAsia="zh-CN"/>
              </w:rPr>
              <w:t>3.1</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E35D9C" w:rsidRPr="00FE5052">
              <w:rPr>
                <w:rFonts w:ascii="Calibri" w:eastAsiaTheme="minorEastAsia" w:hAnsi="Calibri" w:cs="Calibri"/>
                <w:color w:val="538135" w:themeColor="accent6" w:themeShade="BF"/>
                <w:sz w:val="16"/>
                <w:szCs w:val="16"/>
                <w:lang w:eastAsia="zh-CN"/>
              </w:rPr>
              <w:t>-12.3</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2DD5D960" w14:textId="12A573EB"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54.3</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6D3FA3" w:rsidRPr="00FE5052">
              <w:rPr>
                <w:rFonts w:ascii="Calibri" w:eastAsiaTheme="minorEastAsia" w:hAnsi="Calibri" w:cs="Calibri"/>
                <w:color w:val="538135" w:themeColor="accent6" w:themeShade="BF"/>
                <w:sz w:val="16"/>
                <w:szCs w:val="16"/>
                <w:lang w:eastAsia="zh-CN"/>
              </w:rPr>
              <w:t>-19.7</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00010162" w14:textId="389E104A"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62.4</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6D3FA3" w:rsidRPr="00FE5052">
              <w:rPr>
                <w:rFonts w:ascii="Calibri" w:eastAsiaTheme="minorEastAsia" w:hAnsi="Calibri" w:cs="Calibri"/>
                <w:color w:val="538135" w:themeColor="accent6" w:themeShade="BF"/>
                <w:sz w:val="16"/>
                <w:szCs w:val="16"/>
                <w:lang w:eastAsia="zh-CN"/>
              </w:rPr>
              <w:t>-13</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419EC758" w14:textId="06B28762"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66.8</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6D3FA3" w:rsidRPr="00FE5052">
              <w:rPr>
                <w:rFonts w:ascii="Calibri" w:eastAsiaTheme="minorEastAsia" w:hAnsi="Calibri" w:cs="Calibri"/>
                <w:color w:val="538135" w:themeColor="accent6" w:themeShade="BF"/>
                <w:sz w:val="16"/>
                <w:szCs w:val="16"/>
                <w:lang w:eastAsia="zh-CN"/>
              </w:rPr>
              <w:t>-5.3</w:t>
            </w:r>
            <w:r w:rsidR="00663F2A" w:rsidRPr="00FE5052">
              <w:rPr>
                <w:rFonts w:ascii="Calibri" w:eastAsiaTheme="minorEastAsia" w:hAnsi="Calibri" w:cs="Calibri"/>
                <w:color w:val="538135" w:themeColor="accent6" w:themeShade="BF"/>
                <w:sz w:val="16"/>
                <w:szCs w:val="16"/>
                <w:lang w:eastAsia="zh-CN"/>
              </w:rPr>
              <w:t>)</w:t>
            </w:r>
          </w:p>
        </w:tc>
      </w:tr>
      <w:tr w:rsidR="006F6381" w:rsidRPr="00C5191D" w14:paraId="67901550" w14:textId="77777777" w:rsidTr="000475C2">
        <w:trPr>
          <w:trHeight w:val="292"/>
          <w:jc w:val="center"/>
        </w:trPr>
        <w:tc>
          <w:tcPr>
            <w:tcW w:w="1136" w:type="dxa"/>
            <w:tcBorders>
              <w:top w:val="nil"/>
              <w:left w:val="nil"/>
              <w:bottom w:val="nil"/>
              <w:right w:val="single" w:sz="4" w:space="0" w:color="auto"/>
            </w:tcBorders>
            <w:shd w:val="clear" w:color="auto" w:fill="auto"/>
            <w:noWrap/>
            <w:vAlign w:val="bottom"/>
            <w:hideMark/>
          </w:tcPr>
          <w:p w14:paraId="0AE24DD6" w14:textId="77777777" w:rsidR="006F6381" w:rsidRPr="00C5191D" w:rsidRDefault="006F6381" w:rsidP="000475C2">
            <w:pPr>
              <w:spacing w:line="240" w:lineRule="auto"/>
              <w:ind w:firstLine="0"/>
              <w:jc w:val="center"/>
              <w:rPr>
                <w:rFonts w:ascii="Calibri" w:eastAsia="Times New Roman" w:hAnsi="Calibri" w:cs="Calibri"/>
                <w:color w:val="000000"/>
                <w:lang w:eastAsia="zh-CN"/>
              </w:rPr>
            </w:pPr>
            <w:r w:rsidRPr="00C5191D">
              <w:rPr>
                <w:rFonts w:ascii="Calibri" w:eastAsia="Times New Roman" w:hAnsi="Calibri" w:cs="Calibri"/>
                <w:color w:val="000000"/>
                <w:lang w:eastAsia="zh-CN"/>
              </w:rPr>
              <w:t> </w:t>
            </w:r>
          </w:p>
        </w:tc>
        <w:tc>
          <w:tcPr>
            <w:tcW w:w="1420" w:type="dxa"/>
            <w:tcBorders>
              <w:top w:val="nil"/>
              <w:left w:val="nil"/>
              <w:bottom w:val="single" w:sz="4" w:space="0" w:color="auto"/>
              <w:right w:val="single" w:sz="4" w:space="0" w:color="auto"/>
            </w:tcBorders>
            <w:shd w:val="clear" w:color="auto" w:fill="auto"/>
            <w:noWrap/>
            <w:vAlign w:val="bottom"/>
            <w:hideMark/>
          </w:tcPr>
          <w:p w14:paraId="26D0C7BD"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15occ-N-3SP-1D</w:t>
            </w:r>
          </w:p>
        </w:tc>
        <w:tc>
          <w:tcPr>
            <w:tcW w:w="1420" w:type="dxa"/>
            <w:tcBorders>
              <w:top w:val="nil"/>
              <w:left w:val="nil"/>
              <w:bottom w:val="single" w:sz="4" w:space="0" w:color="auto"/>
              <w:right w:val="single" w:sz="4" w:space="0" w:color="auto"/>
            </w:tcBorders>
            <w:shd w:val="clear" w:color="auto" w:fill="auto"/>
            <w:noWrap/>
            <w:vAlign w:val="bottom"/>
            <w:hideMark/>
          </w:tcPr>
          <w:p w14:paraId="328B6296"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15occ-N-3SP-3D</w:t>
            </w:r>
          </w:p>
        </w:tc>
        <w:tc>
          <w:tcPr>
            <w:tcW w:w="1420" w:type="dxa"/>
            <w:tcBorders>
              <w:top w:val="nil"/>
              <w:left w:val="nil"/>
              <w:bottom w:val="single" w:sz="4" w:space="0" w:color="auto"/>
              <w:right w:val="single" w:sz="4" w:space="0" w:color="auto"/>
            </w:tcBorders>
            <w:shd w:val="clear" w:color="auto" w:fill="auto"/>
            <w:noWrap/>
            <w:vAlign w:val="bottom"/>
            <w:hideMark/>
          </w:tcPr>
          <w:p w14:paraId="2851E348"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7occ-N-3SP-3D</w:t>
            </w:r>
          </w:p>
        </w:tc>
        <w:tc>
          <w:tcPr>
            <w:tcW w:w="1420" w:type="dxa"/>
            <w:tcBorders>
              <w:top w:val="nil"/>
              <w:left w:val="nil"/>
              <w:bottom w:val="single" w:sz="4" w:space="0" w:color="auto"/>
              <w:right w:val="single" w:sz="4" w:space="0" w:color="auto"/>
            </w:tcBorders>
            <w:shd w:val="clear" w:color="auto" w:fill="auto"/>
            <w:noWrap/>
            <w:vAlign w:val="bottom"/>
            <w:hideMark/>
          </w:tcPr>
          <w:p w14:paraId="688907A0"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5occ-C-3SP-5D</w:t>
            </w:r>
          </w:p>
        </w:tc>
        <w:tc>
          <w:tcPr>
            <w:tcW w:w="1420" w:type="dxa"/>
            <w:tcBorders>
              <w:top w:val="nil"/>
              <w:left w:val="nil"/>
              <w:bottom w:val="single" w:sz="4" w:space="0" w:color="auto"/>
              <w:right w:val="single" w:sz="4" w:space="0" w:color="auto"/>
            </w:tcBorders>
            <w:shd w:val="clear" w:color="auto" w:fill="auto"/>
            <w:noWrap/>
            <w:vAlign w:val="bottom"/>
            <w:hideMark/>
          </w:tcPr>
          <w:p w14:paraId="6BF66BBD"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7occ-N-3SP-2D</w:t>
            </w:r>
          </w:p>
        </w:tc>
      </w:tr>
      <w:tr w:rsidR="006F6381" w:rsidRPr="00C5191D" w14:paraId="41D84F4E" w14:textId="77777777" w:rsidTr="000475C2">
        <w:trPr>
          <w:trHeight w:val="446"/>
          <w:jc w:val="center"/>
        </w:trPr>
        <w:tc>
          <w:tcPr>
            <w:tcW w:w="113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8E8E62"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Temperature-based MPC</w:t>
            </w:r>
          </w:p>
        </w:tc>
        <w:tc>
          <w:tcPr>
            <w:tcW w:w="1420" w:type="dxa"/>
            <w:tcBorders>
              <w:top w:val="nil"/>
              <w:left w:val="nil"/>
              <w:bottom w:val="single" w:sz="4" w:space="0" w:color="auto"/>
              <w:right w:val="single" w:sz="4" w:space="0" w:color="auto"/>
            </w:tcBorders>
            <w:shd w:val="clear" w:color="auto" w:fill="auto"/>
            <w:vAlign w:val="bottom"/>
            <w:hideMark/>
          </w:tcPr>
          <w:p w14:paraId="00F903CC"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75.4</w:t>
            </w:r>
          </w:p>
        </w:tc>
        <w:tc>
          <w:tcPr>
            <w:tcW w:w="1420" w:type="dxa"/>
            <w:tcBorders>
              <w:top w:val="nil"/>
              <w:left w:val="nil"/>
              <w:bottom w:val="single" w:sz="4" w:space="0" w:color="auto"/>
              <w:right w:val="single" w:sz="4" w:space="0" w:color="auto"/>
            </w:tcBorders>
            <w:shd w:val="clear" w:color="auto" w:fill="auto"/>
            <w:vAlign w:val="bottom"/>
            <w:hideMark/>
          </w:tcPr>
          <w:p w14:paraId="6C135371"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75.4</w:t>
            </w:r>
          </w:p>
        </w:tc>
        <w:tc>
          <w:tcPr>
            <w:tcW w:w="1420" w:type="dxa"/>
            <w:tcBorders>
              <w:top w:val="nil"/>
              <w:left w:val="nil"/>
              <w:bottom w:val="single" w:sz="4" w:space="0" w:color="auto"/>
              <w:right w:val="single" w:sz="4" w:space="0" w:color="auto"/>
            </w:tcBorders>
            <w:shd w:val="clear" w:color="auto" w:fill="auto"/>
            <w:vAlign w:val="bottom"/>
            <w:hideMark/>
          </w:tcPr>
          <w:p w14:paraId="3C7507F2"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74.0</w:t>
            </w:r>
          </w:p>
        </w:tc>
        <w:tc>
          <w:tcPr>
            <w:tcW w:w="1420" w:type="dxa"/>
            <w:tcBorders>
              <w:top w:val="nil"/>
              <w:left w:val="nil"/>
              <w:bottom w:val="single" w:sz="4" w:space="0" w:color="auto"/>
              <w:right w:val="single" w:sz="4" w:space="0" w:color="auto"/>
            </w:tcBorders>
            <w:shd w:val="clear" w:color="auto" w:fill="auto"/>
            <w:vAlign w:val="bottom"/>
            <w:hideMark/>
          </w:tcPr>
          <w:p w14:paraId="70BE9186"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72.1</w:t>
            </w:r>
          </w:p>
        </w:tc>
        <w:tc>
          <w:tcPr>
            <w:tcW w:w="1420" w:type="dxa"/>
            <w:tcBorders>
              <w:top w:val="nil"/>
              <w:left w:val="nil"/>
              <w:bottom w:val="single" w:sz="4" w:space="0" w:color="auto"/>
              <w:right w:val="single" w:sz="4" w:space="0" w:color="auto"/>
            </w:tcBorders>
            <w:shd w:val="clear" w:color="auto" w:fill="auto"/>
            <w:vAlign w:val="bottom"/>
            <w:hideMark/>
          </w:tcPr>
          <w:p w14:paraId="59E1ADE0" w14:textId="77777777"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74.0</w:t>
            </w:r>
          </w:p>
        </w:tc>
      </w:tr>
      <w:tr w:rsidR="006F6381" w:rsidRPr="00C5191D" w14:paraId="4D4AB789" w14:textId="77777777" w:rsidTr="000475C2">
        <w:trPr>
          <w:trHeight w:val="446"/>
          <w:jc w:val="center"/>
        </w:trPr>
        <w:tc>
          <w:tcPr>
            <w:tcW w:w="1136" w:type="dxa"/>
            <w:tcBorders>
              <w:top w:val="nil"/>
              <w:left w:val="single" w:sz="4" w:space="0" w:color="auto"/>
              <w:bottom w:val="single" w:sz="4" w:space="0" w:color="auto"/>
              <w:right w:val="single" w:sz="4" w:space="0" w:color="auto"/>
            </w:tcBorders>
            <w:shd w:val="clear" w:color="auto" w:fill="auto"/>
            <w:vAlign w:val="bottom"/>
            <w:hideMark/>
          </w:tcPr>
          <w:p w14:paraId="22673084"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GOCC-based MPC</w:t>
            </w:r>
          </w:p>
        </w:tc>
        <w:tc>
          <w:tcPr>
            <w:tcW w:w="1420" w:type="dxa"/>
            <w:tcBorders>
              <w:top w:val="nil"/>
              <w:left w:val="nil"/>
              <w:bottom w:val="single" w:sz="4" w:space="0" w:color="auto"/>
              <w:right w:val="single" w:sz="4" w:space="0" w:color="auto"/>
            </w:tcBorders>
            <w:shd w:val="clear" w:color="auto" w:fill="auto"/>
            <w:vAlign w:val="bottom"/>
            <w:hideMark/>
          </w:tcPr>
          <w:p w14:paraId="6BBCEEE0" w14:textId="7229AE1F"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33.4</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F541B2" w:rsidRPr="00FE5052">
              <w:rPr>
                <w:rFonts w:ascii="Calibri" w:eastAsiaTheme="minorEastAsia" w:hAnsi="Calibri" w:cs="Calibri"/>
                <w:color w:val="538135" w:themeColor="accent6" w:themeShade="BF"/>
                <w:sz w:val="16"/>
                <w:szCs w:val="16"/>
                <w:lang w:eastAsia="zh-CN"/>
              </w:rPr>
              <w:t>-42</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4A24E6AF" w14:textId="5C91B67F"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26.6</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F541B2" w:rsidRPr="00FE5052">
              <w:rPr>
                <w:rFonts w:ascii="Calibri" w:eastAsiaTheme="minorEastAsia" w:hAnsi="Calibri" w:cs="Calibri"/>
                <w:color w:val="538135" w:themeColor="accent6" w:themeShade="BF"/>
                <w:sz w:val="16"/>
                <w:szCs w:val="16"/>
                <w:lang w:eastAsia="zh-CN"/>
              </w:rPr>
              <w:t>-48.8</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04B2A337" w14:textId="1A8E0EDC"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17.1</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A73D5B" w:rsidRPr="00FE5052">
              <w:rPr>
                <w:rFonts w:ascii="Calibri" w:eastAsiaTheme="minorEastAsia" w:hAnsi="Calibri" w:cs="Calibri"/>
                <w:color w:val="538135" w:themeColor="accent6" w:themeShade="BF"/>
                <w:sz w:val="16"/>
                <w:szCs w:val="16"/>
                <w:lang w:eastAsia="zh-CN"/>
              </w:rPr>
              <w:t>-56.9</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542C2E13" w14:textId="480FA411"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32.9</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A73D5B" w:rsidRPr="00FE5052">
              <w:rPr>
                <w:rFonts w:ascii="Calibri" w:eastAsiaTheme="minorEastAsia" w:hAnsi="Calibri" w:cs="Calibri"/>
                <w:color w:val="538135" w:themeColor="accent6" w:themeShade="BF"/>
                <w:sz w:val="16"/>
                <w:szCs w:val="16"/>
                <w:lang w:eastAsia="zh-CN"/>
              </w:rPr>
              <w:t>-39.2</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3DF0787A" w14:textId="38C87B5D"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8.3</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17734A" w:rsidRPr="00FE5052">
              <w:rPr>
                <w:rFonts w:ascii="Calibri" w:eastAsiaTheme="minorEastAsia" w:hAnsi="Calibri" w:cs="Calibri"/>
                <w:color w:val="538135" w:themeColor="accent6" w:themeShade="BF"/>
                <w:sz w:val="16"/>
                <w:szCs w:val="16"/>
                <w:lang w:eastAsia="zh-CN"/>
              </w:rPr>
              <w:t>-65.7</w:t>
            </w:r>
            <w:r w:rsidR="00663F2A" w:rsidRPr="00FE5052">
              <w:rPr>
                <w:rFonts w:ascii="Calibri" w:eastAsiaTheme="minorEastAsia" w:hAnsi="Calibri" w:cs="Calibri"/>
                <w:color w:val="538135" w:themeColor="accent6" w:themeShade="BF"/>
                <w:sz w:val="16"/>
                <w:szCs w:val="16"/>
                <w:lang w:eastAsia="zh-CN"/>
              </w:rPr>
              <w:t>)</w:t>
            </w:r>
          </w:p>
        </w:tc>
      </w:tr>
      <w:tr w:rsidR="006F6381" w:rsidRPr="00C5191D" w14:paraId="22DF7576" w14:textId="77777777" w:rsidTr="000475C2">
        <w:trPr>
          <w:trHeight w:val="446"/>
          <w:jc w:val="center"/>
        </w:trPr>
        <w:tc>
          <w:tcPr>
            <w:tcW w:w="1136" w:type="dxa"/>
            <w:tcBorders>
              <w:top w:val="nil"/>
              <w:left w:val="single" w:sz="4" w:space="0" w:color="auto"/>
              <w:bottom w:val="single" w:sz="4" w:space="0" w:color="auto"/>
              <w:right w:val="single" w:sz="4" w:space="0" w:color="auto"/>
            </w:tcBorders>
            <w:shd w:val="clear" w:color="auto" w:fill="auto"/>
            <w:vAlign w:val="bottom"/>
            <w:hideMark/>
          </w:tcPr>
          <w:p w14:paraId="466FED18" w14:textId="77777777" w:rsidR="006F6381" w:rsidRPr="00C5191D" w:rsidRDefault="006F6381" w:rsidP="000475C2">
            <w:pPr>
              <w:spacing w:line="240" w:lineRule="auto"/>
              <w:ind w:firstLine="0"/>
              <w:jc w:val="center"/>
              <w:rPr>
                <w:rFonts w:ascii="Calibri" w:eastAsia="Times New Roman" w:hAnsi="Calibri" w:cs="Calibri"/>
                <w:b/>
                <w:bCs/>
                <w:color w:val="000000"/>
                <w:sz w:val="16"/>
                <w:szCs w:val="16"/>
                <w:lang w:eastAsia="zh-CN"/>
              </w:rPr>
            </w:pPr>
            <w:r w:rsidRPr="00C5191D">
              <w:rPr>
                <w:rFonts w:ascii="Calibri" w:eastAsia="Times New Roman" w:hAnsi="Calibri" w:cs="Calibri"/>
                <w:b/>
                <w:bCs/>
                <w:color w:val="000000"/>
                <w:sz w:val="16"/>
                <w:szCs w:val="16"/>
                <w:lang w:eastAsia="zh-CN"/>
              </w:rPr>
              <w:t>GOCC+TL MPC</w:t>
            </w:r>
          </w:p>
        </w:tc>
        <w:tc>
          <w:tcPr>
            <w:tcW w:w="1420" w:type="dxa"/>
            <w:tcBorders>
              <w:top w:val="nil"/>
              <w:left w:val="nil"/>
              <w:bottom w:val="single" w:sz="4" w:space="0" w:color="auto"/>
              <w:right w:val="single" w:sz="4" w:space="0" w:color="auto"/>
            </w:tcBorders>
            <w:shd w:val="clear" w:color="auto" w:fill="auto"/>
            <w:vAlign w:val="bottom"/>
            <w:hideMark/>
          </w:tcPr>
          <w:p w14:paraId="4EE781E4" w14:textId="4A312193"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70.5</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3B018F" w:rsidRPr="00FE5052">
              <w:rPr>
                <w:rFonts w:ascii="Calibri" w:eastAsiaTheme="minorEastAsia" w:hAnsi="Calibri" w:cs="Calibri"/>
                <w:color w:val="538135" w:themeColor="accent6" w:themeShade="BF"/>
                <w:sz w:val="16"/>
                <w:szCs w:val="16"/>
                <w:lang w:eastAsia="zh-CN"/>
              </w:rPr>
              <w:t>-4.9</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226EEF4E" w14:textId="52654451"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38.0</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3B018F" w:rsidRPr="00FE5052">
              <w:rPr>
                <w:rFonts w:ascii="Calibri" w:eastAsiaTheme="minorEastAsia" w:hAnsi="Calibri" w:cs="Calibri"/>
                <w:color w:val="538135" w:themeColor="accent6" w:themeShade="BF"/>
                <w:sz w:val="16"/>
                <w:szCs w:val="16"/>
                <w:lang w:eastAsia="zh-CN"/>
              </w:rPr>
              <w:t>-37.4</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14DF5742" w14:textId="6102BBF3" w:rsidR="006F6381" w:rsidRPr="00C5191D" w:rsidRDefault="006F6381" w:rsidP="000475C2">
            <w:pPr>
              <w:spacing w:line="240" w:lineRule="auto"/>
              <w:ind w:firstLine="0"/>
              <w:jc w:val="center"/>
              <w:rPr>
                <w:rFonts w:ascii="Calibri" w:eastAsia="Times New Roman" w:hAnsi="Calibri" w:cs="Calibri"/>
                <w:color w:val="000000"/>
                <w:sz w:val="16"/>
                <w:szCs w:val="16"/>
                <w:lang w:eastAsia="zh-CN"/>
              </w:rPr>
            </w:pPr>
            <w:r w:rsidRPr="00C5191D">
              <w:rPr>
                <w:rFonts w:ascii="Calibri" w:eastAsia="Times New Roman" w:hAnsi="Calibri" w:cs="Calibri"/>
                <w:color w:val="000000"/>
                <w:sz w:val="16"/>
                <w:szCs w:val="16"/>
                <w:lang w:eastAsia="zh-CN"/>
              </w:rPr>
              <w:t>59.4</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3B018F" w:rsidRPr="00FE5052">
              <w:rPr>
                <w:rFonts w:ascii="Calibri" w:eastAsiaTheme="minorEastAsia" w:hAnsi="Calibri" w:cs="Calibri"/>
                <w:color w:val="538135" w:themeColor="accent6" w:themeShade="BF"/>
                <w:sz w:val="16"/>
                <w:szCs w:val="16"/>
                <w:lang w:eastAsia="zh-CN"/>
              </w:rPr>
              <w:t>-14.6</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5723433C" w14:textId="6A298951"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49.6</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72761F" w:rsidRPr="00FE5052">
              <w:rPr>
                <w:rFonts w:ascii="Calibri" w:eastAsiaTheme="minorEastAsia" w:hAnsi="Calibri" w:cs="Calibri"/>
                <w:color w:val="538135" w:themeColor="accent6" w:themeShade="BF"/>
                <w:sz w:val="16"/>
                <w:szCs w:val="16"/>
                <w:lang w:eastAsia="zh-CN"/>
              </w:rPr>
              <w:t>-22.5</w:t>
            </w:r>
            <w:r w:rsidR="00663F2A" w:rsidRPr="00FE5052">
              <w:rPr>
                <w:rFonts w:ascii="Calibri" w:eastAsiaTheme="minorEastAsia" w:hAnsi="Calibri" w:cs="Calibri"/>
                <w:color w:val="538135" w:themeColor="accent6" w:themeShade="BF"/>
                <w:sz w:val="16"/>
                <w:szCs w:val="16"/>
                <w:lang w:eastAsia="zh-CN"/>
              </w:rPr>
              <w:t>)</w:t>
            </w:r>
          </w:p>
        </w:tc>
        <w:tc>
          <w:tcPr>
            <w:tcW w:w="1420" w:type="dxa"/>
            <w:tcBorders>
              <w:top w:val="nil"/>
              <w:left w:val="nil"/>
              <w:bottom w:val="single" w:sz="4" w:space="0" w:color="auto"/>
              <w:right w:val="single" w:sz="4" w:space="0" w:color="auto"/>
            </w:tcBorders>
            <w:shd w:val="clear" w:color="auto" w:fill="auto"/>
            <w:vAlign w:val="bottom"/>
            <w:hideMark/>
          </w:tcPr>
          <w:p w14:paraId="7ED740D7" w14:textId="6640963C" w:rsidR="006F6381" w:rsidRPr="00FE5052" w:rsidRDefault="006F6381" w:rsidP="000475C2">
            <w:pPr>
              <w:spacing w:line="240" w:lineRule="auto"/>
              <w:ind w:firstLine="0"/>
              <w:jc w:val="center"/>
              <w:rPr>
                <w:rFonts w:ascii="Calibri" w:eastAsiaTheme="minorEastAsia" w:hAnsi="Calibri" w:cs="Calibri"/>
                <w:color w:val="000000"/>
                <w:sz w:val="16"/>
                <w:szCs w:val="16"/>
                <w:lang w:eastAsia="zh-CN"/>
              </w:rPr>
            </w:pPr>
            <w:r w:rsidRPr="00C5191D">
              <w:rPr>
                <w:rFonts w:ascii="Calibri" w:eastAsia="Times New Roman" w:hAnsi="Calibri" w:cs="Calibri"/>
                <w:color w:val="000000"/>
                <w:sz w:val="16"/>
                <w:szCs w:val="16"/>
                <w:lang w:eastAsia="zh-CN"/>
              </w:rPr>
              <w:t>22.4</w:t>
            </w:r>
            <w:r w:rsidR="00663F2A">
              <w:rPr>
                <w:rFonts w:ascii="Calibri" w:eastAsiaTheme="minorEastAsia" w:hAnsi="Calibri" w:cs="Calibri" w:hint="eastAsia"/>
                <w:color w:val="000000"/>
                <w:sz w:val="16"/>
                <w:szCs w:val="16"/>
                <w:lang w:eastAsia="zh-CN"/>
              </w:rPr>
              <w:t xml:space="preserve"> </w:t>
            </w:r>
            <w:r w:rsidR="00663F2A" w:rsidRPr="00FE5052">
              <w:rPr>
                <w:rFonts w:ascii="Calibri" w:eastAsiaTheme="minorEastAsia" w:hAnsi="Calibri" w:cs="Calibri"/>
                <w:color w:val="538135" w:themeColor="accent6" w:themeShade="BF"/>
                <w:sz w:val="16"/>
                <w:szCs w:val="16"/>
                <w:lang w:eastAsia="zh-CN"/>
              </w:rPr>
              <w:t>(</w:t>
            </w:r>
            <w:r w:rsidR="00413093" w:rsidRPr="00FE5052">
              <w:rPr>
                <w:rFonts w:ascii="Calibri" w:eastAsiaTheme="minorEastAsia" w:hAnsi="Calibri" w:cs="Calibri"/>
                <w:color w:val="538135" w:themeColor="accent6" w:themeShade="BF"/>
                <w:sz w:val="16"/>
                <w:szCs w:val="16"/>
                <w:lang w:eastAsia="zh-CN"/>
              </w:rPr>
              <w:t>-56.1</w:t>
            </w:r>
            <w:r w:rsidR="00663F2A" w:rsidRPr="00FE5052">
              <w:rPr>
                <w:rFonts w:ascii="Calibri" w:eastAsiaTheme="minorEastAsia" w:hAnsi="Calibri" w:cs="Calibri"/>
                <w:color w:val="538135" w:themeColor="accent6" w:themeShade="BF"/>
                <w:sz w:val="16"/>
                <w:szCs w:val="16"/>
                <w:lang w:eastAsia="zh-CN"/>
              </w:rPr>
              <w:t>)</w:t>
            </w:r>
          </w:p>
        </w:tc>
      </w:tr>
    </w:tbl>
    <w:p w14:paraId="71AA055C" w14:textId="77777777" w:rsidR="006F6381" w:rsidRDefault="006F6381" w:rsidP="006F6381">
      <w:pPr>
        <w:rPr>
          <w:lang w:eastAsia="zh-CN"/>
        </w:rPr>
      </w:pPr>
    </w:p>
    <w:p w14:paraId="229C7DEE" w14:textId="77777777" w:rsidR="006F6381" w:rsidRDefault="006F6381" w:rsidP="006F6381">
      <w:pPr>
        <w:pStyle w:val="Heading3"/>
      </w:pPr>
      <w:r>
        <w:rPr>
          <w:rFonts w:hint="eastAsia"/>
        </w:rPr>
        <w:t xml:space="preserve">Control performance </w:t>
      </w:r>
      <w:r w:rsidRPr="002A1F80">
        <w:t>analysis</w:t>
      </w:r>
    </w:p>
    <w:p w14:paraId="6897CF54" w14:textId="25D8C228" w:rsidR="006F6381" w:rsidRDefault="006F6381" w:rsidP="006F6381">
      <w:pPr>
        <w:rPr>
          <w:lang w:eastAsia="zh-CN"/>
        </w:rPr>
      </w:pPr>
      <w:r w:rsidRPr="009A2166">
        <w:rPr>
          <w:lang w:eastAsia="zh-CN"/>
        </w:rPr>
        <w:t xml:space="preserve">In this section, </w:t>
      </w:r>
      <w:r w:rsidR="003E23C1">
        <w:rPr>
          <w:lang w:eastAsia="zh-CN"/>
        </w:rPr>
        <w:t xml:space="preserve">the performance of the </w:t>
      </w:r>
      <w:r w:rsidRPr="009A2166">
        <w:rPr>
          <w:lang w:eastAsia="zh-CN"/>
        </w:rPr>
        <w:t>proposed TMPC-GOCC strategy</w:t>
      </w:r>
      <w:r w:rsidR="003E23C1">
        <w:rPr>
          <w:lang w:eastAsia="zh-CN"/>
        </w:rPr>
        <w:t xml:space="preserve"> is further analyzed with a focus on the two main </w:t>
      </w:r>
      <w:r w:rsidR="0047320B">
        <w:rPr>
          <w:lang w:eastAsia="zh-CN"/>
        </w:rPr>
        <w:t>aspects</w:t>
      </w:r>
      <w:r w:rsidR="003E23C1">
        <w:rPr>
          <w:lang w:eastAsia="zh-CN"/>
        </w:rPr>
        <w:t xml:space="preserve">, </w:t>
      </w:r>
      <w:r w:rsidRPr="009A2166">
        <w:rPr>
          <w:lang w:eastAsia="zh-CN"/>
        </w:rPr>
        <w:t>i.e., whether it can reduce the thermal discomfort of the group occupants compared to temperature-based MPCs</w:t>
      </w:r>
      <w:r w:rsidR="0047320B">
        <w:rPr>
          <w:lang w:eastAsia="zh-CN"/>
        </w:rPr>
        <w:t>,</w:t>
      </w:r>
      <w:r w:rsidRPr="009A2166">
        <w:rPr>
          <w:lang w:eastAsia="zh-CN"/>
        </w:rPr>
        <w:t xml:space="preserve"> and the reasons for the impact of the effective TMPC-GOCC strategy in terms of energy consumption.</w:t>
      </w:r>
    </w:p>
    <w:p w14:paraId="22F9A860" w14:textId="650A093A" w:rsidR="006F6381" w:rsidRDefault="006F6381" w:rsidP="006F6381">
      <w:pPr>
        <w:pStyle w:val="Heading4"/>
      </w:pPr>
      <w:r w:rsidRPr="00791889">
        <w:lastRenderedPageBreak/>
        <w:t xml:space="preserve">Reasons for the </w:t>
      </w:r>
      <w:r w:rsidR="00131E40">
        <w:t>poor performance of GOCC-</w:t>
      </w:r>
      <w:r w:rsidR="00907CF0">
        <w:t>based</w:t>
      </w:r>
      <w:r w:rsidR="009967B4">
        <w:t xml:space="preserve"> </w:t>
      </w:r>
      <w:r w:rsidRPr="00791889">
        <w:t xml:space="preserve">MPC </w:t>
      </w:r>
    </w:p>
    <w:p w14:paraId="5EBD4310" w14:textId="01E9DE39" w:rsidR="006F6381" w:rsidRDefault="006F6381" w:rsidP="006F6381">
      <w:pPr>
        <w:rPr>
          <w:lang w:eastAsia="zh-CN"/>
        </w:rPr>
      </w:pPr>
      <w:r w:rsidRPr="00791889">
        <w:rPr>
          <w:lang w:eastAsia="zh-CN"/>
        </w:rPr>
        <w:t>To further analyze the reasons behind the failure of GOCC-</w:t>
      </w:r>
      <w:r w:rsidR="00527916">
        <w:rPr>
          <w:rFonts w:hint="eastAsia"/>
          <w:lang w:eastAsia="zh-CN"/>
        </w:rPr>
        <w:t>b</w:t>
      </w:r>
      <w:r w:rsidRPr="00791889">
        <w:rPr>
          <w:lang w:eastAsia="zh-CN"/>
        </w:rPr>
        <w:t>ased MPC, a detailed examination is conducted using the 15occ-N-3SP-4D case</w:t>
      </w:r>
      <w:r w:rsidR="00D75FE7">
        <w:rPr>
          <w:rFonts w:hint="eastAsia"/>
          <w:lang w:eastAsia="zh-CN"/>
        </w:rPr>
        <w:t xml:space="preserve"> (</w:t>
      </w:r>
      <w:r w:rsidR="009075FB">
        <w:rPr>
          <w:rFonts w:hint="eastAsia"/>
          <w:lang w:eastAsia="zh-CN"/>
        </w:rPr>
        <w:t>results show</w:t>
      </w:r>
      <w:r w:rsidR="00721BEE">
        <w:rPr>
          <w:rFonts w:hint="eastAsia"/>
          <w:lang w:eastAsia="zh-CN"/>
        </w:rPr>
        <w:t>n</w:t>
      </w:r>
      <w:r w:rsidR="009075FB">
        <w:rPr>
          <w:rFonts w:hint="eastAsia"/>
          <w:lang w:eastAsia="zh-CN"/>
        </w:rPr>
        <w:t xml:space="preserve"> in </w:t>
      </w:r>
      <w:r w:rsidR="00721BEE">
        <w:rPr>
          <w:lang w:eastAsia="zh-CN"/>
        </w:rPr>
        <w:fldChar w:fldCharType="begin"/>
      </w:r>
      <w:r w:rsidR="00721BEE">
        <w:rPr>
          <w:lang w:eastAsia="zh-CN"/>
        </w:rPr>
        <w:instrText xml:space="preserve"> REF _Ref192629355 \h </w:instrText>
      </w:r>
      <w:r w:rsidR="00721BEE">
        <w:rPr>
          <w:lang w:eastAsia="zh-CN"/>
        </w:rPr>
      </w:r>
      <w:r w:rsidR="00721BEE">
        <w:rPr>
          <w:lang w:eastAsia="zh-CN"/>
        </w:rPr>
        <w:fldChar w:fldCharType="separate"/>
      </w:r>
      <w:r w:rsidR="00652E17">
        <w:t xml:space="preserve">Figure </w:t>
      </w:r>
      <w:r w:rsidR="00652E17">
        <w:rPr>
          <w:noProof/>
        </w:rPr>
        <w:t>5</w:t>
      </w:r>
      <w:r w:rsidR="00652E17">
        <w:noBreakHyphen/>
      </w:r>
      <w:r w:rsidR="00652E17">
        <w:rPr>
          <w:noProof/>
        </w:rPr>
        <w:t>3</w:t>
      </w:r>
      <w:r w:rsidR="00721BEE">
        <w:rPr>
          <w:lang w:eastAsia="zh-CN"/>
        </w:rPr>
        <w:fldChar w:fldCharType="end"/>
      </w:r>
      <w:r w:rsidR="00721BEE" w:rsidRPr="005F1269">
        <w:rPr>
          <w:lang w:eastAsia="zh-CN"/>
        </w:rPr>
        <w:t xml:space="preserve"> t</w:t>
      </w:r>
      <w:r w:rsidR="00721BEE">
        <w:rPr>
          <w:rFonts w:hint="eastAsia"/>
          <w:lang w:eastAsia="zh-CN"/>
        </w:rPr>
        <w:t>o</w:t>
      </w:r>
      <w:r w:rsidR="00721BEE" w:rsidRPr="005F1269">
        <w:rPr>
          <w:lang w:eastAsia="zh-CN"/>
        </w:rPr>
        <w:t xml:space="preserve"> </w:t>
      </w:r>
      <w:r w:rsidR="00721BEE">
        <w:rPr>
          <w:lang w:eastAsia="zh-CN"/>
        </w:rPr>
        <w:fldChar w:fldCharType="begin"/>
      </w:r>
      <w:r w:rsidR="00721BEE">
        <w:rPr>
          <w:lang w:eastAsia="zh-CN"/>
        </w:rPr>
        <w:instrText xml:space="preserve"> REF _Ref192629364 \h </w:instrText>
      </w:r>
      <w:r w:rsidR="00721BEE">
        <w:rPr>
          <w:lang w:eastAsia="zh-CN"/>
        </w:rPr>
      </w:r>
      <w:r w:rsidR="00721BEE">
        <w:rPr>
          <w:lang w:eastAsia="zh-CN"/>
        </w:rPr>
        <w:fldChar w:fldCharType="separate"/>
      </w:r>
      <w:r w:rsidR="00652E17">
        <w:t xml:space="preserve">Figure </w:t>
      </w:r>
      <w:r w:rsidR="00652E17">
        <w:rPr>
          <w:noProof/>
        </w:rPr>
        <w:t>5</w:t>
      </w:r>
      <w:r w:rsidR="00652E17">
        <w:noBreakHyphen/>
      </w:r>
      <w:r w:rsidR="00652E17">
        <w:rPr>
          <w:noProof/>
        </w:rPr>
        <w:t>5</w:t>
      </w:r>
      <w:r w:rsidR="00721BEE">
        <w:rPr>
          <w:lang w:eastAsia="zh-CN"/>
        </w:rPr>
        <w:fldChar w:fldCharType="end"/>
      </w:r>
      <w:r w:rsidR="00D75FE7">
        <w:rPr>
          <w:rFonts w:hint="eastAsia"/>
          <w:lang w:eastAsia="zh-CN"/>
        </w:rPr>
        <w:t>)</w:t>
      </w:r>
      <w:r w:rsidR="00D51A52">
        <w:rPr>
          <w:rFonts w:hint="eastAsia"/>
          <w:lang w:eastAsia="zh-CN"/>
        </w:rPr>
        <w:t xml:space="preserve"> as </w:t>
      </w:r>
      <w:r w:rsidR="00D75FE7">
        <w:rPr>
          <w:lang w:eastAsia="zh-CN"/>
        </w:rPr>
        <w:t>an example</w:t>
      </w:r>
      <w:r w:rsidR="00D75FE7">
        <w:rPr>
          <w:rFonts w:hint="eastAsia"/>
          <w:lang w:eastAsia="zh-CN"/>
        </w:rPr>
        <w:t>.</w:t>
      </w:r>
      <w:r w:rsidRPr="00791889">
        <w:rPr>
          <w:lang w:eastAsia="zh-CN"/>
        </w:rPr>
        <w:t xml:space="preserve"> </w:t>
      </w:r>
      <w:r w:rsidR="008A0B1A">
        <w:rPr>
          <w:rFonts w:hint="eastAsia"/>
          <w:lang w:eastAsia="zh-CN"/>
        </w:rPr>
        <w:t>In</w:t>
      </w:r>
      <w:r w:rsidRPr="00791889">
        <w:rPr>
          <w:lang w:eastAsia="zh-CN"/>
        </w:rPr>
        <w:t xml:space="preserve"> this case, the validation errors</w:t>
      </w:r>
      <w:r w:rsidR="00131E40">
        <w:rPr>
          <w:lang w:eastAsia="zh-CN"/>
        </w:rPr>
        <w:t xml:space="preserve"> (JSD)</w:t>
      </w:r>
      <w:r w:rsidRPr="00C96FF2">
        <w:rPr>
          <w:lang w:eastAsia="zh-CN"/>
        </w:rPr>
        <w:t xml:space="preserve"> </w:t>
      </w:r>
      <w:r w:rsidRPr="00791889">
        <w:rPr>
          <w:lang w:eastAsia="zh-CN"/>
        </w:rPr>
        <w:t>of the group thermal comfort model obtained without and with transfer learning are 0.276 and 0.119, respectively</w:t>
      </w:r>
      <w:r w:rsidR="00136C4D">
        <w:rPr>
          <w:lang w:eastAsia="zh-CN"/>
        </w:rPr>
        <w:t>,</w:t>
      </w:r>
      <w:r w:rsidR="00136C4D" w:rsidRPr="00136C4D">
        <w:rPr>
          <w:lang w:eastAsia="zh-CN"/>
        </w:rPr>
        <w:t xml:space="preserve"> </w:t>
      </w:r>
      <w:r w:rsidR="00136C4D" w:rsidRPr="00791889">
        <w:rPr>
          <w:lang w:eastAsia="zh-CN"/>
        </w:rPr>
        <w:t>as shown in</w:t>
      </w:r>
      <w:r w:rsidR="00136C4D">
        <w:rPr>
          <w:rFonts w:hint="eastAsia"/>
          <w:lang w:eastAsia="zh-CN"/>
        </w:rPr>
        <w:t xml:space="preserve"> </w:t>
      </w:r>
      <w:r w:rsidR="00136C4D">
        <w:rPr>
          <w:lang w:eastAsia="zh-CN"/>
        </w:rPr>
        <w:fldChar w:fldCharType="begin"/>
      </w:r>
      <w:r w:rsidR="00136C4D">
        <w:rPr>
          <w:lang w:eastAsia="zh-CN"/>
        </w:rPr>
        <w:instrText xml:space="preserve"> </w:instrText>
      </w:r>
      <w:r w:rsidR="00136C4D">
        <w:rPr>
          <w:rFonts w:hint="eastAsia"/>
          <w:lang w:eastAsia="zh-CN"/>
        </w:rPr>
        <w:instrText>REF _Ref192613638 \h</w:instrText>
      </w:r>
      <w:r w:rsidR="00136C4D">
        <w:rPr>
          <w:lang w:eastAsia="zh-CN"/>
        </w:rPr>
        <w:instrText xml:space="preserve"> </w:instrText>
      </w:r>
      <w:r w:rsidR="00136C4D">
        <w:rPr>
          <w:lang w:eastAsia="zh-CN"/>
        </w:rPr>
      </w:r>
      <w:r w:rsidR="00136C4D">
        <w:rPr>
          <w:lang w:eastAsia="zh-CN"/>
        </w:rPr>
        <w:fldChar w:fldCharType="separate"/>
      </w:r>
      <w:r w:rsidR="00652E17">
        <w:t xml:space="preserve">Table </w:t>
      </w:r>
      <w:r w:rsidR="00652E17">
        <w:rPr>
          <w:noProof/>
        </w:rPr>
        <w:t>5</w:t>
      </w:r>
      <w:r w:rsidR="00652E17">
        <w:noBreakHyphen/>
      </w:r>
      <w:r w:rsidR="00652E17">
        <w:rPr>
          <w:noProof/>
        </w:rPr>
        <w:t>2</w:t>
      </w:r>
      <w:r w:rsidR="00136C4D">
        <w:rPr>
          <w:lang w:eastAsia="zh-CN"/>
        </w:rPr>
        <w:fldChar w:fldCharType="end"/>
      </w:r>
      <w:r w:rsidRPr="00791889">
        <w:rPr>
          <w:lang w:eastAsia="zh-CN"/>
        </w:rPr>
        <w:t xml:space="preserve">. When these models are applied in </w:t>
      </w:r>
      <w:r w:rsidR="00136C4D">
        <w:rPr>
          <w:lang w:eastAsia="zh-CN"/>
        </w:rPr>
        <w:t xml:space="preserve">a </w:t>
      </w:r>
      <w:r w:rsidRPr="00791889">
        <w:rPr>
          <w:lang w:eastAsia="zh-CN"/>
        </w:rPr>
        <w:t>MPC</w:t>
      </w:r>
      <w:r w:rsidR="00136C4D">
        <w:rPr>
          <w:lang w:eastAsia="zh-CN"/>
        </w:rPr>
        <w:t xml:space="preserve"> strategy</w:t>
      </w:r>
      <w:r w:rsidRPr="00791889">
        <w:rPr>
          <w:lang w:eastAsia="zh-CN"/>
        </w:rPr>
        <w:t xml:space="preserve">, their median </w:t>
      </w:r>
      <w:r w:rsidR="00601B2F">
        <w:rPr>
          <w:rFonts w:hint="eastAsia"/>
        </w:rPr>
        <w:t>p</w:t>
      </w:r>
      <w:r w:rsidR="00601B2F" w:rsidRPr="0023213B">
        <w:t xml:space="preserve">rediction </w:t>
      </w:r>
      <w:r w:rsidR="00601B2F">
        <w:rPr>
          <w:rFonts w:hint="eastAsia"/>
        </w:rPr>
        <w:t>accuracy</w:t>
      </w:r>
      <w:r w:rsidR="00601B2F" w:rsidRPr="0023213B">
        <w:t xml:space="preserve"> (</w:t>
      </w:r>
      <m:oMath>
        <m:acc>
          <m:accPr>
            <m:chr m:val="̅"/>
            <m:ctrlPr>
              <w:rPr>
                <w:rFonts w:ascii="Cambria Math" w:hAnsi="Cambria Math"/>
                <w:i/>
                <w:sz w:val="20"/>
                <w:szCs w:val="20"/>
              </w:rPr>
            </m:ctrlPr>
          </m:accPr>
          <m:e>
            <m:r>
              <w:rPr>
                <w:rFonts w:ascii="Cambria Math" w:hAnsi="Cambria Math"/>
                <w:sz w:val="20"/>
                <w:szCs w:val="20"/>
              </w:rPr>
              <m:t>JSD</m:t>
            </m:r>
          </m:e>
        </m:acc>
      </m:oMath>
      <w:r w:rsidR="00601B2F" w:rsidRPr="0023213B">
        <w:t>)</w:t>
      </w:r>
      <w:r w:rsidRPr="00791889">
        <w:rPr>
          <w:lang w:eastAsia="zh-CN"/>
        </w:rPr>
        <w:t>, as shown in</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_Ref192631121 \h</w:instrText>
      </w:r>
      <w:r>
        <w:rPr>
          <w:lang w:eastAsia="zh-CN"/>
        </w:rPr>
        <w:instrText xml:space="preserve"> </w:instrText>
      </w:r>
      <w:r>
        <w:rPr>
          <w:lang w:eastAsia="zh-CN"/>
        </w:rPr>
      </w:r>
      <w:r>
        <w:rPr>
          <w:lang w:eastAsia="zh-CN"/>
        </w:rPr>
        <w:fldChar w:fldCharType="separate"/>
      </w:r>
      <w:r w:rsidR="00652E17">
        <w:t xml:space="preserve">Table </w:t>
      </w:r>
      <w:r w:rsidR="00652E17">
        <w:rPr>
          <w:noProof/>
        </w:rPr>
        <w:t>5</w:t>
      </w:r>
      <w:r w:rsidR="00652E17">
        <w:noBreakHyphen/>
      </w:r>
      <w:r w:rsidR="00652E17">
        <w:rPr>
          <w:noProof/>
        </w:rPr>
        <w:t>5</w:t>
      </w:r>
      <w:r>
        <w:rPr>
          <w:lang w:eastAsia="zh-CN"/>
        </w:rPr>
        <w:fldChar w:fldCharType="end"/>
      </w:r>
      <w:r w:rsidRPr="00791889">
        <w:rPr>
          <w:lang w:eastAsia="zh-CN"/>
        </w:rPr>
        <w:t>, are 0.316 and 0.112, which are consistent with the validation errors</w:t>
      </w:r>
      <w:r w:rsidR="00601B2F">
        <w:rPr>
          <w:lang w:eastAsia="zh-CN"/>
        </w:rPr>
        <w:t xml:space="preserve"> reported in Chapter 4</w:t>
      </w:r>
      <w:r w:rsidRPr="00791889">
        <w:rPr>
          <w:lang w:eastAsia="zh-CN"/>
        </w:rPr>
        <w:t xml:space="preserve">. </w:t>
      </w:r>
    </w:p>
    <w:p w14:paraId="1DC2B500" w14:textId="48EB01CB" w:rsidR="006F6381" w:rsidRDefault="00C836A5" w:rsidP="006F6381">
      <w:pPr>
        <w:rPr>
          <w:lang w:eastAsia="zh-CN"/>
        </w:rPr>
      </w:pPr>
      <w:r>
        <w:rPr>
          <w:lang w:eastAsia="zh-CN"/>
        </w:rPr>
        <w:t>W</w:t>
      </w:r>
      <w:r>
        <w:rPr>
          <w:rFonts w:hint="eastAsia"/>
          <w:lang w:eastAsia="zh-CN"/>
        </w:rPr>
        <w:t>hen e</w:t>
      </w:r>
      <w:r w:rsidR="006F6381" w:rsidRPr="006F1C67">
        <w:rPr>
          <w:lang w:eastAsia="zh-CN"/>
        </w:rPr>
        <w:t xml:space="preserve">xamining the zone environment results, </w:t>
      </w:r>
      <w:r w:rsidR="006940BC">
        <w:rPr>
          <w:rFonts w:hint="eastAsia"/>
          <w:lang w:eastAsia="zh-CN"/>
        </w:rPr>
        <w:t xml:space="preserve">combined the </w:t>
      </w:r>
      <w:r w:rsidR="006F6381" w:rsidRPr="006F1C67">
        <w:rPr>
          <w:lang w:eastAsia="zh-CN"/>
        </w:rPr>
        <w:t>group thermal comfort model JSD and occupant discomfort vote, it is evident that in the GOCC-</w:t>
      </w:r>
      <w:r w:rsidR="006940BC">
        <w:rPr>
          <w:rFonts w:hint="eastAsia"/>
          <w:lang w:eastAsia="zh-CN"/>
        </w:rPr>
        <w:t>b</w:t>
      </w:r>
      <w:r w:rsidR="006F6381" w:rsidRPr="006F1C67">
        <w:rPr>
          <w:lang w:eastAsia="zh-CN"/>
        </w:rPr>
        <w:t xml:space="preserve">ased MPC case, the poor predictive performance of the group thermal comfort model (trained without transfer learning) leads to incorrect predictions of group occupant comfort. This results in higher occupant discomfort votes. </w:t>
      </w:r>
      <w:r w:rsidR="00747E87" w:rsidRPr="00747E87">
        <w:rPr>
          <w:lang w:eastAsia="zh-CN"/>
        </w:rPr>
        <w:t xml:space="preserve">The subfigure </w:t>
      </w:r>
      <w:r w:rsidR="00747E87">
        <w:rPr>
          <w:rFonts w:hint="eastAsia"/>
          <w:lang w:eastAsia="zh-CN"/>
        </w:rPr>
        <w:t>(</w:t>
      </w:r>
      <w:r w:rsidR="00747E87" w:rsidRPr="00747E87">
        <w:rPr>
          <w:lang w:eastAsia="zh-CN"/>
        </w:rPr>
        <w:t xml:space="preserve">a) in </w:t>
      </w:r>
      <w:r w:rsidR="00747E87">
        <w:rPr>
          <w:lang w:eastAsia="zh-CN"/>
        </w:rPr>
        <w:fldChar w:fldCharType="begin"/>
      </w:r>
      <w:r w:rsidR="00747E87">
        <w:rPr>
          <w:lang w:eastAsia="zh-CN"/>
        </w:rPr>
        <w:instrText xml:space="preserve"> REF _Ref198007286 \h </w:instrText>
      </w:r>
      <w:r w:rsidR="00747E87">
        <w:rPr>
          <w:lang w:eastAsia="zh-CN"/>
        </w:rPr>
      </w:r>
      <w:r w:rsidR="00747E87">
        <w:rPr>
          <w:lang w:eastAsia="zh-CN"/>
        </w:rPr>
        <w:fldChar w:fldCharType="separate"/>
      </w:r>
      <w:r w:rsidR="00652E17">
        <w:t xml:space="preserve">Figure </w:t>
      </w:r>
      <w:r w:rsidR="00652E17">
        <w:rPr>
          <w:noProof/>
        </w:rPr>
        <w:t>5</w:t>
      </w:r>
      <w:r w:rsidR="00652E17">
        <w:noBreakHyphen/>
      </w:r>
      <w:r w:rsidR="00652E17">
        <w:rPr>
          <w:noProof/>
        </w:rPr>
        <w:t>9</w:t>
      </w:r>
      <w:r w:rsidR="00747E87">
        <w:rPr>
          <w:lang w:eastAsia="zh-CN"/>
        </w:rPr>
        <w:fldChar w:fldCharType="end"/>
      </w:r>
      <w:r w:rsidR="00747E87">
        <w:rPr>
          <w:rFonts w:hint="eastAsia"/>
          <w:lang w:eastAsia="zh-CN"/>
        </w:rPr>
        <w:t xml:space="preserve"> </w:t>
      </w:r>
      <w:r w:rsidR="00747E87" w:rsidRPr="00747E87">
        <w:rPr>
          <w:lang w:eastAsia="zh-CN"/>
        </w:rPr>
        <w:t xml:space="preserve">shows the MPC predicted group thermal comfort result in the 15occ-N-3SP-4D GOCC-based MPC case. And the subfigure </w:t>
      </w:r>
      <w:r w:rsidR="00747E87">
        <w:rPr>
          <w:rFonts w:hint="eastAsia"/>
          <w:lang w:eastAsia="zh-CN"/>
        </w:rPr>
        <w:t>(</w:t>
      </w:r>
      <w:r w:rsidR="00747E87" w:rsidRPr="00747E87">
        <w:rPr>
          <w:lang w:eastAsia="zh-CN"/>
        </w:rPr>
        <w:t xml:space="preserve">b) </w:t>
      </w:r>
      <w:r w:rsidR="00B00410" w:rsidRPr="00747E87">
        <w:rPr>
          <w:lang w:eastAsia="zh-CN"/>
        </w:rPr>
        <w:t xml:space="preserve">in </w:t>
      </w:r>
      <w:r w:rsidR="00B00410">
        <w:rPr>
          <w:lang w:eastAsia="zh-CN"/>
        </w:rPr>
        <w:fldChar w:fldCharType="begin"/>
      </w:r>
      <w:r w:rsidR="00B00410">
        <w:rPr>
          <w:lang w:eastAsia="zh-CN"/>
        </w:rPr>
        <w:instrText xml:space="preserve"> REF _Ref198007286 \h </w:instrText>
      </w:r>
      <w:r w:rsidR="00B00410">
        <w:rPr>
          <w:lang w:eastAsia="zh-CN"/>
        </w:rPr>
      </w:r>
      <w:r w:rsidR="00B00410">
        <w:rPr>
          <w:lang w:eastAsia="zh-CN"/>
        </w:rPr>
        <w:fldChar w:fldCharType="separate"/>
      </w:r>
      <w:r w:rsidR="00B00410">
        <w:t xml:space="preserve">Figure </w:t>
      </w:r>
      <w:r w:rsidR="00B00410">
        <w:rPr>
          <w:noProof/>
        </w:rPr>
        <w:t>5</w:t>
      </w:r>
      <w:r w:rsidR="00B00410">
        <w:noBreakHyphen/>
      </w:r>
      <w:r w:rsidR="00B00410">
        <w:rPr>
          <w:noProof/>
        </w:rPr>
        <w:t>9</w:t>
      </w:r>
      <w:r w:rsidR="00B00410">
        <w:rPr>
          <w:lang w:eastAsia="zh-CN"/>
        </w:rPr>
        <w:fldChar w:fldCharType="end"/>
      </w:r>
      <w:r w:rsidR="00B00410">
        <w:rPr>
          <w:rFonts w:hint="eastAsia"/>
          <w:lang w:eastAsia="zh-CN"/>
        </w:rPr>
        <w:t xml:space="preserve"> </w:t>
      </w:r>
      <w:r w:rsidR="00747E87" w:rsidRPr="00747E87">
        <w:rPr>
          <w:lang w:eastAsia="zh-CN"/>
        </w:rPr>
        <w:t xml:space="preserve">shows the virtual testbed simulated group thermal comfort result (using one of the 50 simulations as an example) in the same case. </w:t>
      </w:r>
      <w:r w:rsidR="00B567C8">
        <w:rPr>
          <w:rFonts w:hint="eastAsia"/>
          <w:lang w:eastAsia="zh-CN"/>
        </w:rPr>
        <w:t>I</w:t>
      </w:r>
      <w:r w:rsidR="006F6381" w:rsidRPr="006F1C67">
        <w:rPr>
          <w:lang w:eastAsia="zh-CN"/>
        </w:rPr>
        <w:t xml:space="preserve">n </w:t>
      </w:r>
      <w:r w:rsidR="000238B8">
        <w:rPr>
          <w:rFonts w:hint="eastAsia"/>
          <w:lang w:eastAsia="zh-CN"/>
        </w:rPr>
        <w:t>th</w:t>
      </w:r>
      <w:r w:rsidR="00B567C8">
        <w:rPr>
          <w:rFonts w:hint="eastAsia"/>
          <w:lang w:eastAsia="zh-CN"/>
        </w:rPr>
        <w:t>is</w:t>
      </w:r>
      <w:r w:rsidR="000238B8" w:rsidRPr="00791889">
        <w:rPr>
          <w:lang w:eastAsia="zh-CN"/>
        </w:rPr>
        <w:t xml:space="preserve"> </w:t>
      </w:r>
      <w:r w:rsidR="006F6381" w:rsidRPr="006F1C67">
        <w:rPr>
          <w:lang w:eastAsia="zh-CN"/>
        </w:rPr>
        <w:t xml:space="preserve">case, </w:t>
      </w:r>
      <w:r w:rsidR="00B567C8">
        <w:rPr>
          <w:rFonts w:hint="eastAsia"/>
          <w:lang w:eastAsia="zh-CN"/>
        </w:rPr>
        <w:t xml:space="preserve">as </w:t>
      </w:r>
      <w:r w:rsidR="00B567C8">
        <w:rPr>
          <w:lang w:eastAsia="zh-CN"/>
        </w:rPr>
        <w:t>shown</w:t>
      </w:r>
      <w:r w:rsidR="00B567C8">
        <w:rPr>
          <w:rFonts w:hint="eastAsia"/>
          <w:lang w:eastAsia="zh-CN"/>
        </w:rPr>
        <w:t xml:space="preserve"> in</w:t>
      </w:r>
      <w:r w:rsidR="00AF29C7" w:rsidRPr="00AF29C7">
        <w:rPr>
          <w:lang w:eastAsia="zh-CN"/>
        </w:rPr>
        <w:t xml:space="preserve"> </w:t>
      </w:r>
      <w:r w:rsidR="00AF29C7" w:rsidRPr="00747E87">
        <w:rPr>
          <w:lang w:eastAsia="zh-CN"/>
        </w:rPr>
        <w:t xml:space="preserve">subfigure </w:t>
      </w:r>
      <w:r w:rsidR="00AF29C7">
        <w:rPr>
          <w:rFonts w:hint="eastAsia"/>
          <w:lang w:eastAsia="zh-CN"/>
        </w:rPr>
        <w:t>(</w:t>
      </w:r>
      <w:r w:rsidR="00AF29C7" w:rsidRPr="00747E87">
        <w:rPr>
          <w:lang w:eastAsia="zh-CN"/>
        </w:rPr>
        <w:t xml:space="preserve">a) in </w:t>
      </w:r>
      <w:r w:rsidR="00AF29C7">
        <w:rPr>
          <w:lang w:eastAsia="zh-CN"/>
        </w:rPr>
        <w:fldChar w:fldCharType="begin"/>
      </w:r>
      <w:r w:rsidR="00AF29C7">
        <w:rPr>
          <w:lang w:eastAsia="zh-CN"/>
        </w:rPr>
        <w:instrText xml:space="preserve"> REF _Ref198007286 \h </w:instrText>
      </w:r>
      <w:r w:rsidR="00AF29C7">
        <w:rPr>
          <w:lang w:eastAsia="zh-CN"/>
        </w:rPr>
      </w:r>
      <w:r w:rsidR="00AF29C7">
        <w:rPr>
          <w:lang w:eastAsia="zh-CN"/>
        </w:rPr>
        <w:fldChar w:fldCharType="separate"/>
      </w:r>
      <w:r w:rsidR="00652E17">
        <w:t xml:space="preserve">Figure </w:t>
      </w:r>
      <w:r w:rsidR="00652E17">
        <w:rPr>
          <w:noProof/>
        </w:rPr>
        <w:t>5</w:t>
      </w:r>
      <w:r w:rsidR="00652E17">
        <w:noBreakHyphen/>
      </w:r>
      <w:r w:rsidR="00652E17">
        <w:rPr>
          <w:noProof/>
        </w:rPr>
        <w:t>9</w:t>
      </w:r>
      <w:r w:rsidR="00AF29C7">
        <w:rPr>
          <w:lang w:eastAsia="zh-CN"/>
        </w:rPr>
        <w:fldChar w:fldCharType="end"/>
      </w:r>
      <w:r w:rsidR="00AF29C7">
        <w:rPr>
          <w:rFonts w:hint="eastAsia"/>
          <w:lang w:eastAsia="zh-CN"/>
        </w:rPr>
        <w:t>,</w:t>
      </w:r>
      <w:r w:rsidR="00B567C8">
        <w:rPr>
          <w:rFonts w:hint="eastAsia"/>
          <w:lang w:eastAsia="zh-CN"/>
        </w:rPr>
        <w:t xml:space="preserve"> </w:t>
      </w:r>
      <w:r w:rsidR="006F6381" w:rsidRPr="006F1C67">
        <w:rPr>
          <w:lang w:eastAsia="zh-CN"/>
        </w:rPr>
        <w:t xml:space="preserve">the </w:t>
      </w:r>
      <w:r w:rsidR="00C70DAF">
        <w:rPr>
          <w:rFonts w:hint="eastAsia"/>
          <w:lang w:eastAsia="zh-CN"/>
        </w:rPr>
        <w:t xml:space="preserve">group thermal comfort </w:t>
      </w:r>
      <w:r w:rsidR="006F6381" w:rsidRPr="006F1C67">
        <w:rPr>
          <w:lang w:eastAsia="zh-CN"/>
        </w:rPr>
        <w:t>model</w:t>
      </w:r>
      <w:r w:rsidR="00C70DAF">
        <w:rPr>
          <w:rFonts w:hint="eastAsia"/>
          <w:lang w:eastAsia="zh-CN"/>
        </w:rPr>
        <w:t xml:space="preserve"> trained without TL</w:t>
      </w:r>
      <w:r w:rsidR="006F6381" w:rsidRPr="006F1C67">
        <w:rPr>
          <w:lang w:eastAsia="zh-CN"/>
        </w:rPr>
        <w:t xml:space="preserve"> always incorrectly believed that the group thermal comfort would satisfy the MPC constraints of thermal comfort for 80% of the occupants in poor thermal environments (e.g., temperatures and humidity at 30</w:t>
      </w:r>
      <w:r w:rsidR="00C572B4" w:rsidRPr="00E17F6F">
        <w:rPr>
          <w:lang w:eastAsia="zh-CN"/>
        </w:rPr>
        <w:t>°C</w:t>
      </w:r>
      <w:r w:rsidR="006F6381" w:rsidRPr="006F1C67">
        <w:rPr>
          <w:lang w:eastAsia="zh-CN"/>
        </w:rPr>
        <w:t xml:space="preserve"> a</w:t>
      </w:r>
      <w:r w:rsidR="00E523E8">
        <w:rPr>
          <w:rFonts w:hint="eastAsia"/>
          <w:lang w:eastAsia="zh-CN"/>
        </w:rPr>
        <w:t>nd</w:t>
      </w:r>
      <w:r w:rsidR="006F6381" w:rsidRPr="006F1C67">
        <w:rPr>
          <w:lang w:eastAsia="zh-CN"/>
        </w:rPr>
        <w:t xml:space="preserve"> </w:t>
      </w:r>
      <w:r w:rsidR="008E19D5">
        <w:rPr>
          <w:rFonts w:hint="eastAsia"/>
          <w:lang w:eastAsia="zh-CN"/>
        </w:rPr>
        <w:t>8</w:t>
      </w:r>
      <w:r w:rsidR="006F6381" w:rsidRPr="006F1C67">
        <w:rPr>
          <w:lang w:eastAsia="zh-CN"/>
        </w:rPr>
        <w:t xml:space="preserve">0%). As a result, the </w:t>
      </w:r>
      <w:r w:rsidR="006C13E0">
        <w:rPr>
          <w:lang w:eastAsia="zh-CN"/>
        </w:rPr>
        <w:t xml:space="preserve">GOCC-based </w:t>
      </w:r>
      <w:r w:rsidR="006F6381" w:rsidRPr="006F1C67">
        <w:rPr>
          <w:lang w:eastAsia="zh-CN"/>
        </w:rPr>
        <w:t xml:space="preserve">MPC </w:t>
      </w:r>
      <w:r w:rsidR="006C13E0">
        <w:rPr>
          <w:lang w:eastAsia="zh-CN"/>
        </w:rPr>
        <w:t>strategy chose</w:t>
      </w:r>
      <w:r w:rsidR="006C13E0" w:rsidRPr="006F1C67">
        <w:rPr>
          <w:lang w:eastAsia="zh-CN"/>
        </w:rPr>
        <w:t xml:space="preserve"> </w:t>
      </w:r>
      <w:r w:rsidR="006F6381" w:rsidRPr="006F1C67">
        <w:rPr>
          <w:lang w:eastAsia="zh-CN"/>
        </w:rPr>
        <w:t xml:space="preserve">not to </w:t>
      </w:r>
      <w:r w:rsidR="006C13E0">
        <w:rPr>
          <w:lang w:eastAsia="zh-CN"/>
        </w:rPr>
        <w:t>turn on</w:t>
      </w:r>
      <w:r w:rsidR="006C13E0" w:rsidRPr="006F1C67">
        <w:rPr>
          <w:lang w:eastAsia="zh-CN"/>
        </w:rPr>
        <w:t xml:space="preserve"> </w:t>
      </w:r>
      <w:r w:rsidR="006F6381" w:rsidRPr="006F1C67">
        <w:rPr>
          <w:lang w:eastAsia="zh-CN"/>
        </w:rPr>
        <w:t>the HVAC system. This misjudgment creates a vicious cycle where the thermal environment becomes increasingly uncontrolled, further exacerbating discomfort.</w:t>
      </w:r>
      <w:r w:rsidR="00C55E74">
        <w:rPr>
          <w:rFonts w:hint="eastAsia"/>
          <w:lang w:eastAsia="zh-CN"/>
        </w:rPr>
        <w:t xml:space="preserve"> </w:t>
      </w:r>
      <w:r w:rsidR="00C55E74" w:rsidRPr="00C55E74">
        <w:rPr>
          <w:lang w:eastAsia="zh-CN"/>
        </w:rPr>
        <w:t xml:space="preserve">This ultimately leads to the simulation results in subfigure </w:t>
      </w:r>
      <w:r w:rsidR="00C55E74">
        <w:rPr>
          <w:rFonts w:hint="eastAsia"/>
          <w:lang w:eastAsia="zh-CN"/>
        </w:rPr>
        <w:t>(</w:t>
      </w:r>
      <w:r w:rsidR="00C55E74" w:rsidRPr="00C55E74">
        <w:rPr>
          <w:lang w:eastAsia="zh-CN"/>
        </w:rPr>
        <w:t>b</w:t>
      </w:r>
      <w:r w:rsidR="00C55E74">
        <w:rPr>
          <w:rFonts w:hint="eastAsia"/>
          <w:lang w:eastAsia="zh-CN"/>
        </w:rPr>
        <w:t xml:space="preserve">) in </w:t>
      </w:r>
      <w:r w:rsidR="00C55E74">
        <w:rPr>
          <w:lang w:eastAsia="zh-CN"/>
        </w:rPr>
        <w:fldChar w:fldCharType="begin"/>
      </w:r>
      <w:r w:rsidR="00C55E74">
        <w:rPr>
          <w:lang w:eastAsia="zh-CN"/>
        </w:rPr>
        <w:instrText xml:space="preserve"> REF _Ref198007286 \h </w:instrText>
      </w:r>
      <w:r w:rsidR="00C55E74">
        <w:rPr>
          <w:lang w:eastAsia="zh-CN"/>
        </w:rPr>
      </w:r>
      <w:r w:rsidR="00C55E74">
        <w:rPr>
          <w:lang w:eastAsia="zh-CN"/>
        </w:rPr>
        <w:fldChar w:fldCharType="separate"/>
      </w:r>
      <w:r w:rsidR="00C55E74">
        <w:t xml:space="preserve">Figure </w:t>
      </w:r>
      <w:r w:rsidR="00C55E74">
        <w:rPr>
          <w:noProof/>
        </w:rPr>
        <w:t>5</w:t>
      </w:r>
      <w:r w:rsidR="00C55E74">
        <w:noBreakHyphen/>
      </w:r>
      <w:r w:rsidR="00C55E74">
        <w:rPr>
          <w:noProof/>
        </w:rPr>
        <w:t>9</w:t>
      </w:r>
      <w:r w:rsidR="00C55E74">
        <w:rPr>
          <w:lang w:eastAsia="zh-CN"/>
        </w:rPr>
        <w:fldChar w:fldCharType="end"/>
      </w:r>
      <w:r w:rsidR="00C55E74">
        <w:rPr>
          <w:rFonts w:hint="eastAsia"/>
          <w:lang w:eastAsia="zh-CN"/>
        </w:rPr>
        <w:t xml:space="preserve"> that the group thermal comfort of the 15-occupants group</w:t>
      </w:r>
      <w:r w:rsidR="00554F0C">
        <w:rPr>
          <w:rFonts w:hint="eastAsia"/>
          <w:lang w:eastAsia="zh-CN"/>
        </w:rPr>
        <w:t xml:space="preserve"> </w:t>
      </w:r>
      <w:r w:rsidR="00554F0C" w:rsidRPr="00554F0C">
        <w:rPr>
          <w:lang w:eastAsia="zh-CN"/>
        </w:rPr>
        <w:t>never exceeded</w:t>
      </w:r>
      <w:r w:rsidR="00554F0C">
        <w:rPr>
          <w:rFonts w:hint="eastAsia"/>
          <w:lang w:eastAsia="zh-CN"/>
        </w:rPr>
        <w:t xml:space="preserve"> 10.</w:t>
      </w:r>
    </w:p>
    <w:p w14:paraId="2FECDD14" w14:textId="3BD0D3E6" w:rsidR="005376D8" w:rsidRDefault="00606DCA" w:rsidP="00FE5052">
      <w:pPr>
        <w:keepNext/>
      </w:pPr>
      <w:r w:rsidRPr="00606DCA">
        <w:rPr>
          <w:noProof/>
        </w:rPr>
        <w:lastRenderedPageBreak/>
        <w:drawing>
          <wp:inline distT="0" distB="0" distL="0" distR="0" wp14:anchorId="555DF8B1" wp14:editId="738E6595">
            <wp:extent cx="5943600" cy="2519045"/>
            <wp:effectExtent l="0" t="0" r="0" b="0"/>
            <wp:docPr id="191803482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34826" name="Picture 1" descr="A screenshot of a graph&#10;&#10;AI-generated content may be incorrect."/>
                    <pic:cNvPicPr/>
                  </pic:nvPicPr>
                  <pic:blipFill>
                    <a:blip r:embed="rId45"/>
                    <a:stretch>
                      <a:fillRect/>
                    </a:stretch>
                  </pic:blipFill>
                  <pic:spPr>
                    <a:xfrm>
                      <a:off x="0" y="0"/>
                      <a:ext cx="5943600" cy="2519045"/>
                    </a:xfrm>
                    <a:prstGeom prst="rect">
                      <a:avLst/>
                    </a:prstGeom>
                  </pic:spPr>
                </pic:pic>
              </a:graphicData>
            </a:graphic>
          </wp:inline>
        </w:drawing>
      </w:r>
    </w:p>
    <w:p w14:paraId="7072AC82" w14:textId="62B7B734" w:rsidR="00C7229B" w:rsidRDefault="005376D8" w:rsidP="00FE5052">
      <w:pPr>
        <w:pStyle w:val="Caption"/>
      </w:pPr>
      <w:bookmarkStart w:id="179" w:name="_Ref198007286"/>
      <w:bookmarkStart w:id="180" w:name="_Toc198082038"/>
      <w:r>
        <w:t xml:space="preserve">Figure </w:t>
      </w:r>
      <w:fldSimple w:instr=" STYLEREF 1 \s ">
        <w:r w:rsidR="007C3E1E">
          <w:rPr>
            <w:noProof/>
          </w:rPr>
          <w:t>5</w:t>
        </w:r>
      </w:fldSimple>
      <w:r w:rsidR="007C3E1E">
        <w:noBreakHyphen/>
      </w:r>
      <w:fldSimple w:instr=" SEQ Figure \* ARABIC \s 1 ">
        <w:r w:rsidR="007C3E1E">
          <w:rPr>
            <w:noProof/>
          </w:rPr>
          <w:t>9</w:t>
        </w:r>
      </w:fldSimple>
      <w:bookmarkEnd w:id="179"/>
      <w:r>
        <w:rPr>
          <w:rFonts w:hint="eastAsia"/>
        </w:rPr>
        <w:t xml:space="preserve"> </w:t>
      </w:r>
      <w:r w:rsidRPr="009342BB">
        <w:t xml:space="preserve">15occ-N-3SP-4D GOCC-based MPC </w:t>
      </w:r>
      <w:r>
        <w:rPr>
          <w:rFonts w:hint="eastAsia"/>
        </w:rPr>
        <w:t>predictive performance</w:t>
      </w:r>
      <w:bookmarkEnd w:id="180"/>
    </w:p>
    <w:p w14:paraId="51A681F6" w14:textId="417DA7EB" w:rsidR="006F6381" w:rsidRDefault="006F6381" w:rsidP="006F6381">
      <w:pPr>
        <w:rPr>
          <w:lang w:eastAsia="zh-CN"/>
        </w:rPr>
      </w:pPr>
      <w:r w:rsidRPr="006F1C67">
        <w:rPr>
          <w:lang w:eastAsia="zh-CN"/>
        </w:rPr>
        <w:t xml:space="preserve">In contrast, in the GOCC+TL MPC case, the group thermal comfort model trained with transfer learning achieves </w:t>
      </w:r>
      <w:r w:rsidR="00103882">
        <w:rPr>
          <w:rFonts w:hint="eastAsia"/>
          <w:lang w:eastAsia="zh-CN"/>
        </w:rPr>
        <w:t xml:space="preserve">better </w:t>
      </w:r>
      <w:r w:rsidRPr="006F1C67">
        <w:rPr>
          <w:lang w:eastAsia="zh-CN"/>
        </w:rPr>
        <w:t>predicti</w:t>
      </w:r>
      <w:r w:rsidR="00103882">
        <w:rPr>
          <w:rFonts w:hint="eastAsia"/>
          <w:lang w:eastAsia="zh-CN"/>
        </w:rPr>
        <w:t>ve performance</w:t>
      </w:r>
      <w:r w:rsidRPr="006F1C67">
        <w:rPr>
          <w:lang w:eastAsia="zh-CN"/>
        </w:rPr>
        <w:t xml:space="preserve">, allowing the MPC to estimate group occupant comfort correctly. </w:t>
      </w:r>
      <w:r w:rsidR="00844374" w:rsidRPr="0094071D">
        <w:rPr>
          <w:lang w:eastAsia="zh-CN"/>
        </w:rPr>
        <w:t xml:space="preserve">The </w:t>
      </w:r>
      <w:r w:rsidR="00844374">
        <w:rPr>
          <w:lang w:eastAsia="zh-CN"/>
        </w:rPr>
        <w:fldChar w:fldCharType="begin"/>
      </w:r>
      <w:r w:rsidR="00844374">
        <w:rPr>
          <w:lang w:eastAsia="zh-CN"/>
        </w:rPr>
        <w:instrText xml:space="preserve"> REF _Ref198007996 \h </w:instrText>
      </w:r>
      <w:r w:rsidR="00844374">
        <w:rPr>
          <w:lang w:eastAsia="zh-CN"/>
        </w:rPr>
      </w:r>
      <w:r w:rsidR="00844374">
        <w:rPr>
          <w:lang w:eastAsia="zh-CN"/>
        </w:rPr>
        <w:fldChar w:fldCharType="separate"/>
      </w:r>
      <w:r w:rsidR="00844374">
        <w:t xml:space="preserve">Figure </w:t>
      </w:r>
      <w:r w:rsidR="00844374">
        <w:rPr>
          <w:noProof/>
        </w:rPr>
        <w:t>5</w:t>
      </w:r>
      <w:r w:rsidR="00844374">
        <w:noBreakHyphen/>
      </w:r>
      <w:r w:rsidR="00844374">
        <w:rPr>
          <w:noProof/>
        </w:rPr>
        <w:t>10</w:t>
      </w:r>
      <w:r w:rsidR="00844374">
        <w:rPr>
          <w:lang w:eastAsia="zh-CN"/>
        </w:rPr>
        <w:fldChar w:fldCharType="end"/>
      </w:r>
      <w:r w:rsidR="00844374">
        <w:rPr>
          <w:rFonts w:hint="eastAsia"/>
          <w:lang w:eastAsia="zh-CN"/>
        </w:rPr>
        <w:t xml:space="preserve"> </w:t>
      </w:r>
      <w:r w:rsidR="00844374" w:rsidRPr="0094071D">
        <w:rPr>
          <w:lang w:eastAsia="zh-CN"/>
        </w:rPr>
        <w:t>shows the predicted results of the MPC for group thermal comfort and the simulation results of the virtual test bed in the 15occ-N-3SP-4D GOCC+TL MPC case.</w:t>
      </w:r>
      <w:r w:rsidR="00844374">
        <w:rPr>
          <w:rFonts w:hint="eastAsia"/>
          <w:lang w:eastAsia="zh-CN"/>
        </w:rPr>
        <w:t xml:space="preserve"> </w:t>
      </w:r>
      <w:r w:rsidR="00B00410">
        <w:rPr>
          <w:rFonts w:hint="eastAsia"/>
          <w:lang w:eastAsia="zh-CN"/>
        </w:rPr>
        <w:t>D</w:t>
      </w:r>
      <w:r w:rsidRPr="006F1C67">
        <w:rPr>
          <w:lang w:eastAsia="zh-CN"/>
        </w:rPr>
        <w:t xml:space="preserve">uring MPC optimization, the controller indeed ensures that at least 80% of occupants remain thermally comfortable, leading to appropriate HVAC operation. As a result, occupant discomfort is significantly reduced compared to the </w:t>
      </w:r>
      <w:r w:rsidR="00D42472">
        <w:rPr>
          <w:rFonts w:hint="eastAsia"/>
          <w:lang w:eastAsia="zh-CN"/>
        </w:rPr>
        <w:t>t</w:t>
      </w:r>
      <w:r w:rsidRPr="006F1C67">
        <w:rPr>
          <w:lang w:eastAsia="zh-CN"/>
        </w:rPr>
        <w:t>emperature-based MPC, demonstrating the effectiveness of the proposed TMPC-GOCC strategy in improving occupant thermal comfort.</w:t>
      </w:r>
      <w:r w:rsidR="0094071D">
        <w:rPr>
          <w:rFonts w:hint="eastAsia"/>
          <w:lang w:eastAsia="zh-CN"/>
        </w:rPr>
        <w:t xml:space="preserve"> </w:t>
      </w:r>
    </w:p>
    <w:p w14:paraId="3BDDC167" w14:textId="77777777" w:rsidR="007C3E1E" w:rsidRDefault="007C3E1E" w:rsidP="00FE5052">
      <w:pPr>
        <w:keepNext/>
      </w:pPr>
      <w:r w:rsidRPr="007C3E1E">
        <w:rPr>
          <w:noProof/>
          <w:lang w:eastAsia="zh-CN"/>
        </w:rPr>
        <w:drawing>
          <wp:inline distT="0" distB="0" distL="0" distR="0" wp14:anchorId="36D971CA" wp14:editId="39D5D577">
            <wp:extent cx="5943600" cy="2604770"/>
            <wp:effectExtent l="0" t="0" r="0" b="5080"/>
            <wp:docPr id="40409837" name="Picture 1" descr="A comparison of graph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9837" name="Picture 1" descr="A comparison of graphs with numbers and symbols&#10;&#10;AI-generated content may be incorrect."/>
                    <pic:cNvPicPr/>
                  </pic:nvPicPr>
                  <pic:blipFill>
                    <a:blip r:embed="rId46"/>
                    <a:stretch>
                      <a:fillRect/>
                    </a:stretch>
                  </pic:blipFill>
                  <pic:spPr>
                    <a:xfrm>
                      <a:off x="0" y="0"/>
                      <a:ext cx="5943600" cy="2604770"/>
                    </a:xfrm>
                    <a:prstGeom prst="rect">
                      <a:avLst/>
                    </a:prstGeom>
                  </pic:spPr>
                </pic:pic>
              </a:graphicData>
            </a:graphic>
          </wp:inline>
        </w:drawing>
      </w:r>
    </w:p>
    <w:p w14:paraId="79B24AC0" w14:textId="33D6B261" w:rsidR="007C3E1E" w:rsidRDefault="007C3E1E" w:rsidP="00FE5052">
      <w:pPr>
        <w:pStyle w:val="Caption"/>
      </w:pPr>
      <w:bookmarkStart w:id="181" w:name="_Ref198007996"/>
      <w:bookmarkStart w:id="182" w:name="_Toc198082039"/>
      <w:r>
        <w:t xml:space="preserve">Figure </w:t>
      </w:r>
      <w:fldSimple w:instr=" STYLEREF 1 \s ">
        <w:r>
          <w:rPr>
            <w:noProof/>
          </w:rPr>
          <w:t>5</w:t>
        </w:r>
      </w:fldSimple>
      <w:r>
        <w:noBreakHyphen/>
      </w:r>
      <w:fldSimple w:instr=" SEQ Figure \* ARABIC \s 1 ">
        <w:r>
          <w:rPr>
            <w:noProof/>
          </w:rPr>
          <w:t>10</w:t>
        </w:r>
      </w:fldSimple>
      <w:bookmarkEnd w:id="181"/>
      <w:r>
        <w:rPr>
          <w:rFonts w:hint="eastAsia"/>
        </w:rPr>
        <w:t xml:space="preserve"> </w:t>
      </w:r>
      <w:r w:rsidRPr="00B3002F">
        <w:t>15occ-N-3SP-4D GOCC</w:t>
      </w:r>
      <w:r>
        <w:rPr>
          <w:rFonts w:hint="eastAsia"/>
        </w:rPr>
        <w:t>+TL</w:t>
      </w:r>
      <w:r w:rsidRPr="00B3002F">
        <w:t xml:space="preserve"> MPC predictive performance</w:t>
      </w:r>
      <w:bookmarkEnd w:id="182"/>
    </w:p>
    <w:p w14:paraId="7B8BCA75" w14:textId="77777777" w:rsidR="00B00410" w:rsidRPr="00B00410" w:rsidRDefault="00B00410" w:rsidP="00B00410">
      <w:pPr>
        <w:rPr>
          <w:lang w:eastAsia="zh-CN"/>
        </w:rPr>
      </w:pPr>
    </w:p>
    <w:p w14:paraId="7BD4A6B6" w14:textId="77777777" w:rsidR="006F6381" w:rsidRPr="00791889" w:rsidRDefault="006F6381" w:rsidP="006F6381">
      <w:pPr>
        <w:pStyle w:val="Heading4"/>
      </w:pPr>
      <w:r w:rsidRPr="006F1C67">
        <w:lastRenderedPageBreak/>
        <w:t>The impact of effective TMPC + TL MPC on HVAC system energy usage</w:t>
      </w:r>
    </w:p>
    <w:p w14:paraId="280C86FC" w14:textId="63E53E4B" w:rsidR="006F6381" w:rsidRDefault="006F6381" w:rsidP="006F6381">
      <w:pPr>
        <w:rPr>
          <w:lang w:eastAsia="zh-CN"/>
        </w:rPr>
      </w:pPr>
      <w:r>
        <w:rPr>
          <w:lang w:eastAsia="zh-CN"/>
        </w:rPr>
        <w:t xml:space="preserve">Based on the results in Section 5.4.3, the GOCC+TL MPC cases that effectively reduce occupant discomfort include 5occ-N-3SP-5D, 15occ-N-3SP-5D, 7occ-N-3SP-5D, 15occ-N-3SP-4D, 15occ-N-3SP-1D, and 7occ-N-3SP-3D. Among these cases, only the 5occ-N-3SP-5D case has higher HVAC energy consumption compared to its </w:t>
      </w:r>
      <w:r w:rsidR="00A40558">
        <w:rPr>
          <w:rFonts w:hint="eastAsia"/>
          <w:lang w:eastAsia="zh-CN"/>
        </w:rPr>
        <w:t>t</w:t>
      </w:r>
      <w:r>
        <w:rPr>
          <w:lang w:eastAsia="zh-CN"/>
        </w:rPr>
        <w:t>emperature-based MPC, whereas the rest of the cases achieve both improved occupant comfort and reduced energy consumption.</w:t>
      </w:r>
    </w:p>
    <w:p w14:paraId="03A3368F" w14:textId="35B81E82" w:rsidR="006F6381" w:rsidRDefault="006F6381" w:rsidP="006F6381">
      <w:pPr>
        <w:rPr>
          <w:lang w:eastAsia="zh-CN"/>
        </w:rPr>
      </w:pPr>
      <w:r>
        <w:rPr>
          <w:lang w:eastAsia="zh-CN"/>
        </w:rPr>
        <w:t>These six cases involve three occupant groups consisting of 5, 7, and 15 occupants, all of whom have neutral thermal preferences. However, despite this nominal similarity</w:t>
      </w:r>
      <w:r w:rsidR="00BE22EB">
        <w:rPr>
          <w:rFonts w:hint="eastAsia"/>
          <w:lang w:eastAsia="zh-CN"/>
        </w:rPr>
        <w:t xml:space="preserve"> in thermal pre</w:t>
      </w:r>
      <w:r w:rsidR="008A78A6">
        <w:rPr>
          <w:rFonts w:hint="eastAsia"/>
          <w:lang w:eastAsia="zh-CN"/>
        </w:rPr>
        <w:t>ference</w:t>
      </w:r>
      <w:r>
        <w:rPr>
          <w:lang w:eastAsia="zh-CN"/>
        </w:rPr>
        <w:t xml:space="preserve">, the specific thermally acceptable ranges for these groups still differ </w:t>
      </w:r>
      <w:r w:rsidR="005A007A">
        <w:rPr>
          <w:lang w:eastAsia="zh-CN"/>
        </w:rPr>
        <w:t xml:space="preserve">since they are </w:t>
      </w:r>
      <w:r w:rsidR="00675649">
        <w:rPr>
          <w:lang w:eastAsia="zh-CN"/>
        </w:rPr>
        <w:t xml:space="preserve">sampled </w:t>
      </w:r>
      <w:r>
        <w:rPr>
          <w:lang w:eastAsia="zh-CN"/>
        </w:rPr>
        <w:t xml:space="preserve">from </w:t>
      </w:r>
      <w:r w:rsidR="00675649">
        <w:rPr>
          <w:lang w:eastAsia="zh-CN"/>
        </w:rPr>
        <w:t xml:space="preserve">the </w:t>
      </w:r>
      <w:r>
        <w:rPr>
          <w:lang w:eastAsia="zh-CN"/>
        </w:rPr>
        <w:t>RP-884</w:t>
      </w:r>
      <w:r w:rsidR="00675649">
        <w:rPr>
          <w:lang w:eastAsia="zh-CN"/>
        </w:rPr>
        <w:t xml:space="preserve"> curve</w:t>
      </w:r>
      <w:r>
        <w:rPr>
          <w:lang w:eastAsia="zh-CN"/>
        </w:rPr>
        <w:t xml:space="preserve">, as described in Section 4.3.2. </w:t>
      </w:r>
      <w:r>
        <w:rPr>
          <w:lang w:eastAsia="zh-CN"/>
        </w:rPr>
        <w:fldChar w:fldCharType="begin"/>
      </w:r>
      <w:r>
        <w:rPr>
          <w:lang w:eastAsia="zh-CN"/>
        </w:rPr>
        <w:instrText xml:space="preserve"> REF _Ref192640439 \h </w:instrText>
      </w:r>
      <w:r>
        <w:rPr>
          <w:lang w:eastAsia="zh-CN"/>
        </w:rPr>
      </w:r>
      <w:r>
        <w:rPr>
          <w:lang w:eastAsia="zh-CN"/>
        </w:rPr>
        <w:fldChar w:fldCharType="separate"/>
      </w:r>
      <w:r w:rsidR="00B00410">
        <w:t xml:space="preserve">Figure </w:t>
      </w:r>
      <w:r w:rsidR="00B00410">
        <w:rPr>
          <w:noProof/>
        </w:rPr>
        <w:t>5</w:t>
      </w:r>
      <w:r w:rsidR="00B00410">
        <w:noBreakHyphen/>
      </w:r>
      <w:r w:rsidR="00B00410">
        <w:rPr>
          <w:noProof/>
        </w:rPr>
        <w:t>11</w:t>
      </w:r>
      <w:r>
        <w:rPr>
          <w:lang w:eastAsia="zh-CN"/>
        </w:rPr>
        <w:fldChar w:fldCharType="end"/>
      </w:r>
      <w:r>
        <w:rPr>
          <w:rFonts w:hint="eastAsia"/>
          <w:lang w:eastAsia="zh-CN"/>
        </w:rPr>
        <w:t xml:space="preserve"> </w:t>
      </w:r>
      <w:r>
        <w:rPr>
          <w:lang w:eastAsia="zh-CN"/>
        </w:rPr>
        <w:t>presents the PMV-PPD curves for the three groups, where the median average thermal acceptable ranges for the groups of 5, 7, and 15 occupants are -0.20, 0.14, and 0.21, respectively.</w:t>
      </w:r>
    </w:p>
    <w:p w14:paraId="2770CA97" w14:textId="77777777" w:rsidR="006F6381" w:rsidRDefault="006F6381" w:rsidP="006F6381">
      <w:pPr>
        <w:keepNext/>
        <w:jc w:val="center"/>
      </w:pPr>
      <w:r>
        <w:rPr>
          <w:noProof/>
          <w:lang w:eastAsia="zh-CN"/>
        </w:rPr>
        <w:drawing>
          <wp:inline distT="0" distB="0" distL="0" distR="0" wp14:anchorId="35DEF500" wp14:editId="5856CB0E">
            <wp:extent cx="5595042" cy="1485085"/>
            <wp:effectExtent l="0" t="0" r="0" b="1270"/>
            <wp:docPr id="1702454236" name="Picture 6"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54236" name="Picture 6" descr="A graph on a screen&#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20702" cy="1491896"/>
                    </a:xfrm>
                    <a:prstGeom prst="rect">
                      <a:avLst/>
                    </a:prstGeom>
                    <a:noFill/>
                  </pic:spPr>
                </pic:pic>
              </a:graphicData>
            </a:graphic>
          </wp:inline>
        </w:drawing>
      </w:r>
    </w:p>
    <w:p w14:paraId="2D18D700" w14:textId="515ACE23" w:rsidR="006F6381" w:rsidRDefault="006F6381" w:rsidP="006F6381">
      <w:pPr>
        <w:pStyle w:val="Caption"/>
      </w:pPr>
      <w:bookmarkStart w:id="183" w:name="_Ref192640439"/>
      <w:bookmarkStart w:id="184" w:name="_Toc198082040"/>
      <w:r>
        <w:t xml:space="preserve">Figure </w:t>
      </w:r>
      <w:fldSimple w:instr=" STYLEREF 1 \s ">
        <w:r w:rsidR="007C3E1E">
          <w:rPr>
            <w:noProof/>
          </w:rPr>
          <w:t>5</w:t>
        </w:r>
      </w:fldSimple>
      <w:r w:rsidR="007C3E1E">
        <w:noBreakHyphen/>
      </w:r>
      <w:fldSimple w:instr=" SEQ Figure \* ARABIC \s 1 ">
        <w:r w:rsidR="007C3E1E">
          <w:rPr>
            <w:noProof/>
          </w:rPr>
          <w:t>11</w:t>
        </w:r>
      </w:fldSimple>
      <w:bookmarkEnd w:id="183"/>
      <w:r>
        <w:rPr>
          <w:rFonts w:hint="eastAsia"/>
        </w:rPr>
        <w:t xml:space="preserve"> </w:t>
      </w:r>
      <w:r w:rsidRPr="00355CAD">
        <w:t>PMV-PDD curves for 5-, 15-, and 7-occupants group with neutral thermal preference</w:t>
      </w:r>
      <w:bookmarkEnd w:id="184"/>
    </w:p>
    <w:p w14:paraId="2CFCF42B" w14:textId="77777777" w:rsidR="006F6381" w:rsidRDefault="006F6381" w:rsidP="006F6381">
      <w:pPr>
        <w:rPr>
          <w:lang w:eastAsia="zh-CN"/>
        </w:rPr>
      </w:pPr>
    </w:p>
    <w:p w14:paraId="7F2FCEF0" w14:textId="07FBC0E2" w:rsidR="006F6381" w:rsidRDefault="006F6381" w:rsidP="006F6381">
      <w:pPr>
        <w:rPr>
          <w:lang w:eastAsia="zh-CN"/>
        </w:rPr>
      </w:pPr>
      <w:r>
        <w:rPr>
          <w:lang w:eastAsia="zh-CN"/>
        </w:rPr>
        <w:t>As a comparison, for a typical thermal environment (zone air temperature of 26.5°C, zone humidity of 55%, zone mean radiant temperature of 27°C, and zone air speed of 0) and typical occupant measurements (metabolic rate of 1.2met, clothing insulation level of 0.3clo)</w:t>
      </w:r>
      <w:r w:rsidR="00AA1053">
        <w:rPr>
          <w:rFonts w:hint="eastAsia"/>
          <w:lang w:eastAsia="zh-CN"/>
        </w:rPr>
        <w:t xml:space="preserve"> </w:t>
      </w:r>
      <w:r w:rsidR="00AA1053">
        <w:rPr>
          <w:lang w:eastAsia="zh-CN"/>
        </w:rPr>
        <w:t>under temperature-based MPC control</w:t>
      </w:r>
      <w:r>
        <w:rPr>
          <w:lang w:eastAsia="zh-CN"/>
        </w:rPr>
        <w:t xml:space="preserve">, the calculated PMV is 0.06. Comparing </w:t>
      </w:r>
      <w:r w:rsidR="003B2D06">
        <w:rPr>
          <w:rFonts w:hint="eastAsia"/>
          <w:lang w:eastAsia="zh-CN"/>
        </w:rPr>
        <w:t xml:space="preserve">the PMV </w:t>
      </w:r>
      <w:r w:rsidR="00825961">
        <w:rPr>
          <w:rFonts w:hint="eastAsia"/>
          <w:lang w:eastAsia="zh-CN"/>
        </w:rPr>
        <w:t>value</w:t>
      </w:r>
      <w:r>
        <w:rPr>
          <w:lang w:eastAsia="zh-CN"/>
        </w:rPr>
        <w:t xml:space="preserve"> </w:t>
      </w:r>
      <w:r w:rsidR="00825961">
        <w:rPr>
          <w:rFonts w:hint="eastAsia"/>
          <w:lang w:eastAsia="zh-CN"/>
        </w:rPr>
        <w:t>with</w:t>
      </w:r>
      <w:r>
        <w:rPr>
          <w:lang w:eastAsia="zh-CN"/>
        </w:rPr>
        <w:t xml:space="preserve"> the thermal preferences of the three occupant groups, it </w:t>
      </w:r>
      <w:r w:rsidR="004439E5">
        <w:rPr>
          <w:rFonts w:hint="eastAsia"/>
          <w:lang w:eastAsia="zh-CN"/>
        </w:rPr>
        <w:t>can be concluded</w:t>
      </w:r>
      <w:r>
        <w:rPr>
          <w:lang w:eastAsia="zh-CN"/>
        </w:rPr>
        <w:t xml:space="preserve"> that the 5-person group prefers a cooler environment, while the 7-person and 15-person groups prefer a warmer environment.</w:t>
      </w:r>
    </w:p>
    <w:p w14:paraId="6822CBAA" w14:textId="347D3E99" w:rsidR="006F6381" w:rsidRPr="00814245" w:rsidRDefault="006F6381" w:rsidP="006F6381">
      <w:pPr>
        <w:rPr>
          <w:lang w:eastAsia="zh-CN"/>
        </w:rPr>
      </w:pPr>
      <w:r>
        <w:rPr>
          <w:lang w:eastAsia="zh-CN"/>
        </w:rPr>
        <w:t xml:space="preserve">When the GOCC+TL MPC is implemented, the MPC aims to control the thermal environment to align with the </w:t>
      </w:r>
      <w:r w:rsidR="00B20C6B">
        <w:rPr>
          <w:rFonts w:hint="eastAsia"/>
          <w:lang w:eastAsia="zh-CN"/>
        </w:rPr>
        <w:t>thermal</w:t>
      </w:r>
      <w:r>
        <w:rPr>
          <w:lang w:eastAsia="zh-CN"/>
        </w:rPr>
        <w:t xml:space="preserve"> preferences of the occupant group. As a result, a cooler thermal preference leads to greater HVAC energy consumption, whereas a warmer thermal preference leads to lower HVAC energy consumption. So, in conclusion, compared to its temperature-based MPC, the impact of this GOCC+TL MPC on energy consumption ultimately depends on the group's thermal acceptable range or thermal preference.</w:t>
      </w:r>
      <w:r w:rsidR="00613B64">
        <w:rPr>
          <w:lang w:eastAsia="zh-CN"/>
        </w:rPr>
        <w:t xml:space="preserve"> In another word, </w:t>
      </w:r>
      <w:r w:rsidR="006A5D95">
        <w:rPr>
          <w:lang w:eastAsia="zh-CN"/>
        </w:rPr>
        <w:t xml:space="preserve">if the occupants, as a group, prefer a warmer environment, GOCC+TL MPC can effectively </w:t>
      </w:r>
      <w:r w:rsidR="00FC6979">
        <w:rPr>
          <w:lang w:eastAsia="zh-CN"/>
        </w:rPr>
        <w:t xml:space="preserve">reduce energy consumption, while improving overall group thermal comfort.  Even if the </w:t>
      </w:r>
      <w:r w:rsidR="00FC6979">
        <w:rPr>
          <w:lang w:eastAsia="zh-CN"/>
        </w:rPr>
        <w:lastRenderedPageBreak/>
        <w:t xml:space="preserve">occupants, as a group, prefer a cooler environment, </w:t>
      </w:r>
      <w:r w:rsidR="00F45900">
        <w:rPr>
          <w:lang w:eastAsia="zh-CN"/>
        </w:rPr>
        <w:t>the</w:t>
      </w:r>
      <w:r w:rsidR="00FC6979">
        <w:rPr>
          <w:lang w:eastAsia="zh-CN"/>
        </w:rPr>
        <w:t xml:space="preserve"> GOCC+TL MPC strategy </w:t>
      </w:r>
      <w:r w:rsidR="00F45900">
        <w:rPr>
          <w:lang w:eastAsia="zh-CN"/>
        </w:rPr>
        <w:t>may lead to</w:t>
      </w:r>
      <w:r w:rsidR="00FC6979">
        <w:rPr>
          <w:lang w:eastAsia="zh-CN"/>
        </w:rPr>
        <w:t xml:space="preserve"> </w:t>
      </w:r>
      <w:r w:rsidR="00234967">
        <w:rPr>
          <w:lang w:eastAsia="zh-CN"/>
        </w:rPr>
        <w:t>higher</w:t>
      </w:r>
      <w:r w:rsidR="00FC6979">
        <w:rPr>
          <w:lang w:eastAsia="zh-CN"/>
        </w:rPr>
        <w:t xml:space="preserve"> energy consumption compared </w:t>
      </w:r>
      <w:r w:rsidR="00F1675C">
        <w:rPr>
          <w:lang w:eastAsia="zh-CN"/>
        </w:rPr>
        <w:t>to</w:t>
      </w:r>
      <w:r w:rsidR="00FC6979">
        <w:rPr>
          <w:lang w:eastAsia="zh-CN"/>
        </w:rPr>
        <w:t xml:space="preserve"> traditional Temperature</w:t>
      </w:r>
      <w:r w:rsidR="00F1675C">
        <w:rPr>
          <w:lang w:eastAsia="zh-CN"/>
        </w:rPr>
        <w:t>-</w:t>
      </w:r>
      <w:r w:rsidR="00FC6979">
        <w:rPr>
          <w:lang w:eastAsia="zh-CN"/>
        </w:rPr>
        <w:t>based MPC</w:t>
      </w:r>
      <w:r w:rsidR="00F1675C">
        <w:rPr>
          <w:lang w:eastAsia="zh-CN"/>
        </w:rPr>
        <w:t>.</w:t>
      </w:r>
      <w:r w:rsidR="00234967">
        <w:rPr>
          <w:lang w:eastAsia="zh-CN"/>
        </w:rPr>
        <w:t xml:space="preserve"> </w:t>
      </w:r>
      <w:r w:rsidR="00F1675C">
        <w:rPr>
          <w:lang w:eastAsia="zh-CN"/>
        </w:rPr>
        <w:t>T</w:t>
      </w:r>
      <w:r w:rsidR="00234967">
        <w:rPr>
          <w:lang w:eastAsia="zh-CN"/>
        </w:rPr>
        <w:t xml:space="preserve">his </w:t>
      </w:r>
      <w:r w:rsidR="00F1675C">
        <w:rPr>
          <w:lang w:eastAsia="zh-CN"/>
        </w:rPr>
        <w:t>increased</w:t>
      </w:r>
      <w:r w:rsidR="00234967">
        <w:rPr>
          <w:lang w:eastAsia="zh-CN"/>
        </w:rPr>
        <w:t xml:space="preserve"> energy </w:t>
      </w:r>
      <w:r w:rsidR="00F1675C">
        <w:rPr>
          <w:lang w:eastAsia="zh-CN"/>
        </w:rPr>
        <w:t>use</w:t>
      </w:r>
      <w:r w:rsidR="00234967">
        <w:rPr>
          <w:lang w:eastAsia="zh-CN"/>
        </w:rPr>
        <w:t xml:space="preserve"> </w:t>
      </w:r>
      <w:r w:rsidR="006650B9">
        <w:rPr>
          <w:lang w:eastAsia="zh-CN"/>
        </w:rPr>
        <w:t xml:space="preserve">is </w:t>
      </w:r>
      <w:r w:rsidR="00F1675C">
        <w:rPr>
          <w:lang w:eastAsia="zh-CN"/>
        </w:rPr>
        <w:t>justified by its role in</w:t>
      </w:r>
      <w:r w:rsidR="006650B9">
        <w:rPr>
          <w:lang w:eastAsia="zh-CN"/>
        </w:rPr>
        <w:t xml:space="preserve"> improv</w:t>
      </w:r>
      <w:r w:rsidR="00F1675C">
        <w:rPr>
          <w:lang w:eastAsia="zh-CN"/>
        </w:rPr>
        <w:t>ing</w:t>
      </w:r>
      <w:r w:rsidR="006650B9">
        <w:rPr>
          <w:lang w:eastAsia="zh-CN"/>
        </w:rPr>
        <w:t xml:space="preserve"> group thermal comfort. </w:t>
      </w:r>
      <w:r w:rsidR="00FC6979">
        <w:rPr>
          <w:lang w:eastAsia="zh-CN"/>
        </w:rPr>
        <w:t xml:space="preserve">  </w:t>
      </w:r>
    </w:p>
    <w:p w14:paraId="19EC29FA" w14:textId="77777777" w:rsidR="006F6381" w:rsidRDefault="006F6381" w:rsidP="006F6381">
      <w:pPr>
        <w:pStyle w:val="Heading3"/>
      </w:pPr>
      <w:r>
        <w:rPr>
          <w:rFonts w:hint="eastAsia"/>
        </w:rPr>
        <w:t xml:space="preserve">Group </w:t>
      </w:r>
      <w:r>
        <w:t>thermal</w:t>
      </w:r>
      <w:r>
        <w:rPr>
          <w:rFonts w:hint="eastAsia"/>
        </w:rPr>
        <w:t xml:space="preserve"> comfort model JSD threshold and recommendation</w:t>
      </w:r>
    </w:p>
    <w:p w14:paraId="141320E8" w14:textId="390FFD34" w:rsidR="006F6381" w:rsidRDefault="006F6381" w:rsidP="006F6381">
      <w:pPr>
        <w:rPr>
          <w:lang w:eastAsia="zh-CN"/>
        </w:rPr>
      </w:pPr>
      <w:r w:rsidRPr="00C96FF2">
        <w:rPr>
          <w:lang w:eastAsia="zh-CN"/>
        </w:rPr>
        <w:t xml:space="preserve">As mentioned in Section 5.4.3, a lower JSD generally correlates with better control performance in </w:t>
      </w:r>
      <w:r w:rsidR="00D25048">
        <w:rPr>
          <w:lang w:eastAsia="zh-CN"/>
        </w:rPr>
        <w:t xml:space="preserve">cases using </w:t>
      </w:r>
      <w:r w:rsidRPr="00C96FF2">
        <w:rPr>
          <w:lang w:eastAsia="zh-CN"/>
        </w:rPr>
        <w:t xml:space="preserve">GOCC+TL MPC. Therefore, this section aims to quantify the relationship between </w:t>
      </w:r>
      <w:r w:rsidR="002B2C4B">
        <w:rPr>
          <w:lang w:eastAsia="zh-CN"/>
        </w:rPr>
        <w:t xml:space="preserve">group thermal comfort </w:t>
      </w:r>
      <w:r w:rsidRPr="00C96FF2">
        <w:rPr>
          <w:lang w:eastAsia="zh-CN"/>
        </w:rPr>
        <w:t>model</w:t>
      </w:r>
      <w:r w:rsidR="002B2C4B">
        <w:rPr>
          <w:lang w:eastAsia="zh-CN"/>
        </w:rPr>
        <w:t>’s</w:t>
      </w:r>
      <w:r w:rsidRPr="00C96FF2">
        <w:rPr>
          <w:lang w:eastAsia="zh-CN"/>
        </w:rPr>
        <w:t xml:space="preserve"> JSD </w:t>
      </w:r>
      <w:r w:rsidR="00C81DD6">
        <w:rPr>
          <w:lang w:eastAsia="zh-CN"/>
        </w:rPr>
        <w:t xml:space="preserve">value </w:t>
      </w:r>
      <w:r w:rsidRPr="00C96FF2">
        <w:rPr>
          <w:lang w:eastAsia="zh-CN"/>
        </w:rPr>
        <w:t xml:space="preserve">and the effectiveness of </w:t>
      </w:r>
      <w:r w:rsidR="002B2C4B">
        <w:rPr>
          <w:lang w:eastAsia="zh-CN"/>
        </w:rPr>
        <w:t xml:space="preserve">corresponding </w:t>
      </w:r>
      <w:r w:rsidRPr="00C96FF2">
        <w:rPr>
          <w:lang w:eastAsia="zh-CN"/>
        </w:rPr>
        <w:t xml:space="preserve">GOCC+TL MPC control to determine a JSD threshold. This JSD threshold will serve as a recommended accuracy criterion for the group thermal comfort model in practical applications, guiding model development to ensure reliable control performance. </w:t>
      </w:r>
    </w:p>
    <w:p w14:paraId="665FFFA4" w14:textId="27EA738E" w:rsidR="001A3B06" w:rsidRDefault="001A3B06" w:rsidP="00102C28">
      <w:pPr>
        <w:rPr>
          <w:lang w:eastAsia="zh-CN"/>
        </w:rPr>
      </w:pPr>
      <w:r>
        <w:rPr>
          <w:lang w:eastAsia="zh-CN"/>
        </w:rPr>
        <w:t>The</w:t>
      </w:r>
      <w:r w:rsidR="006022A6">
        <w:rPr>
          <w:lang w:eastAsia="zh-CN"/>
        </w:rPr>
        <w:t xml:space="preserve"> effectiveness of a GOCC+TL MPC is evaluated </w:t>
      </w:r>
      <w:r w:rsidR="00B3193F">
        <w:rPr>
          <w:lang w:eastAsia="zh-CN"/>
        </w:rPr>
        <w:t>by the occupants’ discomfort vote, compared to that from temperature-based MPC cases. Therefore, the following two ind</w:t>
      </w:r>
      <w:r w:rsidR="002305B9">
        <w:rPr>
          <w:lang w:eastAsia="zh-CN"/>
        </w:rPr>
        <w:t xml:space="preserve">ices, namely </w:t>
      </w:r>
      <w:r w:rsidR="002305B9" w:rsidRPr="00750CDB">
        <w:rPr>
          <w:lang w:eastAsia="zh-CN"/>
        </w:rPr>
        <w:t>the mean or median difference of average occupant discomfort vote in temperature-based MPC and GOCC+TL MPC</w:t>
      </w:r>
      <w:r w:rsidR="002305B9">
        <w:rPr>
          <w:lang w:eastAsia="zh-CN"/>
        </w:rPr>
        <w:t xml:space="preserve">, are defined </w:t>
      </w:r>
      <w:r w:rsidR="00514786">
        <w:rPr>
          <w:rFonts w:hint="eastAsia"/>
          <w:lang w:eastAsia="zh-CN"/>
        </w:rPr>
        <w:t>in Equation (23</w:t>
      </w:r>
      <w:r w:rsidR="00A93D4E">
        <w:rPr>
          <w:rFonts w:hint="eastAsia"/>
          <w:lang w:eastAsia="zh-CN"/>
        </w:rPr>
        <w:t>-24</w:t>
      </w:r>
      <w:r w:rsidR="00514786">
        <w:rPr>
          <w:rFonts w:hint="eastAsia"/>
          <w:lang w:eastAsia="zh-CN"/>
        </w:rPr>
        <w:t>)</w:t>
      </w:r>
      <w:r w:rsidR="00A93D4E">
        <w:rPr>
          <w:rFonts w:hint="eastAsia"/>
          <w:lang w:eastAsia="zh-CN"/>
        </w:rPr>
        <w:t xml:space="preserve"> </w:t>
      </w:r>
      <w:r w:rsidR="002305B9">
        <w:rPr>
          <w:lang w:eastAsia="zh-CN"/>
        </w:rPr>
        <w:t xml:space="preserve">and computed using data from </w:t>
      </w:r>
      <w:r w:rsidR="002305B9">
        <w:rPr>
          <w:lang w:eastAsia="zh-CN"/>
        </w:rPr>
        <w:fldChar w:fldCharType="begin"/>
      </w:r>
      <w:r w:rsidR="002305B9">
        <w:rPr>
          <w:lang w:eastAsia="zh-CN"/>
        </w:rPr>
        <w:instrText xml:space="preserve"> </w:instrText>
      </w:r>
      <w:r w:rsidR="002305B9">
        <w:rPr>
          <w:rFonts w:hint="eastAsia"/>
          <w:lang w:eastAsia="zh-CN"/>
        </w:rPr>
        <w:instrText>REF _Ref192631936 \h</w:instrText>
      </w:r>
      <w:r w:rsidR="002305B9">
        <w:rPr>
          <w:lang w:eastAsia="zh-CN"/>
        </w:rPr>
        <w:instrText xml:space="preserve"> </w:instrText>
      </w:r>
      <w:r w:rsidR="002305B9">
        <w:rPr>
          <w:lang w:eastAsia="zh-CN"/>
        </w:rPr>
      </w:r>
      <w:r w:rsidR="002305B9">
        <w:rPr>
          <w:lang w:eastAsia="zh-CN"/>
        </w:rPr>
        <w:fldChar w:fldCharType="separate"/>
      </w:r>
      <w:r w:rsidR="002305B9">
        <w:t xml:space="preserve">Table </w:t>
      </w:r>
      <w:r w:rsidR="002305B9">
        <w:rPr>
          <w:noProof/>
        </w:rPr>
        <w:t>5</w:t>
      </w:r>
      <w:r w:rsidR="002305B9">
        <w:noBreakHyphen/>
      </w:r>
      <w:r w:rsidR="002305B9">
        <w:rPr>
          <w:noProof/>
        </w:rPr>
        <w:t>6</w:t>
      </w:r>
      <w:r w:rsidR="002305B9">
        <w:rPr>
          <w:lang w:eastAsia="zh-CN"/>
        </w:rPr>
        <w:fldChar w:fldCharType="end"/>
      </w:r>
      <w:r w:rsidR="00A93D4E">
        <w:rPr>
          <w:rFonts w:hint="eastAsia"/>
          <w:lang w:eastAsia="zh-CN"/>
        </w:rPr>
        <w:t>.</w:t>
      </w:r>
      <w:r w:rsidR="00102C28">
        <w:rPr>
          <w:rFonts w:hint="eastAsia"/>
          <w:lang w:eastAsia="zh-CN"/>
        </w:rPr>
        <w:t xml:space="preserve"> </w:t>
      </w:r>
      <w:r w:rsidR="00102C28" w:rsidRPr="00750CDB">
        <w:rPr>
          <w:lang w:eastAsia="zh-CN"/>
        </w:rPr>
        <w:t>If the</w:t>
      </w:r>
      <w:r w:rsidR="00102C28">
        <w:rPr>
          <w:lang w:eastAsia="zh-CN"/>
        </w:rPr>
        <w:t xml:space="preserve"> computed </w:t>
      </w:r>
      <w:r w:rsidR="00102C28" w:rsidRPr="00750CDB">
        <w:rPr>
          <w:lang w:eastAsia="zh-CN"/>
        </w:rPr>
        <w:t>difference</w:t>
      </w:r>
      <w:r w:rsidR="00102C28">
        <w:rPr>
          <w:lang w:eastAsia="zh-CN"/>
        </w:rPr>
        <w:t>s</w:t>
      </w:r>
      <w:r w:rsidR="00102C28" w:rsidRPr="00750CDB">
        <w:rPr>
          <w:lang w:eastAsia="zh-CN"/>
        </w:rPr>
        <w:t xml:space="preserve"> </w:t>
      </w:r>
      <w:r w:rsidR="00102C28">
        <w:rPr>
          <w:lang w:eastAsia="zh-CN"/>
        </w:rPr>
        <w:t>are</w:t>
      </w:r>
      <w:r w:rsidR="00102C28" w:rsidRPr="00750CDB">
        <w:rPr>
          <w:lang w:eastAsia="zh-CN"/>
        </w:rPr>
        <w:t xml:space="preserve"> positive, then the TMPC-GOCC is effective in minimizing occupant discomfort</w:t>
      </w:r>
      <w:r w:rsidR="00102C28">
        <w:rPr>
          <w:lang w:eastAsia="zh-CN"/>
        </w:rPr>
        <w:t>, compared to temperature-based MPC</w:t>
      </w:r>
      <w:r w:rsidR="00102C28" w:rsidRPr="00750CDB">
        <w:rPr>
          <w:lang w:eastAsia="zh-CN"/>
        </w:rPr>
        <w:t>.</w:t>
      </w:r>
    </w:p>
    <w:p w14:paraId="4B6DDFDA" w14:textId="77777777" w:rsidR="006F6381" w:rsidRPr="00AF38EF" w:rsidRDefault="00000000" w:rsidP="006F6381">
      <w:pPr>
        <w:jc w:val="right"/>
        <w:rPr>
          <w:rFonts w:eastAsiaTheme="minorEastAsia"/>
          <w:i/>
          <w:sz w:val="18"/>
          <w:szCs w:val="18"/>
          <w:lang w:eastAsia="zh-CN"/>
        </w:rPr>
      </w:pPr>
      <m:oMath>
        <m:sSub>
          <m:sSubPr>
            <m:ctrlPr>
              <w:rPr>
                <w:rFonts w:ascii="Cambria Math" w:eastAsia="Cambria Math" w:hAnsi="Cambria Math" w:cs="Cambria Math"/>
                <w:i/>
                <w:sz w:val="18"/>
                <w:szCs w:val="18"/>
              </w:rPr>
            </m:ctrlPr>
          </m:sSubPr>
          <m:e>
            <m:r>
              <w:rPr>
                <w:rFonts w:ascii="Cambria Math" w:hAnsi="Cambria Math" w:hint="eastAsia"/>
                <w:sz w:val="18"/>
                <w:szCs w:val="18"/>
                <w:lang w:eastAsia="zh-CN"/>
              </w:rPr>
              <m:t>Δ</m:t>
            </m:r>
            <m:r>
              <w:rPr>
                <w:rFonts w:ascii="Cambria Math" w:hAnsi="Cambria Math"/>
                <w:sz w:val="18"/>
                <w:szCs w:val="18"/>
              </w:rPr>
              <m:t>A</m:t>
            </m:r>
            <m:r>
              <w:rPr>
                <w:rFonts w:ascii="Cambria Math" w:hAnsi="Cambria Math" w:hint="eastAsia"/>
                <w:sz w:val="18"/>
                <w:szCs w:val="18"/>
                <w:lang w:eastAsia="zh-CN"/>
              </w:rPr>
              <m:t>vg</m:t>
            </m:r>
            <m:r>
              <w:rPr>
                <w:rFonts w:ascii="Cambria Math" w:hAnsi="Cambria Math"/>
                <w:sz w:val="18"/>
                <w:szCs w:val="18"/>
              </w:rPr>
              <m:t>DiscomfVote</m:t>
            </m:r>
          </m:e>
          <m:sub>
            <m:r>
              <w:rPr>
                <w:rFonts w:ascii="Cambria Math" w:eastAsia="Cambria Math" w:hAnsi="Cambria Math" w:cs="Cambria Math"/>
                <w:sz w:val="18"/>
                <w:szCs w:val="18"/>
              </w:rPr>
              <m:t>m</m:t>
            </m:r>
            <m:r>
              <w:rPr>
                <w:rFonts w:ascii="Cambria Math" w:eastAsiaTheme="minorEastAsia" w:hAnsi="Cambria Math" w:cs="Cambria Math"/>
                <w:sz w:val="18"/>
                <w:szCs w:val="18"/>
                <w:lang w:eastAsia="zh-CN"/>
              </w:rPr>
              <m:t>ean</m:t>
            </m:r>
          </m:sub>
        </m:sSub>
        <m:r>
          <w:rPr>
            <w:rFonts w:ascii="Cambria Math" w:eastAsia="Cambria Math" w:hAnsi="Cambria Math" w:cs="Cambria Math"/>
            <w:sz w:val="18"/>
            <w:szCs w:val="18"/>
          </w:rPr>
          <m:t>=m</m:t>
        </m:r>
        <m:r>
          <w:rPr>
            <w:rFonts w:ascii="Cambria Math" w:eastAsiaTheme="minorEastAsia" w:hAnsi="Cambria Math" w:cs="Cambria Math"/>
            <w:sz w:val="18"/>
            <w:szCs w:val="18"/>
            <w:lang w:eastAsia="zh-CN"/>
          </w:rPr>
          <m:t>ean</m:t>
        </m:r>
        <m:d>
          <m:dPr>
            <m:ctrlPr>
              <w:rPr>
                <w:rFonts w:ascii="Cambria Math" w:eastAsiaTheme="minorEastAsia" w:hAnsi="Cambria Math" w:cs="Cambria Math"/>
                <w:i/>
                <w:sz w:val="18"/>
                <w:szCs w:val="18"/>
                <w:lang w:eastAsia="zh-CN"/>
              </w:rPr>
            </m:ctrlPr>
          </m:dPr>
          <m:e>
            <m:sSub>
              <m:sSubPr>
                <m:ctrlPr>
                  <w:rPr>
                    <w:rFonts w:ascii="Cambria Math" w:eastAsia="Cambria Math" w:hAnsi="Cambria Math" w:cs="Cambria Math"/>
                    <w:i/>
                    <w:sz w:val="18"/>
                    <w:szCs w:val="18"/>
                  </w:rPr>
                </m:ctrlPr>
              </m:sSubPr>
              <m:e>
                <m:r>
                  <w:rPr>
                    <w:rFonts w:ascii="Cambria Math" w:hAnsi="Cambria Math"/>
                    <w:sz w:val="18"/>
                    <w:szCs w:val="18"/>
                  </w:rPr>
                  <m:t>A</m:t>
                </m:r>
                <m:r>
                  <w:rPr>
                    <w:rFonts w:ascii="Cambria Math" w:hAnsi="Cambria Math" w:hint="eastAsia"/>
                    <w:sz w:val="18"/>
                    <w:szCs w:val="18"/>
                    <w:lang w:eastAsia="zh-CN"/>
                  </w:rPr>
                  <m:t>vg</m:t>
                </m:r>
                <m:r>
                  <w:rPr>
                    <w:rFonts w:ascii="Cambria Math" w:hAnsi="Cambria Math"/>
                    <w:sz w:val="18"/>
                    <w:szCs w:val="18"/>
                  </w:rPr>
                  <m:t>DiscomfVote</m:t>
                </m:r>
              </m:e>
              <m:sub>
                <m:r>
                  <w:rPr>
                    <w:rFonts w:ascii="Cambria Math" w:eastAsia="Cambria Math" w:hAnsi="Cambria Math" w:cs="Cambria Math"/>
                    <w:sz w:val="18"/>
                    <w:szCs w:val="18"/>
                  </w:rPr>
                  <m:t>t</m:t>
                </m:r>
                <m:r>
                  <w:rPr>
                    <w:rFonts w:ascii="Cambria Math" w:eastAsiaTheme="minorEastAsia" w:hAnsi="Cambria Math" w:cs="Cambria Math"/>
                    <w:sz w:val="18"/>
                    <w:szCs w:val="18"/>
                    <w:lang w:eastAsia="zh-CN"/>
                  </w:rPr>
                  <m:t>emp-based MPC</m:t>
                </m:r>
              </m:sub>
            </m:sSub>
            <m:ctrlPr>
              <w:rPr>
                <w:rFonts w:ascii="Cambria Math" w:eastAsia="Cambria Math" w:hAnsi="Cambria Math" w:cs="Cambria Math"/>
                <w:i/>
                <w:sz w:val="18"/>
                <w:szCs w:val="18"/>
              </w:rPr>
            </m:ctrlPr>
          </m:e>
        </m:d>
        <m:r>
          <w:rPr>
            <w:rFonts w:ascii="Cambria Math" w:eastAsia="Cambria Math" w:hAnsi="Cambria Math" w:cs="Cambria Math"/>
            <w:sz w:val="18"/>
            <w:szCs w:val="18"/>
          </w:rPr>
          <m:t>-m</m:t>
        </m:r>
        <m:r>
          <w:rPr>
            <w:rFonts w:ascii="Cambria Math" w:eastAsiaTheme="minorEastAsia" w:hAnsi="Cambria Math" w:cs="Cambria Math"/>
            <w:sz w:val="18"/>
            <w:szCs w:val="18"/>
            <w:lang w:eastAsia="zh-CN"/>
          </w:rPr>
          <m:t>ean(</m:t>
        </m:r>
        <m:sSub>
          <m:sSubPr>
            <m:ctrlPr>
              <w:rPr>
                <w:rFonts w:ascii="Cambria Math" w:eastAsia="Cambria Math" w:hAnsi="Cambria Math" w:cs="Cambria Math"/>
                <w:i/>
                <w:sz w:val="18"/>
                <w:szCs w:val="18"/>
              </w:rPr>
            </m:ctrlPr>
          </m:sSubPr>
          <m:e>
            <m:r>
              <w:rPr>
                <w:rFonts w:ascii="Cambria Math" w:hAnsi="Cambria Math"/>
                <w:sz w:val="18"/>
                <w:szCs w:val="18"/>
              </w:rPr>
              <m:t>A</m:t>
            </m:r>
            <m:r>
              <w:rPr>
                <w:rFonts w:ascii="Cambria Math" w:hAnsi="Cambria Math" w:hint="eastAsia"/>
                <w:sz w:val="18"/>
                <w:szCs w:val="18"/>
                <w:lang w:eastAsia="zh-CN"/>
              </w:rPr>
              <m:t>vg</m:t>
            </m:r>
            <m:r>
              <w:rPr>
                <w:rFonts w:ascii="Cambria Math" w:hAnsi="Cambria Math"/>
                <w:sz w:val="18"/>
                <w:szCs w:val="18"/>
              </w:rPr>
              <m:t>DiscomfVote</m:t>
            </m:r>
          </m:e>
          <m:sub>
            <m:r>
              <w:rPr>
                <w:rFonts w:ascii="Cambria Math" w:eastAsia="Cambria Math" w:hAnsi="Cambria Math" w:cs="Cambria Math"/>
                <w:sz w:val="18"/>
                <w:szCs w:val="18"/>
              </w:rPr>
              <m:t>G</m:t>
            </m:r>
            <m:r>
              <w:rPr>
                <w:rFonts w:ascii="Cambria Math" w:eastAsiaTheme="minorEastAsia" w:hAnsi="Cambria Math" w:cs="Cambria Math"/>
                <w:sz w:val="18"/>
                <w:szCs w:val="18"/>
                <w:lang w:eastAsia="zh-CN"/>
              </w:rPr>
              <m:t>OCC+TL MPC</m:t>
            </m:r>
          </m:sub>
        </m:sSub>
        <m:r>
          <w:rPr>
            <w:rFonts w:ascii="Cambria Math" w:eastAsia="Cambria Math" w:hAnsi="Cambria Math" w:cs="Cambria Math"/>
            <w:sz w:val="18"/>
            <w:szCs w:val="18"/>
          </w:rPr>
          <m:t>)</m:t>
        </m:r>
      </m:oMath>
      <w:r w:rsidR="006F6381">
        <w:rPr>
          <w:rFonts w:eastAsiaTheme="minorEastAsia" w:hint="eastAsia"/>
          <w:i/>
          <w:sz w:val="18"/>
          <w:szCs w:val="18"/>
          <w:lang w:eastAsia="zh-CN"/>
        </w:rPr>
        <w:t xml:space="preserve">    </w:t>
      </w:r>
      <w:r w:rsidR="006F6381" w:rsidRPr="00C96FF2">
        <w:rPr>
          <w:rFonts w:hint="eastAsia"/>
          <w:lang w:eastAsia="zh-CN"/>
        </w:rPr>
        <w:t>(23)</w:t>
      </w:r>
    </w:p>
    <w:p w14:paraId="513187BC" w14:textId="77777777" w:rsidR="006F6381" w:rsidRPr="00AF38EF" w:rsidRDefault="00000000" w:rsidP="006F6381">
      <w:pPr>
        <w:jc w:val="right"/>
        <w:rPr>
          <w:rFonts w:eastAsiaTheme="minorEastAsia"/>
          <w:i/>
          <w:sz w:val="20"/>
          <w:szCs w:val="20"/>
          <w:lang w:eastAsia="zh-CN"/>
        </w:rPr>
      </w:pPr>
      <m:oMath>
        <m:sSub>
          <m:sSubPr>
            <m:ctrlPr>
              <w:rPr>
                <w:rFonts w:ascii="Cambria Math" w:eastAsia="Cambria Math" w:hAnsi="Cambria Math" w:cs="Cambria Math"/>
                <w:i/>
                <w:sz w:val="18"/>
                <w:szCs w:val="18"/>
              </w:rPr>
            </m:ctrlPr>
          </m:sSubPr>
          <m:e>
            <m:r>
              <w:rPr>
                <w:rFonts w:ascii="Cambria Math" w:hAnsi="Cambria Math" w:hint="eastAsia"/>
                <w:sz w:val="18"/>
                <w:szCs w:val="18"/>
                <w:lang w:eastAsia="zh-CN"/>
              </w:rPr>
              <m:t>Δ</m:t>
            </m:r>
            <m:r>
              <w:rPr>
                <w:rFonts w:ascii="Cambria Math" w:hAnsi="Cambria Math"/>
                <w:sz w:val="18"/>
                <w:szCs w:val="18"/>
              </w:rPr>
              <m:t>A</m:t>
            </m:r>
            <m:r>
              <w:rPr>
                <w:rFonts w:ascii="Cambria Math" w:hAnsi="Cambria Math" w:hint="eastAsia"/>
                <w:sz w:val="18"/>
                <w:szCs w:val="18"/>
                <w:lang w:eastAsia="zh-CN"/>
              </w:rPr>
              <m:t>vg</m:t>
            </m:r>
            <m:r>
              <w:rPr>
                <w:rFonts w:ascii="Cambria Math" w:hAnsi="Cambria Math"/>
                <w:sz w:val="18"/>
                <w:szCs w:val="18"/>
              </w:rPr>
              <m:t>DiscomfVote</m:t>
            </m:r>
          </m:e>
          <m:sub>
            <m:r>
              <w:rPr>
                <w:rFonts w:ascii="Cambria Math" w:eastAsia="Cambria Math" w:hAnsi="Cambria Math" w:cs="Cambria Math"/>
                <w:sz w:val="18"/>
                <w:szCs w:val="18"/>
              </w:rPr>
              <m:t>m</m:t>
            </m:r>
            <m:r>
              <w:rPr>
                <w:rFonts w:ascii="Cambria Math" w:eastAsiaTheme="minorEastAsia" w:hAnsi="Cambria Math" w:cs="Cambria Math"/>
                <w:sz w:val="18"/>
                <w:szCs w:val="18"/>
                <w:lang w:eastAsia="zh-CN"/>
              </w:rPr>
              <m:t>ed</m:t>
            </m:r>
          </m:sub>
        </m:sSub>
        <m:r>
          <w:rPr>
            <w:rFonts w:ascii="Cambria Math" w:eastAsia="Cambria Math" w:hAnsi="Cambria Math" w:cs="Cambria Math"/>
            <w:sz w:val="18"/>
            <w:szCs w:val="18"/>
          </w:rPr>
          <m:t>=m</m:t>
        </m:r>
        <m:r>
          <w:rPr>
            <w:rFonts w:ascii="Cambria Math" w:eastAsiaTheme="minorEastAsia" w:hAnsi="Cambria Math" w:cs="Cambria Math"/>
            <w:sz w:val="18"/>
            <w:szCs w:val="18"/>
            <w:lang w:eastAsia="zh-CN"/>
          </w:rPr>
          <m:t>ed</m:t>
        </m:r>
        <m:d>
          <m:dPr>
            <m:ctrlPr>
              <w:rPr>
                <w:rFonts w:ascii="Cambria Math" w:eastAsiaTheme="minorEastAsia" w:hAnsi="Cambria Math" w:cs="Cambria Math"/>
                <w:i/>
                <w:sz w:val="18"/>
                <w:szCs w:val="18"/>
                <w:lang w:eastAsia="zh-CN"/>
              </w:rPr>
            </m:ctrlPr>
          </m:dPr>
          <m:e>
            <m:sSub>
              <m:sSubPr>
                <m:ctrlPr>
                  <w:rPr>
                    <w:rFonts w:ascii="Cambria Math" w:eastAsia="Cambria Math" w:hAnsi="Cambria Math" w:cs="Cambria Math"/>
                    <w:i/>
                    <w:sz w:val="18"/>
                    <w:szCs w:val="18"/>
                  </w:rPr>
                </m:ctrlPr>
              </m:sSubPr>
              <m:e>
                <m:r>
                  <w:rPr>
                    <w:rFonts w:ascii="Cambria Math" w:hAnsi="Cambria Math"/>
                    <w:sz w:val="18"/>
                    <w:szCs w:val="18"/>
                  </w:rPr>
                  <m:t>A</m:t>
                </m:r>
                <m:r>
                  <w:rPr>
                    <w:rFonts w:ascii="Cambria Math" w:hAnsi="Cambria Math" w:hint="eastAsia"/>
                    <w:sz w:val="18"/>
                    <w:szCs w:val="18"/>
                    <w:lang w:eastAsia="zh-CN"/>
                  </w:rPr>
                  <m:t>vg</m:t>
                </m:r>
                <m:r>
                  <w:rPr>
                    <w:rFonts w:ascii="Cambria Math" w:hAnsi="Cambria Math"/>
                    <w:sz w:val="18"/>
                    <w:szCs w:val="18"/>
                  </w:rPr>
                  <m:t>DiscomfVote</m:t>
                </m:r>
              </m:e>
              <m:sub>
                <m:r>
                  <w:rPr>
                    <w:rFonts w:ascii="Cambria Math" w:eastAsia="Cambria Math" w:hAnsi="Cambria Math" w:cs="Cambria Math"/>
                    <w:sz w:val="18"/>
                    <w:szCs w:val="18"/>
                  </w:rPr>
                  <m:t>t</m:t>
                </m:r>
                <m:r>
                  <w:rPr>
                    <w:rFonts w:ascii="Cambria Math" w:eastAsiaTheme="minorEastAsia" w:hAnsi="Cambria Math" w:cs="Cambria Math"/>
                    <w:sz w:val="18"/>
                    <w:szCs w:val="18"/>
                    <w:lang w:eastAsia="zh-CN"/>
                  </w:rPr>
                  <m:t>emp-based MPC</m:t>
                </m:r>
              </m:sub>
            </m:sSub>
            <m:ctrlPr>
              <w:rPr>
                <w:rFonts w:ascii="Cambria Math" w:eastAsia="Cambria Math" w:hAnsi="Cambria Math" w:cs="Cambria Math"/>
                <w:i/>
                <w:sz w:val="18"/>
                <w:szCs w:val="18"/>
              </w:rPr>
            </m:ctrlPr>
          </m:e>
        </m:d>
        <m:r>
          <w:rPr>
            <w:rFonts w:ascii="Cambria Math" w:eastAsia="Cambria Math" w:hAnsi="Cambria Math" w:cs="Cambria Math"/>
            <w:sz w:val="18"/>
            <w:szCs w:val="18"/>
          </w:rPr>
          <m:t>-m</m:t>
        </m:r>
        <m:r>
          <w:rPr>
            <w:rFonts w:ascii="Cambria Math" w:eastAsiaTheme="minorEastAsia" w:hAnsi="Cambria Math" w:cs="Cambria Math"/>
            <w:sz w:val="18"/>
            <w:szCs w:val="18"/>
            <w:lang w:eastAsia="zh-CN"/>
          </w:rPr>
          <m:t>ed(</m:t>
        </m:r>
        <m:sSub>
          <m:sSubPr>
            <m:ctrlPr>
              <w:rPr>
                <w:rFonts w:ascii="Cambria Math" w:eastAsia="Cambria Math" w:hAnsi="Cambria Math" w:cs="Cambria Math"/>
                <w:i/>
                <w:sz w:val="18"/>
                <w:szCs w:val="18"/>
              </w:rPr>
            </m:ctrlPr>
          </m:sSubPr>
          <m:e>
            <m:r>
              <w:rPr>
                <w:rFonts w:ascii="Cambria Math" w:hAnsi="Cambria Math"/>
                <w:sz w:val="18"/>
                <w:szCs w:val="18"/>
              </w:rPr>
              <m:t>A</m:t>
            </m:r>
            <m:r>
              <w:rPr>
                <w:rFonts w:ascii="Cambria Math" w:hAnsi="Cambria Math" w:hint="eastAsia"/>
                <w:sz w:val="18"/>
                <w:szCs w:val="18"/>
                <w:lang w:eastAsia="zh-CN"/>
              </w:rPr>
              <m:t>vg</m:t>
            </m:r>
            <m:r>
              <w:rPr>
                <w:rFonts w:ascii="Cambria Math" w:hAnsi="Cambria Math"/>
                <w:sz w:val="18"/>
                <w:szCs w:val="18"/>
              </w:rPr>
              <m:t>DiscomfVote</m:t>
            </m:r>
          </m:e>
          <m:sub>
            <m:r>
              <w:rPr>
                <w:rFonts w:ascii="Cambria Math" w:eastAsia="Cambria Math" w:hAnsi="Cambria Math" w:cs="Cambria Math"/>
                <w:sz w:val="18"/>
                <w:szCs w:val="18"/>
              </w:rPr>
              <m:t>G</m:t>
            </m:r>
            <m:r>
              <w:rPr>
                <w:rFonts w:ascii="Cambria Math" w:eastAsiaTheme="minorEastAsia" w:hAnsi="Cambria Math" w:cs="Cambria Math"/>
                <w:sz w:val="18"/>
                <w:szCs w:val="18"/>
                <w:lang w:eastAsia="zh-CN"/>
              </w:rPr>
              <m:t>OCC+TL MPC</m:t>
            </m:r>
          </m:sub>
        </m:sSub>
        <m:r>
          <w:rPr>
            <w:rFonts w:ascii="Cambria Math" w:eastAsia="Cambria Math" w:hAnsi="Cambria Math" w:cs="Cambria Math"/>
            <w:sz w:val="18"/>
            <w:szCs w:val="18"/>
          </w:rPr>
          <m:t>)</m:t>
        </m:r>
      </m:oMath>
      <w:r w:rsidR="006F6381">
        <w:rPr>
          <w:rFonts w:eastAsiaTheme="minorEastAsia" w:hint="eastAsia"/>
          <w:i/>
          <w:sz w:val="18"/>
          <w:szCs w:val="18"/>
          <w:lang w:eastAsia="zh-CN"/>
        </w:rPr>
        <w:t xml:space="preserve">        </w:t>
      </w:r>
      <w:r w:rsidR="006F6381" w:rsidRPr="00C96FF2">
        <w:rPr>
          <w:rFonts w:hint="eastAsia"/>
          <w:lang w:eastAsia="zh-CN"/>
        </w:rPr>
        <w:t>(24)</w:t>
      </w:r>
    </w:p>
    <w:p w14:paraId="19C45961" w14:textId="3BEEDF41" w:rsidR="006F6381" w:rsidRPr="00AF38EF" w:rsidRDefault="005A12F3" w:rsidP="007105D9">
      <w:pPr>
        <w:rPr>
          <w:lang w:eastAsia="zh-CN"/>
        </w:rPr>
      </w:pPr>
      <w:r>
        <w:rPr>
          <w:lang w:eastAsia="zh-CN"/>
        </w:rPr>
        <w:t>T</w:t>
      </w:r>
      <w:r w:rsidR="006F6381" w:rsidRPr="00491298">
        <w:rPr>
          <w:lang w:eastAsia="zh-CN"/>
        </w:rPr>
        <w:t xml:space="preserve">he JSD of the group thermal comfort model in GOCC+TL MPC </w:t>
      </w:r>
      <w:r>
        <w:rPr>
          <w:lang w:eastAsia="zh-CN"/>
        </w:rPr>
        <w:t>(</w:t>
      </w:r>
      <w:r w:rsidR="003C61B7">
        <w:rPr>
          <w:lang w:eastAsia="zh-CN"/>
        </w:rPr>
        <w:fldChar w:fldCharType="begin"/>
      </w:r>
      <w:r w:rsidR="003C61B7">
        <w:rPr>
          <w:lang w:eastAsia="zh-CN"/>
        </w:rPr>
        <w:instrText xml:space="preserve"> </w:instrText>
      </w:r>
      <w:r w:rsidR="003C61B7">
        <w:rPr>
          <w:rFonts w:hint="eastAsia"/>
          <w:lang w:eastAsia="zh-CN"/>
        </w:rPr>
        <w:instrText>REF _Ref192631121 \h</w:instrText>
      </w:r>
      <w:r w:rsidR="003C61B7">
        <w:rPr>
          <w:lang w:eastAsia="zh-CN"/>
        </w:rPr>
        <w:instrText xml:space="preserve"> </w:instrText>
      </w:r>
      <w:r w:rsidR="003C61B7">
        <w:rPr>
          <w:lang w:eastAsia="zh-CN"/>
        </w:rPr>
      </w:r>
      <w:r w:rsidR="003C61B7">
        <w:rPr>
          <w:lang w:eastAsia="zh-CN"/>
        </w:rPr>
        <w:fldChar w:fldCharType="separate"/>
      </w:r>
      <w:r w:rsidR="003C61B7">
        <w:t xml:space="preserve">Table </w:t>
      </w:r>
      <w:r w:rsidR="003C61B7">
        <w:rPr>
          <w:noProof/>
        </w:rPr>
        <w:t>5</w:t>
      </w:r>
      <w:r w:rsidR="003C61B7">
        <w:noBreakHyphen/>
      </w:r>
      <w:r w:rsidR="003C61B7">
        <w:rPr>
          <w:noProof/>
        </w:rPr>
        <w:t>5</w:t>
      </w:r>
      <w:r w:rsidR="003C61B7">
        <w:rPr>
          <w:lang w:eastAsia="zh-CN"/>
        </w:rPr>
        <w:fldChar w:fldCharType="end"/>
      </w:r>
      <w:r w:rsidR="003C61B7">
        <w:rPr>
          <w:lang w:eastAsia="zh-CN"/>
        </w:rPr>
        <w:t xml:space="preserve">) </w:t>
      </w:r>
      <w:r w:rsidR="006F6381" w:rsidRPr="00491298">
        <w:rPr>
          <w:lang w:eastAsia="zh-CN"/>
        </w:rPr>
        <w:t>and its control effect (</w:t>
      </w:r>
      <m:oMath>
        <m:r>
          <w:rPr>
            <w:rFonts w:ascii="Cambria Math" w:hAnsi="Cambria Math" w:hint="eastAsia"/>
            <w:lang w:eastAsia="zh-CN"/>
          </w:rPr>
          <m:t>Δ</m:t>
        </m:r>
        <m:r>
          <w:rPr>
            <w:rFonts w:ascii="Cambria Math" w:hAnsi="Cambria Math"/>
            <w:sz w:val="18"/>
            <w:szCs w:val="18"/>
          </w:rPr>
          <m:t>A</m:t>
        </m:r>
        <m:r>
          <w:rPr>
            <w:rFonts w:ascii="Cambria Math" w:hAnsi="Cambria Math" w:hint="eastAsia"/>
            <w:sz w:val="18"/>
            <w:szCs w:val="18"/>
            <w:lang w:eastAsia="zh-CN"/>
          </w:rPr>
          <m:t>vg</m:t>
        </m:r>
        <m:r>
          <w:rPr>
            <w:rFonts w:ascii="Cambria Math" w:hAnsi="Cambria Math"/>
            <w:sz w:val="18"/>
            <w:szCs w:val="18"/>
          </w:rPr>
          <m:t>DiscomfVote</m:t>
        </m:r>
      </m:oMath>
      <w:r w:rsidR="006F6381" w:rsidRPr="00491298">
        <w:rPr>
          <w:lang w:eastAsia="zh-CN"/>
        </w:rPr>
        <w:t>)</w:t>
      </w:r>
      <w:r w:rsidR="000000D3">
        <w:rPr>
          <w:lang w:eastAsia="zh-CN"/>
        </w:rPr>
        <w:t xml:space="preserve"> for all evaluation cases</w:t>
      </w:r>
      <w:r w:rsidR="006F6381" w:rsidRPr="00491298">
        <w:rPr>
          <w:lang w:eastAsia="zh-CN"/>
        </w:rPr>
        <w:t xml:space="preserve"> </w:t>
      </w:r>
      <w:r w:rsidR="003C61B7">
        <w:rPr>
          <w:lang w:eastAsia="zh-CN"/>
        </w:rPr>
        <w:t>are</w:t>
      </w:r>
      <w:r w:rsidR="006F6381" w:rsidRPr="00491298">
        <w:rPr>
          <w:lang w:eastAsia="zh-CN"/>
        </w:rPr>
        <w:t xml:space="preserve"> plotted in the</w:t>
      </w:r>
      <w:r w:rsidR="006F6381">
        <w:rPr>
          <w:rFonts w:hint="eastAsia"/>
          <w:lang w:eastAsia="zh-CN"/>
        </w:rPr>
        <w:t xml:space="preserve"> </w:t>
      </w:r>
      <w:r w:rsidR="006F6381">
        <w:rPr>
          <w:lang w:eastAsia="zh-CN"/>
        </w:rPr>
        <w:fldChar w:fldCharType="begin"/>
      </w:r>
      <w:r w:rsidR="006F6381">
        <w:rPr>
          <w:lang w:eastAsia="zh-CN"/>
        </w:rPr>
        <w:instrText xml:space="preserve"> </w:instrText>
      </w:r>
      <w:r w:rsidR="006F6381">
        <w:rPr>
          <w:rFonts w:hint="eastAsia"/>
          <w:lang w:eastAsia="zh-CN"/>
        </w:rPr>
        <w:instrText>REF _Ref192643009 \h</w:instrText>
      </w:r>
      <w:r w:rsidR="006F6381">
        <w:rPr>
          <w:lang w:eastAsia="zh-CN"/>
        </w:rPr>
        <w:instrText xml:space="preserve"> </w:instrText>
      </w:r>
      <w:r w:rsidR="006F6381">
        <w:rPr>
          <w:lang w:eastAsia="zh-CN"/>
        </w:rPr>
      </w:r>
      <w:r w:rsidR="006F6381">
        <w:rPr>
          <w:lang w:eastAsia="zh-CN"/>
        </w:rPr>
        <w:fldChar w:fldCharType="separate"/>
      </w:r>
      <w:r w:rsidR="00B00410">
        <w:t xml:space="preserve">Figure </w:t>
      </w:r>
      <w:r w:rsidR="00B00410">
        <w:rPr>
          <w:noProof/>
        </w:rPr>
        <w:t>5</w:t>
      </w:r>
      <w:r w:rsidR="00B00410">
        <w:noBreakHyphen/>
      </w:r>
      <w:r w:rsidR="00B00410">
        <w:rPr>
          <w:noProof/>
        </w:rPr>
        <w:t>12</w:t>
      </w:r>
      <w:r w:rsidR="006F6381">
        <w:rPr>
          <w:lang w:eastAsia="zh-CN"/>
        </w:rPr>
        <w:fldChar w:fldCharType="end"/>
      </w:r>
      <w:r w:rsidR="006F6381" w:rsidRPr="00491298">
        <w:rPr>
          <w:lang w:eastAsia="zh-CN"/>
        </w:rPr>
        <w:t xml:space="preserve">. In </w:t>
      </w:r>
      <w:r w:rsidR="006F6381">
        <w:rPr>
          <w:lang w:eastAsia="zh-CN"/>
        </w:rPr>
        <w:fldChar w:fldCharType="begin"/>
      </w:r>
      <w:r w:rsidR="006F6381">
        <w:rPr>
          <w:lang w:eastAsia="zh-CN"/>
        </w:rPr>
        <w:instrText xml:space="preserve"> REF _Ref192643009 \h </w:instrText>
      </w:r>
      <w:r w:rsidR="006F6381">
        <w:rPr>
          <w:lang w:eastAsia="zh-CN"/>
        </w:rPr>
      </w:r>
      <w:r w:rsidR="006F6381">
        <w:rPr>
          <w:lang w:eastAsia="zh-CN"/>
        </w:rPr>
        <w:fldChar w:fldCharType="separate"/>
      </w:r>
      <w:r w:rsidR="00B00410">
        <w:t xml:space="preserve">Figure </w:t>
      </w:r>
      <w:r w:rsidR="00B00410">
        <w:rPr>
          <w:noProof/>
        </w:rPr>
        <w:t>5</w:t>
      </w:r>
      <w:r w:rsidR="00B00410">
        <w:noBreakHyphen/>
      </w:r>
      <w:r w:rsidR="00B00410">
        <w:rPr>
          <w:noProof/>
        </w:rPr>
        <w:t>12</w:t>
      </w:r>
      <w:r w:rsidR="006F6381">
        <w:rPr>
          <w:lang w:eastAsia="zh-CN"/>
        </w:rPr>
        <w:fldChar w:fldCharType="end"/>
      </w:r>
      <w:r w:rsidR="006F6381" w:rsidRPr="00491298">
        <w:rPr>
          <w:lang w:eastAsia="zh-CN"/>
        </w:rPr>
        <w:t xml:space="preserve">, blue points represent </w:t>
      </w:r>
      <w:r w:rsidR="00813E46">
        <w:rPr>
          <w:lang w:eastAsia="zh-CN"/>
        </w:rPr>
        <w:t xml:space="preserve">average discomfort vote </w:t>
      </w:r>
      <w:r w:rsidR="006F6381" w:rsidRPr="00491298">
        <w:rPr>
          <w:lang w:eastAsia="zh-CN"/>
        </w:rPr>
        <w:t xml:space="preserve">results obtained using mean values, while orange points correspond to </w:t>
      </w:r>
      <w:r w:rsidR="00813E46">
        <w:rPr>
          <w:lang w:eastAsia="zh-CN"/>
        </w:rPr>
        <w:t xml:space="preserve">those from </w:t>
      </w:r>
      <w:r w:rsidR="006F6381" w:rsidRPr="00491298">
        <w:rPr>
          <w:lang w:eastAsia="zh-CN"/>
        </w:rPr>
        <w:t xml:space="preserve">median values. Given the observed trend, a quadratic curve fitting was performed, with R² values of 0.96 and 0.92 for the mean and median fitted curves, respectively. Additionally, a black dashed line is plotted in the figure to indicate </w:t>
      </w:r>
      <m:oMath>
        <m:r>
          <w:rPr>
            <w:rFonts w:ascii="Cambria Math" w:hAnsi="Cambria Math" w:hint="eastAsia"/>
            <w:lang w:eastAsia="zh-CN"/>
          </w:rPr>
          <m:t>Δ</m:t>
        </m:r>
        <m:r>
          <w:rPr>
            <w:rFonts w:ascii="Cambria Math" w:hAnsi="Cambria Math"/>
            <w:sz w:val="18"/>
            <w:szCs w:val="18"/>
          </w:rPr>
          <m:t>A</m:t>
        </m:r>
        <m:r>
          <w:rPr>
            <w:rFonts w:ascii="Cambria Math" w:hAnsi="Cambria Math" w:hint="eastAsia"/>
            <w:sz w:val="18"/>
            <w:szCs w:val="18"/>
            <w:lang w:eastAsia="zh-CN"/>
          </w:rPr>
          <m:t>vg</m:t>
        </m:r>
        <m:r>
          <w:rPr>
            <w:rFonts w:ascii="Cambria Math" w:hAnsi="Cambria Math"/>
            <w:sz w:val="18"/>
            <w:szCs w:val="18"/>
          </w:rPr>
          <m:t>DiscomfVote</m:t>
        </m:r>
      </m:oMath>
      <w:r w:rsidR="006F6381" w:rsidRPr="00491298">
        <w:rPr>
          <w:lang w:eastAsia="zh-CN"/>
        </w:rPr>
        <w:t xml:space="preserve"> = 0, serving as a reference for determining when the GOCC+TL MPC begins to outperform the </w:t>
      </w:r>
      <w:r w:rsidR="00260592">
        <w:rPr>
          <w:rFonts w:hint="eastAsia"/>
          <w:lang w:eastAsia="zh-CN"/>
        </w:rPr>
        <w:t>t</w:t>
      </w:r>
      <w:r w:rsidR="006F6381" w:rsidRPr="00491298">
        <w:rPr>
          <w:lang w:eastAsia="zh-CN"/>
        </w:rPr>
        <w:t>emperature-based MPC in terms of occupant comfort.</w:t>
      </w:r>
      <w:r w:rsidR="006F6381">
        <w:rPr>
          <w:rFonts w:hint="eastAsia"/>
          <w:lang w:eastAsia="zh-CN"/>
        </w:rPr>
        <w:t xml:space="preserve"> </w:t>
      </w:r>
      <w:r w:rsidR="006F6381" w:rsidRPr="00491298">
        <w:rPr>
          <w:lang w:eastAsia="zh-CN"/>
        </w:rPr>
        <w:t>It is important to note that this quadratic fit is used only to illustrate the general trend of the relationship between the JSD of the group thermal comfort model and its impact on MPC control performance. By comparing the fitted curve with the dashed line, the JSD threshold at which GOCC+TL MPC becomes effective can be approximately inferred. While this threshold value does not guarantee</w:t>
      </w:r>
      <w:r w:rsidR="003C74F9">
        <w:rPr>
          <w:lang w:eastAsia="zh-CN"/>
        </w:rPr>
        <w:t xml:space="preserve"> a better performance</w:t>
      </w:r>
      <w:r w:rsidR="006F6381" w:rsidRPr="00491298">
        <w:rPr>
          <w:lang w:eastAsia="zh-CN"/>
        </w:rPr>
        <w:t>, it serves as an empirical reference for practical applications.</w:t>
      </w:r>
      <w:r w:rsidR="006F6381">
        <w:rPr>
          <w:rFonts w:hint="eastAsia"/>
          <w:lang w:eastAsia="zh-CN"/>
        </w:rPr>
        <w:t xml:space="preserve"> </w:t>
      </w:r>
      <w:r w:rsidR="006F6381" w:rsidRPr="00491298">
        <w:rPr>
          <w:lang w:eastAsia="zh-CN"/>
        </w:rPr>
        <w:t xml:space="preserve">According to </w:t>
      </w:r>
      <w:r w:rsidR="006F6381">
        <w:rPr>
          <w:lang w:eastAsia="zh-CN"/>
        </w:rPr>
        <w:fldChar w:fldCharType="begin"/>
      </w:r>
      <w:r w:rsidR="006F6381">
        <w:rPr>
          <w:lang w:eastAsia="zh-CN"/>
        </w:rPr>
        <w:instrText xml:space="preserve"> </w:instrText>
      </w:r>
      <w:r w:rsidR="006F6381">
        <w:rPr>
          <w:rFonts w:hint="eastAsia"/>
          <w:lang w:eastAsia="zh-CN"/>
        </w:rPr>
        <w:instrText>REF _Ref192643009 \h</w:instrText>
      </w:r>
      <w:r w:rsidR="006F6381">
        <w:rPr>
          <w:lang w:eastAsia="zh-CN"/>
        </w:rPr>
        <w:instrText xml:space="preserve"> </w:instrText>
      </w:r>
      <w:r w:rsidR="006F6381">
        <w:rPr>
          <w:lang w:eastAsia="zh-CN"/>
        </w:rPr>
      </w:r>
      <w:r w:rsidR="006F6381">
        <w:rPr>
          <w:lang w:eastAsia="zh-CN"/>
        </w:rPr>
        <w:fldChar w:fldCharType="separate"/>
      </w:r>
      <w:r w:rsidR="007105D9">
        <w:t xml:space="preserve">Figure </w:t>
      </w:r>
      <w:r w:rsidR="007105D9">
        <w:rPr>
          <w:noProof/>
        </w:rPr>
        <w:t>5</w:t>
      </w:r>
      <w:r w:rsidR="007105D9">
        <w:noBreakHyphen/>
      </w:r>
      <w:r w:rsidR="007105D9">
        <w:rPr>
          <w:noProof/>
        </w:rPr>
        <w:t>10</w:t>
      </w:r>
      <w:r w:rsidR="006F6381">
        <w:rPr>
          <w:lang w:eastAsia="zh-CN"/>
        </w:rPr>
        <w:fldChar w:fldCharType="end"/>
      </w:r>
      <w:r w:rsidR="006F6381" w:rsidRPr="00491298">
        <w:rPr>
          <w:lang w:eastAsia="zh-CN"/>
        </w:rPr>
        <w:t xml:space="preserve">, the intersection of the fitted curve and the dashed line occurs at JSD = 0.212. This suggests that when the JSD of the group thermal comfort model is less than 0.212, the GOCC+TL MPC strategy </w:t>
      </w:r>
      <w:r w:rsidR="003C74F9">
        <w:rPr>
          <w:lang w:eastAsia="zh-CN"/>
        </w:rPr>
        <w:t xml:space="preserve">results in </w:t>
      </w:r>
      <w:r w:rsidR="006F6381" w:rsidRPr="00491298">
        <w:rPr>
          <w:lang w:eastAsia="zh-CN"/>
        </w:rPr>
        <w:t>reduce</w:t>
      </w:r>
      <w:r w:rsidR="003C74F9">
        <w:rPr>
          <w:lang w:eastAsia="zh-CN"/>
        </w:rPr>
        <w:t>d</w:t>
      </w:r>
      <w:r w:rsidR="006F6381" w:rsidRPr="00491298">
        <w:rPr>
          <w:lang w:eastAsia="zh-CN"/>
        </w:rPr>
        <w:t xml:space="preserve"> occupant discomfort compared to the Temperature-based MPC</w:t>
      </w:r>
      <w:r w:rsidR="003C74F9">
        <w:rPr>
          <w:lang w:eastAsia="zh-CN"/>
        </w:rPr>
        <w:t>, for all evaluation cases.</w:t>
      </w:r>
    </w:p>
    <w:p w14:paraId="1CA5AB0B" w14:textId="77777777" w:rsidR="006F6381" w:rsidRDefault="006F6381" w:rsidP="006F6381">
      <w:pPr>
        <w:keepNext/>
        <w:jc w:val="center"/>
      </w:pPr>
      <w:r w:rsidRPr="00C97BCB">
        <w:rPr>
          <w:noProof/>
          <w:lang w:eastAsia="zh-CN"/>
        </w:rPr>
        <w:lastRenderedPageBreak/>
        <w:drawing>
          <wp:inline distT="0" distB="0" distL="0" distR="0" wp14:anchorId="059C02B5" wp14:editId="4D209998">
            <wp:extent cx="3970422" cy="2204518"/>
            <wp:effectExtent l="0" t="0" r="0" b="5715"/>
            <wp:docPr id="207766865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68652" name="Picture 1" descr="A graph of a graph&#10;&#10;AI-generated content may be incorrect."/>
                    <pic:cNvPicPr/>
                  </pic:nvPicPr>
                  <pic:blipFill>
                    <a:blip r:embed="rId48"/>
                    <a:stretch>
                      <a:fillRect/>
                    </a:stretch>
                  </pic:blipFill>
                  <pic:spPr>
                    <a:xfrm>
                      <a:off x="0" y="0"/>
                      <a:ext cx="3995452" cy="2218416"/>
                    </a:xfrm>
                    <a:prstGeom prst="rect">
                      <a:avLst/>
                    </a:prstGeom>
                  </pic:spPr>
                </pic:pic>
              </a:graphicData>
            </a:graphic>
          </wp:inline>
        </w:drawing>
      </w:r>
    </w:p>
    <w:p w14:paraId="1A9F7F71" w14:textId="269DF8B3" w:rsidR="006F6381" w:rsidRDefault="006F6381" w:rsidP="006F6381">
      <w:pPr>
        <w:pStyle w:val="Caption"/>
      </w:pPr>
      <w:bookmarkStart w:id="185" w:name="_Ref192643009"/>
      <w:bookmarkStart w:id="186" w:name="_Toc198082041"/>
      <w:r>
        <w:t xml:space="preserve">Figure </w:t>
      </w:r>
      <w:fldSimple w:instr=" STYLEREF 1 \s ">
        <w:r w:rsidR="007C3E1E">
          <w:rPr>
            <w:noProof/>
          </w:rPr>
          <w:t>5</w:t>
        </w:r>
      </w:fldSimple>
      <w:r w:rsidR="007C3E1E">
        <w:noBreakHyphen/>
      </w:r>
      <w:fldSimple w:instr=" SEQ Figure \* ARABIC \s 1 ">
        <w:r w:rsidR="007C3E1E">
          <w:rPr>
            <w:noProof/>
          </w:rPr>
          <w:t>12</w:t>
        </w:r>
      </w:fldSimple>
      <w:bookmarkEnd w:id="185"/>
      <w:r>
        <w:rPr>
          <w:rFonts w:hint="eastAsia"/>
        </w:rPr>
        <w:t xml:space="preserve"> </w:t>
      </w:r>
      <w:r w:rsidRPr="009C0A0C">
        <w:t xml:space="preserve">Relationship between the JSD of </w:t>
      </w:r>
      <w:r w:rsidR="003C74F9">
        <w:t xml:space="preserve">a </w:t>
      </w:r>
      <w:r w:rsidRPr="009C0A0C">
        <w:t>group thermal comfort model and the control effect of its MPC</w:t>
      </w:r>
      <w:bookmarkEnd w:id="186"/>
    </w:p>
    <w:p w14:paraId="73E8DF99" w14:textId="77777777" w:rsidR="006F6381" w:rsidRPr="00491298" w:rsidRDefault="006F6381" w:rsidP="006F6381">
      <w:pPr>
        <w:rPr>
          <w:lang w:eastAsia="zh-CN"/>
        </w:rPr>
      </w:pPr>
    </w:p>
    <w:p w14:paraId="58C97AC7" w14:textId="19A8D269" w:rsidR="002169FC" w:rsidRDefault="00820705" w:rsidP="000754D1">
      <w:pPr>
        <w:rPr>
          <w:lang w:eastAsia="zh-CN"/>
        </w:rPr>
      </w:pPr>
      <w:r>
        <w:rPr>
          <w:lang w:eastAsia="zh-CN"/>
        </w:rPr>
        <w:t>Based on the above discussions, it is concluded that a</w:t>
      </w:r>
      <w:r w:rsidRPr="00561142">
        <w:rPr>
          <w:lang w:eastAsia="zh-CN"/>
        </w:rPr>
        <w:t xml:space="preserve"> </w:t>
      </w:r>
      <w:r w:rsidR="006F6381" w:rsidRPr="00561142">
        <w:rPr>
          <w:lang w:eastAsia="zh-CN"/>
        </w:rPr>
        <w:t xml:space="preserve">JSD threshold </w:t>
      </w:r>
      <w:r w:rsidR="006A4F30">
        <w:rPr>
          <w:rFonts w:hint="eastAsia"/>
          <w:lang w:eastAsia="zh-CN"/>
        </w:rPr>
        <w:t>around</w:t>
      </w:r>
      <w:r w:rsidR="006F6381" w:rsidRPr="00561142">
        <w:rPr>
          <w:lang w:eastAsia="zh-CN"/>
        </w:rPr>
        <w:t xml:space="preserve"> </w:t>
      </w:r>
      <w:r w:rsidR="002169FC" w:rsidRPr="00561142">
        <w:rPr>
          <w:lang w:eastAsia="zh-CN"/>
        </w:rPr>
        <w:t>0.2</w:t>
      </w:r>
      <w:r w:rsidR="002169FC">
        <w:rPr>
          <w:lang w:eastAsia="zh-CN"/>
        </w:rPr>
        <w:t xml:space="preserve"> can</w:t>
      </w:r>
      <w:r w:rsidR="0046538E">
        <w:rPr>
          <w:lang w:eastAsia="zh-CN"/>
        </w:rPr>
        <w:t xml:space="preserve"> be used for similar studies to evaluate their group thermal comfort model accuracy.</w:t>
      </w:r>
      <w:r w:rsidR="006F6381" w:rsidRPr="00561142">
        <w:rPr>
          <w:lang w:eastAsia="zh-CN"/>
        </w:rPr>
        <w:t xml:space="preserve"> </w:t>
      </w:r>
      <w:r w:rsidR="008C5FE8">
        <w:rPr>
          <w:lang w:eastAsia="zh-CN"/>
        </w:rPr>
        <w:t xml:space="preserve">If a group thermal comfort model’s accuracy is </w:t>
      </w:r>
      <w:r w:rsidR="00EF0D8B">
        <w:rPr>
          <w:lang w:eastAsia="zh-CN"/>
        </w:rPr>
        <w:t>higher than 0.2, there is a better chance that th</w:t>
      </w:r>
      <w:r w:rsidR="000418E0">
        <w:rPr>
          <w:lang w:eastAsia="zh-CN"/>
        </w:rPr>
        <w:t xml:space="preserve">is model can improve group thermal comfort, when used in </w:t>
      </w:r>
      <w:r w:rsidR="002169FC">
        <w:rPr>
          <w:lang w:eastAsia="zh-CN"/>
        </w:rPr>
        <w:t>an</w:t>
      </w:r>
      <w:r w:rsidR="000418E0">
        <w:rPr>
          <w:lang w:eastAsia="zh-CN"/>
        </w:rPr>
        <w:t xml:space="preserve"> MPC strategy. </w:t>
      </w:r>
      <w:r w:rsidR="000754D1" w:rsidRPr="000754D1">
        <w:rPr>
          <w:lang w:eastAsia="zh-CN"/>
        </w:rPr>
        <w:t>For scenarios that differ from those in this study, such as different building types or HVAC systems, the JSD threshold may not remain consistent</w:t>
      </w:r>
      <w:r w:rsidR="00CC0836">
        <w:rPr>
          <w:rFonts w:hint="eastAsia"/>
          <w:lang w:eastAsia="zh-CN"/>
        </w:rPr>
        <w:t xml:space="preserve">, </w:t>
      </w:r>
      <w:r w:rsidR="00CC0836" w:rsidRPr="00CC0836">
        <w:rPr>
          <w:lang w:eastAsia="zh-CN"/>
        </w:rPr>
        <w:t xml:space="preserve">but </w:t>
      </w:r>
      <w:r w:rsidR="00CC0836">
        <w:rPr>
          <w:rFonts w:hint="eastAsia"/>
          <w:lang w:eastAsia="zh-CN"/>
        </w:rPr>
        <w:t xml:space="preserve">can </w:t>
      </w:r>
      <w:r w:rsidR="00CC0836" w:rsidRPr="00CC0836">
        <w:rPr>
          <w:lang w:eastAsia="zh-CN"/>
        </w:rPr>
        <w:t>serve as a reference</w:t>
      </w:r>
      <w:r w:rsidR="000754D1" w:rsidRPr="000754D1">
        <w:rPr>
          <w:lang w:eastAsia="zh-CN"/>
        </w:rPr>
        <w:t xml:space="preserve">. In this study, the proposed group thermal comfort model uses three input features: zone air temperature, zone air relative humidity, and outdoor air temperature. As detailed in Section 4.3.2, the evaluation cases covered the following ranges: zone air temperature from 23.5°C to 28.1°C, zone air relative humidity from 55.9% to 84.0%, and outdoor air temperature from 23.5°C to 31.1°C. </w:t>
      </w:r>
      <w:r w:rsidR="00922B89" w:rsidRPr="00922B89">
        <w:rPr>
          <w:lang w:eastAsia="zh-CN"/>
        </w:rPr>
        <w:t>These ranges cover the most typical indoor and outdoor environment</w:t>
      </w:r>
      <w:r w:rsidR="00922B89">
        <w:rPr>
          <w:rFonts w:hint="eastAsia"/>
          <w:lang w:eastAsia="zh-CN"/>
        </w:rPr>
        <w:t xml:space="preserve"> </w:t>
      </w:r>
      <w:r w:rsidR="00922B89">
        <w:rPr>
          <w:lang w:eastAsia="zh-CN"/>
        </w:rPr>
        <w:t>conditions</w:t>
      </w:r>
      <w:r w:rsidR="00922B89" w:rsidRPr="00922B89">
        <w:rPr>
          <w:lang w:eastAsia="zh-CN"/>
        </w:rPr>
        <w:t xml:space="preserve"> in summer. </w:t>
      </w:r>
      <w:r w:rsidR="000754D1" w:rsidRPr="000754D1">
        <w:rPr>
          <w:lang w:eastAsia="zh-CN"/>
        </w:rPr>
        <w:t>Therefore, in other scenarios, if the environmental conditions fall within these ranges,</w:t>
      </w:r>
      <w:r w:rsidR="000754D1">
        <w:rPr>
          <w:rFonts w:hint="eastAsia"/>
          <w:lang w:eastAsia="zh-CN"/>
        </w:rPr>
        <w:t xml:space="preserve"> </w:t>
      </w:r>
      <w:r w:rsidR="000754D1" w:rsidRPr="000754D1">
        <w:rPr>
          <w:lang w:eastAsia="zh-CN"/>
        </w:rPr>
        <w:t>the recommended JSD threshold of 0.2 remains applicable. Otherwise, more case studies are needed for a valid JSD threshold suitable for the new scenarios.</w:t>
      </w:r>
    </w:p>
    <w:p w14:paraId="3C26454E" w14:textId="4B454C2A" w:rsidR="00B85C0E" w:rsidRDefault="006F6381" w:rsidP="006F6381">
      <w:pPr>
        <w:rPr>
          <w:lang w:eastAsia="zh-CN"/>
        </w:rPr>
      </w:pPr>
      <w:r w:rsidRPr="00561142">
        <w:rPr>
          <w:lang w:eastAsia="zh-CN"/>
        </w:rPr>
        <w:t xml:space="preserve">Additionally, as discussed in Section 4.4, transfer learning can always enhance the predictive performance of the group thermal comfort model, i.e., reducing its JSD. While the exact reduction varies </w:t>
      </w:r>
      <w:r w:rsidR="00B229D3">
        <w:rPr>
          <w:lang w:eastAsia="zh-CN"/>
        </w:rPr>
        <w:t>case by case</w:t>
      </w:r>
      <w:r w:rsidRPr="00561142">
        <w:rPr>
          <w:lang w:eastAsia="zh-CN"/>
        </w:rPr>
        <w:t xml:space="preserve">, the average improvement </w:t>
      </w:r>
      <w:r w:rsidR="0014379C">
        <w:rPr>
          <w:lang w:eastAsia="zh-CN"/>
        </w:rPr>
        <w:t>for all tested cases is</w:t>
      </w:r>
      <w:r w:rsidR="0014379C" w:rsidRPr="00561142">
        <w:rPr>
          <w:lang w:eastAsia="zh-CN"/>
        </w:rPr>
        <w:t xml:space="preserve"> </w:t>
      </w:r>
      <w:r w:rsidR="008F7885">
        <w:rPr>
          <w:rFonts w:hint="eastAsia"/>
          <w:lang w:eastAsia="zh-CN"/>
        </w:rPr>
        <w:t xml:space="preserve">about </w:t>
      </w:r>
      <w:r w:rsidRPr="00561142">
        <w:rPr>
          <w:lang w:eastAsia="zh-CN"/>
        </w:rPr>
        <w:t>0.1</w:t>
      </w:r>
      <w:r w:rsidR="008F7885">
        <w:rPr>
          <w:rFonts w:hint="eastAsia"/>
          <w:lang w:eastAsia="zh-CN"/>
        </w:rPr>
        <w:t>5</w:t>
      </w:r>
      <w:r w:rsidR="00C259E7">
        <w:rPr>
          <w:rFonts w:hint="eastAsia"/>
          <w:lang w:eastAsia="zh-CN"/>
        </w:rPr>
        <w:t xml:space="preserve">. </w:t>
      </w:r>
      <w:r w:rsidR="00B919CF">
        <w:rPr>
          <w:lang w:eastAsia="zh-CN"/>
        </w:rPr>
        <w:t>Threshold like the ones discussed above can be further used to guide data collection.  For example, b</w:t>
      </w:r>
      <w:r w:rsidR="00B919CF" w:rsidRPr="00561142">
        <w:rPr>
          <w:lang w:eastAsia="zh-CN"/>
        </w:rPr>
        <w:t xml:space="preserve">y </w:t>
      </w:r>
      <w:r w:rsidRPr="00561142">
        <w:rPr>
          <w:lang w:eastAsia="zh-CN"/>
        </w:rPr>
        <w:t xml:space="preserve">combining </w:t>
      </w:r>
      <w:r w:rsidR="00B919CF">
        <w:rPr>
          <w:lang w:eastAsia="zh-CN"/>
        </w:rPr>
        <w:t xml:space="preserve">the JSD threshold and the </w:t>
      </w:r>
      <w:r w:rsidR="0081751A">
        <w:rPr>
          <w:lang w:eastAsia="zh-CN"/>
        </w:rPr>
        <w:t xml:space="preserve">average </w:t>
      </w:r>
      <w:r w:rsidR="00B919CF">
        <w:rPr>
          <w:lang w:eastAsia="zh-CN"/>
        </w:rPr>
        <w:t>improvement of JSD from transfer learning</w:t>
      </w:r>
      <w:r w:rsidRPr="00561142">
        <w:rPr>
          <w:lang w:eastAsia="zh-CN"/>
        </w:rPr>
        <w:t xml:space="preserve">, it can be </w:t>
      </w:r>
      <w:r w:rsidR="0081751A">
        <w:rPr>
          <w:lang w:eastAsia="zh-CN"/>
        </w:rPr>
        <w:t>suggested that</w:t>
      </w:r>
      <w:r w:rsidRPr="00561142">
        <w:rPr>
          <w:lang w:eastAsia="zh-CN"/>
        </w:rPr>
        <w:t xml:space="preserve"> the JSD of the group thermal comfort model trained solely on collected data (before applying transfer learning) should not exceed 0.</w:t>
      </w:r>
      <w:r w:rsidRPr="008F7885">
        <w:rPr>
          <w:lang w:eastAsia="zh-CN"/>
        </w:rPr>
        <w:t>3</w:t>
      </w:r>
      <w:r w:rsidR="008F7885" w:rsidRPr="00FE5052">
        <w:rPr>
          <w:lang w:eastAsia="zh-CN"/>
        </w:rPr>
        <w:t>5</w:t>
      </w:r>
      <w:r w:rsidRPr="00561142">
        <w:rPr>
          <w:lang w:eastAsia="zh-CN"/>
        </w:rPr>
        <w:t>.</w:t>
      </w:r>
      <w:r>
        <w:rPr>
          <w:rFonts w:hint="eastAsia"/>
          <w:lang w:eastAsia="zh-CN"/>
        </w:rPr>
        <w:t xml:space="preserve"> </w:t>
      </w:r>
      <w:r w:rsidR="00DD0B28">
        <w:rPr>
          <w:lang w:eastAsia="zh-CN"/>
        </w:rPr>
        <w:t xml:space="preserve">Otherwise, even with transfer learning, the final </w:t>
      </w:r>
      <w:r w:rsidR="00F9622D">
        <w:rPr>
          <w:lang w:eastAsia="zh-CN"/>
        </w:rPr>
        <w:t xml:space="preserve">group thermal comfort model may not be accurate enough for MPC purposes. </w:t>
      </w:r>
      <w:r w:rsidRPr="00561142">
        <w:rPr>
          <w:lang w:eastAsia="zh-CN"/>
        </w:rPr>
        <w:t xml:space="preserve">Furthermore, the left plot in </w:t>
      </w:r>
      <w:r>
        <w:rPr>
          <w:lang w:eastAsia="zh-CN"/>
        </w:rPr>
        <w:fldChar w:fldCharType="begin"/>
      </w:r>
      <w:r>
        <w:rPr>
          <w:lang w:eastAsia="zh-CN"/>
        </w:rPr>
        <w:instrText xml:space="preserve"> REF _Ref191324216 \h </w:instrText>
      </w:r>
      <w:r>
        <w:rPr>
          <w:lang w:eastAsia="zh-CN"/>
        </w:rPr>
      </w:r>
      <w:r>
        <w:rPr>
          <w:lang w:eastAsia="zh-CN"/>
        </w:rPr>
        <w:fldChar w:fldCharType="separate"/>
      </w:r>
      <w:r w:rsidR="00075DC4">
        <w:t xml:space="preserve">Figure </w:t>
      </w:r>
      <w:r w:rsidR="00075DC4">
        <w:rPr>
          <w:noProof/>
        </w:rPr>
        <w:t>4</w:t>
      </w:r>
      <w:r w:rsidR="00075DC4">
        <w:noBreakHyphen/>
      </w:r>
      <w:r w:rsidR="00075DC4">
        <w:rPr>
          <w:noProof/>
        </w:rPr>
        <w:t>6</w:t>
      </w:r>
      <w:r>
        <w:rPr>
          <w:lang w:eastAsia="zh-CN"/>
        </w:rPr>
        <w:fldChar w:fldCharType="end"/>
      </w:r>
      <w:r>
        <w:rPr>
          <w:rFonts w:hint="eastAsia"/>
          <w:lang w:eastAsia="zh-CN"/>
        </w:rPr>
        <w:t xml:space="preserve"> </w:t>
      </w:r>
      <w:r w:rsidRPr="00561142">
        <w:rPr>
          <w:lang w:eastAsia="zh-CN"/>
        </w:rPr>
        <w:t xml:space="preserve">in Section 4.4 illustrates the relationship between the information entropy of the collected data and the JSD of the group thermal comfort model before and </w:t>
      </w:r>
      <w:r w:rsidRPr="00561142">
        <w:rPr>
          <w:lang w:eastAsia="zh-CN"/>
        </w:rPr>
        <w:lastRenderedPageBreak/>
        <w:t xml:space="preserve">after transfer learning. Based on this relationship, it can be further </w:t>
      </w:r>
      <w:r w:rsidR="00344209">
        <w:rPr>
          <w:lang w:eastAsia="zh-CN"/>
        </w:rPr>
        <w:t>suggested</w:t>
      </w:r>
      <w:r w:rsidR="00344209" w:rsidRPr="00561142">
        <w:rPr>
          <w:lang w:eastAsia="zh-CN"/>
        </w:rPr>
        <w:t xml:space="preserve"> </w:t>
      </w:r>
      <w:r w:rsidRPr="00561142">
        <w:rPr>
          <w:lang w:eastAsia="zh-CN"/>
        </w:rPr>
        <w:t>that when the information entropy of the collected data exceeds 1.6 bits, the JSD of the group thermal comfort model after transfer learning will likely be below 0.2, which then makes the subsequent work of TMPC+GOCC likely effective.</w:t>
      </w:r>
      <w:r>
        <w:rPr>
          <w:rFonts w:hint="eastAsia"/>
          <w:lang w:eastAsia="zh-CN"/>
        </w:rPr>
        <w:t xml:space="preserve"> </w:t>
      </w:r>
    </w:p>
    <w:p w14:paraId="47D6F0B6" w14:textId="77B3A919" w:rsidR="006F6381" w:rsidRDefault="006F6381" w:rsidP="006F6381">
      <w:pPr>
        <w:rPr>
          <w:lang w:eastAsia="zh-CN"/>
        </w:rPr>
      </w:pPr>
      <w:r w:rsidRPr="009539BD">
        <w:rPr>
          <w:lang w:eastAsia="zh-CN"/>
        </w:rPr>
        <w:t xml:space="preserve">It is important to note that </w:t>
      </w:r>
      <w:r w:rsidR="00344209">
        <w:rPr>
          <w:lang w:eastAsia="zh-CN"/>
        </w:rPr>
        <w:t>these suggestions are</w:t>
      </w:r>
      <w:r w:rsidRPr="009539BD">
        <w:rPr>
          <w:lang w:eastAsia="zh-CN"/>
        </w:rPr>
        <w:t xml:space="preserve"> based on generalized ideal assumptions derived from the </w:t>
      </w:r>
      <w:r w:rsidR="006B1F3C">
        <w:rPr>
          <w:rFonts w:hint="eastAsia"/>
          <w:lang w:eastAsia="zh-CN"/>
        </w:rPr>
        <w:t xml:space="preserve">overall </w:t>
      </w:r>
      <w:r w:rsidRPr="009539BD">
        <w:rPr>
          <w:lang w:eastAsia="zh-CN"/>
        </w:rPr>
        <w:t>results of this study.</w:t>
      </w:r>
      <w:r w:rsidR="00465554">
        <w:rPr>
          <w:lang w:eastAsia="zh-CN"/>
        </w:rPr>
        <w:t xml:space="preserve"> However, considering the diverse cases that have been tested, the suggestions serve as a starting point fo</w:t>
      </w:r>
      <w:r w:rsidRPr="009539BD">
        <w:rPr>
          <w:lang w:eastAsia="zh-CN"/>
        </w:rPr>
        <w:t xml:space="preserve">r future users in data collection. Variability in real-world conditions, data quality, and model uncertainties may influence the actual effectiveness of the </w:t>
      </w:r>
      <w:r w:rsidR="00465554">
        <w:rPr>
          <w:lang w:eastAsia="zh-CN"/>
        </w:rPr>
        <w:t>suggestions</w:t>
      </w:r>
      <w:r w:rsidRPr="009539BD">
        <w:rPr>
          <w:lang w:eastAsia="zh-CN"/>
        </w:rPr>
        <w:t>, and further validation may be required for specific use cases.</w:t>
      </w:r>
    </w:p>
    <w:p w14:paraId="1BDD40F9" w14:textId="77777777" w:rsidR="006F6381" w:rsidRDefault="006F6381" w:rsidP="006F6381">
      <w:pPr>
        <w:pStyle w:val="Heading2"/>
      </w:pPr>
      <w:bookmarkStart w:id="187" w:name="_Toc191415426"/>
      <w:bookmarkStart w:id="188" w:name="_Toc198081997"/>
      <w:r>
        <w:rPr>
          <w:rFonts w:hint="eastAsia"/>
        </w:rPr>
        <w:t>Chapter Conclusions</w:t>
      </w:r>
      <w:bookmarkEnd w:id="187"/>
      <w:bookmarkEnd w:id="188"/>
    </w:p>
    <w:p w14:paraId="1212558B" w14:textId="6CC2DAC2" w:rsidR="006F6381" w:rsidRDefault="006F6381" w:rsidP="006F6381">
      <w:pPr>
        <w:rPr>
          <w:lang w:eastAsia="zh-CN"/>
        </w:rPr>
      </w:pPr>
      <w:r w:rsidRPr="00FF6521">
        <w:rPr>
          <w:lang w:eastAsia="zh-CN"/>
        </w:rPr>
        <w:t xml:space="preserve">This chapter </w:t>
      </w:r>
      <w:r w:rsidR="003761F8">
        <w:rPr>
          <w:lang w:eastAsia="zh-CN"/>
        </w:rPr>
        <w:t>integrates</w:t>
      </w:r>
      <w:r w:rsidR="003761F8" w:rsidRPr="00FF6521">
        <w:rPr>
          <w:lang w:eastAsia="zh-CN"/>
        </w:rPr>
        <w:t xml:space="preserve"> </w:t>
      </w:r>
      <w:r w:rsidRPr="00FF6521">
        <w:rPr>
          <w:lang w:eastAsia="zh-CN"/>
        </w:rPr>
        <w:t xml:space="preserve">the </w:t>
      </w:r>
      <w:r w:rsidR="00911547">
        <w:rPr>
          <w:lang w:eastAsia="zh-CN"/>
        </w:rPr>
        <w:t>findings from</w:t>
      </w:r>
      <w:r w:rsidR="003761F8" w:rsidRPr="00FF6521">
        <w:rPr>
          <w:lang w:eastAsia="zh-CN"/>
        </w:rPr>
        <w:t xml:space="preserve"> </w:t>
      </w:r>
      <w:r w:rsidR="00911547">
        <w:rPr>
          <w:lang w:eastAsia="zh-CN"/>
        </w:rPr>
        <w:t>previous</w:t>
      </w:r>
      <w:r w:rsidRPr="00FF6521">
        <w:rPr>
          <w:lang w:eastAsia="zh-CN"/>
        </w:rPr>
        <w:t xml:space="preserve"> chapters, including the virtual testbed </w:t>
      </w:r>
      <w:r w:rsidR="00911547">
        <w:rPr>
          <w:lang w:eastAsia="zh-CN"/>
        </w:rPr>
        <w:t xml:space="preserve">introduced </w:t>
      </w:r>
      <w:r w:rsidRPr="00FF6521">
        <w:rPr>
          <w:lang w:eastAsia="zh-CN"/>
        </w:rPr>
        <w:t>in Chapter 2, the predictive model</w:t>
      </w:r>
      <w:r w:rsidR="00C67474">
        <w:rPr>
          <w:lang w:eastAsia="zh-CN"/>
        </w:rPr>
        <w:t>s</w:t>
      </w:r>
      <w:r w:rsidRPr="00FF6521">
        <w:rPr>
          <w:lang w:eastAsia="zh-CN"/>
        </w:rPr>
        <w:t xml:space="preserve"> </w:t>
      </w:r>
      <w:r w:rsidR="00911547">
        <w:rPr>
          <w:lang w:eastAsia="zh-CN"/>
        </w:rPr>
        <w:t xml:space="preserve">developed </w:t>
      </w:r>
      <w:r w:rsidRPr="00FF6521">
        <w:rPr>
          <w:lang w:eastAsia="zh-CN"/>
        </w:rPr>
        <w:t xml:space="preserve">in Chapter 3, and the application of transfer learning </w:t>
      </w:r>
      <w:r w:rsidR="00911547">
        <w:rPr>
          <w:lang w:eastAsia="zh-CN"/>
        </w:rPr>
        <w:t>to the</w:t>
      </w:r>
      <w:r w:rsidR="00911547" w:rsidRPr="00FF6521">
        <w:rPr>
          <w:lang w:eastAsia="zh-CN"/>
        </w:rPr>
        <w:t xml:space="preserve"> </w:t>
      </w:r>
      <w:r w:rsidRPr="00FF6521">
        <w:rPr>
          <w:lang w:eastAsia="zh-CN"/>
        </w:rPr>
        <w:t xml:space="preserve">group thermal comfort model </w:t>
      </w:r>
      <w:r w:rsidR="00911547">
        <w:rPr>
          <w:lang w:eastAsia="zh-CN"/>
        </w:rPr>
        <w:t>in</w:t>
      </w:r>
      <w:r w:rsidR="00C67474" w:rsidRPr="00FF6521">
        <w:rPr>
          <w:lang w:eastAsia="zh-CN"/>
        </w:rPr>
        <w:t xml:space="preserve"> </w:t>
      </w:r>
      <w:r w:rsidRPr="00FF6521">
        <w:rPr>
          <w:lang w:eastAsia="zh-CN"/>
        </w:rPr>
        <w:t xml:space="preserve">Chapter 4, </w:t>
      </w:r>
      <w:r w:rsidR="000137F9">
        <w:rPr>
          <w:lang w:eastAsia="zh-CN"/>
        </w:rPr>
        <w:t>for the</w:t>
      </w:r>
      <w:r w:rsidRPr="00FF6521">
        <w:rPr>
          <w:lang w:eastAsia="zh-CN"/>
        </w:rPr>
        <w:t xml:space="preserve"> development and evaluation of the TMPC-GOCC strategy.</w:t>
      </w:r>
      <w:r>
        <w:rPr>
          <w:rFonts w:hint="eastAsia"/>
          <w:lang w:eastAsia="zh-CN"/>
        </w:rPr>
        <w:t xml:space="preserve"> </w:t>
      </w:r>
      <w:r w:rsidR="00D236AC">
        <w:rPr>
          <w:rFonts w:hint="eastAsia"/>
          <w:lang w:eastAsia="zh-CN"/>
        </w:rPr>
        <w:t>Ten</w:t>
      </w:r>
      <w:r w:rsidR="00C947FD">
        <w:rPr>
          <w:lang w:eastAsia="zh-CN"/>
        </w:rPr>
        <w:t xml:space="preserve"> </w:t>
      </w:r>
      <w:r w:rsidRPr="00D441C4">
        <w:rPr>
          <w:lang w:eastAsia="zh-CN"/>
        </w:rPr>
        <w:t>evaluation case</w:t>
      </w:r>
      <w:r w:rsidR="00C947FD">
        <w:rPr>
          <w:lang w:eastAsia="zh-CN"/>
        </w:rPr>
        <w:t xml:space="preserve">s with varying occupant numbers, </w:t>
      </w:r>
      <w:r w:rsidR="003C5702">
        <w:rPr>
          <w:lang w:eastAsia="zh-CN"/>
        </w:rPr>
        <w:t xml:space="preserve">thermal comfort preference, and target data collection mechanisms, were </w:t>
      </w:r>
      <w:r w:rsidR="00712D36">
        <w:rPr>
          <w:lang w:eastAsia="zh-CN"/>
        </w:rPr>
        <w:t xml:space="preserve">used to compare the performances of </w:t>
      </w:r>
      <w:r w:rsidRPr="00D441C4">
        <w:rPr>
          <w:lang w:eastAsia="zh-CN"/>
        </w:rPr>
        <w:t xml:space="preserve">three MPC strategies, </w:t>
      </w:r>
      <w:r w:rsidR="00712D36">
        <w:rPr>
          <w:lang w:eastAsia="zh-CN"/>
        </w:rPr>
        <w:t>namely,</w:t>
      </w:r>
      <w:r w:rsidR="00D236AC">
        <w:rPr>
          <w:rFonts w:hint="eastAsia"/>
          <w:lang w:eastAsia="zh-CN"/>
        </w:rPr>
        <w:t xml:space="preserve"> </w:t>
      </w:r>
      <w:r w:rsidRPr="00D441C4">
        <w:rPr>
          <w:lang w:eastAsia="zh-CN"/>
        </w:rPr>
        <w:t>Temperature-based MPC, GOCC-based MPC, and GOCC+TL MPC</w:t>
      </w:r>
      <w:r w:rsidR="00712D36">
        <w:rPr>
          <w:lang w:eastAsia="zh-CN"/>
        </w:rPr>
        <w:t>.  Comparison results</w:t>
      </w:r>
      <w:r w:rsidRPr="00D441C4">
        <w:rPr>
          <w:lang w:eastAsia="zh-CN"/>
        </w:rPr>
        <w:t xml:space="preserve"> demonstrate the advantages of the proposed TMPC-GOCC strategy in enhancing group thermal comfort. Additionally, this chapter </w:t>
      </w:r>
      <w:r w:rsidR="00712D36">
        <w:rPr>
          <w:lang w:eastAsia="zh-CN"/>
        </w:rPr>
        <w:t xml:space="preserve">further reveals </w:t>
      </w:r>
      <w:r w:rsidRPr="00D441C4">
        <w:rPr>
          <w:lang w:eastAsia="zh-CN"/>
        </w:rPr>
        <w:t>that poor prediction accuracy of the group thermal comfort model leads to incorrect MPC decisions</w:t>
      </w:r>
      <w:r w:rsidR="005D72E3">
        <w:rPr>
          <w:lang w:eastAsia="zh-CN"/>
        </w:rPr>
        <w:t xml:space="preserve"> and ultimately results in unsatisfied MPC </w:t>
      </w:r>
      <w:r w:rsidR="008848E7">
        <w:rPr>
          <w:lang w:eastAsia="zh-CN"/>
        </w:rPr>
        <w:t>performance</w:t>
      </w:r>
      <w:r w:rsidRPr="00D441C4">
        <w:rPr>
          <w:lang w:eastAsia="zh-CN"/>
        </w:rPr>
        <w:t>. Finally, a JSD threshold for the group thermal comfort model</w:t>
      </w:r>
      <w:r w:rsidR="008848E7">
        <w:rPr>
          <w:lang w:eastAsia="zh-CN"/>
        </w:rPr>
        <w:t xml:space="preserve"> accuracy is determined</w:t>
      </w:r>
      <w:r w:rsidRPr="00D441C4">
        <w:rPr>
          <w:lang w:eastAsia="zh-CN"/>
        </w:rPr>
        <w:t>, which serves as a recommended criteria for future model development, ensuring the effectiveness of the TMPC-GOCC strategy in practical applications.</w:t>
      </w:r>
    </w:p>
    <w:p w14:paraId="665CA12F" w14:textId="5A7B8644" w:rsidR="00FC24EA" w:rsidRDefault="00077AFE" w:rsidP="00B17D0B">
      <w:pPr>
        <w:rPr>
          <w:lang w:eastAsia="zh-CN"/>
        </w:rPr>
      </w:pPr>
      <w:r w:rsidRPr="00077AFE">
        <w:rPr>
          <w:lang w:eastAsia="zh-CN"/>
        </w:rPr>
        <w:t>The work presented in this chapter aligns with Task 4 outlined in Section 1.4, which focuses on developing and evaluating the proposed TMPC-GOCC strategy. Specifically, Subtask 4.1 corresponds to Section 5.2, which involves designing the MPC framework, including its objective function, constraints, and optimization algorithms. Subtask 4.2 corresponds to Section 5.3, which includes the evaluation case design and the evaluation method used for TMPC-GOCC. Finally, Subtask 4.3 corresponds to Section 5.4, which analyzes the control performance of TMPC-GOCC.</w:t>
      </w:r>
      <w:r w:rsidR="006F6381">
        <w:rPr>
          <w:lang w:eastAsia="zh-CN"/>
        </w:rPr>
        <w:br w:type="page"/>
      </w:r>
    </w:p>
    <w:p w14:paraId="63509D10" w14:textId="317DE0FC" w:rsidR="00FF3C27" w:rsidRDefault="00FF3C27" w:rsidP="00FF3C27">
      <w:pPr>
        <w:pStyle w:val="Heading1"/>
      </w:pPr>
      <w:r>
        <w:lastRenderedPageBreak/>
        <w:br/>
      </w:r>
      <w:bookmarkStart w:id="189" w:name="_Toc198081998"/>
      <w:r>
        <w:rPr>
          <w:rFonts w:hint="eastAsia"/>
        </w:rPr>
        <w:t>Summary and Future Works</w:t>
      </w:r>
      <w:bookmarkEnd w:id="189"/>
    </w:p>
    <w:p w14:paraId="75140ED6" w14:textId="77777777" w:rsidR="00FF3C27" w:rsidRDefault="00FF3C27" w:rsidP="00C307C9">
      <w:pPr>
        <w:spacing w:after="160" w:line="259" w:lineRule="auto"/>
        <w:ind w:firstLine="0"/>
        <w:jc w:val="left"/>
        <w:rPr>
          <w:lang w:eastAsia="zh-CN"/>
        </w:rPr>
      </w:pPr>
    </w:p>
    <w:p w14:paraId="52D88547" w14:textId="77777777" w:rsidR="00BE258E" w:rsidRDefault="00BE258E" w:rsidP="00BE258E">
      <w:pPr>
        <w:pStyle w:val="Heading2"/>
      </w:pPr>
      <w:bookmarkStart w:id="190" w:name="_Toc198081999"/>
      <w:r>
        <w:t>Overall Achievement</w:t>
      </w:r>
      <w:bookmarkEnd w:id="190"/>
    </w:p>
    <w:p w14:paraId="577DDC6B" w14:textId="77777777" w:rsidR="00BE258E" w:rsidRDefault="00BE258E" w:rsidP="00BE258E">
      <w:pPr>
        <w:rPr>
          <w:lang w:eastAsia="zh-CN"/>
        </w:rPr>
      </w:pPr>
      <w:r w:rsidRPr="000F329F">
        <w:rPr>
          <w:lang w:eastAsia="zh-CN"/>
        </w:rPr>
        <w:t xml:space="preserve">The primary research objective of this thesis is to develop and evaluate a </w:t>
      </w:r>
      <w:r>
        <w:rPr>
          <w:rFonts w:hint="eastAsia"/>
          <w:lang w:eastAsia="zh-CN"/>
        </w:rPr>
        <w:t>T</w:t>
      </w:r>
      <w:r w:rsidRPr="000F329F">
        <w:rPr>
          <w:lang w:eastAsia="zh-CN"/>
        </w:rPr>
        <w:t xml:space="preserve">ransferable MPC-based </w:t>
      </w:r>
      <w:r>
        <w:rPr>
          <w:rFonts w:hint="eastAsia"/>
          <w:lang w:eastAsia="zh-CN"/>
        </w:rPr>
        <w:t>G</w:t>
      </w:r>
      <w:r w:rsidRPr="000F329F">
        <w:rPr>
          <w:lang w:eastAsia="zh-CN"/>
        </w:rPr>
        <w:t xml:space="preserve">roup </w:t>
      </w:r>
      <w:r>
        <w:rPr>
          <w:rFonts w:hint="eastAsia"/>
          <w:lang w:eastAsia="zh-CN"/>
        </w:rPr>
        <w:t>O</w:t>
      </w:r>
      <w:r w:rsidRPr="000F329F">
        <w:rPr>
          <w:lang w:eastAsia="zh-CN"/>
        </w:rPr>
        <w:t>ccupant-</w:t>
      </w:r>
      <w:r>
        <w:rPr>
          <w:rFonts w:hint="eastAsia"/>
          <w:lang w:eastAsia="zh-CN"/>
        </w:rPr>
        <w:t>C</w:t>
      </w:r>
      <w:r w:rsidRPr="000F329F">
        <w:rPr>
          <w:lang w:eastAsia="zh-CN"/>
        </w:rPr>
        <w:t xml:space="preserve">entric </w:t>
      </w:r>
      <w:r>
        <w:rPr>
          <w:rFonts w:hint="eastAsia"/>
          <w:lang w:eastAsia="zh-CN"/>
        </w:rPr>
        <w:t>C</w:t>
      </w:r>
      <w:r w:rsidRPr="000F329F">
        <w:rPr>
          <w:lang w:eastAsia="zh-CN"/>
        </w:rPr>
        <w:t xml:space="preserve">ontrol </w:t>
      </w:r>
      <w:r>
        <w:rPr>
          <w:rFonts w:hint="eastAsia"/>
          <w:lang w:eastAsia="zh-CN"/>
        </w:rPr>
        <w:t xml:space="preserve">(TMPC-GOCC) </w:t>
      </w:r>
      <w:r w:rsidRPr="000F329F">
        <w:rPr>
          <w:lang w:eastAsia="zh-CN"/>
        </w:rPr>
        <w:t>strategy. This strategy aims to mitigate occupant comfort conflicts while addressing the challenge of insufficient occupant data for reliable predictive model development. To achieve this goal, the research is divided into four key tasks, summarized as follows:</w:t>
      </w:r>
    </w:p>
    <w:p w14:paraId="127DD6BB" w14:textId="6F48012E" w:rsidR="00BE258E" w:rsidRDefault="00BE258E" w:rsidP="00BE258E">
      <w:pPr>
        <w:pStyle w:val="ListParagraph"/>
        <w:numPr>
          <w:ilvl w:val="0"/>
          <w:numId w:val="33"/>
        </w:numPr>
      </w:pPr>
      <w:r>
        <w:t xml:space="preserve">Task 1 focuses on developing a virtual testbed </w:t>
      </w:r>
      <w:r w:rsidR="00B249AC">
        <w:t>that includes</w:t>
      </w:r>
      <w:r w:rsidR="00B249AC">
        <w:rPr>
          <w:rFonts w:hint="eastAsia"/>
        </w:rPr>
        <w:t xml:space="preserve"> </w:t>
      </w:r>
      <w:r>
        <w:t>HVAC systems, building zones, and occupant models. This involves a simulation model for an air-source heat pump system, an EnergyPlus model for a small office zone, and an agent-based occupant thermal comfort model.</w:t>
      </w:r>
    </w:p>
    <w:p w14:paraId="00A37FF5" w14:textId="21297D97" w:rsidR="00BE258E" w:rsidRDefault="00BE258E" w:rsidP="00BE258E">
      <w:pPr>
        <w:pStyle w:val="ListParagraph"/>
        <w:numPr>
          <w:ilvl w:val="0"/>
          <w:numId w:val="33"/>
        </w:numPr>
      </w:pPr>
      <w:r>
        <w:t xml:space="preserve">Task 2 centers on developing predictive models required for the TMPC-GOCC framework, including models for group occupant thermal comfort, zone environmental conditions, and HVAC system power. </w:t>
      </w:r>
      <w:r w:rsidR="008C3A16">
        <w:rPr>
          <w:rFonts w:hint="eastAsia"/>
        </w:rPr>
        <w:t>The</w:t>
      </w:r>
      <w:r>
        <w:t xml:space="preserve"> </w:t>
      </w:r>
      <w:r w:rsidR="00615CF1">
        <w:rPr>
          <w:rFonts w:hint="eastAsia"/>
        </w:rPr>
        <w:t>main</w:t>
      </w:r>
      <w:r>
        <w:t xml:space="preserve"> </w:t>
      </w:r>
      <w:r w:rsidR="008C3A16" w:rsidRPr="008C3A16">
        <w:t xml:space="preserve">innovation </w:t>
      </w:r>
      <w:r>
        <w:t>is developing and evaluating the group occupant thermal comfort model.</w:t>
      </w:r>
    </w:p>
    <w:p w14:paraId="1B707A13" w14:textId="3A2CB5F6" w:rsidR="00BE258E" w:rsidRDefault="00BE258E" w:rsidP="00BE258E">
      <w:pPr>
        <w:pStyle w:val="ListParagraph"/>
        <w:numPr>
          <w:ilvl w:val="0"/>
          <w:numId w:val="33"/>
        </w:numPr>
      </w:pPr>
      <w:r>
        <w:t xml:space="preserve">Task 3 develops and evaluates a transfer learning methodology for the group occupant thermal comfort model. This includes designing a transfer learning framework, defining its applicable scenarios, and evaluating </w:t>
      </w:r>
      <w:r w:rsidR="00841B4A">
        <w:t xml:space="preserve">it </w:t>
      </w:r>
      <w:r>
        <w:t>across different conditions.</w:t>
      </w:r>
    </w:p>
    <w:p w14:paraId="4507FADA" w14:textId="77777777" w:rsidR="00BE258E" w:rsidRDefault="00BE258E" w:rsidP="00BE258E">
      <w:pPr>
        <w:pStyle w:val="ListParagraph"/>
        <w:numPr>
          <w:ilvl w:val="0"/>
          <w:numId w:val="33"/>
        </w:numPr>
      </w:pPr>
      <w:r>
        <w:t>Task 4 develops and evaluates the TMPC-GOCC strategy. This includes formulating the MPC by integrating predictive models, defining objective functions and constraints, and selecting optimization algorithms. A series of evaluation cases is designed to assess the strategy’s effectiveness. After implementing them into the virtual testbed, a comprehensive evaluation of the control performance is performed.</w:t>
      </w:r>
    </w:p>
    <w:p w14:paraId="5E2F5B44" w14:textId="77777777" w:rsidR="00BE258E" w:rsidRDefault="00BE258E" w:rsidP="00D4004D"/>
    <w:p w14:paraId="59CD2E99" w14:textId="14C3E54A" w:rsidR="00BE258E" w:rsidRDefault="00BE258E" w:rsidP="00BE258E">
      <w:pPr>
        <w:rPr>
          <w:lang w:eastAsia="zh-CN"/>
        </w:rPr>
      </w:pPr>
      <w:r w:rsidRPr="00FA342C">
        <w:t xml:space="preserve">This dissertation has </w:t>
      </w:r>
      <w:r w:rsidR="00475DE0">
        <w:t>the following major achievements</w:t>
      </w:r>
      <w:r w:rsidRPr="00FA342C">
        <w:t>:</w:t>
      </w:r>
    </w:p>
    <w:p w14:paraId="2F8176D4" w14:textId="643DB66F" w:rsidR="00BE258E" w:rsidRDefault="00BE258E" w:rsidP="00BE258E">
      <w:pPr>
        <w:pStyle w:val="ListParagraph"/>
        <w:numPr>
          <w:ilvl w:val="8"/>
          <w:numId w:val="3"/>
        </w:numPr>
      </w:pPr>
      <w:r>
        <w:t>Develop</w:t>
      </w:r>
      <w:r w:rsidR="00623D75">
        <w:rPr>
          <w:rFonts w:hint="eastAsia"/>
        </w:rPr>
        <w:t>ed</w:t>
      </w:r>
      <w:r>
        <w:t xml:space="preserve"> a representative and comprehensive virtual testbed</w:t>
      </w:r>
      <w:r>
        <w:rPr>
          <w:rFonts w:hint="eastAsia"/>
        </w:rPr>
        <w:t xml:space="preserve"> (Chapter 2)</w:t>
      </w:r>
      <w:r>
        <w:t xml:space="preserve">: A virtual testbed integrating the building, HVAC system, and occupant models was developed. The components of the testbed </w:t>
      </w:r>
      <w:r w:rsidR="00A53A62">
        <w:rPr>
          <w:rFonts w:hint="eastAsia"/>
        </w:rPr>
        <w:t>have been</w:t>
      </w:r>
      <w:r>
        <w:t xml:space="preserve"> verified using real data. This testbed serves as a data generation platform and a testing environment for the development and evaluation of </w:t>
      </w:r>
      <w:r w:rsidR="007D4F68">
        <w:rPr>
          <w:rFonts w:hint="eastAsia"/>
        </w:rPr>
        <w:t xml:space="preserve">the proposed </w:t>
      </w:r>
      <w:r>
        <w:t>control strateg</w:t>
      </w:r>
      <w:r w:rsidR="007D4F68">
        <w:rPr>
          <w:rFonts w:hint="eastAsia"/>
        </w:rPr>
        <w:t>y</w:t>
      </w:r>
      <w:r>
        <w:t>.</w:t>
      </w:r>
    </w:p>
    <w:p w14:paraId="14B8754A" w14:textId="54F116FB" w:rsidR="00BE258E" w:rsidRDefault="00BE258E" w:rsidP="00BE258E">
      <w:pPr>
        <w:pStyle w:val="ListParagraph"/>
        <w:numPr>
          <w:ilvl w:val="8"/>
          <w:numId w:val="3"/>
        </w:numPr>
      </w:pPr>
      <w:r>
        <w:t>Develop</w:t>
      </w:r>
      <w:r w:rsidR="00086A68">
        <w:rPr>
          <w:rFonts w:hint="eastAsia"/>
        </w:rPr>
        <w:t xml:space="preserve">ed </w:t>
      </w:r>
      <w:r w:rsidR="00423A3D">
        <w:t xml:space="preserve">forecasting </w:t>
      </w:r>
      <w:r w:rsidR="00086A68">
        <w:rPr>
          <w:rFonts w:hint="eastAsia"/>
        </w:rPr>
        <w:t>model</w:t>
      </w:r>
      <w:r w:rsidR="00423A3D">
        <w:t>s</w:t>
      </w:r>
      <w:r>
        <w:t xml:space="preserve"> of group thermal comfort</w:t>
      </w:r>
      <w:r w:rsidR="00086A68">
        <w:rPr>
          <w:rFonts w:hint="eastAsia"/>
        </w:rPr>
        <w:t xml:space="preserve">, </w:t>
      </w:r>
      <w:r w:rsidR="0051198A">
        <w:rPr>
          <w:rFonts w:hint="eastAsia"/>
        </w:rPr>
        <w:t xml:space="preserve">zone </w:t>
      </w:r>
      <w:r w:rsidR="0051198A">
        <w:t>environmental</w:t>
      </w:r>
      <w:r w:rsidR="0051198A">
        <w:rPr>
          <w:rFonts w:hint="eastAsia"/>
        </w:rPr>
        <w:t xml:space="preserve"> condition, and HVAC system power</w:t>
      </w:r>
      <w:r>
        <w:rPr>
          <w:rFonts w:hint="eastAsia"/>
        </w:rPr>
        <w:t xml:space="preserve"> </w:t>
      </w:r>
      <w:r w:rsidR="00423A3D">
        <w:t xml:space="preserve">that can be used in a model-predictive-control framework </w:t>
      </w:r>
      <w:r>
        <w:rPr>
          <w:rFonts w:hint="eastAsia"/>
        </w:rPr>
        <w:t>(Chapter 3)</w:t>
      </w:r>
      <w:r>
        <w:t xml:space="preserve">: The concept of group thermal comfort was defined, and a prediction model was developed for it. Additionally, a </w:t>
      </w:r>
      <w:r>
        <w:lastRenderedPageBreak/>
        <w:t>weighted average JSD was proposed as a performance metric to evaluate the predictive accuracy of the group thermal comfort model. The results demonstrate that the proposed model effectively captures occupant thermal comfort distribution.</w:t>
      </w:r>
    </w:p>
    <w:p w14:paraId="03785C4C" w14:textId="1F6D2793" w:rsidR="00BE258E" w:rsidRDefault="00BE258E" w:rsidP="00BE258E">
      <w:pPr>
        <w:pStyle w:val="ListParagraph"/>
        <w:numPr>
          <w:ilvl w:val="8"/>
          <w:numId w:val="3"/>
        </w:numPr>
      </w:pPr>
      <w:r>
        <w:t>Develop</w:t>
      </w:r>
      <w:r w:rsidR="0051198A">
        <w:rPr>
          <w:rFonts w:hint="eastAsia"/>
        </w:rPr>
        <w:t xml:space="preserve">ed </w:t>
      </w:r>
      <w:r>
        <w:t>a transfer learning framework</w:t>
      </w:r>
      <w:r>
        <w:rPr>
          <w:rFonts w:hint="eastAsia"/>
        </w:rPr>
        <w:t xml:space="preserve"> (Chapter 4)</w:t>
      </w:r>
      <w:r>
        <w:t>: To address the challenge of insufficient training data, a transfer learning framework was developed for the group thermal comfort model. The framework was evaluated through a series of case studies, demonstrating that transfer learning consistently improves the predictive performance of the group thermal comfort model.</w:t>
      </w:r>
    </w:p>
    <w:p w14:paraId="3B797CDE" w14:textId="480686ED" w:rsidR="00BE258E" w:rsidRPr="005B43C3" w:rsidRDefault="00BE258E" w:rsidP="00BE258E">
      <w:pPr>
        <w:pStyle w:val="ListParagraph"/>
        <w:numPr>
          <w:ilvl w:val="8"/>
          <w:numId w:val="3"/>
        </w:numPr>
      </w:pPr>
      <w:r>
        <w:t>Develop</w:t>
      </w:r>
      <w:r w:rsidR="0051198A">
        <w:rPr>
          <w:rFonts w:hint="eastAsia"/>
        </w:rPr>
        <w:t>ed</w:t>
      </w:r>
      <w:r>
        <w:t xml:space="preserve"> the TMPC-GOCC strategy</w:t>
      </w:r>
      <w:r>
        <w:rPr>
          <w:rFonts w:hint="eastAsia"/>
        </w:rPr>
        <w:t xml:space="preserve"> (Chapter 5)</w:t>
      </w:r>
      <w:r>
        <w:t xml:space="preserve">: The TMPC-GOCC strategy was developed and implemented in the virtual testbed </w:t>
      </w:r>
      <w:r w:rsidR="008E0F94">
        <w:t xml:space="preserve">which is used </w:t>
      </w:r>
      <w:r>
        <w:t xml:space="preserve">to assess </w:t>
      </w:r>
      <w:r w:rsidR="00C2498D">
        <w:t xml:space="preserve">TMPC-GOCC’s </w:t>
      </w:r>
      <w:r>
        <w:t>control performance. The results show that the proposed TMPC-GOCC strategy effectively reduces average occupant thermal discomfort compared to conventional MPC strategies, such as temperature-constrained MPC. Furthermore, a JSD threshold suitable for the group thermal comfort model was identified, serving as a recommended accuracy criterion for future model development.</w:t>
      </w:r>
    </w:p>
    <w:p w14:paraId="3EB81F66" w14:textId="77777777" w:rsidR="00BE258E" w:rsidRDefault="00BE258E" w:rsidP="00BE258E">
      <w:pPr>
        <w:pStyle w:val="Heading2"/>
      </w:pPr>
      <w:bookmarkStart w:id="191" w:name="_Toc198082000"/>
      <w:r>
        <w:t>Limitation and Future Work</w:t>
      </w:r>
      <w:bookmarkEnd w:id="191"/>
    </w:p>
    <w:p w14:paraId="38996239" w14:textId="77777777" w:rsidR="00BE258E" w:rsidRDefault="00BE258E" w:rsidP="00BE258E">
      <w:pPr>
        <w:pStyle w:val="Heading3"/>
      </w:pPr>
      <w:r w:rsidRPr="00882D5D">
        <w:t>Single HVAC System and Zone Thermal Model in the Virtual Testbed</w:t>
      </w:r>
    </w:p>
    <w:p w14:paraId="6F59FA33" w14:textId="2AA3E014" w:rsidR="00BE258E" w:rsidRDefault="00BE258E" w:rsidP="00BE258E">
      <w:pPr>
        <w:rPr>
          <w:lang w:eastAsia="zh-CN"/>
        </w:rPr>
      </w:pPr>
      <w:r>
        <w:rPr>
          <w:lang w:eastAsia="zh-CN"/>
        </w:rPr>
        <w:t xml:space="preserve">This study primarily focuses on evaluating the effectiveness of the proposed TMPC-GOCC strategy for occupant groups across diverse scenarios. As a result, the development of the virtual testbed and evaluation case design prioritized the variability in occupant groups. Consequently, the virtual testbed in this study is based on a single HVAC system </w:t>
      </w:r>
      <w:r w:rsidR="00741F0C">
        <w:rPr>
          <w:lang w:eastAsia="zh-CN"/>
        </w:rPr>
        <w:t xml:space="preserve">type </w:t>
      </w:r>
      <w:r>
        <w:rPr>
          <w:lang w:eastAsia="zh-CN"/>
        </w:rPr>
        <w:t xml:space="preserve">and </w:t>
      </w:r>
      <w:r w:rsidR="00741F0C">
        <w:rPr>
          <w:lang w:eastAsia="zh-CN"/>
        </w:rPr>
        <w:t xml:space="preserve">one </w:t>
      </w:r>
      <w:r>
        <w:rPr>
          <w:lang w:eastAsia="zh-CN"/>
        </w:rPr>
        <w:t xml:space="preserve">zone </w:t>
      </w:r>
      <w:r w:rsidR="00741F0C">
        <w:rPr>
          <w:lang w:eastAsia="zh-CN"/>
        </w:rPr>
        <w:t>type</w:t>
      </w:r>
      <w:r>
        <w:rPr>
          <w:lang w:eastAsia="zh-CN"/>
        </w:rPr>
        <w:t>—specifically, a two-stage air source heat pump in a small office building.</w:t>
      </w:r>
      <w:r>
        <w:rPr>
          <w:rFonts w:hint="eastAsia"/>
          <w:lang w:eastAsia="zh-CN"/>
        </w:rPr>
        <w:t xml:space="preserve"> </w:t>
      </w:r>
      <w:r>
        <w:rPr>
          <w:lang w:eastAsia="zh-CN"/>
        </w:rPr>
        <w:t xml:space="preserve">While the current findings demonstrate that TMPC-GOCC is effective within this testbed, its performance remains untested in other HVAC configurations. For instance, its applicability to systems such as AHU-VAV or VRF systems requires further evaluation. Additionally, the ASHP used in this study has limited control signals, restricting the HVAC operation to three discrete states: no operation, low-speed operation, and high-speed operation. This constrained control flexibility may limit the optimization potential of the MPC strategy. </w:t>
      </w:r>
    </w:p>
    <w:p w14:paraId="3CE013EF" w14:textId="489E6CB8" w:rsidR="00565C51" w:rsidRDefault="00BE258E" w:rsidP="00655979">
      <w:pPr>
        <w:rPr>
          <w:lang w:eastAsia="zh-CN"/>
        </w:rPr>
      </w:pPr>
      <w:r>
        <w:rPr>
          <w:lang w:eastAsia="zh-CN"/>
        </w:rPr>
        <w:t>Therefore, future research should extend the evaluation scope by incorporating additional HVAC configurations and building types to comprehensively assess the robustness and adaptability of the proposed TMPC-GOCC strategy.</w:t>
      </w:r>
    </w:p>
    <w:p w14:paraId="42FA3570" w14:textId="5FDB64D1" w:rsidR="007B34C1" w:rsidRDefault="00F41DBC" w:rsidP="00061151">
      <w:pPr>
        <w:pStyle w:val="Heading3"/>
        <w:ind w:left="360"/>
      </w:pPr>
      <w:r>
        <w:rPr>
          <w:rFonts w:hint="eastAsia"/>
        </w:rPr>
        <w:t>The Index of Group Thermal Comfort</w:t>
      </w:r>
    </w:p>
    <w:p w14:paraId="500B25D9" w14:textId="5776C80F" w:rsidR="00204D1B" w:rsidRDefault="00204D1B" w:rsidP="00204D1B">
      <w:pPr>
        <w:rPr>
          <w:lang w:eastAsia="zh-CN"/>
        </w:rPr>
      </w:pPr>
      <w:r>
        <w:rPr>
          <w:lang w:eastAsia="zh-CN"/>
        </w:rPr>
        <w:t xml:space="preserve">The proposed group thermal comfort index is defined as the number of occupants who </w:t>
      </w:r>
      <w:r w:rsidR="004D1379">
        <w:rPr>
          <w:lang w:eastAsia="zh-CN"/>
        </w:rPr>
        <w:t xml:space="preserve">are </w:t>
      </w:r>
      <w:r>
        <w:rPr>
          <w:lang w:eastAsia="zh-CN"/>
        </w:rPr>
        <w:t xml:space="preserve">thermally comfortable within a group in the same space. In the current study scenario, where the maximum number of occupants is 15, this index effectively captures differences under different thermal environmental </w:t>
      </w:r>
      <w:r>
        <w:rPr>
          <w:lang w:eastAsia="zh-CN"/>
        </w:rPr>
        <w:lastRenderedPageBreak/>
        <w:t xml:space="preserve">conditions. However, in larger occupant groups, </w:t>
      </w:r>
      <w:r w:rsidR="008E7887">
        <w:rPr>
          <w:lang w:eastAsia="zh-CN"/>
        </w:rPr>
        <w:t xml:space="preserve">minor </w:t>
      </w:r>
      <w:r>
        <w:rPr>
          <w:lang w:eastAsia="zh-CN"/>
        </w:rPr>
        <w:t xml:space="preserve">differences in this index </w:t>
      </w:r>
      <w:r w:rsidR="00A05C04">
        <w:rPr>
          <w:lang w:eastAsia="zh-CN"/>
        </w:rPr>
        <w:t>become less impactful</w:t>
      </w:r>
      <w:r>
        <w:rPr>
          <w:lang w:eastAsia="zh-CN"/>
        </w:rPr>
        <w:t xml:space="preserve">, particularly for MPC optimization. For instance, in a group of 100 occupants, the difference between </w:t>
      </w:r>
      <w:r w:rsidR="00A05C04">
        <w:rPr>
          <w:lang w:eastAsia="zh-CN"/>
        </w:rPr>
        <w:t xml:space="preserve">having </w:t>
      </w:r>
      <w:r>
        <w:rPr>
          <w:lang w:eastAsia="zh-CN"/>
        </w:rPr>
        <w:t xml:space="preserve">91 and 92 comfortable occupants </w:t>
      </w:r>
      <w:r w:rsidR="00A05C04">
        <w:rPr>
          <w:lang w:eastAsia="zh-CN"/>
        </w:rPr>
        <w:t>has a negligible effect on</w:t>
      </w:r>
      <w:r>
        <w:rPr>
          <w:lang w:eastAsia="zh-CN"/>
        </w:rPr>
        <w:t xml:space="preserve"> optimization </w:t>
      </w:r>
      <w:r w:rsidR="00A05C04">
        <w:rPr>
          <w:lang w:eastAsia="zh-CN"/>
        </w:rPr>
        <w:t>outcomes</w:t>
      </w:r>
      <w:r>
        <w:rPr>
          <w:lang w:eastAsia="zh-CN"/>
        </w:rPr>
        <w:t>.</w:t>
      </w:r>
    </w:p>
    <w:p w14:paraId="5DC6A0E4" w14:textId="56B7CD20" w:rsidR="00EC4F22" w:rsidRDefault="00204D1B" w:rsidP="00204D1B">
      <w:pPr>
        <w:rPr>
          <w:lang w:eastAsia="zh-CN"/>
        </w:rPr>
      </w:pPr>
      <w:r>
        <w:rPr>
          <w:lang w:eastAsia="zh-CN"/>
        </w:rPr>
        <w:t>To address this limitation, future research could explore a categorical classification approach for the group thermal comfort model in scenarios with a large number of occupants. Instead of predicting an exact count, the model could classify group comfort into five discrete categories: Majority (more than 80% of occupants comfortable), Most (60%–80% comfortable), Average (40%–60% comfortable), Few (20%–40% comfortable), and Very Few (less than 20% comfortable). This classification method would make the group thermal comfort model more robust while reducing computational complexity for MPC optimization. By simplifying the comfort representation, this approach could improve the scalability of the TMPC-GOCC strategy in large-scale occupant scenarios, ensuring more effective and efficient control decisions.</w:t>
      </w:r>
    </w:p>
    <w:p w14:paraId="21F93B11" w14:textId="2440D834" w:rsidR="00255A43" w:rsidRDefault="001916BC" w:rsidP="00803E1E">
      <w:pPr>
        <w:pStyle w:val="Heading3"/>
        <w:ind w:left="360"/>
      </w:pPr>
      <w:r>
        <w:rPr>
          <w:rFonts w:hint="eastAsia"/>
        </w:rPr>
        <w:t xml:space="preserve">The Algorithm Used in Modeling and </w:t>
      </w:r>
      <w:r w:rsidR="00803E1E">
        <w:t>Optimization</w:t>
      </w:r>
    </w:p>
    <w:p w14:paraId="7058D34C" w14:textId="7D10C6E1" w:rsidR="00BA76B7" w:rsidRPr="00BA76B7" w:rsidRDefault="00BA76B7" w:rsidP="00BA76B7">
      <w:pPr>
        <w:rPr>
          <w:lang w:eastAsia="zh-CN"/>
        </w:rPr>
      </w:pPr>
      <w:r w:rsidRPr="00BA76B7">
        <w:rPr>
          <w:lang w:eastAsia="zh-CN"/>
        </w:rPr>
        <w:t>This study did not focus extensively on algorithm tuning, as most algorithms were mostly implemented using default MATLAB guide settings. This includes the Random Forest model for the group thermal comfort model, the genetic algorithm for sample adaptation in transfer learning, and the exhaustive search method for MPC optimization. While the final results obtained were satisfactory, the computational time required for individual processes was relatively high. For instance, running transfer learning for the group thermal comfort model in a single case took approximately 30 minutes, and simulating a single GOCC+TL MPC case required 120 minutes. Considering the various evaluation cases designed in each chapter, the overall computational time remains a concern.</w:t>
      </w:r>
    </w:p>
    <w:p w14:paraId="58C72261" w14:textId="68B41AA0" w:rsidR="00803E1E" w:rsidRDefault="00BA76B7" w:rsidP="00BA76B7">
      <w:pPr>
        <w:rPr>
          <w:lang w:eastAsia="zh-CN"/>
        </w:rPr>
      </w:pPr>
      <w:r w:rsidRPr="00BA76B7">
        <w:rPr>
          <w:lang w:eastAsia="zh-CN"/>
        </w:rPr>
        <w:t>To address this issue, future research can focus on tuning algorithm settings to reduce computational costs. This could involve adjusting hyperparameters within the existing algorithms or exploring alternative machine-learning approaches.</w:t>
      </w:r>
    </w:p>
    <w:p w14:paraId="5EEAC723" w14:textId="77777777" w:rsidR="00BE258E" w:rsidRDefault="00BE258E" w:rsidP="00BE258E">
      <w:pPr>
        <w:pStyle w:val="Heading3"/>
      </w:pPr>
      <w:r w:rsidRPr="00882D5D">
        <w:t xml:space="preserve">Inconsistency Between the Objective Function and Evaluation Method </w:t>
      </w:r>
    </w:p>
    <w:p w14:paraId="6FE66892" w14:textId="60B8DECE" w:rsidR="00BE258E" w:rsidRDefault="00BE258E" w:rsidP="00BE258E">
      <w:pPr>
        <w:rPr>
          <w:lang w:eastAsia="zh-CN"/>
        </w:rPr>
      </w:pPr>
      <w:r>
        <w:rPr>
          <w:lang w:eastAsia="zh-CN"/>
        </w:rPr>
        <w:t xml:space="preserve">In the TMPC-GOCC strategy, HVAC system energy consumption and occupant thermal comfort are key considerations. However, the MPC objective function and the evaluation method are not consistent when handling these factors. In the MPC formulation, occupant thermal comfort is treated as a constraint, </w:t>
      </w:r>
      <w:r w:rsidR="001409D0">
        <w:rPr>
          <w:rFonts w:hint="eastAsia"/>
          <w:lang w:eastAsia="zh-CN"/>
        </w:rPr>
        <w:t>and</w:t>
      </w:r>
      <w:r>
        <w:rPr>
          <w:lang w:eastAsia="zh-CN"/>
        </w:rPr>
        <w:t xml:space="preserve"> the objective function focuses on minimizing HVAC system energy consumption. However, during control performance evaluation, the primary focus is on occupant thermal comfort improvements rather than energy consumption, as the TMPC-GOCC strategy is designed to be occupant-centric. This inconsistency could be a potential limitation or drawback of the study.</w:t>
      </w:r>
    </w:p>
    <w:p w14:paraId="7546A797" w14:textId="501340F7" w:rsidR="00BE258E" w:rsidRDefault="00BE258E" w:rsidP="00BE258E">
      <w:pPr>
        <w:rPr>
          <w:lang w:eastAsia="zh-CN"/>
        </w:rPr>
      </w:pPr>
      <w:r>
        <w:rPr>
          <w:lang w:eastAsia="zh-CN"/>
        </w:rPr>
        <w:t xml:space="preserve">To address this issue, future research could explore the development of a unified metric that combines both HVAC system energy consumption and occupant thermal comfort into a single objective function. </w:t>
      </w:r>
      <w:r>
        <w:rPr>
          <w:lang w:eastAsia="zh-CN"/>
        </w:rPr>
        <w:lastRenderedPageBreak/>
        <w:t xml:space="preserve">One possible approach is a weighted method, where energy efficiency and thermal comfort are assigned </w:t>
      </w:r>
      <w:r w:rsidR="00FA1294">
        <w:rPr>
          <w:rFonts w:hint="eastAsia"/>
          <w:lang w:eastAsia="zh-CN"/>
        </w:rPr>
        <w:t xml:space="preserve">by </w:t>
      </w:r>
      <w:r>
        <w:rPr>
          <w:lang w:eastAsia="zh-CN"/>
        </w:rPr>
        <w:t>adjustable weights based on user-defined preferences. This would not only create greater consistency between the MPC objective function and its evaluation method but also allow users to customize the balance between energy savings and occupant comfort.</w:t>
      </w:r>
    </w:p>
    <w:p w14:paraId="3298441E" w14:textId="77777777" w:rsidR="00BE258E" w:rsidRDefault="00BE258E" w:rsidP="00BE258E">
      <w:pPr>
        <w:pStyle w:val="Heading3"/>
      </w:pPr>
      <w:r w:rsidRPr="0089077F">
        <w:t>Recommended JSD Thresholds</w:t>
      </w:r>
    </w:p>
    <w:p w14:paraId="1679FAE8" w14:textId="0B91181D" w:rsidR="00BE258E" w:rsidRDefault="00BE258E" w:rsidP="00BE258E">
      <w:pPr>
        <w:rPr>
          <w:lang w:eastAsia="zh-CN"/>
        </w:rPr>
      </w:pPr>
      <w:r>
        <w:rPr>
          <w:lang w:eastAsia="zh-CN"/>
        </w:rPr>
        <w:t xml:space="preserve">The JSD thresholds for the group thermal comfort model are </w:t>
      </w:r>
      <w:r w:rsidR="00A46B20">
        <w:rPr>
          <w:rFonts w:hint="eastAsia"/>
          <w:lang w:eastAsia="zh-CN"/>
        </w:rPr>
        <w:t xml:space="preserve">ideally </w:t>
      </w:r>
      <w:r>
        <w:rPr>
          <w:lang w:eastAsia="zh-CN"/>
        </w:rPr>
        <w:t xml:space="preserve">inferred from the evaluation results and serve as recommended values to guide future model development. </w:t>
      </w:r>
      <w:r w:rsidR="000754D1" w:rsidRPr="000754D1">
        <w:rPr>
          <w:lang w:eastAsia="zh-CN"/>
        </w:rPr>
        <w:t>Although this report discusses the applicability of the deduced JSD threshold, the JSD threshold cannot guarantee its effectiveness in other scenarios.</w:t>
      </w:r>
    </w:p>
    <w:p w14:paraId="609B5F1C" w14:textId="500724E7" w:rsidR="00BE258E" w:rsidRPr="003A42B6" w:rsidRDefault="00BE258E" w:rsidP="00BE258E">
      <w:pPr>
        <w:rPr>
          <w:lang w:eastAsia="zh-CN"/>
        </w:rPr>
      </w:pPr>
      <w:r>
        <w:rPr>
          <w:lang w:eastAsia="zh-CN"/>
        </w:rPr>
        <w:t>Further research is needed to refine the JSD threshold across a wider range of building types, climatic zones, and occupant groups, improving the generalizability and robustness of these recommendations. If available, future study is suggested to incorporate real-world experiment and virtual testbed simulation cases to establish more universally applicable accuracy benchmarks for group thermal comfort models in TMPC-GOCC applications.</w:t>
      </w:r>
    </w:p>
    <w:p w14:paraId="439CA44A" w14:textId="77777777" w:rsidR="00BE258E" w:rsidRPr="003A42B6" w:rsidRDefault="00BE258E" w:rsidP="00BE258E">
      <w:pPr>
        <w:rPr>
          <w:lang w:eastAsia="zh-CN"/>
        </w:rPr>
      </w:pPr>
    </w:p>
    <w:p w14:paraId="6B579308" w14:textId="4EE742CA" w:rsidR="00BE258E" w:rsidRDefault="00BE258E" w:rsidP="00BE258E">
      <w:pPr>
        <w:pStyle w:val="Heading2"/>
      </w:pPr>
      <w:bookmarkStart w:id="192" w:name="_Toc198082001"/>
      <w:r>
        <w:t>List of Publications</w:t>
      </w:r>
      <w:bookmarkEnd w:id="192"/>
    </w:p>
    <w:p w14:paraId="73EC92F7" w14:textId="7590DE2E" w:rsidR="00E21537" w:rsidRPr="00336B08" w:rsidRDefault="00661D73" w:rsidP="00E21537">
      <w:pPr>
        <w:rPr>
          <w:b/>
          <w:bCs/>
          <w:lang w:eastAsia="zh-CN"/>
        </w:rPr>
      </w:pPr>
      <w:r w:rsidRPr="00336B08">
        <w:rPr>
          <w:b/>
          <w:bCs/>
          <w:lang w:eastAsia="zh-CN"/>
        </w:rPr>
        <w:t xml:space="preserve">Published </w:t>
      </w:r>
      <w:r w:rsidR="007E1558">
        <w:rPr>
          <w:rFonts w:hint="eastAsia"/>
          <w:b/>
          <w:bCs/>
          <w:lang w:eastAsia="zh-CN"/>
        </w:rPr>
        <w:t xml:space="preserve">Journal </w:t>
      </w:r>
      <w:r w:rsidR="00336B08">
        <w:rPr>
          <w:rFonts w:hint="eastAsia"/>
          <w:b/>
          <w:bCs/>
          <w:lang w:eastAsia="zh-CN"/>
        </w:rPr>
        <w:t>P</w:t>
      </w:r>
      <w:r w:rsidRPr="00336B08">
        <w:rPr>
          <w:b/>
          <w:bCs/>
          <w:lang w:eastAsia="zh-CN"/>
        </w:rPr>
        <w:t>apers</w:t>
      </w:r>
    </w:p>
    <w:p w14:paraId="364EE7E4" w14:textId="77777777" w:rsidR="00AC4200" w:rsidRDefault="00AC4200" w:rsidP="00BE258E">
      <w:pPr>
        <w:pStyle w:val="ListParagraph"/>
        <w:numPr>
          <w:ilvl w:val="8"/>
          <w:numId w:val="3"/>
        </w:numPr>
      </w:pPr>
      <w:r w:rsidRPr="00AC4200">
        <w:rPr>
          <w:lang w:val="de-DE"/>
        </w:rPr>
        <w:t xml:space="preserve">Li Y, Chen Z, Wen J, et al. </w:t>
      </w:r>
      <w:r w:rsidRPr="00AC4200">
        <w:t xml:space="preserve">A framework for calibrating and validating an HVAC system in Modelica[J]. Journal of Building Performance Simulation, 2025: 1-21. </w:t>
      </w:r>
    </w:p>
    <w:p w14:paraId="70AB6ECC" w14:textId="77777777" w:rsidR="00BE258E" w:rsidRPr="00FC4F7C" w:rsidRDefault="00BE258E" w:rsidP="00BE258E">
      <w:pPr>
        <w:pStyle w:val="ListParagraph"/>
        <w:numPr>
          <w:ilvl w:val="8"/>
          <w:numId w:val="3"/>
        </w:numPr>
      </w:pPr>
      <w:r w:rsidRPr="00FC4F7C">
        <w:t>Kimball R., Wen J., O’Neill Z., Li Y., et al. Developing Learning-Based Models for Occupant Centric Control[J]. 2022.</w:t>
      </w:r>
    </w:p>
    <w:p w14:paraId="7BC6884F" w14:textId="77777777" w:rsidR="00BE258E" w:rsidRPr="00FC4F7C" w:rsidRDefault="00BE258E" w:rsidP="00BE258E">
      <w:pPr>
        <w:pStyle w:val="ListParagraph"/>
        <w:numPr>
          <w:ilvl w:val="8"/>
          <w:numId w:val="3"/>
        </w:numPr>
      </w:pPr>
      <w:r w:rsidRPr="00FC4F7C">
        <w:t xml:space="preserve">Calfa, C., Yang Z., Li Y., Chen Z., O’Neill Z., and Wen J., "Performance assessment of a real water source heat pump within a hardware-in-the-loop (HIL) testing environment." Science and Technology for the Built Environment 29, no. 10 (2023): 1011-1026 </w:t>
      </w:r>
    </w:p>
    <w:p w14:paraId="0A6836D0" w14:textId="77777777" w:rsidR="00BE258E" w:rsidRPr="00FC4F7C" w:rsidRDefault="00BE258E" w:rsidP="00BE258E">
      <w:pPr>
        <w:pStyle w:val="ListParagraph"/>
        <w:numPr>
          <w:ilvl w:val="8"/>
          <w:numId w:val="3"/>
        </w:numPr>
      </w:pPr>
      <w:r w:rsidRPr="00882D5D">
        <w:rPr>
          <w:lang w:val="de-DE"/>
        </w:rPr>
        <w:t xml:space="preserve">Chen Z., Li Y., Wen J., et al. </w:t>
      </w:r>
      <w:r w:rsidRPr="00FC4F7C">
        <w:t>A Simulation Framework for Analyzing the Impact of Stochastic Occupant Behaviors on Demand Flexibility in Typical Commercial Buildings[J]. 2023.</w:t>
      </w:r>
    </w:p>
    <w:p w14:paraId="0E3CC025" w14:textId="448B0160" w:rsidR="007E1558" w:rsidRDefault="007E1558" w:rsidP="007E1558">
      <w:pPr>
        <w:ind w:firstLine="0"/>
      </w:pPr>
    </w:p>
    <w:p w14:paraId="68C9A236" w14:textId="4E2B3175" w:rsidR="007E1558" w:rsidRPr="00336B08" w:rsidRDefault="007E1558" w:rsidP="007E1558">
      <w:pPr>
        <w:rPr>
          <w:b/>
          <w:bCs/>
          <w:lang w:eastAsia="zh-CN"/>
        </w:rPr>
      </w:pPr>
      <w:r w:rsidRPr="00336B08">
        <w:rPr>
          <w:b/>
          <w:bCs/>
          <w:lang w:eastAsia="zh-CN"/>
        </w:rPr>
        <w:t xml:space="preserve">Published </w:t>
      </w:r>
      <w:r>
        <w:rPr>
          <w:rFonts w:hint="eastAsia"/>
          <w:b/>
          <w:bCs/>
          <w:lang w:eastAsia="zh-CN"/>
        </w:rPr>
        <w:t>Conference P</w:t>
      </w:r>
      <w:r w:rsidRPr="00336B08">
        <w:rPr>
          <w:b/>
          <w:bCs/>
          <w:lang w:eastAsia="zh-CN"/>
        </w:rPr>
        <w:t>apers</w:t>
      </w:r>
    </w:p>
    <w:p w14:paraId="77B5EB2A" w14:textId="25DD29B2" w:rsidR="00511E9F" w:rsidRDefault="00511E9F" w:rsidP="00A64ACB">
      <w:pPr>
        <w:pStyle w:val="ListParagraph"/>
        <w:numPr>
          <w:ilvl w:val="0"/>
          <w:numId w:val="48"/>
        </w:numPr>
      </w:pPr>
      <w:r w:rsidRPr="00A37C1A">
        <w:rPr>
          <w:lang w:val="de-DE"/>
        </w:rPr>
        <w:t xml:space="preserve">Li Y., Chen Z, Wen J, et al. </w:t>
      </w:r>
      <w:r w:rsidRPr="00747E87">
        <w:t>A framework for calibrating and validating an air loop dynamic model in an</w:t>
      </w:r>
      <w:r w:rsidRPr="00FC4F7C">
        <w:t xml:space="preserve"> HVAC system in Modelica[C]. Proceedings of Building Simulation 2023: 18th Conference of IBPSA, Shanghai, CN, 2023.</w:t>
      </w:r>
    </w:p>
    <w:p w14:paraId="635B3050" w14:textId="77777777" w:rsidR="00A37C1A" w:rsidRDefault="00A37C1A" w:rsidP="00A37C1A">
      <w:pPr>
        <w:pStyle w:val="ListParagraph"/>
        <w:numPr>
          <w:ilvl w:val="0"/>
          <w:numId w:val="48"/>
        </w:numPr>
      </w:pPr>
      <w:r>
        <w:lastRenderedPageBreak/>
        <w:t xml:space="preserve">Chen, Z., Wen, J., Li Y., et al., “A hardware-in-the-loop approach for laboratory performance verification of flexible building equipment in a typical commercial building”, ASHRAE Annual Conference, June 2021. </w:t>
      </w:r>
    </w:p>
    <w:p w14:paraId="3C594780" w14:textId="77777777" w:rsidR="00A37C1A" w:rsidRDefault="00A37C1A" w:rsidP="00A37C1A">
      <w:pPr>
        <w:pStyle w:val="ListParagraph"/>
        <w:numPr>
          <w:ilvl w:val="0"/>
          <w:numId w:val="48"/>
        </w:numPr>
      </w:pPr>
      <w:r>
        <w:t xml:space="preserve">Chen, Z., Wen, J., Bushby, S. T., Lo, L. J., O’Neill, Z., Payne, W. V., Li Y., et al., “Development of a hardware-in-the-loop testbed for laboratory performance verification of flexible building equipment in typical commercial buildings”, ASHRAE Annual Conference, June 2022, Toronto, Ontario Canada. </w:t>
      </w:r>
    </w:p>
    <w:p w14:paraId="4818DC8E" w14:textId="77777777" w:rsidR="00A37C1A" w:rsidRDefault="00A37C1A" w:rsidP="00A37C1A">
      <w:pPr>
        <w:pStyle w:val="ListParagraph"/>
        <w:numPr>
          <w:ilvl w:val="0"/>
          <w:numId w:val="48"/>
        </w:numPr>
      </w:pPr>
      <w:r>
        <w:t>Calfa, C., Yang, Z., Fu, Y., Chen, Z., O’Neill, Z., Wen, J., Li Y., et al., “Development of a water source heat pump hardware-in-the-loop (HIL) testing facility for smart building applications”, ASHRAE Annual Conference, June 2022, Toronto, Ontario Canada.</w:t>
      </w:r>
    </w:p>
    <w:p w14:paraId="7CD2125E" w14:textId="77777777" w:rsidR="00A37C1A" w:rsidRDefault="00A37C1A" w:rsidP="00A37C1A">
      <w:pPr>
        <w:pStyle w:val="ListParagraph"/>
        <w:numPr>
          <w:ilvl w:val="0"/>
          <w:numId w:val="48"/>
        </w:numPr>
      </w:pPr>
      <w:r>
        <w:t xml:space="preserve">Chen, Z., Wen, J., Bushby, S. T., Lo, L. J., O’Neill, Z., Payne, W. V., Li Y, et al., “An analysis of the hybrid internal mass modeling approach in EnergyPlus”, </w:t>
      </w:r>
      <w:proofErr w:type="spellStart"/>
      <w:r>
        <w:t>eSim</w:t>
      </w:r>
      <w:proofErr w:type="spellEnd"/>
      <w:r>
        <w:t xml:space="preserve"> 2022 Conference, June 2022, Ottawa, ON.</w:t>
      </w:r>
    </w:p>
    <w:p w14:paraId="1BF5D5FD" w14:textId="0ED30D16" w:rsidR="007E1558" w:rsidRPr="00FC4F7C" w:rsidRDefault="00E62369" w:rsidP="00FE5052">
      <w:pPr>
        <w:pStyle w:val="ListParagraph"/>
        <w:numPr>
          <w:ilvl w:val="0"/>
          <w:numId w:val="48"/>
        </w:numPr>
      </w:pPr>
      <w:r w:rsidRPr="00E62369">
        <w:t>Calfa C., Yang Z., Li Y., et al. Performance Assessment of a Model Predictive Controller for a Heat Pump in a Hardware-in-the-Loop Experimental Test Environment. ASHRAE 2025 winter conference, Orlando, Florida, February 8-12, 2025.</w:t>
      </w:r>
    </w:p>
    <w:p w14:paraId="7447E0D7" w14:textId="77777777" w:rsidR="008A5EE5" w:rsidRDefault="008A5EE5" w:rsidP="00C307C9">
      <w:pPr>
        <w:spacing w:after="160" w:line="259" w:lineRule="auto"/>
        <w:ind w:firstLine="0"/>
        <w:jc w:val="left"/>
        <w:rPr>
          <w:lang w:eastAsia="zh-CN"/>
        </w:rPr>
      </w:pPr>
    </w:p>
    <w:p w14:paraId="12FAC0FC" w14:textId="28DB2CF3" w:rsidR="0045610F" w:rsidRPr="003A35F0" w:rsidRDefault="009F4569" w:rsidP="0045610F">
      <w:pPr>
        <w:rPr>
          <w:b/>
          <w:bCs/>
          <w:lang w:eastAsia="zh-CN"/>
        </w:rPr>
      </w:pPr>
      <w:r w:rsidRPr="003A35F0">
        <w:rPr>
          <w:b/>
          <w:bCs/>
          <w:lang w:eastAsia="zh-CN"/>
        </w:rPr>
        <w:t>Future Publication Plans</w:t>
      </w:r>
    </w:p>
    <w:p w14:paraId="3F79D32C" w14:textId="4A818C27" w:rsidR="00220E63" w:rsidRDefault="00220E63" w:rsidP="00220E63">
      <w:pPr>
        <w:pStyle w:val="ListParagraph"/>
        <w:numPr>
          <w:ilvl w:val="8"/>
          <w:numId w:val="39"/>
        </w:numPr>
      </w:pPr>
      <w:r>
        <w:t xml:space="preserve">A framework of transfer learning used in </w:t>
      </w:r>
      <w:r>
        <w:rPr>
          <w:rFonts w:hint="eastAsia"/>
        </w:rPr>
        <w:t xml:space="preserve">group </w:t>
      </w:r>
      <w:r>
        <w:t>occupant thermal comfort model</w:t>
      </w:r>
    </w:p>
    <w:p w14:paraId="130FC07C" w14:textId="3DCF69D1" w:rsidR="00082410" w:rsidRPr="00082410" w:rsidRDefault="00220E63" w:rsidP="0045610F">
      <w:pPr>
        <w:rPr>
          <w:lang w:eastAsia="zh-CN"/>
        </w:rPr>
      </w:pPr>
      <w:r w:rsidRPr="00220E63">
        <w:rPr>
          <w:lang w:eastAsia="zh-CN"/>
        </w:rPr>
        <w:t>This journal article is a summary based on the content of Chapters 3 and 4 on group thermal comfort modeling and transfer learning. This paper will first identify the limitation of occupant thermal comfort models in real-world applications. It will then propose a concept of group thermal comfort and discuss its model development and evaluation methods. Finally, using transfer learning techniques to improve the scalability of the group thermal comfort model will be proposed.</w:t>
      </w:r>
    </w:p>
    <w:p w14:paraId="371D1251" w14:textId="60A94D1E" w:rsidR="0045610F" w:rsidRDefault="00220E63" w:rsidP="00082410">
      <w:pPr>
        <w:pStyle w:val="ListParagraph"/>
        <w:numPr>
          <w:ilvl w:val="8"/>
          <w:numId w:val="39"/>
        </w:numPr>
      </w:pPr>
      <w:r w:rsidRPr="00220E63">
        <w:t>Development of a</w:t>
      </w:r>
      <w:r w:rsidR="000B15F9">
        <w:rPr>
          <w:rFonts w:hint="eastAsia"/>
        </w:rPr>
        <w:t>n</w:t>
      </w:r>
      <w:r w:rsidR="00F440BE">
        <w:rPr>
          <w:rFonts w:hint="eastAsia"/>
        </w:rPr>
        <w:t xml:space="preserve"> </w:t>
      </w:r>
      <w:r w:rsidRPr="00220E63">
        <w:t>MPC-based OCC with consideration of group occupant thermal comfort</w:t>
      </w:r>
    </w:p>
    <w:p w14:paraId="07950CD2" w14:textId="5EFD1260" w:rsidR="00F440BE" w:rsidRDefault="00774FE3" w:rsidP="0045610F">
      <w:pPr>
        <w:rPr>
          <w:lang w:eastAsia="zh-CN"/>
        </w:rPr>
      </w:pPr>
      <w:r w:rsidRPr="00774FE3">
        <w:rPr>
          <w:lang w:eastAsia="zh-CN"/>
        </w:rPr>
        <w:t xml:space="preserve">This journal article is a summary based on the content of Chapters </w:t>
      </w:r>
      <w:r w:rsidR="00F440BE">
        <w:rPr>
          <w:rFonts w:hint="eastAsia"/>
          <w:lang w:eastAsia="zh-CN"/>
        </w:rPr>
        <w:t>5</w:t>
      </w:r>
      <w:r w:rsidRPr="00774FE3">
        <w:rPr>
          <w:lang w:eastAsia="zh-CN"/>
        </w:rPr>
        <w:t xml:space="preserve"> </w:t>
      </w:r>
      <w:r w:rsidR="00F440BE">
        <w:rPr>
          <w:rFonts w:hint="eastAsia"/>
          <w:lang w:eastAsia="zh-CN"/>
        </w:rPr>
        <w:t>about</w:t>
      </w:r>
      <w:r w:rsidR="002448AA">
        <w:rPr>
          <w:rFonts w:hint="eastAsia"/>
          <w:lang w:eastAsia="zh-CN"/>
        </w:rPr>
        <w:t xml:space="preserve"> </w:t>
      </w:r>
      <w:r w:rsidR="004B1A7D">
        <w:rPr>
          <w:rFonts w:hint="eastAsia"/>
          <w:lang w:eastAsia="zh-CN"/>
        </w:rPr>
        <w:t xml:space="preserve">group OCC MPC </w:t>
      </w:r>
      <w:r w:rsidR="004B1A7D">
        <w:rPr>
          <w:lang w:eastAsia="zh-CN"/>
        </w:rPr>
        <w:t>development</w:t>
      </w:r>
      <w:r w:rsidR="00F440BE">
        <w:rPr>
          <w:rFonts w:hint="eastAsia"/>
          <w:lang w:eastAsia="zh-CN"/>
        </w:rPr>
        <w:t>.</w:t>
      </w:r>
      <w:r w:rsidR="00C64BEE">
        <w:rPr>
          <w:rFonts w:hint="eastAsia"/>
          <w:lang w:eastAsia="zh-CN"/>
        </w:rPr>
        <w:t xml:space="preserve"> </w:t>
      </w:r>
      <w:r w:rsidR="00C64BEE" w:rsidRPr="00C64BEE">
        <w:rPr>
          <w:lang w:eastAsia="zh-CN"/>
        </w:rPr>
        <w:t>This paper will first review the current state of the art of traditional MPC OCCs. It will then propose a framework for considering MPC for group thermal comfort and design a series of cases to evaluate its effectiveness in improving occupant comfort and energy savings.</w:t>
      </w:r>
    </w:p>
    <w:p w14:paraId="7BC9DE35" w14:textId="792676E5" w:rsidR="00C64BEE" w:rsidRDefault="00E71812" w:rsidP="00C64BEE">
      <w:pPr>
        <w:pStyle w:val="ListParagraph"/>
        <w:numPr>
          <w:ilvl w:val="8"/>
          <w:numId w:val="39"/>
        </w:numPr>
      </w:pPr>
      <w:r w:rsidRPr="00E71812">
        <w:t xml:space="preserve">A </w:t>
      </w:r>
      <w:r>
        <w:rPr>
          <w:rFonts w:hint="eastAsia"/>
        </w:rPr>
        <w:t>l</w:t>
      </w:r>
      <w:r w:rsidRPr="00E71812">
        <w:t xml:space="preserve">abeled </w:t>
      </w:r>
      <w:r>
        <w:rPr>
          <w:rFonts w:hint="eastAsia"/>
        </w:rPr>
        <w:t>d</w:t>
      </w:r>
      <w:r w:rsidRPr="00E71812">
        <w:t xml:space="preserve">emand </w:t>
      </w:r>
      <w:r>
        <w:rPr>
          <w:rFonts w:hint="eastAsia"/>
        </w:rPr>
        <w:t>f</w:t>
      </w:r>
      <w:r w:rsidRPr="00E71812">
        <w:t xml:space="preserve">lexibility </w:t>
      </w:r>
      <w:r>
        <w:rPr>
          <w:rFonts w:hint="eastAsia"/>
        </w:rPr>
        <w:t>d</w:t>
      </w:r>
      <w:r w:rsidRPr="00E71812">
        <w:t xml:space="preserve">ataset for </w:t>
      </w:r>
      <w:r>
        <w:rPr>
          <w:rFonts w:hint="eastAsia"/>
        </w:rPr>
        <w:t>t</w:t>
      </w:r>
      <w:r w:rsidRPr="00E71812">
        <w:t xml:space="preserve">ypical </w:t>
      </w:r>
      <w:r>
        <w:rPr>
          <w:rFonts w:hint="eastAsia"/>
        </w:rPr>
        <w:t>c</w:t>
      </w:r>
      <w:r w:rsidRPr="00E71812">
        <w:t xml:space="preserve">ommercial </w:t>
      </w:r>
      <w:r>
        <w:rPr>
          <w:rFonts w:hint="eastAsia"/>
        </w:rPr>
        <w:t>b</w:t>
      </w:r>
      <w:r w:rsidRPr="00E71812">
        <w:t xml:space="preserve">uilding HVAC </w:t>
      </w:r>
      <w:r>
        <w:rPr>
          <w:rFonts w:hint="eastAsia"/>
        </w:rPr>
        <w:t>s</w:t>
      </w:r>
      <w:r w:rsidRPr="00E71812">
        <w:t>ystems:</w:t>
      </w:r>
      <w:r>
        <w:rPr>
          <w:rFonts w:hint="eastAsia"/>
        </w:rPr>
        <w:t xml:space="preserve"> r</w:t>
      </w:r>
      <w:r w:rsidRPr="00E71812">
        <w:t xml:space="preserve">esults from Hardware-in-the-Loop </w:t>
      </w:r>
      <w:r>
        <w:rPr>
          <w:rFonts w:hint="eastAsia"/>
        </w:rPr>
        <w:t>t</w:t>
      </w:r>
      <w:r w:rsidRPr="00E71812">
        <w:t>esting</w:t>
      </w:r>
    </w:p>
    <w:p w14:paraId="0A5E7E82" w14:textId="11DEAA78" w:rsidR="00C64BEE" w:rsidRDefault="00C64BEE" w:rsidP="00C64BEE">
      <w:pPr>
        <w:rPr>
          <w:lang w:eastAsia="zh-CN"/>
        </w:rPr>
      </w:pPr>
      <w:r w:rsidRPr="00774FE3">
        <w:rPr>
          <w:lang w:eastAsia="zh-CN"/>
        </w:rPr>
        <w:t xml:space="preserve">This </w:t>
      </w:r>
      <w:r w:rsidR="00D943D5" w:rsidRPr="00D943D5">
        <w:rPr>
          <w:lang w:eastAsia="zh-CN"/>
        </w:rPr>
        <w:t>paper discusses how hardware-in-the-loop experiments were used to obtain high-resolution data about different HVAC systems under different operating conditions. The datasets include minute-by-minute performance data under various grid scenarios, climate conditions, occupant behavior, and control strategies that capture system response and energy consumption patterns.</w:t>
      </w:r>
    </w:p>
    <w:p w14:paraId="11AA8EB7" w14:textId="36317ABF" w:rsidR="00182EF8" w:rsidRDefault="00E969CC" w:rsidP="00182EF8">
      <w:pPr>
        <w:pStyle w:val="ListParagraph"/>
        <w:numPr>
          <w:ilvl w:val="8"/>
          <w:numId w:val="39"/>
        </w:numPr>
      </w:pPr>
      <w:r w:rsidRPr="00E969CC">
        <w:lastRenderedPageBreak/>
        <w:t xml:space="preserve">Evaluation of </w:t>
      </w:r>
      <w:r>
        <w:rPr>
          <w:rFonts w:hint="eastAsia"/>
        </w:rPr>
        <w:t>d</w:t>
      </w:r>
      <w:r w:rsidRPr="00E969CC">
        <w:t xml:space="preserve">emand </w:t>
      </w:r>
      <w:r>
        <w:rPr>
          <w:rFonts w:hint="eastAsia"/>
        </w:rPr>
        <w:t>f</w:t>
      </w:r>
      <w:r w:rsidRPr="00E969CC">
        <w:t xml:space="preserve">lexibility on </w:t>
      </w:r>
      <w:r>
        <w:rPr>
          <w:rFonts w:hint="eastAsia"/>
        </w:rPr>
        <w:t>t</w:t>
      </w:r>
      <w:r w:rsidRPr="00E969CC">
        <w:t xml:space="preserve">ypical </w:t>
      </w:r>
      <w:r>
        <w:rPr>
          <w:rFonts w:hint="eastAsia"/>
        </w:rPr>
        <w:t>c</w:t>
      </w:r>
      <w:r w:rsidRPr="00E969CC">
        <w:t xml:space="preserve">ommercial </w:t>
      </w:r>
      <w:r>
        <w:rPr>
          <w:rFonts w:hint="eastAsia"/>
        </w:rPr>
        <w:t>b</w:t>
      </w:r>
      <w:r w:rsidRPr="00E969CC">
        <w:t xml:space="preserve">uilding HVAC </w:t>
      </w:r>
      <w:r>
        <w:rPr>
          <w:rFonts w:hint="eastAsia"/>
        </w:rPr>
        <w:t>s</w:t>
      </w:r>
      <w:r w:rsidRPr="00E969CC">
        <w:t>ystems</w:t>
      </w:r>
    </w:p>
    <w:p w14:paraId="5731C04C" w14:textId="1A3A2AE9" w:rsidR="00182EF8" w:rsidRDefault="00A02999" w:rsidP="00182EF8">
      <w:pPr>
        <w:rPr>
          <w:lang w:eastAsia="zh-CN"/>
        </w:rPr>
      </w:pPr>
      <w:r w:rsidRPr="00A02999">
        <w:rPr>
          <w:lang w:eastAsia="zh-CN"/>
        </w:rPr>
        <w:t>This paper is an evaluation of the demand flexibility of a typical commercial building HVAC system. It evaluates a number of key performance indicators such as peak demand, daily energy consumption, overall demand flexibility, cost, etc. based on published relevant datasets.</w:t>
      </w:r>
    </w:p>
    <w:p w14:paraId="5C8912FE" w14:textId="77777777" w:rsidR="00182EF8" w:rsidRDefault="00182EF8" w:rsidP="00C64BEE">
      <w:pPr>
        <w:rPr>
          <w:lang w:eastAsia="zh-CN"/>
        </w:rPr>
      </w:pPr>
    </w:p>
    <w:p w14:paraId="217760D0" w14:textId="77777777" w:rsidR="00C64BEE" w:rsidRDefault="00C64BEE" w:rsidP="0045610F">
      <w:pPr>
        <w:rPr>
          <w:lang w:eastAsia="zh-CN"/>
        </w:rPr>
      </w:pPr>
    </w:p>
    <w:p w14:paraId="51283C77" w14:textId="1162393B" w:rsidR="00772F83" w:rsidRDefault="00774FE3" w:rsidP="00F440BE">
      <w:pPr>
        <w:rPr>
          <w:lang w:eastAsia="zh-CN"/>
        </w:rPr>
        <w:sectPr w:rsidR="00772F83" w:rsidSect="00B1512C">
          <w:footerReference w:type="default" r:id="rId49"/>
          <w:pgSz w:w="12240" w:h="15840"/>
          <w:pgMar w:top="1440" w:right="1440" w:bottom="1440" w:left="1440" w:header="720" w:footer="0" w:gutter="0"/>
          <w:cols w:space="720"/>
          <w:docGrid w:linePitch="360"/>
        </w:sectPr>
      </w:pPr>
      <w:r>
        <w:rPr>
          <w:rFonts w:hint="eastAsia"/>
          <w:lang w:eastAsia="zh-CN"/>
        </w:rPr>
        <w:t xml:space="preserve"> </w:t>
      </w:r>
    </w:p>
    <w:p w14:paraId="5FCF4B1A" w14:textId="4E5DDA58" w:rsidR="00981AD4" w:rsidRDefault="00D166FA" w:rsidP="004366FE">
      <w:pPr>
        <w:pStyle w:val="Heading1"/>
        <w:numPr>
          <w:ilvl w:val="0"/>
          <w:numId w:val="0"/>
        </w:numPr>
      </w:pPr>
      <w:bookmarkStart w:id="193" w:name="_Toc82430750"/>
      <w:bookmarkStart w:id="194" w:name="_Toc128227902"/>
      <w:bookmarkStart w:id="195" w:name="_Toc198082002"/>
      <w:r w:rsidRPr="00BF4FC9">
        <w:lastRenderedPageBreak/>
        <w:t>Re</w:t>
      </w:r>
      <w:bookmarkEnd w:id="193"/>
      <w:r>
        <w:t>ferences</w:t>
      </w:r>
      <w:bookmarkEnd w:id="0"/>
      <w:bookmarkEnd w:id="194"/>
      <w:bookmarkEnd w:id="195"/>
    </w:p>
    <w:p w14:paraId="1DC07A0A" w14:textId="77777777" w:rsidR="00FE5052" w:rsidRPr="00FE5052" w:rsidRDefault="00981AD4" w:rsidP="00FE5052">
      <w:pPr>
        <w:pStyle w:val="EndNoteBibliography"/>
        <w:spacing w:after="0"/>
        <w:ind w:left="720" w:hanging="720"/>
      </w:pPr>
      <w:r>
        <w:fldChar w:fldCharType="begin"/>
      </w:r>
      <w:r>
        <w:instrText xml:space="preserve"> ADDIN EN.REFLIST </w:instrText>
      </w:r>
      <w:r>
        <w:fldChar w:fldCharType="separate"/>
      </w:r>
      <w:r w:rsidR="00FE5052" w:rsidRPr="00FE5052">
        <w:t>1.</w:t>
      </w:r>
      <w:r w:rsidR="00FE5052" w:rsidRPr="00FE5052">
        <w:tab/>
        <w:t xml:space="preserve">Klepeis, N.E., et al., </w:t>
      </w:r>
      <w:r w:rsidR="00FE5052" w:rsidRPr="00FE5052">
        <w:rPr>
          <w:i/>
        </w:rPr>
        <w:t>The National Human Activity Pattern Survey (NHAPS): a resource for assessing exposure to environmental pollutants.</w:t>
      </w:r>
      <w:r w:rsidR="00FE5052" w:rsidRPr="00FE5052">
        <w:t xml:space="preserve"> Journal of Exposure Science &amp; Environmental Epidemiology, 2001. </w:t>
      </w:r>
      <w:r w:rsidR="00FE5052" w:rsidRPr="00FE5052">
        <w:rPr>
          <w:b/>
        </w:rPr>
        <w:t>11</w:t>
      </w:r>
      <w:r w:rsidR="00FE5052" w:rsidRPr="00FE5052">
        <w:t>(3): p. 231-252.</w:t>
      </w:r>
    </w:p>
    <w:p w14:paraId="318F0ABF" w14:textId="77777777" w:rsidR="00FE5052" w:rsidRPr="00FE5052" w:rsidRDefault="00FE5052" w:rsidP="00FE5052">
      <w:pPr>
        <w:pStyle w:val="EndNoteBibliography"/>
        <w:spacing w:after="0"/>
        <w:ind w:left="720" w:hanging="720"/>
      </w:pPr>
      <w:r w:rsidRPr="00FE5052">
        <w:t>2.</w:t>
      </w:r>
      <w:r w:rsidRPr="00FE5052">
        <w:tab/>
        <w:t xml:space="preserve">Anastasi, G., et al., </w:t>
      </w:r>
      <w:r w:rsidRPr="00FE5052">
        <w:rPr>
          <w:i/>
        </w:rPr>
        <w:t>Optimized Energy and Air Quality Management of Shared Smart Buildings in the COVID-19 Scenario.</w:t>
      </w:r>
      <w:r w:rsidRPr="00FE5052">
        <w:t xml:space="preserve"> Energies, 2021. </w:t>
      </w:r>
      <w:r w:rsidRPr="00FE5052">
        <w:rPr>
          <w:b/>
        </w:rPr>
        <w:t>14</w:t>
      </w:r>
      <w:r w:rsidRPr="00FE5052">
        <w:t>(8): p. 2124.</w:t>
      </w:r>
    </w:p>
    <w:p w14:paraId="0588121C" w14:textId="77777777" w:rsidR="00FE5052" w:rsidRPr="00FE5052" w:rsidRDefault="00FE5052" w:rsidP="00FE5052">
      <w:pPr>
        <w:pStyle w:val="EndNoteBibliography"/>
        <w:spacing w:after="0"/>
        <w:ind w:left="720" w:hanging="720"/>
      </w:pPr>
      <w:r w:rsidRPr="00FE5052">
        <w:t>3.</w:t>
      </w:r>
      <w:r w:rsidRPr="00FE5052">
        <w:tab/>
        <w:t xml:space="preserve">De Giuli, V., O. Da Pos, and M. De Carli, </w:t>
      </w:r>
      <w:r w:rsidRPr="00FE5052">
        <w:rPr>
          <w:i/>
        </w:rPr>
        <w:t>Indoor environmental quality and pupil perception in Italian primary schools.</w:t>
      </w:r>
      <w:r w:rsidRPr="00FE5052">
        <w:t xml:space="preserve"> Building and Environment, 2012. </w:t>
      </w:r>
      <w:r w:rsidRPr="00FE5052">
        <w:rPr>
          <w:b/>
        </w:rPr>
        <w:t>56</w:t>
      </w:r>
      <w:r w:rsidRPr="00FE5052">
        <w:t>: p. 335-345.</w:t>
      </w:r>
    </w:p>
    <w:p w14:paraId="2C1F53B9" w14:textId="77777777" w:rsidR="00FE5052" w:rsidRPr="00FE5052" w:rsidRDefault="00FE5052" w:rsidP="00FE5052">
      <w:pPr>
        <w:pStyle w:val="EndNoteBibliography"/>
        <w:spacing w:after="0"/>
        <w:ind w:left="720" w:hanging="720"/>
      </w:pPr>
      <w:r w:rsidRPr="00FE5052">
        <w:t>4.</w:t>
      </w:r>
      <w:r w:rsidRPr="00FE5052">
        <w:tab/>
        <w:t xml:space="preserve">Andargie, M.S. and E. Azar, </w:t>
      </w:r>
      <w:r w:rsidRPr="00FE5052">
        <w:rPr>
          <w:i/>
        </w:rPr>
        <w:t>An applied framework to evaluate the impact of indoor office environmental factors on occupants’ comfort and working conditions.</w:t>
      </w:r>
      <w:r w:rsidRPr="00FE5052">
        <w:t xml:space="preserve"> Sustainable Cities and Society, 2019. </w:t>
      </w:r>
      <w:r w:rsidRPr="00FE5052">
        <w:rPr>
          <w:b/>
        </w:rPr>
        <w:t>46</w:t>
      </w:r>
      <w:r w:rsidRPr="00FE5052">
        <w:t>: p. 101447.</w:t>
      </w:r>
    </w:p>
    <w:p w14:paraId="71D65727" w14:textId="77777777" w:rsidR="00FE5052" w:rsidRPr="00FE5052" w:rsidRDefault="00FE5052" w:rsidP="00FE5052">
      <w:pPr>
        <w:pStyle w:val="EndNoteBibliography"/>
        <w:spacing w:after="0"/>
        <w:ind w:left="720" w:hanging="720"/>
      </w:pPr>
      <w:r w:rsidRPr="00FE5052">
        <w:t>5.</w:t>
      </w:r>
      <w:r w:rsidRPr="00FE5052">
        <w:tab/>
        <w:t xml:space="preserve">Li, N., et al., </w:t>
      </w:r>
      <w:r w:rsidRPr="00FE5052">
        <w:rPr>
          <w:i/>
        </w:rPr>
        <w:t>Grey preference analysis of indoor environmental factors using sub-indexes based on Weber/Fechner's law and predicted mean vote.</w:t>
      </w:r>
      <w:r w:rsidRPr="00FE5052">
        <w:t xml:space="preserve"> Indoor and Built Environment, 2016. </w:t>
      </w:r>
      <w:r w:rsidRPr="00FE5052">
        <w:rPr>
          <w:b/>
        </w:rPr>
        <w:t>25</w:t>
      </w:r>
      <w:r w:rsidRPr="00FE5052">
        <w:t>(8): p. 1197-1208.</w:t>
      </w:r>
    </w:p>
    <w:p w14:paraId="50F98ECA" w14:textId="77777777" w:rsidR="00FE5052" w:rsidRPr="00FE5052" w:rsidRDefault="00FE5052" w:rsidP="00FE5052">
      <w:pPr>
        <w:pStyle w:val="EndNoteBibliography"/>
        <w:spacing w:after="0"/>
        <w:ind w:left="720" w:hanging="720"/>
      </w:pPr>
      <w:r w:rsidRPr="00FE5052">
        <w:t>6.</w:t>
      </w:r>
      <w:r w:rsidRPr="00FE5052">
        <w:tab/>
        <w:t xml:space="preserve">Lowry, G., </w:t>
      </w:r>
      <w:r w:rsidRPr="00FE5052">
        <w:rPr>
          <w:i/>
        </w:rPr>
        <w:t>Energy saving claims for lighting controls in commercial buildings.</w:t>
      </w:r>
      <w:r w:rsidRPr="00FE5052">
        <w:t xml:space="preserve"> Energy and Buildings, 2016. </w:t>
      </w:r>
      <w:r w:rsidRPr="00FE5052">
        <w:rPr>
          <w:b/>
        </w:rPr>
        <w:t>133</w:t>
      </w:r>
      <w:r w:rsidRPr="00FE5052">
        <w:t>: p. 489-497.</w:t>
      </w:r>
    </w:p>
    <w:p w14:paraId="79210538" w14:textId="77777777" w:rsidR="00FE5052" w:rsidRPr="00FE5052" w:rsidRDefault="00FE5052" w:rsidP="00FE5052">
      <w:pPr>
        <w:pStyle w:val="EndNoteBibliography"/>
        <w:spacing w:after="0"/>
        <w:ind w:left="720" w:hanging="720"/>
      </w:pPr>
      <w:r w:rsidRPr="00FE5052">
        <w:t>7.</w:t>
      </w:r>
      <w:r w:rsidRPr="00FE5052">
        <w:tab/>
        <w:t xml:space="preserve">O'Brien, W., et al., </w:t>
      </w:r>
      <w:r w:rsidRPr="00FE5052">
        <w:rPr>
          <w:i/>
        </w:rPr>
        <w:t>Introducing IEA EBC Annex 79: Key challenges and opportunities in the field of occupant-centric building design and operation.</w:t>
      </w:r>
      <w:r w:rsidRPr="00FE5052">
        <w:t xml:space="preserve"> Building and Environment, 2020. </w:t>
      </w:r>
      <w:r w:rsidRPr="00FE5052">
        <w:rPr>
          <w:b/>
        </w:rPr>
        <w:t>178</w:t>
      </w:r>
      <w:r w:rsidRPr="00FE5052">
        <w:t>: p. 106738.</w:t>
      </w:r>
    </w:p>
    <w:p w14:paraId="0B821677" w14:textId="77777777" w:rsidR="00FE5052" w:rsidRPr="00FE5052" w:rsidRDefault="00FE5052" w:rsidP="00FE5052">
      <w:pPr>
        <w:pStyle w:val="EndNoteBibliography"/>
        <w:spacing w:after="0"/>
        <w:ind w:left="720" w:hanging="720"/>
      </w:pPr>
      <w:r w:rsidRPr="00FE5052">
        <w:t>8.</w:t>
      </w:r>
      <w:r w:rsidRPr="00FE5052">
        <w:tab/>
        <w:t xml:space="preserve">de Araújo Vieira, E.M., L.B. da Silva, and E.L. de Souza, </w:t>
      </w:r>
      <w:r w:rsidRPr="00FE5052">
        <w:rPr>
          <w:i/>
        </w:rPr>
        <w:t>The influence of the workplace indoor environmental quality on the incidence of psychological and physical symptoms in intensive care units.</w:t>
      </w:r>
      <w:r w:rsidRPr="00FE5052">
        <w:t xml:space="preserve"> Building and Environment, 2016. </w:t>
      </w:r>
      <w:r w:rsidRPr="00FE5052">
        <w:rPr>
          <w:b/>
        </w:rPr>
        <w:t>109</w:t>
      </w:r>
      <w:r w:rsidRPr="00FE5052">
        <w:t>: p. 12-24.</w:t>
      </w:r>
    </w:p>
    <w:p w14:paraId="78C29717" w14:textId="77777777" w:rsidR="00FE5052" w:rsidRPr="00FE5052" w:rsidRDefault="00FE5052" w:rsidP="00FE5052">
      <w:pPr>
        <w:pStyle w:val="EndNoteBibliography"/>
        <w:spacing w:after="0"/>
        <w:ind w:left="720" w:hanging="720"/>
      </w:pPr>
      <w:r w:rsidRPr="00FE5052">
        <w:t>9.</w:t>
      </w:r>
      <w:r w:rsidRPr="00FE5052">
        <w:tab/>
        <w:t xml:space="preserve">Do, H. and K.S. Cetin, </w:t>
      </w:r>
      <w:r w:rsidRPr="00FE5052">
        <w:rPr>
          <w:i/>
        </w:rPr>
        <w:t>Mixed-Mode ventilation in HVAC System for energy and economic benefits in residential buildings.</w:t>
      </w:r>
      <w:r w:rsidRPr="00FE5052">
        <w:t xml:space="preserve"> Energies, 2022. </w:t>
      </w:r>
      <w:r w:rsidRPr="00FE5052">
        <w:rPr>
          <w:b/>
        </w:rPr>
        <w:t>15</w:t>
      </w:r>
      <w:r w:rsidRPr="00FE5052">
        <w:t>(12): p. 4429.</w:t>
      </w:r>
    </w:p>
    <w:p w14:paraId="5D04E6AE" w14:textId="77777777" w:rsidR="00FE5052" w:rsidRPr="00FE5052" w:rsidRDefault="00FE5052" w:rsidP="00FE5052">
      <w:pPr>
        <w:pStyle w:val="EndNoteBibliography"/>
        <w:spacing w:after="0"/>
        <w:ind w:left="720" w:hanging="720"/>
      </w:pPr>
      <w:r w:rsidRPr="00FE5052">
        <w:t>10.</w:t>
      </w:r>
      <w:r w:rsidRPr="00FE5052">
        <w:tab/>
        <w:t xml:space="preserve">Joe, J., </w:t>
      </w:r>
      <w:r w:rsidRPr="00FE5052">
        <w:rPr>
          <w:i/>
        </w:rPr>
        <w:t>Investigation on pre-cooling potential of UFAD via model-based predictive control.</w:t>
      </w:r>
      <w:r w:rsidRPr="00FE5052">
        <w:t xml:space="preserve"> Energy and Buildings, 2022. </w:t>
      </w:r>
      <w:r w:rsidRPr="00FE5052">
        <w:rPr>
          <w:b/>
        </w:rPr>
        <w:t>259</w:t>
      </w:r>
      <w:r w:rsidRPr="00FE5052">
        <w:t>: p. 111898.</w:t>
      </w:r>
    </w:p>
    <w:p w14:paraId="65009F5C" w14:textId="77777777" w:rsidR="00FE5052" w:rsidRPr="00FE5052" w:rsidRDefault="00FE5052" w:rsidP="00FE5052">
      <w:pPr>
        <w:pStyle w:val="EndNoteBibliography"/>
        <w:spacing w:after="0"/>
        <w:ind w:left="720" w:hanging="720"/>
      </w:pPr>
      <w:r w:rsidRPr="00FE5052">
        <w:t>11.</w:t>
      </w:r>
      <w:r w:rsidRPr="00FE5052">
        <w:tab/>
        <w:t xml:space="preserve">Taheri, S., P. Hosseini, and A. Razban, </w:t>
      </w:r>
      <w:r w:rsidRPr="00FE5052">
        <w:rPr>
          <w:i/>
        </w:rPr>
        <w:t>Model predictive control of heating, ventilation, and air conditioning (HVAC) systems: A state-of-the-art review.</w:t>
      </w:r>
      <w:r w:rsidRPr="00FE5052">
        <w:t xml:space="preserve"> Journal of Building Engineering, 2022. </w:t>
      </w:r>
      <w:r w:rsidRPr="00FE5052">
        <w:rPr>
          <w:b/>
        </w:rPr>
        <w:t>60</w:t>
      </w:r>
      <w:r w:rsidRPr="00FE5052">
        <w:t>: p. 105067.</w:t>
      </w:r>
    </w:p>
    <w:p w14:paraId="4D85169D" w14:textId="77777777" w:rsidR="00FE5052" w:rsidRPr="00FE5052" w:rsidRDefault="00FE5052" w:rsidP="00FE5052">
      <w:pPr>
        <w:pStyle w:val="EndNoteBibliography"/>
        <w:spacing w:after="0"/>
        <w:ind w:left="720" w:hanging="720"/>
      </w:pPr>
      <w:r w:rsidRPr="00FE5052">
        <w:t>12.</w:t>
      </w:r>
      <w:r w:rsidRPr="00FE5052">
        <w:tab/>
        <w:t xml:space="preserve">Qin, S.J. and T.A. Badgwell, </w:t>
      </w:r>
      <w:r w:rsidRPr="00FE5052">
        <w:rPr>
          <w:i/>
        </w:rPr>
        <w:t>A survey of industrial model predictive control technology.</w:t>
      </w:r>
      <w:r w:rsidRPr="00FE5052">
        <w:t xml:space="preserve"> Control engineering practice, 2003. </w:t>
      </w:r>
      <w:r w:rsidRPr="00FE5052">
        <w:rPr>
          <w:b/>
        </w:rPr>
        <w:t>11</w:t>
      </w:r>
      <w:r w:rsidRPr="00FE5052">
        <w:t>(7): p. 733-764.</w:t>
      </w:r>
    </w:p>
    <w:p w14:paraId="65A99152" w14:textId="77777777" w:rsidR="00FE5052" w:rsidRPr="00FE5052" w:rsidRDefault="00FE5052" w:rsidP="00FE5052">
      <w:pPr>
        <w:pStyle w:val="EndNoteBibliography"/>
        <w:spacing w:after="0"/>
        <w:ind w:left="720" w:hanging="720"/>
      </w:pPr>
      <w:r w:rsidRPr="00FE5052">
        <w:t>13.</w:t>
      </w:r>
      <w:r w:rsidRPr="00FE5052">
        <w:tab/>
        <w:t xml:space="preserve">Mayne, D., </w:t>
      </w:r>
      <w:r w:rsidRPr="00FE5052">
        <w:rPr>
          <w:i/>
        </w:rPr>
        <w:t>Model predictive control theory and design.</w:t>
      </w:r>
      <w:r w:rsidRPr="00FE5052">
        <w:t xml:space="preserve"> Nob Hill Pub, Llc, 1999.</w:t>
      </w:r>
    </w:p>
    <w:p w14:paraId="44290BF5" w14:textId="77777777" w:rsidR="00FE5052" w:rsidRPr="00FE5052" w:rsidRDefault="00FE5052" w:rsidP="00FE5052">
      <w:pPr>
        <w:pStyle w:val="EndNoteBibliography"/>
        <w:spacing w:after="0"/>
        <w:ind w:left="720" w:hanging="720"/>
      </w:pPr>
      <w:r w:rsidRPr="00FE5052">
        <w:t>14.</w:t>
      </w:r>
      <w:r w:rsidRPr="00FE5052">
        <w:tab/>
        <w:t xml:space="preserve">Gunantara, N., </w:t>
      </w:r>
      <w:r w:rsidRPr="00FE5052">
        <w:rPr>
          <w:i/>
        </w:rPr>
        <w:t>A review of multi-objective optimization: Methods and its applications.</w:t>
      </w:r>
      <w:r w:rsidRPr="00FE5052">
        <w:t xml:space="preserve"> Cogent Engineering, 2018. </w:t>
      </w:r>
      <w:r w:rsidRPr="00FE5052">
        <w:rPr>
          <w:b/>
        </w:rPr>
        <w:t>5</w:t>
      </w:r>
      <w:r w:rsidRPr="00FE5052">
        <w:t>(1): p. 1502242.</w:t>
      </w:r>
    </w:p>
    <w:p w14:paraId="0B28DAC8" w14:textId="77777777" w:rsidR="00FE5052" w:rsidRPr="00FE5052" w:rsidRDefault="00FE5052" w:rsidP="00FE5052">
      <w:pPr>
        <w:pStyle w:val="EndNoteBibliography"/>
        <w:spacing w:after="0"/>
        <w:ind w:left="720" w:hanging="720"/>
      </w:pPr>
      <w:r w:rsidRPr="00FE5052">
        <w:t>15.</w:t>
      </w:r>
      <w:r w:rsidRPr="00FE5052">
        <w:tab/>
        <w:t xml:space="preserve">Meimand, M. and F. Jazizadeh, </w:t>
      </w:r>
      <w:r w:rsidRPr="00FE5052">
        <w:rPr>
          <w:i/>
        </w:rPr>
        <w:t>A personal touch to demand response: An occupant-centric control strategy for HVAC systems using personalized comfort models.</w:t>
      </w:r>
      <w:r w:rsidRPr="00FE5052">
        <w:t xml:space="preserve"> Energy and Buildings, 2024. </w:t>
      </w:r>
      <w:r w:rsidRPr="00FE5052">
        <w:rPr>
          <w:b/>
        </w:rPr>
        <w:t>303</w:t>
      </w:r>
      <w:r w:rsidRPr="00FE5052">
        <w:t>: p. 113769.</w:t>
      </w:r>
    </w:p>
    <w:p w14:paraId="60D1F383" w14:textId="77777777" w:rsidR="00FE5052" w:rsidRPr="00FE5052" w:rsidRDefault="00FE5052" w:rsidP="00FE5052">
      <w:pPr>
        <w:pStyle w:val="EndNoteBibliography"/>
        <w:spacing w:after="0"/>
        <w:ind w:left="720" w:hanging="720"/>
      </w:pPr>
      <w:r w:rsidRPr="00FE5052">
        <w:t>16.</w:t>
      </w:r>
      <w:r w:rsidRPr="00FE5052">
        <w:tab/>
        <w:t xml:space="preserve">De Dear, R., et al., </w:t>
      </w:r>
      <w:r w:rsidRPr="00FE5052">
        <w:rPr>
          <w:i/>
        </w:rPr>
        <w:t>A review of adaptive thermal comfort research since 1998.</w:t>
      </w:r>
      <w:r w:rsidRPr="00FE5052">
        <w:t xml:space="preserve"> Energy and Buildings, 2020. </w:t>
      </w:r>
      <w:r w:rsidRPr="00FE5052">
        <w:rPr>
          <w:b/>
        </w:rPr>
        <w:t>214</w:t>
      </w:r>
      <w:r w:rsidRPr="00FE5052">
        <w:t>: p. 109893.</w:t>
      </w:r>
    </w:p>
    <w:p w14:paraId="0C9F9F92" w14:textId="77777777" w:rsidR="00FE5052" w:rsidRPr="00FE5052" w:rsidRDefault="00FE5052" w:rsidP="00FE5052">
      <w:pPr>
        <w:pStyle w:val="EndNoteBibliography"/>
        <w:spacing w:after="0"/>
        <w:ind w:left="720" w:hanging="720"/>
      </w:pPr>
      <w:r w:rsidRPr="00FE5052">
        <w:t>17.</w:t>
      </w:r>
      <w:r w:rsidRPr="00FE5052">
        <w:tab/>
        <w:t xml:space="preserve">Zhao, Q., Z. Lian, and D. Lai, </w:t>
      </w:r>
      <w:r w:rsidRPr="00FE5052">
        <w:rPr>
          <w:i/>
        </w:rPr>
        <w:t>Thermal comfort models and their developments: A review.</w:t>
      </w:r>
      <w:r w:rsidRPr="00FE5052">
        <w:t xml:space="preserve"> Energy and Built Environment, 2021. </w:t>
      </w:r>
      <w:r w:rsidRPr="00FE5052">
        <w:rPr>
          <w:b/>
        </w:rPr>
        <w:t>2</w:t>
      </w:r>
      <w:r w:rsidRPr="00FE5052">
        <w:t>(1): p. 21-33.</w:t>
      </w:r>
    </w:p>
    <w:p w14:paraId="7D397F48" w14:textId="77777777" w:rsidR="00FE5052" w:rsidRPr="00FE5052" w:rsidRDefault="00FE5052" w:rsidP="00FE5052">
      <w:pPr>
        <w:pStyle w:val="EndNoteBibliography"/>
        <w:spacing w:after="0"/>
        <w:ind w:left="720" w:hanging="720"/>
      </w:pPr>
      <w:r w:rsidRPr="00FE5052">
        <w:lastRenderedPageBreak/>
        <w:t>18.</w:t>
      </w:r>
      <w:r w:rsidRPr="00FE5052">
        <w:tab/>
        <w:t xml:space="preserve">Enescu, D., </w:t>
      </w:r>
      <w:r w:rsidRPr="00FE5052">
        <w:rPr>
          <w:i/>
        </w:rPr>
        <w:t>A review of thermal comfort models and indicators for indoor environments.</w:t>
      </w:r>
      <w:r w:rsidRPr="00FE5052">
        <w:t xml:space="preserve"> Renewable and Sustainable Energy Reviews, 2017. </w:t>
      </w:r>
      <w:r w:rsidRPr="00FE5052">
        <w:rPr>
          <w:b/>
        </w:rPr>
        <w:t>79</w:t>
      </w:r>
      <w:r w:rsidRPr="00FE5052">
        <w:t>: p. 1353-1379.</w:t>
      </w:r>
    </w:p>
    <w:p w14:paraId="240B6D17" w14:textId="77777777" w:rsidR="00FE5052" w:rsidRPr="00FE5052" w:rsidRDefault="00FE5052" w:rsidP="00FE5052">
      <w:pPr>
        <w:pStyle w:val="EndNoteBibliography"/>
        <w:spacing w:after="0"/>
        <w:ind w:left="720" w:hanging="720"/>
      </w:pPr>
      <w:r w:rsidRPr="00FE5052">
        <w:t>19.</w:t>
      </w:r>
      <w:r w:rsidRPr="00FE5052">
        <w:tab/>
        <w:t xml:space="preserve">Martins, L.A., V. Soebarto, and T. Williamson, </w:t>
      </w:r>
      <w:r w:rsidRPr="00FE5052">
        <w:rPr>
          <w:i/>
        </w:rPr>
        <w:t>A systematic review of personal thermal comfort models.</w:t>
      </w:r>
      <w:r w:rsidRPr="00FE5052">
        <w:t xml:space="preserve"> Building and Environment, 2022. </w:t>
      </w:r>
      <w:r w:rsidRPr="00FE5052">
        <w:rPr>
          <w:b/>
        </w:rPr>
        <w:t>207</w:t>
      </w:r>
      <w:r w:rsidRPr="00FE5052">
        <w:t>: p. 108502.</w:t>
      </w:r>
    </w:p>
    <w:p w14:paraId="7CF4B294" w14:textId="77777777" w:rsidR="00FE5052" w:rsidRPr="00FE5052" w:rsidRDefault="00FE5052" w:rsidP="00FE5052">
      <w:pPr>
        <w:pStyle w:val="EndNoteBibliography"/>
        <w:spacing w:after="0"/>
        <w:ind w:left="720" w:hanging="720"/>
      </w:pPr>
      <w:r w:rsidRPr="00FE5052">
        <w:t>20.</w:t>
      </w:r>
      <w:r w:rsidRPr="00FE5052">
        <w:tab/>
        <w:t xml:space="preserve">Park, J.Y., et al., </w:t>
      </w:r>
      <w:r w:rsidRPr="00FE5052">
        <w:rPr>
          <w:i/>
        </w:rPr>
        <w:t>A critical review of field implementations of occupant-centric building controls.</w:t>
      </w:r>
      <w:r w:rsidRPr="00FE5052">
        <w:t xml:space="preserve"> Building and Environment, 2019. </w:t>
      </w:r>
      <w:r w:rsidRPr="00FE5052">
        <w:rPr>
          <w:b/>
        </w:rPr>
        <w:t>165</w:t>
      </w:r>
      <w:r w:rsidRPr="00FE5052">
        <w:t>: p. 106351.</w:t>
      </w:r>
    </w:p>
    <w:p w14:paraId="3F98E935" w14:textId="77777777" w:rsidR="00FE5052" w:rsidRPr="00FE5052" w:rsidRDefault="00FE5052" w:rsidP="00FE5052">
      <w:pPr>
        <w:pStyle w:val="EndNoteBibliography"/>
        <w:spacing w:after="0"/>
        <w:ind w:left="720" w:hanging="720"/>
      </w:pPr>
      <w:r w:rsidRPr="00FE5052">
        <w:t>21.</w:t>
      </w:r>
      <w:r w:rsidRPr="00FE5052">
        <w:tab/>
        <w:t xml:space="preserve">Xie, J., et al., </w:t>
      </w:r>
      <w:r w:rsidRPr="00FE5052">
        <w:rPr>
          <w:i/>
        </w:rPr>
        <w:t>Review on occupant-centric thermal comfort sensing, predicting, and controlling.</w:t>
      </w:r>
      <w:r w:rsidRPr="00FE5052">
        <w:t xml:space="preserve"> Energy and Buildings, 2020. </w:t>
      </w:r>
      <w:r w:rsidRPr="00FE5052">
        <w:rPr>
          <w:b/>
        </w:rPr>
        <w:t>226</w:t>
      </w:r>
      <w:r w:rsidRPr="00FE5052">
        <w:t>: p. 110392.</w:t>
      </w:r>
    </w:p>
    <w:p w14:paraId="1DE141F9" w14:textId="77777777" w:rsidR="00FE5052" w:rsidRPr="00FE5052" w:rsidRDefault="00FE5052" w:rsidP="00FE5052">
      <w:pPr>
        <w:pStyle w:val="EndNoteBibliography"/>
        <w:spacing w:after="0"/>
        <w:ind w:left="720" w:hanging="720"/>
      </w:pPr>
      <w:r w:rsidRPr="00FE5052">
        <w:t>22.</w:t>
      </w:r>
      <w:r w:rsidRPr="00FE5052">
        <w:tab/>
        <w:t xml:space="preserve">Naylor, S., M. Gillott, and T. Lau, </w:t>
      </w:r>
      <w:r w:rsidRPr="00FE5052">
        <w:rPr>
          <w:i/>
        </w:rPr>
        <w:t>A review of occupant-centric building control strategies to reduce building energy use.</w:t>
      </w:r>
      <w:r w:rsidRPr="00FE5052">
        <w:t xml:space="preserve"> Renewable and Sustainable Energy Reviews, 2018. </w:t>
      </w:r>
      <w:r w:rsidRPr="00FE5052">
        <w:rPr>
          <w:b/>
        </w:rPr>
        <w:t>96</w:t>
      </w:r>
      <w:r w:rsidRPr="00FE5052">
        <w:t>: p. 1-10.</w:t>
      </w:r>
    </w:p>
    <w:p w14:paraId="697941D2" w14:textId="77777777" w:rsidR="00FE5052" w:rsidRPr="00FE5052" w:rsidRDefault="00FE5052" w:rsidP="00FE5052">
      <w:pPr>
        <w:pStyle w:val="EndNoteBibliography"/>
        <w:spacing w:after="0"/>
        <w:ind w:left="720" w:hanging="720"/>
      </w:pPr>
      <w:r w:rsidRPr="00FE5052">
        <w:t>23.</w:t>
      </w:r>
      <w:r w:rsidRPr="00FE5052">
        <w:tab/>
        <w:t xml:space="preserve">Soleimanijavid, A., I. Konstantzos, and X. Liu, </w:t>
      </w:r>
      <w:r w:rsidRPr="00FE5052">
        <w:rPr>
          <w:i/>
        </w:rPr>
        <w:t>Challenges and opportunities of occupant-centric building controls in real-world implementation: A critical review.</w:t>
      </w:r>
      <w:r w:rsidRPr="00FE5052">
        <w:t xml:space="preserve"> Energy and Buildings, 2024: p. 113958.</w:t>
      </w:r>
    </w:p>
    <w:p w14:paraId="6703830F" w14:textId="77777777" w:rsidR="00FE5052" w:rsidRPr="00FE5052" w:rsidRDefault="00FE5052" w:rsidP="00FE5052">
      <w:pPr>
        <w:pStyle w:val="EndNoteBibliography"/>
        <w:spacing w:after="0"/>
        <w:ind w:left="720" w:hanging="720"/>
      </w:pPr>
      <w:r w:rsidRPr="00FE5052">
        <w:t>24.</w:t>
      </w:r>
      <w:r w:rsidRPr="00FE5052">
        <w:tab/>
        <w:t xml:space="preserve">Yau, Y. and B. Chew, </w:t>
      </w:r>
      <w:r w:rsidRPr="00FE5052">
        <w:rPr>
          <w:i/>
        </w:rPr>
        <w:t>A review on predicted mean vote and adaptive thermal comfort models.</w:t>
      </w:r>
      <w:r w:rsidRPr="00FE5052">
        <w:t xml:space="preserve"> Building Services Engineering Research and Technology, 2014. </w:t>
      </w:r>
      <w:r w:rsidRPr="00FE5052">
        <w:rPr>
          <w:b/>
        </w:rPr>
        <w:t>35</w:t>
      </w:r>
      <w:r w:rsidRPr="00FE5052">
        <w:t>(1): p. 23-35.</w:t>
      </w:r>
    </w:p>
    <w:p w14:paraId="3321E5C3" w14:textId="77777777" w:rsidR="00FE5052" w:rsidRPr="00FE5052" w:rsidRDefault="00FE5052" w:rsidP="00FE5052">
      <w:pPr>
        <w:pStyle w:val="EndNoteBibliography"/>
        <w:spacing w:after="0"/>
        <w:ind w:left="720" w:hanging="720"/>
      </w:pPr>
      <w:r w:rsidRPr="00FE5052">
        <w:t>25.</w:t>
      </w:r>
      <w:r w:rsidRPr="00FE5052">
        <w:tab/>
        <w:t xml:space="preserve">Tennant, R., et al., </w:t>
      </w:r>
      <w:r w:rsidRPr="00FE5052">
        <w:rPr>
          <w:i/>
        </w:rPr>
        <w:t>The Warwick-Edinburgh mental well-being scale (WEMWBS): development and UK validation.</w:t>
      </w:r>
      <w:r w:rsidRPr="00FE5052">
        <w:t xml:space="preserve"> Health and Quality of life Outcomes, 2007. </w:t>
      </w:r>
      <w:r w:rsidRPr="00FE5052">
        <w:rPr>
          <w:b/>
        </w:rPr>
        <w:t>5</w:t>
      </w:r>
      <w:r w:rsidRPr="00FE5052">
        <w:t>(1): p. 1-13.</w:t>
      </w:r>
    </w:p>
    <w:p w14:paraId="1E59C157" w14:textId="77777777" w:rsidR="00FE5052" w:rsidRPr="00FE5052" w:rsidRDefault="00FE5052" w:rsidP="00FE5052">
      <w:pPr>
        <w:pStyle w:val="EndNoteBibliography"/>
        <w:spacing w:after="0"/>
        <w:ind w:left="720" w:hanging="720"/>
      </w:pPr>
      <w:r w:rsidRPr="00FE5052">
        <w:t>26.</w:t>
      </w:r>
      <w:r w:rsidRPr="00FE5052">
        <w:tab/>
        <w:t xml:space="preserve">Waterman, A.S., et al., </w:t>
      </w:r>
      <w:r w:rsidRPr="00FE5052">
        <w:rPr>
          <w:i/>
        </w:rPr>
        <w:t>The Questionnaire for Eudaimonic Well-Being: Psychometric properties, demographic comparisons, and evidence of validity.</w:t>
      </w:r>
      <w:r w:rsidRPr="00FE5052">
        <w:t xml:space="preserve"> The journal of positive psychology, 2010. </w:t>
      </w:r>
      <w:r w:rsidRPr="00FE5052">
        <w:rPr>
          <w:b/>
        </w:rPr>
        <w:t>5</w:t>
      </w:r>
      <w:r w:rsidRPr="00FE5052">
        <w:t>(1): p. 41-61.</w:t>
      </w:r>
    </w:p>
    <w:p w14:paraId="7C0C51C4" w14:textId="77777777" w:rsidR="00FE5052" w:rsidRPr="00FE5052" w:rsidRDefault="00FE5052" w:rsidP="00FE5052">
      <w:pPr>
        <w:pStyle w:val="EndNoteBibliography"/>
        <w:spacing w:after="0"/>
        <w:ind w:left="720" w:hanging="720"/>
      </w:pPr>
      <w:r w:rsidRPr="00FE5052">
        <w:t>27.</w:t>
      </w:r>
      <w:r w:rsidRPr="00FE5052">
        <w:tab/>
        <w:t xml:space="preserve">Balaji, B., et al. </w:t>
      </w:r>
      <w:r w:rsidRPr="00FE5052">
        <w:rPr>
          <w:i/>
        </w:rPr>
        <w:t>Sentinel: occupancy based HVAC actuation using existing WiFi infrastructure within commercial buildings</w:t>
      </w:r>
      <w:r w:rsidRPr="00FE5052">
        <w:t xml:space="preserve">. in </w:t>
      </w:r>
      <w:r w:rsidRPr="00FE5052">
        <w:rPr>
          <w:i/>
        </w:rPr>
        <w:t>Proceedings of the 11th ACM Conference on Embedded Networked Sensor Systems</w:t>
      </w:r>
      <w:r w:rsidRPr="00FE5052">
        <w:t>. 2013.</w:t>
      </w:r>
    </w:p>
    <w:p w14:paraId="309A9D87" w14:textId="77777777" w:rsidR="00FE5052" w:rsidRPr="00FE5052" w:rsidRDefault="00FE5052" w:rsidP="00FE5052">
      <w:pPr>
        <w:pStyle w:val="EndNoteBibliography"/>
        <w:spacing w:after="0"/>
        <w:ind w:left="720" w:hanging="720"/>
      </w:pPr>
      <w:r w:rsidRPr="00FE5052">
        <w:t>28.</w:t>
      </w:r>
      <w:r w:rsidRPr="00FE5052">
        <w:tab/>
        <w:t xml:space="preserve">Azar, E., et al., </w:t>
      </w:r>
      <w:r w:rsidRPr="00FE5052">
        <w:rPr>
          <w:i/>
        </w:rPr>
        <w:t>Simulation-aided occupant-centric building design: A critical review of tools, methods, and applications.</w:t>
      </w:r>
      <w:r w:rsidRPr="00FE5052">
        <w:t xml:space="preserve"> Energy and Buildings, 2020. </w:t>
      </w:r>
      <w:r w:rsidRPr="00FE5052">
        <w:rPr>
          <w:b/>
        </w:rPr>
        <w:t>224</w:t>
      </w:r>
      <w:r w:rsidRPr="00FE5052">
        <w:t>: p. 110292.</w:t>
      </w:r>
    </w:p>
    <w:p w14:paraId="58989C3E" w14:textId="77777777" w:rsidR="00FE5052" w:rsidRPr="00FE5052" w:rsidRDefault="00FE5052" w:rsidP="00FE5052">
      <w:pPr>
        <w:pStyle w:val="EndNoteBibliography"/>
        <w:spacing w:after="0"/>
        <w:ind w:left="720" w:hanging="720"/>
      </w:pPr>
      <w:r w:rsidRPr="00FE5052">
        <w:t>29.</w:t>
      </w:r>
      <w:r w:rsidRPr="00FE5052">
        <w:tab/>
        <w:t xml:space="preserve">Dong, B., et al., </w:t>
      </w:r>
      <w:r w:rsidRPr="00FE5052">
        <w:rPr>
          <w:i/>
        </w:rPr>
        <w:t>An information technology enabled sustainability test-bed (ITEST) for occupancy detection through an environmental sensing network.</w:t>
      </w:r>
      <w:r w:rsidRPr="00FE5052">
        <w:t xml:space="preserve"> Energy and Buildings, 2010. </w:t>
      </w:r>
      <w:r w:rsidRPr="00FE5052">
        <w:rPr>
          <w:b/>
        </w:rPr>
        <w:t>42</w:t>
      </w:r>
      <w:r w:rsidRPr="00FE5052">
        <w:t>(7): p. 1038-1046.</w:t>
      </w:r>
    </w:p>
    <w:p w14:paraId="1B628C9E" w14:textId="77777777" w:rsidR="00FE5052" w:rsidRPr="00FE5052" w:rsidRDefault="00FE5052" w:rsidP="00FE5052">
      <w:pPr>
        <w:pStyle w:val="EndNoteBibliography"/>
        <w:spacing w:after="0"/>
        <w:ind w:left="720" w:hanging="720"/>
      </w:pPr>
      <w:r w:rsidRPr="00FE5052">
        <w:t>30.</w:t>
      </w:r>
      <w:r w:rsidRPr="00FE5052">
        <w:tab/>
        <w:t xml:space="preserve">Yang, Z., et al., </w:t>
      </w:r>
      <w:r w:rsidRPr="00FE5052">
        <w:rPr>
          <w:i/>
        </w:rPr>
        <w:t>A systematic approach to occupancy modeling in ambient sensor-rich buildings.</w:t>
      </w:r>
      <w:r w:rsidRPr="00FE5052">
        <w:t xml:space="preserve"> Simulation, 2014. </w:t>
      </w:r>
      <w:r w:rsidRPr="00FE5052">
        <w:rPr>
          <w:b/>
        </w:rPr>
        <w:t>90</w:t>
      </w:r>
      <w:r w:rsidRPr="00FE5052">
        <w:t>(8): p. 960-977.</w:t>
      </w:r>
    </w:p>
    <w:p w14:paraId="13475037" w14:textId="77777777" w:rsidR="00FE5052" w:rsidRPr="00FE5052" w:rsidRDefault="00FE5052" w:rsidP="00FE5052">
      <w:pPr>
        <w:pStyle w:val="EndNoteBibliography"/>
        <w:spacing w:after="0"/>
        <w:ind w:left="720" w:hanging="720"/>
      </w:pPr>
      <w:r w:rsidRPr="00FE5052">
        <w:t>31.</w:t>
      </w:r>
      <w:r w:rsidRPr="00FE5052">
        <w:tab/>
        <w:t xml:space="preserve">Chen, Z., et al., </w:t>
      </w:r>
      <w:r w:rsidRPr="00FE5052">
        <w:rPr>
          <w:i/>
        </w:rPr>
        <w:t>Building occupancy estimation with environmental sensors via CDBLSTM.</w:t>
      </w:r>
      <w:r w:rsidRPr="00FE5052">
        <w:t xml:space="preserve"> IEEE Transactions on Industrial Electronics, 2017. </w:t>
      </w:r>
      <w:r w:rsidRPr="00FE5052">
        <w:rPr>
          <w:b/>
        </w:rPr>
        <w:t>64</w:t>
      </w:r>
      <w:r w:rsidRPr="00FE5052">
        <w:t>(12): p. 9549-9559.</w:t>
      </w:r>
    </w:p>
    <w:p w14:paraId="1D658F41" w14:textId="77777777" w:rsidR="00FE5052" w:rsidRPr="00FE5052" w:rsidRDefault="00FE5052" w:rsidP="00FE5052">
      <w:pPr>
        <w:pStyle w:val="EndNoteBibliography"/>
        <w:spacing w:after="0"/>
        <w:ind w:left="720" w:hanging="720"/>
      </w:pPr>
      <w:r w:rsidRPr="00FE5052">
        <w:t>32.</w:t>
      </w:r>
      <w:r w:rsidRPr="00FE5052">
        <w:tab/>
        <w:t xml:space="preserve">Chen, Z., C. Jiang, and L. Xie, </w:t>
      </w:r>
      <w:r w:rsidRPr="00FE5052">
        <w:rPr>
          <w:i/>
        </w:rPr>
        <w:t>Building occupancy estimation and detection: A review.</w:t>
      </w:r>
      <w:r w:rsidRPr="00FE5052">
        <w:t xml:space="preserve"> Energy and Buildings, 2018. </w:t>
      </w:r>
      <w:r w:rsidRPr="00FE5052">
        <w:rPr>
          <w:b/>
        </w:rPr>
        <w:t>169</w:t>
      </w:r>
      <w:r w:rsidRPr="00FE5052">
        <w:t>: p. 260-270.</w:t>
      </w:r>
    </w:p>
    <w:p w14:paraId="055E377A" w14:textId="77777777" w:rsidR="00FE5052" w:rsidRPr="00FE5052" w:rsidRDefault="00FE5052" w:rsidP="00FE5052">
      <w:pPr>
        <w:pStyle w:val="EndNoteBibliography"/>
        <w:spacing w:after="0"/>
        <w:ind w:left="720" w:hanging="720"/>
      </w:pPr>
      <w:r w:rsidRPr="00FE5052">
        <w:t>33.</w:t>
      </w:r>
      <w:r w:rsidRPr="00FE5052">
        <w:tab/>
        <w:t xml:space="preserve">Salimi, S., Z. Liu, and A. Hammad, </w:t>
      </w:r>
      <w:r w:rsidRPr="00FE5052">
        <w:rPr>
          <w:i/>
        </w:rPr>
        <w:t>Occupancy prediction model for open-plan offices using real-time location system and inhomogeneous Markov chain.</w:t>
      </w:r>
      <w:r w:rsidRPr="00FE5052">
        <w:t xml:space="preserve"> Building and Environment, 2019. </w:t>
      </w:r>
      <w:r w:rsidRPr="00FE5052">
        <w:rPr>
          <w:b/>
        </w:rPr>
        <w:t>152</w:t>
      </w:r>
      <w:r w:rsidRPr="00FE5052">
        <w:t>: p. 1-16.</w:t>
      </w:r>
    </w:p>
    <w:p w14:paraId="5D9BDDC5" w14:textId="77777777" w:rsidR="00FE5052" w:rsidRPr="00FE5052" w:rsidRDefault="00FE5052" w:rsidP="00FE5052">
      <w:pPr>
        <w:pStyle w:val="EndNoteBibliography"/>
        <w:spacing w:after="0"/>
        <w:ind w:left="720" w:hanging="720"/>
      </w:pPr>
      <w:r w:rsidRPr="00FE5052">
        <w:t>34.</w:t>
      </w:r>
      <w:r w:rsidRPr="00FE5052">
        <w:tab/>
        <w:t xml:space="preserve">Hagberg, K.G., </w:t>
      </w:r>
      <w:r w:rsidRPr="00FE5052">
        <w:rPr>
          <w:i/>
        </w:rPr>
        <w:t>Evaluating field measurements of impact sound.</w:t>
      </w:r>
      <w:r w:rsidRPr="00FE5052">
        <w:t xml:space="preserve"> Building Acoustics, 2010. </w:t>
      </w:r>
      <w:r w:rsidRPr="00FE5052">
        <w:rPr>
          <w:b/>
        </w:rPr>
        <w:t>17</w:t>
      </w:r>
      <w:r w:rsidRPr="00FE5052">
        <w:t>(2): p. 105-128.</w:t>
      </w:r>
    </w:p>
    <w:p w14:paraId="1385F3B0" w14:textId="77777777" w:rsidR="00FE5052" w:rsidRPr="00FE5052" w:rsidRDefault="00FE5052" w:rsidP="00FE5052">
      <w:pPr>
        <w:pStyle w:val="EndNoteBibliography"/>
        <w:spacing w:after="0"/>
        <w:ind w:left="720" w:hanging="720"/>
      </w:pPr>
      <w:r w:rsidRPr="00FE5052">
        <w:t>35.</w:t>
      </w:r>
      <w:r w:rsidRPr="00FE5052">
        <w:tab/>
        <w:t xml:space="preserve">Zhang, E., et al., </w:t>
      </w:r>
      <w:r w:rsidRPr="00FE5052">
        <w:rPr>
          <w:i/>
        </w:rPr>
        <w:t>Acoustic comfort evaluation modeling and improvement test of a forklift based on rank score comparison and multiple linear regression.</w:t>
      </w:r>
      <w:r w:rsidRPr="00FE5052">
        <w:t xml:space="preserve"> Applied Acoustics, 2018. </w:t>
      </w:r>
      <w:r w:rsidRPr="00FE5052">
        <w:rPr>
          <w:b/>
        </w:rPr>
        <w:t>135</w:t>
      </w:r>
      <w:r w:rsidRPr="00FE5052">
        <w:t>: p. 29-36.</w:t>
      </w:r>
    </w:p>
    <w:p w14:paraId="49BD50C2" w14:textId="77777777" w:rsidR="00FE5052" w:rsidRPr="00FE5052" w:rsidRDefault="00FE5052" w:rsidP="00FE5052">
      <w:pPr>
        <w:pStyle w:val="EndNoteBibliography"/>
        <w:spacing w:after="0"/>
        <w:ind w:left="720" w:hanging="720"/>
      </w:pPr>
      <w:r w:rsidRPr="00FE5052">
        <w:lastRenderedPageBreak/>
        <w:t>36.</w:t>
      </w:r>
      <w:r w:rsidRPr="00FE5052">
        <w:tab/>
        <w:t xml:space="preserve">Abboushi, B., et al., </w:t>
      </w:r>
      <w:r w:rsidRPr="00FE5052">
        <w:rPr>
          <w:i/>
        </w:rPr>
        <w:t>Assessing the visual comfort, visual interest of sunlight patterns, and view quality under different window conditions in an open-plan office.</w:t>
      </w:r>
      <w:r w:rsidRPr="00FE5052">
        <w:t xml:space="preserve"> LEUKOS, 2021. </w:t>
      </w:r>
      <w:r w:rsidRPr="00FE5052">
        <w:rPr>
          <w:b/>
        </w:rPr>
        <w:t>17</w:t>
      </w:r>
      <w:r w:rsidRPr="00FE5052">
        <w:t>(4): p. 321-337.</w:t>
      </w:r>
    </w:p>
    <w:p w14:paraId="09FBB907" w14:textId="77777777" w:rsidR="00FE5052" w:rsidRPr="00FE5052" w:rsidRDefault="00FE5052" w:rsidP="00FE5052">
      <w:pPr>
        <w:pStyle w:val="EndNoteBibliography"/>
        <w:spacing w:after="0"/>
        <w:ind w:left="720" w:hanging="720"/>
      </w:pPr>
      <w:r w:rsidRPr="00FE5052">
        <w:t>37.</w:t>
      </w:r>
      <w:r w:rsidRPr="00FE5052">
        <w:tab/>
        <w:t xml:space="preserve">Hong, T., et al., </w:t>
      </w:r>
      <w:r w:rsidRPr="00FE5052">
        <w:rPr>
          <w:i/>
        </w:rPr>
        <w:t>Advances in research and applications of energy-related occupant behavior in buildings.</w:t>
      </w:r>
      <w:r w:rsidRPr="00FE5052">
        <w:t xml:space="preserve"> Energy and buildings, 2016. </w:t>
      </w:r>
      <w:r w:rsidRPr="00FE5052">
        <w:rPr>
          <w:b/>
        </w:rPr>
        <w:t>116</w:t>
      </w:r>
      <w:r w:rsidRPr="00FE5052">
        <w:t>: p. 694-702.</w:t>
      </w:r>
    </w:p>
    <w:p w14:paraId="4550AA74" w14:textId="77777777" w:rsidR="00FE5052" w:rsidRPr="00FE5052" w:rsidRDefault="00FE5052" w:rsidP="00FE5052">
      <w:pPr>
        <w:pStyle w:val="EndNoteBibliography"/>
        <w:spacing w:after="0"/>
        <w:ind w:left="720" w:hanging="720"/>
      </w:pPr>
      <w:r w:rsidRPr="00FE5052">
        <w:t>38.</w:t>
      </w:r>
      <w:r w:rsidRPr="00FE5052">
        <w:tab/>
        <w:t xml:space="preserve">Zhao, J., et al., </w:t>
      </w:r>
      <w:r w:rsidRPr="00FE5052">
        <w:rPr>
          <w:i/>
        </w:rPr>
        <w:t>Occupant behavior and schedule modeling for building energy simulation through office appliance power consumption data mining.</w:t>
      </w:r>
      <w:r w:rsidRPr="00FE5052">
        <w:t xml:space="preserve"> Energy and Buildings, 2014. </w:t>
      </w:r>
      <w:r w:rsidRPr="00FE5052">
        <w:rPr>
          <w:b/>
        </w:rPr>
        <w:t>82</w:t>
      </w:r>
      <w:r w:rsidRPr="00FE5052">
        <w:t>: p. 341-355.</w:t>
      </w:r>
    </w:p>
    <w:p w14:paraId="1B6F2B2F" w14:textId="77777777" w:rsidR="00FE5052" w:rsidRPr="00FE5052" w:rsidRDefault="00FE5052" w:rsidP="00FE5052">
      <w:pPr>
        <w:pStyle w:val="EndNoteBibliography"/>
        <w:spacing w:after="0"/>
        <w:ind w:left="720" w:hanging="720"/>
      </w:pPr>
      <w:r w:rsidRPr="00FE5052">
        <w:t>39.</w:t>
      </w:r>
      <w:r w:rsidRPr="00FE5052">
        <w:tab/>
        <w:t xml:space="preserve">Ren, X., D. Yan, and C. Wang, </w:t>
      </w:r>
      <w:r w:rsidRPr="00FE5052">
        <w:rPr>
          <w:i/>
        </w:rPr>
        <w:t>Air-conditioning usage conditional probability model for residential buildings.</w:t>
      </w:r>
      <w:r w:rsidRPr="00FE5052">
        <w:t xml:space="preserve"> Building and Environment, 2014. </w:t>
      </w:r>
      <w:r w:rsidRPr="00FE5052">
        <w:rPr>
          <w:b/>
        </w:rPr>
        <w:t>81</w:t>
      </w:r>
      <w:r w:rsidRPr="00FE5052">
        <w:t>: p. 172-182.</w:t>
      </w:r>
    </w:p>
    <w:p w14:paraId="47CC3EB8" w14:textId="77777777" w:rsidR="00FE5052" w:rsidRPr="00FE5052" w:rsidRDefault="00FE5052" w:rsidP="00FE5052">
      <w:pPr>
        <w:pStyle w:val="EndNoteBibliography"/>
        <w:spacing w:after="0"/>
        <w:ind w:left="720" w:hanging="720"/>
      </w:pPr>
      <w:r w:rsidRPr="00FE5052">
        <w:t>40.</w:t>
      </w:r>
      <w:r w:rsidRPr="00FE5052">
        <w:tab/>
        <w:t xml:space="preserve">Langevin, J., J. Wen, and P.L. Gurian, </w:t>
      </w:r>
      <w:r w:rsidRPr="00FE5052">
        <w:rPr>
          <w:i/>
        </w:rPr>
        <w:t>Modeling thermal comfort holistically: Bayesian estimation of thermal sensation, acceptability, and preference distributions for office building occupants.</w:t>
      </w:r>
      <w:r w:rsidRPr="00FE5052">
        <w:t xml:space="preserve"> Building and Environment, 2013. </w:t>
      </w:r>
      <w:r w:rsidRPr="00FE5052">
        <w:rPr>
          <w:b/>
        </w:rPr>
        <w:t>69</w:t>
      </w:r>
      <w:r w:rsidRPr="00FE5052">
        <w:t>: p. 206-226.</w:t>
      </w:r>
    </w:p>
    <w:p w14:paraId="67063275" w14:textId="77777777" w:rsidR="00FE5052" w:rsidRPr="00FE5052" w:rsidRDefault="00FE5052" w:rsidP="00FE5052">
      <w:pPr>
        <w:pStyle w:val="EndNoteBibliography"/>
        <w:spacing w:after="0"/>
        <w:ind w:left="720" w:hanging="720"/>
      </w:pPr>
      <w:r w:rsidRPr="00FE5052">
        <w:t>41.</w:t>
      </w:r>
      <w:r w:rsidRPr="00FE5052">
        <w:tab/>
        <w:t xml:space="preserve">Pang, Z., et al., </w:t>
      </w:r>
      <w:r w:rsidRPr="00FE5052">
        <w:rPr>
          <w:i/>
        </w:rPr>
        <w:t>Nationwide HVAC energy-saving potential quantification for office buildings with occupant-centric controls in various climates.</w:t>
      </w:r>
      <w:r w:rsidRPr="00FE5052">
        <w:t xml:space="preserve"> Applied Energy, 2020. </w:t>
      </w:r>
      <w:r w:rsidRPr="00FE5052">
        <w:rPr>
          <w:b/>
        </w:rPr>
        <w:t>279</w:t>
      </w:r>
      <w:r w:rsidRPr="00FE5052">
        <w:t>: p. 115727.</w:t>
      </w:r>
    </w:p>
    <w:p w14:paraId="77C6F330" w14:textId="77777777" w:rsidR="00FE5052" w:rsidRPr="00FE5052" w:rsidRDefault="00FE5052" w:rsidP="00FE5052">
      <w:pPr>
        <w:pStyle w:val="EndNoteBibliography"/>
        <w:spacing w:after="0"/>
        <w:ind w:left="720" w:hanging="720"/>
      </w:pPr>
      <w:r w:rsidRPr="00FE5052">
        <w:t>42.</w:t>
      </w:r>
      <w:r w:rsidRPr="00FE5052">
        <w:tab/>
        <w:t xml:space="preserve">Ma, Y., et al., </w:t>
      </w:r>
      <w:r w:rsidRPr="00FE5052">
        <w:rPr>
          <w:i/>
        </w:rPr>
        <w:t>Model predictive control for the operation of building cooling systems.</w:t>
      </w:r>
      <w:r w:rsidRPr="00FE5052">
        <w:t xml:space="preserve"> IEEE Transactions on control systems technology, 2011. </w:t>
      </w:r>
      <w:r w:rsidRPr="00FE5052">
        <w:rPr>
          <w:b/>
        </w:rPr>
        <w:t>20</w:t>
      </w:r>
      <w:r w:rsidRPr="00FE5052">
        <w:t>(3): p. 796-803.</w:t>
      </w:r>
    </w:p>
    <w:p w14:paraId="5245E2AE" w14:textId="77777777" w:rsidR="00FE5052" w:rsidRPr="00FE5052" w:rsidRDefault="00FE5052" w:rsidP="00FE5052">
      <w:pPr>
        <w:pStyle w:val="EndNoteBibliography"/>
        <w:spacing w:after="0"/>
        <w:ind w:left="720" w:hanging="720"/>
      </w:pPr>
      <w:r w:rsidRPr="00FE5052">
        <w:t>43.</w:t>
      </w:r>
      <w:r w:rsidRPr="00FE5052">
        <w:tab/>
        <w:t xml:space="preserve">Ferreira, P., et al., </w:t>
      </w:r>
      <w:r w:rsidRPr="00FE5052">
        <w:rPr>
          <w:i/>
        </w:rPr>
        <w:t>Neural networks based predictive control for thermal comfort and energy savings in public buildings.</w:t>
      </w:r>
      <w:r w:rsidRPr="00FE5052">
        <w:t xml:space="preserve"> Energy and buildings, 2012. </w:t>
      </w:r>
      <w:r w:rsidRPr="00FE5052">
        <w:rPr>
          <w:b/>
        </w:rPr>
        <w:t>55</w:t>
      </w:r>
      <w:r w:rsidRPr="00FE5052">
        <w:t>: p. 238-251.</w:t>
      </w:r>
    </w:p>
    <w:p w14:paraId="7247008C" w14:textId="77777777" w:rsidR="00FE5052" w:rsidRPr="00FE5052" w:rsidRDefault="00FE5052" w:rsidP="00FE5052">
      <w:pPr>
        <w:pStyle w:val="EndNoteBibliography"/>
        <w:spacing w:after="0"/>
        <w:ind w:left="720" w:hanging="720"/>
      </w:pPr>
      <w:r w:rsidRPr="00FE5052">
        <w:t>44.</w:t>
      </w:r>
      <w:r w:rsidRPr="00FE5052">
        <w:tab/>
        <w:t xml:space="preserve">Chen, X., Q. Wang, and J. Srebric, </w:t>
      </w:r>
      <w:r w:rsidRPr="00FE5052">
        <w:rPr>
          <w:i/>
        </w:rPr>
        <w:t>Occupant feedback based model predictive control for thermal comfort and energy optimization: A chamber experimental evaluation.</w:t>
      </w:r>
      <w:r w:rsidRPr="00FE5052">
        <w:t xml:space="preserve"> Applied energy, 2016. </w:t>
      </w:r>
      <w:r w:rsidRPr="00FE5052">
        <w:rPr>
          <w:b/>
        </w:rPr>
        <w:t>164</w:t>
      </w:r>
      <w:r w:rsidRPr="00FE5052">
        <w:t>: p. 341-351.</w:t>
      </w:r>
    </w:p>
    <w:p w14:paraId="21DC3B03" w14:textId="77777777" w:rsidR="00FE5052" w:rsidRPr="00FE5052" w:rsidRDefault="00FE5052" w:rsidP="00FE5052">
      <w:pPr>
        <w:pStyle w:val="EndNoteBibliography"/>
        <w:spacing w:after="0"/>
        <w:ind w:left="720" w:hanging="720"/>
      </w:pPr>
      <w:r w:rsidRPr="00FE5052">
        <w:t>45.</w:t>
      </w:r>
      <w:r w:rsidRPr="00FE5052">
        <w:tab/>
        <w:t xml:space="preserve">Afram, A. and F. Janabi-Sharifi, </w:t>
      </w:r>
      <w:r w:rsidRPr="00FE5052">
        <w:rPr>
          <w:i/>
        </w:rPr>
        <w:t>Theory and applications of HVAC control systems–A review of model predictive control (MPC).</w:t>
      </w:r>
      <w:r w:rsidRPr="00FE5052">
        <w:t xml:space="preserve"> Building and Environment, 2014. </w:t>
      </w:r>
      <w:r w:rsidRPr="00FE5052">
        <w:rPr>
          <w:b/>
        </w:rPr>
        <w:t>72</w:t>
      </w:r>
      <w:r w:rsidRPr="00FE5052">
        <w:t>: p. 343-355.</w:t>
      </w:r>
    </w:p>
    <w:p w14:paraId="56F49EB9" w14:textId="77777777" w:rsidR="00FE5052" w:rsidRPr="00FE5052" w:rsidRDefault="00FE5052" w:rsidP="00FE5052">
      <w:pPr>
        <w:pStyle w:val="EndNoteBibliography"/>
        <w:spacing w:after="0"/>
        <w:ind w:left="720" w:hanging="720"/>
      </w:pPr>
      <w:r w:rsidRPr="00FE5052">
        <w:t>46.</w:t>
      </w:r>
      <w:r w:rsidRPr="00FE5052">
        <w:tab/>
        <w:t xml:space="preserve">Yao, Y. and D.K. Shekhar, </w:t>
      </w:r>
      <w:r w:rsidRPr="00FE5052">
        <w:rPr>
          <w:i/>
        </w:rPr>
        <w:t>State of the art review on model predictive control (MPC) in Heating Ventilation and Air-conditioning (HVAC) field.</w:t>
      </w:r>
      <w:r w:rsidRPr="00FE5052">
        <w:t xml:space="preserve"> Building and Environment, 2021. </w:t>
      </w:r>
      <w:r w:rsidRPr="00FE5052">
        <w:rPr>
          <w:b/>
        </w:rPr>
        <w:t>200</w:t>
      </w:r>
      <w:r w:rsidRPr="00FE5052">
        <w:t>: p. 107952.</w:t>
      </w:r>
    </w:p>
    <w:p w14:paraId="2537A42C" w14:textId="77777777" w:rsidR="00FE5052" w:rsidRPr="00FE5052" w:rsidRDefault="00FE5052" w:rsidP="00FE5052">
      <w:pPr>
        <w:pStyle w:val="EndNoteBibliography"/>
        <w:spacing w:after="0"/>
        <w:ind w:left="720" w:hanging="720"/>
      </w:pPr>
      <w:r w:rsidRPr="00FE5052">
        <w:t>47.</w:t>
      </w:r>
      <w:r w:rsidRPr="00FE5052">
        <w:tab/>
        <w:t xml:space="preserve">Li, D., C.C. Menassa, and V.R. Kamat, </w:t>
      </w:r>
      <w:r w:rsidRPr="00FE5052">
        <w:rPr>
          <w:i/>
        </w:rPr>
        <w:t>Robust non-intrusive interpretation of occupant thermal comfort in built environments with low-cost networked thermal cameras.</w:t>
      </w:r>
      <w:r w:rsidRPr="00FE5052">
        <w:t xml:space="preserve"> Applied energy, 2019. </w:t>
      </w:r>
      <w:r w:rsidRPr="00FE5052">
        <w:rPr>
          <w:b/>
        </w:rPr>
        <w:t>251</w:t>
      </w:r>
      <w:r w:rsidRPr="00FE5052">
        <w:t>: p. 113336.</w:t>
      </w:r>
    </w:p>
    <w:p w14:paraId="7C4D86C1" w14:textId="77777777" w:rsidR="00FE5052" w:rsidRPr="00FE5052" w:rsidRDefault="00FE5052" w:rsidP="00FE5052">
      <w:pPr>
        <w:pStyle w:val="EndNoteBibliography"/>
        <w:spacing w:after="0"/>
        <w:ind w:left="720" w:hanging="720"/>
      </w:pPr>
      <w:r w:rsidRPr="00FE5052">
        <w:t>48.</w:t>
      </w:r>
      <w:r w:rsidRPr="00FE5052">
        <w:tab/>
        <w:t xml:space="preserve">Liu, S., et al., </w:t>
      </w:r>
      <w:r w:rsidRPr="00FE5052">
        <w:rPr>
          <w:i/>
        </w:rPr>
        <w:t>Personal thermal comfort models with wearable sensors.</w:t>
      </w:r>
      <w:r w:rsidRPr="00FE5052">
        <w:t xml:space="preserve"> Building and Environment, 2019. </w:t>
      </w:r>
      <w:r w:rsidRPr="00FE5052">
        <w:rPr>
          <w:b/>
        </w:rPr>
        <w:t>162</w:t>
      </w:r>
      <w:r w:rsidRPr="00FE5052">
        <w:t>: p. 106281.</w:t>
      </w:r>
    </w:p>
    <w:p w14:paraId="2C727F55" w14:textId="77777777" w:rsidR="00FE5052" w:rsidRPr="00FE5052" w:rsidRDefault="00FE5052" w:rsidP="00FE5052">
      <w:pPr>
        <w:pStyle w:val="EndNoteBibliography"/>
        <w:spacing w:after="0"/>
        <w:ind w:left="720" w:hanging="720"/>
      </w:pPr>
      <w:r w:rsidRPr="00FE5052">
        <w:t>49.</w:t>
      </w:r>
      <w:r w:rsidRPr="00FE5052">
        <w:tab/>
        <w:t xml:space="preserve">Daum, D., F. Haldi, and N. Morel, </w:t>
      </w:r>
      <w:r w:rsidRPr="00FE5052">
        <w:rPr>
          <w:i/>
        </w:rPr>
        <w:t>A personalized measure of thermal comfort for building controls.</w:t>
      </w:r>
      <w:r w:rsidRPr="00FE5052">
        <w:t xml:space="preserve"> Building and Environment, 2011. </w:t>
      </w:r>
      <w:r w:rsidRPr="00FE5052">
        <w:rPr>
          <w:b/>
        </w:rPr>
        <w:t>46</w:t>
      </w:r>
      <w:r w:rsidRPr="00FE5052">
        <w:t>(1): p. 3-11.</w:t>
      </w:r>
    </w:p>
    <w:p w14:paraId="38221118" w14:textId="77777777" w:rsidR="00FE5052" w:rsidRPr="00FE5052" w:rsidRDefault="00FE5052" w:rsidP="00FE5052">
      <w:pPr>
        <w:pStyle w:val="EndNoteBibliography"/>
        <w:spacing w:after="0"/>
        <w:ind w:left="720" w:hanging="720"/>
      </w:pPr>
      <w:r w:rsidRPr="00FE5052">
        <w:t>50.</w:t>
      </w:r>
      <w:r w:rsidRPr="00FE5052">
        <w:tab/>
        <w:t xml:space="preserve">Feng, Z., C.W. Yu, and S.-J. Cao, </w:t>
      </w:r>
      <w:r w:rsidRPr="00FE5052">
        <w:rPr>
          <w:i/>
        </w:rPr>
        <w:t>Fast prediction for indoor environment: models assessment</w:t>
      </w:r>
      <w:r w:rsidRPr="00FE5052">
        <w:t>. 2019, SAGE Publications Sage UK: London, England. p. 727-730.</w:t>
      </w:r>
    </w:p>
    <w:p w14:paraId="4A4B3780" w14:textId="77777777" w:rsidR="00FE5052" w:rsidRPr="00FE5052" w:rsidRDefault="00FE5052" w:rsidP="00FE5052">
      <w:pPr>
        <w:pStyle w:val="EndNoteBibliography"/>
        <w:spacing w:after="0"/>
        <w:ind w:left="720" w:hanging="720"/>
      </w:pPr>
      <w:r w:rsidRPr="00FE5052">
        <w:t>51.</w:t>
      </w:r>
      <w:r w:rsidRPr="00FE5052">
        <w:tab/>
        <w:t xml:space="preserve">Gharsellaoui, S., et al., </w:t>
      </w:r>
      <w:r w:rsidRPr="00FE5052">
        <w:rPr>
          <w:i/>
        </w:rPr>
        <w:t>Interval-valued features based machine learning technique for fault detection and diagnosis of uncertain HVAC systems.</w:t>
      </w:r>
      <w:r w:rsidRPr="00FE5052">
        <w:t xml:space="preserve"> IEEE Access, 2020. </w:t>
      </w:r>
      <w:r w:rsidRPr="00FE5052">
        <w:rPr>
          <w:b/>
        </w:rPr>
        <w:t>8</w:t>
      </w:r>
      <w:r w:rsidRPr="00FE5052">
        <w:t>: p. 171892-171902.</w:t>
      </w:r>
    </w:p>
    <w:p w14:paraId="1C47752E" w14:textId="77777777" w:rsidR="00FE5052" w:rsidRPr="00FE5052" w:rsidRDefault="00FE5052" w:rsidP="00FE5052">
      <w:pPr>
        <w:pStyle w:val="EndNoteBibliography"/>
        <w:spacing w:after="0"/>
        <w:ind w:left="720" w:hanging="720"/>
      </w:pPr>
      <w:r w:rsidRPr="00FE5052">
        <w:t>52.</w:t>
      </w:r>
      <w:r w:rsidRPr="00FE5052">
        <w:tab/>
        <w:t xml:space="preserve">Li, N., G. Calis, and B. Becerik-Gerber, </w:t>
      </w:r>
      <w:r w:rsidRPr="00FE5052">
        <w:rPr>
          <w:i/>
        </w:rPr>
        <w:t>Measuring and monitoring occupancy with an RFID based system for demand-driven HVAC operations.</w:t>
      </w:r>
      <w:r w:rsidRPr="00FE5052">
        <w:t xml:space="preserve"> Automation in construction, 2012. </w:t>
      </w:r>
      <w:r w:rsidRPr="00FE5052">
        <w:rPr>
          <w:b/>
        </w:rPr>
        <w:t>24</w:t>
      </w:r>
      <w:r w:rsidRPr="00FE5052">
        <w:t>: p. 89-99.</w:t>
      </w:r>
    </w:p>
    <w:p w14:paraId="002C7C9A" w14:textId="77777777" w:rsidR="00FE5052" w:rsidRPr="00FE5052" w:rsidRDefault="00FE5052" w:rsidP="00FE5052">
      <w:pPr>
        <w:pStyle w:val="EndNoteBibliography"/>
        <w:spacing w:after="0"/>
        <w:ind w:left="720" w:hanging="720"/>
      </w:pPr>
      <w:r w:rsidRPr="00FE5052">
        <w:t>53.</w:t>
      </w:r>
      <w:r w:rsidRPr="00FE5052">
        <w:tab/>
        <w:t xml:space="preserve">Wang, Z., et al., </w:t>
      </w:r>
      <w:r w:rsidRPr="00FE5052">
        <w:rPr>
          <w:i/>
        </w:rPr>
        <w:t>An occupant-centric control strategy for indoor thermal comfort, air quality and energy management.</w:t>
      </w:r>
      <w:r w:rsidRPr="00FE5052">
        <w:t xml:space="preserve"> Energy and Buildings, 2023. </w:t>
      </w:r>
      <w:r w:rsidRPr="00FE5052">
        <w:rPr>
          <w:b/>
        </w:rPr>
        <w:t>285</w:t>
      </w:r>
      <w:r w:rsidRPr="00FE5052">
        <w:t>: p. 112899.</w:t>
      </w:r>
    </w:p>
    <w:p w14:paraId="45C94047" w14:textId="77777777" w:rsidR="00FE5052" w:rsidRPr="00FE5052" w:rsidRDefault="00FE5052" w:rsidP="00FE5052">
      <w:pPr>
        <w:pStyle w:val="EndNoteBibliography"/>
        <w:spacing w:after="0"/>
        <w:ind w:left="720" w:hanging="720"/>
      </w:pPr>
      <w:r w:rsidRPr="00FE5052">
        <w:lastRenderedPageBreak/>
        <w:t>54.</w:t>
      </w:r>
      <w:r w:rsidRPr="00FE5052">
        <w:tab/>
        <w:t xml:space="preserve">Kong, M., et al., </w:t>
      </w:r>
      <w:r w:rsidRPr="00FE5052">
        <w:rPr>
          <w:i/>
        </w:rPr>
        <w:t>HVAC energy savings, thermal comfort and air quality for occupant-centric control through a side-by-side experimental study.</w:t>
      </w:r>
      <w:r w:rsidRPr="00FE5052">
        <w:t xml:space="preserve"> Applied Energy, 2022. </w:t>
      </w:r>
      <w:r w:rsidRPr="00FE5052">
        <w:rPr>
          <w:b/>
        </w:rPr>
        <w:t>306</w:t>
      </w:r>
      <w:r w:rsidRPr="00FE5052">
        <w:t>: p. 117987.</w:t>
      </w:r>
    </w:p>
    <w:p w14:paraId="49666BA6" w14:textId="77777777" w:rsidR="00FE5052" w:rsidRPr="00FE5052" w:rsidRDefault="00FE5052" w:rsidP="00FE5052">
      <w:pPr>
        <w:pStyle w:val="EndNoteBibliography"/>
        <w:spacing w:after="0"/>
        <w:ind w:left="720" w:hanging="720"/>
      </w:pPr>
      <w:r w:rsidRPr="00FE5052">
        <w:t>55.</w:t>
      </w:r>
      <w:r w:rsidRPr="00FE5052">
        <w:tab/>
        <w:t xml:space="preserve">Ouf, M.M., J.Y. Park, and H.B. Gunay. </w:t>
      </w:r>
      <w:r w:rsidRPr="00FE5052">
        <w:rPr>
          <w:i/>
        </w:rPr>
        <w:t>A simulation-based method to investigate occupant-centric controls</w:t>
      </w:r>
      <w:r w:rsidRPr="00FE5052">
        <w:t xml:space="preserve">. in </w:t>
      </w:r>
      <w:r w:rsidRPr="00FE5052">
        <w:rPr>
          <w:i/>
        </w:rPr>
        <w:t>Building Simulation</w:t>
      </w:r>
      <w:r w:rsidRPr="00FE5052">
        <w:t>. 2021. Springer.</w:t>
      </w:r>
    </w:p>
    <w:p w14:paraId="7A52E1C3" w14:textId="77777777" w:rsidR="00FE5052" w:rsidRPr="00FE5052" w:rsidRDefault="00FE5052" w:rsidP="00FE5052">
      <w:pPr>
        <w:pStyle w:val="EndNoteBibliography"/>
        <w:spacing w:after="0"/>
        <w:ind w:left="720" w:hanging="720"/>
      </w:pPr>
      <w:r w:rsidRPr="00FE5052">
        <w:t>56.</w:t>
      </w:r>
      <w:r w:rsidRPr="00FE5052">
        <w:tab/>
        <w:t xml:space="preserve">Zadeh, Z.K. and M.M. Ouf, </w:t>
      </w:r>
      <w:r w:rsidRPr="00FE5052">
        <w:rPr>
          <w:i/>
        </w:rPr>
        <w:t>A simulation-based framework to optimize occupant-centric controls given stochastic occupant behaviour.</w:t>
      </w:r>
      <w:r w:rsidRPr="00FE5052">
        <w:t xml:space="preserve"> Building and Environment, 2022. </w:t>
      </w:r>
      <w:r w:rsidRPr="00FE5052">
        <w:rPr>
          <w:b/>
        </w:rPr>
        <w:t>219</w:t>
      </w:r>
      <w:r w:rsidRPr="00FE5052">
        <w:t>: p. 109144.</w:t>
      </w:r>
    </w:p>
    <w:p w14:paraId="2325226C" w14:textId="77777777" w:rsidR="00FE5052" w:rsidRPr="00FE5052" w:rsidRDefault="00FE5052" w:rsidP="00FE5052">
      <w:pPr>
        <w:pStyle w:val="EndNoteBibliography"/>
        <w:spacing w:after="0"/>
        <w:ind w:left="720" w:hanging="720"/>
      </w:pPr>
      <w:r w:rsidRPr="00FE5052">
        <w:t>57.</w:t>
      </w:r>
      <w:r w:rsidRPr="00FE5052">
        <w:tab/>
        <w:t xml:space="preserve">Park, J.Y. and Z. Nagy. </w:t>
      </w:r>
      <w:r w:rsidRPr="00FE5052">
        <w:rPr>
          <w:i/>
        </w:rPr>
        <w:t>HVACLearn: A reinforcement learning based occupant-centric control for thermostat set-points</w:t>
      </w:r>
      <w:r w:rsidRPr="00FE5052">
        <w:t xml:space="preserve">. in </w:t>
      </w:r>
      <w:r w:rsidRPr="00FE5052">
        <w:rPr>
          <w:i/>
        </w:rPr>
        <w:t>Proceedings of the Eleventh ACM International Conference on Future Energy Systems</w:t>
      </w:r>
      <w:r w:rsidRPr="00FE5052">
        <w:t>. 2020.</w:t>
      </w:r>
    </w:p>
    <w:p w14:paraId="21C0FDC5" w14:textId="77777777" w:rsidR="00FE5052" w:rsidRPr="00FE5052" w:rsidRDefault="00FE5052" w:rsidP="00FE5052">
      <w:pPr>
        <w:pStyle w:val="EndNoteBibliography"/>
        <w:spacing w:after="0"/>
        <w:ind w:left="720" w:hanging="720"/>
      </w:pPr>
      <w:r w:rsidRPr="00FE5052">
        <w:t>58.</w:t>
      </w:r>
      <w:r w:rsidRPr="00FE5052">
        <w:tab/>
        <w:t xml:space="preserve">Saini, J., M. Dutta, and G. Marques, </w:t>
      </w:r>
      <w:r w:rsidRPr="00FE5052">
        <w:rPr>
          <w:i/>
        </w:rPr>
        <w:t>Indoor air quality prediction systems for smart environments: A systematic review.</w:t>
      </w:r>
      <w:r w:rsidRPr="00FE5052">
        <w:t xml:space="preserve"> Journal of Ambient Intelligence and Smart Environments, 2020. </w:t>
      </w:r>
      <w:r w:rsidRPr="00FE5052">
        <w:rPr>
          <w:b/>
        </w:rPr>
        <w:t>12</w:t>
      </w:r>
      <w:r w:rsidRPr="00FE5052">
        <w:t>(5): p. 433-453.</w:t>
      </w:r>
    </w:p>
    <w:p w14:paraId="2AF06FC5" w14:textId="77777777" w:rsidR="00FE5052" w:rsidRPr="00FE5052" w:rsidRDefault="00FE5052" w:rsidP="00FE5052">
      <w:pPr>
        <w:pStyle w:val="EndNoteBibliography"/>
        <w:spacing w:after="0"/>
        <w:ind w:left="720" w:hanging="720"/>
      </w:pPr>
      <w:r w:rsidRPr="00FE5052">
        <w:t>59.</w:t>
      </w:r>
      <w:r w:rsidRPr="00FE5052">
        <w:tab/>
        <w:t xml:space="preserve">Fathi, S., et al., </w:t>
      </w:r>
      <w:r w:rsidRPr="00FE5052">
        <w:rPr>
          <w:i/>
        </w:rPr>
        <w:t>Machine learning applications in urban building energy performance forecasting: A systematic review.</w:t>
      </w:r>
      <w:r w:rsidRPr="00FE5052">
        <w:t xml:space="preserve"> Renewable and Sustainable Energy Reviews, 2020. </w:t>
      </w:r>
      <w:r w:rsidRPr="00FE5052">
        <w:rPr>
          <w:b/>
        </w:rPr>
        <w:t>133</w:t>
      </w:r>
      <w:r w:rsidRPr="00FE5052">
        <w:t>: p. 110287.</w:t>
      </w:r>
    </w:p>
    <w:p w14:paraId="6196539E" w14:textId="77777777" w:rsidR="00FE5052" w:rsidRPr="00FE5052" w:rsidRDefault="00FE5052" w:rsidP="00FE5052">
      <w:pPr>
        <w:pStyle w:val="EndNoteBibliography"/>
        <w:spacing w:after="0"/>
        <w:ind w:left="720" w:hanging="720"/>
      </w:pPr>
      <w:r w:rsidRPr="00FE5052">
        <w:t>60.</w:t>
      </w:r>
      <w:r w:rsidRPr="00FE5052">
        <w:tab/>
        <w:t xml:space="preserve">Wei, Y., et al., </w:t>
      </w:r>
      <w:r w:rsidRPr="00FE5052">
        <w:rPr>
          <w:i/>
        </w:rPr>
        <w:t>A review of data-driven approaches for prediction and classification of building energy consumption.</w:t>
      </w:r>
      <w:r w:rsidRPr="00FE5052">
        <w:t xml:space="preserve"> Renewable and Sustainable Energy Reviews, 2018. </w:t>
      </w:r>
      <w:r w:rsidRPr="00FE5052">
        <w:rPr>
          <w:b/>
        </w:rPr>
        <w:t>82</w:t>
      </w:r>
      <w:r w:rsidRPr="00FE5052">
        <w:t>: p. 1027-1047.</w:t>
      </w:r>
    </w:p>
    <w:p w14:paraId="11E16E33" w14:textId="77777777" w:rsidR="00FE5052" w:rsidRPr="00FE5052" w:rsidRDefault="00FE5052" w:rsidP="00FE5052">
      <w:pPr>
        <w:pStyle w:val="EndNoteBibliography"/>
        <w:spacing w:after="0"/>
        <w:ind w:left="720" w:hanging="720"/>
      </w:pPr>
      <w:r w:rsidRPr="00FE5052">
        <w:t>61.</w:t>
      </w:r>
      <w:r w:rsidRPr="00FE5052">
        <w:tab/>
        <w:t xml:space="preserve">Ahmad, T., et al., </w:t>
      </w:r>
      <w:r w:rsidRPr="00FE5052">
        <w:rPr>
          <w:i/>
        </w:rPr>
        <w:t>A comprehensive overview on the data driven and large scale based approaches for forecasting of building energy demand: A review.</w:t>
      </w:r>
      <w:r w:rsidRPr="00FE5052">
        <w:t xml:space="preserve"> Energy and Buildings, 2018. </w:t>
      </w:r>
      <w:r w:rsidRPr="00FE5052">
        <w:rPr>
          <w:b/>
        </w:rPr>
        <w:t>165</w:t>
      </w:r>
      <w:r w:rsidRPr="00FE5052">
        <w:t>: p. 301-320.</w:t>
      </w:r>
    </w:p>
    <w:p w14:paraId="0345B08E" w14:textId="77777777" w:rsidR="00FE5052" w:rsidRPr="00FE5052" w:rsidRDefault="00FE5052" w:rsidP="00FE5052">
      <w:pPr>
        <w:pStyle w:val="EndNoteBibliography"/>
        <w:spacing w:after="0"/>
        <w:ind w:left="720" w:hanging="720"/>
      </w:pPr>
      <w:r w:rsidRPr="00FE5052">
        <w:t>62.</w:t>
      </w:r>
      <w:r w:rsidRPr="00FE5052">
        <w:tab/>
        <w:t xml:space="preserve">Bourdeau, M., et al., </w:t>
      </w:r>
      <w:r w:rsidRPr="00FE5052">
        <w:rPr>
          <w:i/>
        </w:rPr>
        <w:t>Modeling and forecasting building energy consumption: A review of data-driven techniques.</w:t>
      </w:r>
      <w:r w:rsidRPr="00FE5052">
        <w:t xml:space="preserve"> Sustainable Cities and Society, 2019. </w:t>
      </w:r>
      <w:r w:rsidRPr="00FE5052">
        <w:rPr>
          <w:b/>
        </w:rPr>
        <w:t>48</w:t>
      </w:r>
      <w:r w:rsidRPr="00FE5052">
        <w:t>: p. 101533.</w:t>
      </w:r>
    </w:p>
    <w:p w14:paraId="49B34BA6" w14:textId="77777777" w:rsidR="00FE5052" w:rsidRPr="00FE5052" w:rsidRDefault="00FE5052" w:rsidP="00FE5052">
      <w:pPr>
        <w:pStyle w:val="EndNoteBibliography"/>
        <w:spacing w:after="0"/>
        <w:ind w:left="720" w:hanging="720"/>
      </w:pPr>
      <w:r w:rsidRPr="00FE5052">
        <w:t>63.</w:t>
      </w:r>
      <w:r w:rsidRPr="00FE5052">
        <w:tab/>
        <w:t xml:space="preserve">Chen, Y., et al., </w:t>
      </w:r>
      <w:r w:rsidRPr="00FE5052">
        <w:rPr>
          <w:i/>
        </w:rPr>
        <w:t>Physical energy and data-driven models in building energy prediction: A review.</w:t>
      </w:r>
      <w:r w:rsidRPr="00FE5052">
        <w:t xml:space="preserve"> Energy Reports, 2022. </w:t>
      </w:r>
      <w:r w:rsidRPr="00FE5052">
        <w:rPr>
          <w:b/>
        </w:rPr>
        <w:t>8</w:t>
      </w:r>
      <w:r w:rsidRPr="00FE5052">
        <w:t>: p. 2656-2671.</w:t>
      </w:r>
    </w:p>
    <w:p w14:paraId="03541335" w14:textId="77777777" w:rsidR="00FE5052" w:rsidRPr="00FE5052" w:rsidRDefault="00FE5052" w:rsidP="00FE5052">
      <w:pPr>
        <w:pStyle w:val="EndNoteBibliography"/>
        <w:spacing w:after="0"/>
        <w:ind w:left="720" w:hanging="720"/>
      </w:pPr>
      <w:r w:rsidRPr="00FE5052">
        <w:t>64.</w:t>
      </w:r>
      <w:r w:rsidRPr="00FE5052">
        <w:tab/>
        <w:t xml:space="preserve">Zhang, L. and J. Wen, </w:t>
      </w:r>
      <w:r w:rsidRPr="00FE5052">
        <w:rPr>
          <w:i/>
        </w:rPr>
        <w:t>A systematic feature selection procedure for short-term data-driven building energy forecasting model development.</w:t>
      </w:r>
      <w:r w:rsidRPr="00FE5052">
        <w:t xml:space="preserve"> Energy and Buildings, 2019. </w:t>
      </w:r>
      <w:r w:rsidRPr="00FE5052">
        <w:rPr>
          <w:b/>
        </w:rPr>
        <w:t>183</w:t>
      </w:r>
      <w:r w:rsidRPr="00FE5052">
        <w:t>: p. 428-442.</w:t>
      </w:r>
    </w:p>
    <w:p w14:paraId="605D5BD6" w14:textId="77777777" w:rsidR="00FE5052" w:rsidRPr="00FE5052" w:rsidRDefault="00FE5052" w:rsidP="00FE5052">
      <w:pPr>
        <w:pStyle w:val="EndNoteBibliography"/>
        <w:spacing w:after="0"/>
        <w:ind w:left="720" w:hanging="720"/>
      </w:pPr>
      <w:r w:rsidRPr="00FE5052">
        <w:t>65.</w:t>
      </w:r>
      <w:r w:rsidRPr="00FE5052">
        <w:tab/>
        <w:t xml:space="preserve">Eseye, A.T., et al., </w:t>
      </w:r>
      <w:r w:rsidRPr="00FE5052">
        <w:rPr>
          <w:i/>
        </w:rPr>
        <w:t>Machine learning based integrated feature selection approach for improved electricity demand forecasting in decentralized energy systems.</w:t>
      </w:r>
      <w:r w:rsidRPr="00FE5052">
        <w:t xml:space="preserve"> IEEE Access, 2019. </w:t>
      </w:r>
      <w:r w:rsidRPr="00FE5052">
        <w:rPr>
          <w:b/>
        </w:rPr>
        <w:t>7</w:t>
      </w:r>
      <w:r w:rsidRPr="00FE5052">
        <w:t>: p. 91463-91475.</w:t>
      </w:r>
    </w:p>
    <w:p w14:paraId="5E9EC154" w14:textId="77777777" w:rsidR="00FE5052" w:rsidRPr="00FE5052" w:rsidRDefault="00FE5052" w:rsidP="00FE5052">
      <w:pPr>
        <w:pStyle w:val="EndNoteBibliography"/>
        <w:spacing w:after="0"/>
        <w:ind w:left="720" w:hanging="720"/>
      </w:pPr>
      <w:r w:rsidRPr="00FE5052">
        <w:t>66.</w:t>
      </w:r>
      <w:r w:rsidRPr="00FE5052">
        <w:tab/>
        <w:t xml:space="preserve">Kiesler, S. and L. Sproull, </w:t>
      </w:r>
      <w:r w:rsidRPr="00FE5052">
        <w:rPr>
          <w:i/>
        </w:rPr>
        <w:t>Group decision making and communication technology.</w:t>
      </w:r>
      <w:r w:rsidRPr="00FE5052">
        <w:t xml:space="preserve"> Organizational behavior and human decision processes, 1992. </w:t>
      </w:r>
      <w:r w:rsidRPr="00FE5052">
        <w:rPr>
          <w:b/>
        </w:rPr>
        <w:t>52</w:t>
      </w:r>
      <w:r w:rsidRPr="00FE5052">
        <w:t>(1): p. 96-123.</w:t>
      </w:r>
    </w:p>
    <w:p w14:paraId="6FC70882" w14:textId="77777777" w:rsidR="00FE5052" w:rsidRPr="00FE5052" w:rsidRDefault="00FE5052" w:rsidP="00FE5052">
      <w:pPr>
        <w:pStyle w:val="EndNoteBibliography"/>
        <w:spacing w:after="0"/>
        <w:ind w:left="720" w:hanging="720"/>
      </w:pPr>
      <w:r w:rsidRPr="00FE5052">
        <w:t>67.</w:t>
      </w:r>
      <w:r w:rsidRPr="00FE5052">
        <w:tab/>
        <w:t xml:space="preserve">Hwang, C.-L. and M.-J. Lin, </w:t>
      </w:r>
      <w:r w:rsidRPr="00FE5052">
        <w:rPr>
          <w:i/>
        </w:rPr>
        <w:t>Group decision making under multiple criteria: methods and applications</w:t>
      </w:r>
      <w:r w:rsidRPr="00FE5052">
        <w:t>. Vol. 281. 2012: Springer Science &amp; Business Media.</w:t>
      </w:r>
    </w:p>
    <w:p w14:paraId="7322D2AC" w14:textId="77777777" w:rsidR="00FE5052" w:rsidRPr="00FE5052" w:rsidRDefault="00FE5052" w:rsidP="00FE5052">
      <w:pPr>
        <w:pStyle w:val="EndNoteBibliography"/>
        <w:spacing w:after="0"/>
        <w:ind w:left="720" w:hanging="720"/>
      </w:pPr>
      <w:r w:rsidRPr="00FE5052">
        <w:t>68.</w:t>
      </w:r>
      <w:r w:rsidRPr="00FE5052">
        <w:tab/>
        <w:t xml:space="preserve">Frankfurt, H., </w:t>
      </w:r>
      <w:r w:rsidRPr="00FE5052">
        <w:rPr>
          <w:i/>
        </w:rPr>
        <w:t>Equality and respect.</w:t>
      </w:r>
      <w:r w:rsidRPr="00FE5052">
        <w:t xml:space="preserve"> Social Research, 1997: p. 3-15.</w:t>
      </w:r>
    </w:p>
    <w:p w14:paraId="01B1B0E5" w14:textId="77777777" w:rsidR="00FE5052" w:rsidRPr="00FE5052" w:rsidRDefault="00FE5052" w:rsidP="00FE5052">
      <w:pPr>
        <w:pStyle w:val="EndNoteBibliography"/>
        <w:spacing w:after="0"/>
        <w:ind w:left="720" w:hanging="720"/>
      </w:pPr>
      <w:r w:rsidRPr="00FE5052">
        <w:t>69.</w:t>
      </w:r>
      <w:r w:rsidRPr="00FE5052">
        <w:tab/>
        <w:t xml:space="preserve">Marmot, M., </w:t>
      </w:r>
      <w:r w:rsidRPr="00FE5052">
        <w:rPr>
          <w:i/>
        </w:rPr>
        <w:t>Achieving health equity: from root causes to fair outcomes.</w:t>
      </w:r>
      <w:r w:rsidRPr="00FE5052">
        <w:t xml:space="preserve"> The Lancet, 2007. </w:t>
      </w:r>
      <w:r w:rsidRPr="00FE5052">
        <w:rPr>
          <w:b/>
        </w:rPr>
        <w:t>370</w:t>
      </w:r>
      <w:r w:rsidRPr="00FE5052">
        <w:t>(9593): p. 1153-1163.</w:t>
      </w:r>
    </w:p>
    <w:p w14:paraId="7778079E" w14:textId="77777777" w:rsidR="00FE5052" w:rsidRPr="00FE5052" w:rsidRDefault="00FE5052" w:rsidP="00FE5052">
      <w:pPr>
        <w:pStyle w:val="EndNoteBibliography"/>
        <w:spacing w:after="0"/>
        <w:ind w:left="720" w:hanging="720"/>
      </w:pPr>
      <w:r w:rsidRPr="00FE5052">
        <w:t>70.</w:t>
      </w:r>
      <w:r w:rsidRPr="00FE5052">
        <w:tab/>
        <w:t xml:space="preserve">Stark, C.A., </w:t>
      </w:r>
      <w:r w:rsidRPr="00FE5052">
        <w:rPr>
          <w:i/>
        </w:rPr>
        <w:t>Decision procedures, standards of rightness and impartiality.</w:t>
      </w:r>
      <w:r w:rsidRPr="00FE5052">
        <w:t xml:space="preserve"> Nous, 1997. </w:t>
      </w:r>
      <w:r w:rsidRPr="00FE5052">
        <w:rPr>
          <w:b/>
        </w:rPr>
        <w:t>31</w:t>
      </w:r>
      <w:r w:rsidRPr="00FE5052">
        <w:t>(4): p. 478-495.</w:t>
      </w:r>
    </w:p>
    <w:p w14:paraId="0CE659C3" w14:textId="77777777" w:rsidR="00FE5052" w:rsidRPr="00FE5052" w:rsidRDefault="00FE5052" w:rsidP="00FE5052">
      <w:pPr>
        <w:pStyle w:val="EndNoteBibliography"/>
        <w:spacing w:after="0"/>
        <w:ind w:left="720" w:hanging="720"/>
      </w:pPr>
      <w:r w:rsidRPr="00FE5052">
        <w:t>71.</w:t>
      </w:r>
      <w:r w:rsidRPr="00FE5052">
        <w:tab/>
        <w:t xml:space="preserve">Fishburn, P.C., </w:t>
      </w:r>
      <w:r w:rsidRPr="00FE5052">
        <w:rPr>
          <w:i/>
        </w:rPr>
        <w:t>Simple voting systems and majority rule.</w:t>
      </w:r>
      <w:r w:rsidRPr="00FE5052">
        <w:t xml:space="preserve"> Behavioral Science, 1974. </w:t>
      </w:r>
      <w:r w:rsidRPr="00FE5052">
        <w:rPr>
          <w:b/>
        </w:rPr>
        <w:t>19</w:t>
      </w:r>
      <w:r w:rsidRPr="00FE5052">
        <w:t>(3): p. 166-176.</w:t>
      </w:r>
    </w:p>
    <w:p w14:paraId="50B42F58" w14:textId="77777777" w:rsidR="00FE5052" w:rsidRPr="00FE5052" w:rsidRDefault="00FE5052" w:rsidP="00FE5052">
      <w:pPr>
        <w:pStyle w:val="EndNoteBibliography"/>
        <w:spacing w:after="0"/>
        <w:ind w:left="720" w:hanging="720"/>
      </w:pPr>
      <w:r w:rsidRPr="00FE5052">
        <w:t>72.</w:t>
      </w:r>
      <w:r w:rsidRPr="00FE5052">
        <w:tab/>
        <w:t xml:space="preserve">Harvey, N. and C.A. Holmes, </w:t>
      </w:r>
      <w:r w:rsidRPr="00FE5052">
        <w:rPr>
          <w:i/>
        </w:rPr>
        <w:t>Nominal group technique: an effective method for obtaining group consensus.</w:t>
      </w:r>
      <w:r w:rsidRPr="00FE5052">
        <w:t xml:space="preserve"> International journal of nursing practice, 2012. </w:t>
      </w:r>
      <w:r w:rsidRPr="00FE5052">
        <w:rPr>
          <w:b/>
        </w:rPr>
        <w:t>18</w:t>
      </w:r>
      <w:r w:rsidRPr="00FE5052">
        <w:t>(2): p. 188-194.</w:t>
      </w:r>
    </w:p>
    <w:p w14:paraId="460EE3C7" w14:textId="77777777" w:rsidR="00FE5052" w:rsidRPr="00FE5052" w:rsidRDefault="00FE5052" w:rsidP="00FE5052">
      <w:pPr>
        <w:pStyle w:val="EndNoteBibliography"/>
        <w:spacing w:after="0"/>
        <w:ind w:left="720" w:hanging="720"/>
      </w:pPr>
      <w:r w:rsidRPr="00FE5052">
        <w:lastRenderedPageBreak/>
        <w:t>73.</w:t>
      </w:r>
      <w:r w:rsidRPr="00FE5052">
        <w:tab/>
        <w:t xml:space="preserve">Crisp, J., et al., </w:t>
      </w:r>
      <w:r w:rsidRPr="00FE5052">
        <w:rPr>
          <w:i/>
        </w:rPr>
        <w:t>The delphi method?</w:t>
      </w:r>
      <w:r w:rsidRPr="00FE5052">
        <w:t xml:space="preserve"> Nursing research, 1997. </w:t>
      </w:r>
      <w:r w:rsidRPr="00FE5052">
        <w:rPr>
          <w:b/>
        </w:rPr>
        <w:t>46</w:t>
      </w:r>
      <w:r w:rsidRPr="00FE5052">
        <w:t>(2): p. 116-118.</w:t>
      </w:r>
    </w:p>
    <w:p w14:paraId="10D6391D" w14:textId="77777777" w:rsidR="00FE5052" w:rsidRPr="00FE5052" w:rsidRDefault="00FE5052" w:rsidP="00FE5052">
      <w:pPr>
        <w:pStyle w:val="EndNoteBibliography"/>
        <w:spacing w:after="0"/>
        <w:ind w:left="720" w:hanging="720"/>
      </w:pPr>
      <w:r w:rsidRPr="00FE5052">
        <w:t>74.</w:t>
      </w:r>
      <w:r w:rsidRPr="00FE5052">
        <w:tab/>
        <w:t xml:space="preserve">Okoli, C. and S.D. Pawlowski, </w:t>
      </w:r>
      <w:r w:rsidRPr="00FE5052">
        <w:rPr>
          <w:i/>
        </w:rPr>
        <w:t>The Delphi method as a research tool: an example, design considerations and applications.</w:t>
      </w:r>
      <w:r w:rsidRPr="00FE5052">
        <w:t xml:space="preserve"> Information &amp; management, 2004. </w:t>
      </w:r>
      <w:r w:rsidRPr="00FE5052">
        <w:rPr>
          <w:b/>
        </w:rPr>
        <w:t>42</w:t>
      </w:r>
      <w:r w:rsidRPr="00FE5052">
        <w:t>(1): p. 15-29.</w:t>
      </w:r>
    </w:p>
    <w:p w14:paraId="3D25B0ED" w14:textId="77777777" w:rsidR="00FE5052" w:rsidRPr="00FE5052" w:rsidRDefault="00FE5052" w:rsidP="00FE5052">
      <w:pPr>
        <w:pStyle w:val="EndNoteBibliography"/>
        <w:spacing w:after="0"/>
        <w:ind w:left="720" w:hanging="720"/>
      </w:pPr>
      <w:r w:rsidRPr="00FE5052">
        <w:t>75.</w:t>
      </w:r>
      <w:r w:rsidRPr="00FE5052">
        <w:tab/>
        <w:t xml:space="preserve">Wang, J.-J., et al., </w:t>
      </w:r>
      <w:r w:rsidRPr="00FE5052">
        <w:rPr>
          <w:i/>
        </w:rPr>
        <w:t>Review on multi-criteria decision analysis aid in sustainable energy decision-making.</w:t>
      </w:r>
      <w:r w:rsidRPr="00FE5052">
        <w:t xml:space="preserve"> Renewable and sustainable energy reviews, 2009. </w:t>
      </w:r>
      <w:r w:rsidRPr="00FE5052">
        <w:rPr>
          <w:b/>
        </w:rPr>
        <w:t>13</w:t>
      </w:r>
      <w:r w:rsidRPr="00FE5052">
        <w:t>(9): p. 2263-2278.</w:t>
      </w:r>
    </w:p>
    <w:p w14:paraId="4D4EB66C" w14:textId="77777777" w:rsidR="00FE5052" w:rsidRPr="00FE5052" w:rsidRDefault="00FE5052" w:rsidP="00FE5052">
      <w:pPr>
        <w:pStyle w:val="EndNoteBibliography"/>
        <w:spacing w:after="0"/>
        <w:ind w:left="720" w:hanging="720"/>
      </w:pPr>
      <w:r w:rsidRPr="00FE5052">
        <w:t>76.</w:t>
      </w:r>
      <w:r w:rsidRPr="00FE5052">
        <w:tab/>
        <w:t xml:space="preserve">Amaripadath, D., et al., </w:t>
      </w:r>
      <w:r w:rsidRPr="00FE5052">
        <w:rPr>
          <w:i/>
        </w:rPr>
        <w:t>A systematic review on role of humidity as an indoor thermal comfort parameter in humid climates.</w:t>
      </w:r>
      <w:r w:rsidRPr="00FE5052">
        <w:t xml:space="preserve"> Journal of Building Engineering, 2023: p. 106039.</w:t>
      </w:r>
    </w:p>
    <w:p w14:paraId="49DABBF7" w14:textId="77777777" w:rsidR="00FE5052" w:rsidRPr="00FE5052" w:rsidRDefault="00FE5052" w:rsidP="00FE5052">
      <w:pPr>
        <w:pStyle w:val="EndNoteBibliography"/>
        <w:spacing w:after="0"/>
        <w:ind w:left="720" w:hanging="720"/>
      </w:pPr>
      <w:r w:rsidRPr="00FE5052">
        <w:t>77.</w:t>
      </w:r>
      <w:r w:rsidRPr="00FE5052">
        <w:tab/>
        <w:t xml:space="preserve">Riley, M. and S. Kamaruzzaman. </w:t>
      </w:r>
      <w:r w:rsidRPr="00FE5052">
        <w:rPr>
          <w:i/>
        </w:rPr>
        <w:t>Critical aspects of the inclusive environmental for the well-being of building occupant–A review</w:t>
      </w:r>
      <w:r w:rsidRPr="00FE5052">
        <w:t xml:space="preserve">. in </w:t>
      </w:r>
      <w:r w:rsidRPr="00FE5052">
        <w:rPr>
          <w:i/>
        </w:rPr>
        <w:t>MATEC Web of Conferences</w:t>
      </w:r>
      <w:r w:rsidRPr="00FE5052">
        <w:t>. 2016. EDP Sciences.</w:t>
      </w:r>
    </w:p>
    <w:p w14:paraId="61134C1F" w14:textId="77777777" w:rsidR="00FE5052" w:rsidRPr="00FE5052" w:rsidRDefault="00FE5052" w:rsidP="00FE5052">
      <w:pPr>
        <w:pStyle w:val="EndNoteBibliography"/>
        <w:spacing w:after="0"/>
        <w:ind w:left="720" w:hanging="720"/>
      </w:pPr>
      <w:r w:rsidRPr="00FE5052">
        <w:t>78.</w:t>
      </w:r>
      <w:r w:rsidRPr="00FE5052">
        <w:tab/>
        <w:t xml:space="preserve">De Dear, R., </w:t>
      </w:r>
      <w:r w:rsidRPr="00FE5052">
        <w:rPr>
          <w:i/>
        </w:rPr>
        <w:t>Thermal comfort in practice.</w:t>
      </w:r>
      <w:r w:rsidRPr="00FE5052">
        <w:t xml:space="preserve"> Indoor air, 2004. </w:t>
      </w:r>
      <w:r w:rsidRPr="00FE5052">
        <w:rPr>
          <w:b/>
        </w:rPr>
        <w:t>14</w:t>
      </w:r>
      <w:r w:rsidRPr="00FE5052">
        <w:t>(s 7): p. 32-39.</w:t>
      </w:r>
    </w:p>
    <w:p w14:paraId="2ED3E346" w14:textId="77777777" w:rsidR="00FE5052" w:rsidRPr="00FE5052" w:rsidRDefault="00FE5052" w:rsidP="00FE5052">
      <w:pPr>
        <w:pStyle w:val="EndNoteBibliography"/>
        <w:spacing w:after="0"/>
        <w:ind w:left="720" w:hanging="720"/>
      </w:pPr>
      <w:r w:rsidRPr="00FE5052">
        <w:t>79.</w:t>
      </w:r>
      <w:r w:rsidRPr="00FE5052">
        <w:tab/>
        <w:t xml:space="preserve">Qiao, R., et al., </w:t>
      </w:r>
      <w:r w:rsidRPr="00FE5052">
        <w:rPr>
          <w:i/>
        </w:rPr>
        <w:t>Towards inclusive underground public transportation: Gender differences on thermal comfort.</w:t>
      </w:r>
      <w:r w:rsidRPr="00FE5052">
        <w:t xml:space="preserve"> Building and Environment, 2023. </w:t>
      </w:r>
      <w:r w:rsidRPr="00FE5052">
        <w:rPr>
          <w:b/>
        </w:rPr>
        <w:t>242</w:t>
      </w:r>
      <w:r w:rsidRPr="00FE5052">
        <w:t>: p. 110569.</w:t>
      </w:r>
    </w:p>
    <w:p w14:paraId="03F885D9" w14:textId="77777777" w:rsidR="00FE5052" w:rsidRPr="00FE5052" w:rsidRDefault="00FE5052" w:rsidP="00FE5052">
      <w:pPr>
        <w:pStyle w:val="EndNoteBibliography"/>
        <w:spacing w:after="0"/>
        <w:ind w:left="720" w:hanging="720"/>
      </w:pPr>
      <w:r w:rsidRPr="00FE5052">
        <w:t>80.</w:t>
      </w:r>
      <w:r w:rsidRPr="00FE5052">
        <w:tab/>
        <w:t xml:space="preserve">Monge-Barrio, A., et al., </w:t>
      </w:r>
      <w:r w:rsidRPr="00FE5052">
        <w:rPr>
          <w:i/>
        </w:rPr>
        <w:t>Vulnerable and non-vulnerable occupants in residential buildings.</w:t>
      </w:r>
      <w:r w:rsidRPr="00FE5052">
        <w:t xml:space="preserve"> Passive Energy Strategies for Mediterranean Residential Buildings: Facing the Challenges of Climate Change and Vulnerable Populations, 2018: p. 21-44.</w:t>
      </w:r>
    </w:p>
    <w:p w14:paraId="18E9BCFF" w14:textId="77777777" w:rsidR="00FE5052" w:rsidRPr="00FE5052" w:rsidRDefault="00FE5052" w:rsidP="00FE5052">
      <w:pPr>
        <w:pStyle w:val="EndNoteBibliography"/>
        <w:spacing w:after="0"/>
        <w:ind w:left="720" w:hanging="720"/>
      </w:pPr>
      <w:r w:rsidRPr="00FE5052">
        <w:t>81.</w:t>
      </w:r>
      <w:r w:rsidRPr="00FE5052">
        <w:tab/>
        <w:t xml:space="preserve">Olaniyan, S., A. Ayinla, and A. Odetoye, </w:t>
      </w:r>
      <w:r w:rsidRPr="00FE5052">
        <w:rPr>
          <w:i/>
        </w:rPr>
        <w:t>Building envelope vis-a-vis indoor thermal discomfort in tropical design: How vulnerable are the constituent elements.</w:t>
      </w:r>
      <w:r w:rsidRPr="00FE5052">
        <w:t xml:space="preserve"> Int. J. Sci. Environ. Technol, 2013. </w:t>
      </w:r>
      <w:r w:rsidRPr="00FE5052">
        <w:rPr>
          <w:b/>
        </w:rPr>
        <w:t>2</w:t>
      </w:r>
      <w:r w:rsidRPr="00FE5052">
        <w:t>: p. 1370-9.</w:t>
      </w:r>
    </w:p>
    <w:p w14:paraId="03F2C2F2" w14:textId="77777777" w:rsidR="00FE5052" w:rsidRPr="00FE5052" w:rsidRDefault="00FE5052" w:rsidP="00FE5052">
      <w:pPr>
        <w:pStyle w:val="EndNoteBibliography"/>
        <w:spacing w:after="0"/>
        <w:ind w:left="720" w:hanging="720"/>
      </w:pPr>
      <w:r w:rsidRPr="00FE5052">
        <w:t>82.</w:t>
      </w:r>
      <w:r w:rsidRPr="00FE5052">
        <w:tab/>
        <w:t xml:space="preserve">Pliakos, K., et al., </w:t>
      </w:r>
      <w:r w:rsidRPr="00FE5052">
        <w:rPr>
          <w:i/>
        </w:rPr>
        <w:t>Integrating machine learning into item response theory for addressing the cold start problem in adaptive learning systems.</w:t>
      </w:r>
      <w:r w:rsidRPr="00FE5052">
        <w:t xml:space="preserve"> Computers &amp; Education, 2019. </w:t>
      </w:r>
      <w:r w:rsidRPr="00FE5052">
        <w:rPr>
          <w:b/>
        </w:rPr>
        <w:t>137</w:t>
      </w:r>
      <w:r w:rsidRPr="00FE5052">
        <w:t>: p. 91-103.</w:t>
      </w:r>
    </w:p>
    <w:p w14:paraId="4E787CA0" w14:textId="77777777" w:rsidR="00FE5052" w:rsidRPr="00FE5052" w:rsidRDefault="00FE5052" w:rsidP="00FE5052">
      <w:pPr>
        <w:pStyle w:val="EndNoteBibliography"/>
        <w:spacing w:after="0"/>
        <w:ind w:left="720" w:hanging="720"/>
      </w:pPr>
      <w:r w:rsidRPr="00FE5052">
        <w:t>83.</w:t>
      </w:r>
      <w:r w:rsidRPr="00FE5052">
        <w:tab/>
        <w:t xml:space="preserve">Weiss, K., T.M. Khoshgoftaar, and D. Wang, </w:t>
      </w:r>
      <w:r w:rsidRPr="00FE5052">
        <w:rPr>
          <w:i/>
        </w:rPr>
        <w:t>A survey of transfer learning.</w:t>
      </w:r>
      <w:r w:rsidRPr="00FE5052">
        <w:t xml:space="preserve"> Journal of Big data, 2016. </w:t>
      </w:r>
      <w:r w:rsidRPr="00FE5052">
        <w:rPr>
          <w:b/>
        </w:rPr>
        <w:t>3</w:t>
      </w:r>
      <w:r w:rsidRPr="00FE5052">
        <w:t>(1): p. 1-40.</w:t>
      </w:r>
    </w:p>
    <w:p w14:paraId="14326167" w14:textId="77777777" w:rsidR="00FE5052" w:rsidRPr="00FE5052" w:rsidRDefault="00FE5052" w:rsidP="00FE5052">
      <w:pPr>
        <w:pStyle w:val="EndNoteBibliography"/>
        <w:spacing w:after="0"/>
        <w:ind w:left="720" w:hanging="720"/>
      </w:pPr>
      <w:r w:rsidRPr="00FE5052">
        <w:t>84.</w:t>
      </w:r>
      <w:r w:rsidRPr="00FE5052">
        <w:tab/>
        <w:t xml:space="preserve">Pan, S.J. and Q. Yang, </w:t>
      </w:r>
      <w:r w:rsidRPr="00FE5052">
        <w:rPr>
          <w:i/>
        </w:rPr>
        <w:t>A survey on transfer learning.</w:t>
      </w:r>
      <w:r w:rsidRPr="00FE5052">
        <w:t xml:space="preserve"> IEEE Transactions on knowledge and data engineering, 2009. </w:t>
      </w:r>
      <w:r w:rsidRPr="00FE5052">
        <w:rPr>
          <w:b/>
        </w:rPr>
        <w:t>22</w:t>
      </w:r>
      <w:r w:rsidRPr="00FE5052">
        <w:t>(10): p. 1345-1359.</w:t>
      </w:r>
    </w:p>
    <w:p w14:paraId="0F4549DC" w14:textId="77777777" w:rsidR="00FE5052" w:rsidRPr="00FE5052" w:rsidRDefault="00FE5052" w:rsidP="00FE5052">
      <w:pPr>
        <w:pStyle w:val="EndNoteBibliography"/>
        <w:spacing w:after="0"/>
        <w:ind w:left="720" w:hanging="720"/>
      </w:pPr>
      <w:r w:rsidRPr="00FE5052">
        <w:t>85.</w:t>
      </w:r>
      <w:r w:rsidRPr="00FE5052">
        <w:tab/>
        <w:t xml:space="preserve">Ruder, S., </w:t>
      </w:r>
      <w:r w:rsidRPr="00FE5052">
        <w:rPr>
          <w:i/>
        </w:rPr>
        <w:t>Transfer learning-machine learning’s next frontier.</w:t>
      </w:r>
      <w:r w:rsidRPr="00FE5052">
        <w:t xml:space="preserve"> Accessed: April, 2017.</w:t>
      </w:r>
    </w:p>
    <w:p w14:paraId="5D270D50" w14:textId="77777777" w:rsidR="00FE5052" w:rsidRPr="00FE5052" w:rsidRDefault="00FE5052" w:rsidP="00FE5052">
      <w:pPr>
        <w:pStyle w:val="EndNoteBibliography"/>
        <w:spacing w:after="0"/>
        <w:ind w:left="720" w:hanging="720"/>
      </w:pPr>
      <w:r w:rsidRPr="00FE5052">
        <w:t>86.</w:t>
      </w:r>
      <w:r w:rsidRPr="00FE5052">
        <w:tab/>
        <w:t xml:space="preserve">Day, O. and T.M. Khoshgoftaar, </w:t>
      </w:r>
      <w:r w:rsidRPr="00FE5052">
        <w:rPr>
          <w:i/>
        </w:rPr>
        <w:t>A survey on heterogeneous transfer learning.</w:t>
      </w:r>
      <w:r w:rsidRPr="00FE5052">
        <w:t xml:space="preserve"> Journal of Big Data, 2017. </w:t>
      </w:r>
      <w:r w:rsidRPr="00FE5052">
        <w:rPr>
          <w:b/>
        </w:rPr>
        <w:t>4</w:t>
      </w:r>
      <w:r w:rsidRPr="00FE5052">
        <w:t>: p. 1-42.</w:t>
      </w:r>
    </w:p>
    <w:p w14:paraId="5B0FDC5F" w14:textId="77777777" w:rsidR="00FE5052" w:rsidRPr="00FE5052" w:rsidRDefault="00FE5052" w:rsidP="00FE5052">
      <w:pPr>
        <w:pStyle w:val="EndNoteBibliography"/>
        <w:spacing w:after="0"/>
        <w:ind w:left="720" w:hanging="720"/>
      </w:pPr>
      <w:r w:rsidRPr="00FE5052">
        <w:t>87.</w:t>
      </w:r>
      <w:r w:rsidRPr="00FE5052">
        <w:tab/>
        <w:t xml:space="preserve">Zhuang, F., et al., </w:t>
      </w:r>
      <w:r w:rsidRPr="00FE5052">
        <w:rPr>
          <w:i/>
        </w:rPr>
        <w:t>A comprehensive survey on transfer learning.</w:t>
      </w:r>
      <w:r w:rsidRPr="00FE5052">
        <w:t xml:space="preserve"> Proceedings of the IEEE, 2020. </w:t>
      </w:r>
      <w:r w:rsidRPr="00FE5052">
        <w:rPr>
          <w:b/>
        </w:rPr>
        <w:t>109</w:t>
      </w:r>
      <w:r w:rsidRPr="00FE5052">
        <w:t>(1): p. 43-76.</w:t>
      </w:r>
    </w:p>
    <w:p w14:paraId="54624DDB" w14:textId="77777777" w:rsidR="00FE5052" w:rsidRPr="00FE5052" w:rsidRDefault="00FE5052" w:rsidP="00FE5052">
      <w:pPr>
        <w:pStyle w:val="EndNoteBibliography"/>
        <w:spacing w:after="0"/>
        <w:ind w:left="720" w:hanging="720"/>
      </w:pPr>
      <w:r w:rsidRPr="00FE5052">
        <w:t>88.</w:t>
      </w:r>
      <w:r w:rsidRPr="00FE5052">
        <w:tab/>
        <w:t xml:space="preserve">Niu, S., et al., </w:t>
      </w:r>
      <w:r w:rsidRPr="00FE5052">
        <w:rPr>
          <w:i/>
        </w:rPr>
        <w:t>A decade survey of transfer learning (2010–2020).</w:t>
      </w:r>
      <w:r w:rsidRPr="00FE5052">
        <w:t xml:space="preserve"> IEEE Transactions on Artificial Intelligence, 2020. </w:t>
      </w:r>
      <w:r w:rsidRPr="00FE5052">
        <w:rPr>
          <w:b/>
        </w:rPr>
        <w:t>1</w:t>
      </w:r>
      <w:r w:rsidRPr="00FE5052">
        <w:t>(2): p. 151-166.</w:t>
      </w:r>
    </w:p>
    <w:p w14:paraId="59BAE6D1" w14:textId="2A434208" w:rsidR="00FE5052" w:rsidRPr="00FE5052" w:rsidRDefault="00FE5052" w:rsidP="00FE5052">
      <w:pPr>
        <w:pStyle w:val="EndNoteBibliography"/>
        <w:spacing w:after="0"/>
        <w:ind w:left="720" w:hanging="720"/>
      </w:pPr>
      <w:r w:rsidRPr="00FE5052">
        <w:t>89.</w:t>
      </w:r>
      <w:r w:rsidRPr="00FE5052">
        <w:tab/>
        <w:t xml:space="preserve">asgarian, a., </w:t>
      </w:r>
      <w:r w:rsidRPr="00FE5052">
        <w:rPr>
          <w:i/>
        </w:rPr>
        <w:t>An Introduction to Transfer Learning, a simple and concise explanation with real examples</w:t>
      </w:r>
      <w:r w:rsidRPr="00FE5052">
        <w:t xml:space="preserve">, in </w:t>
      </w:r>
      <w:r w:rsidRPr="00FE5052">
        <w:rPr>
          <w:i/>
        </w:rPr>
        <w:t>Medium</w:t>
      </w:r>
      <w:r w:rsidRPr="00FE5052">
        <w:t xml:space="preserve">. 2018: </w:t>
      </w:r>
      <w:hyperlink r:id="rId50" w:history="1">
        <w:r w:rsidRPr="00FE5052">
          <w:rPr>
            <w:rStyle w:val="Hyperlink"/>
          </w:rPr>
          <w:t>https://medium.com/georgian-impact-blog/transfer-learning-part-1-ed0c174ad6e7</w:t>
        </w:r>
      </w:hyperlink>
      <w:r w:rsidRPr="00FE5052">
        <w:t>.</w:t>
      </w:r>
    </w:p>
    <w:p w14:paraId="44359E2D" w14:textId="77777777" w:rsidR="00FE5052" w:rsidRPr="00FE5052" w:rsidRDefault="00FE5052" w:rsidP="00FE5052">
      <w:pPr>
        <w:pStyle w:val="EndNoteBibliography"/>
        <w:spacing w:after="0"/>
        <w:ind w:left="720" w:hanging="720"/>
      </w:pPr>
      <w:r w:rsidRPr="00FE5052">
        <w:t>90.</w:t>
      </w:r>
      <w:r w:rsidRPr="00FE5052">
        <w:tab/>
        <w:t xml:space="preserve">Gupta, N. and A.S. Jalal, </w:t>
      </w:r>
      <w:r w:rsidRPr="00FE5052">
        <w:rPr>
          <w:i/>
        </w:rPr>
        <w:t>Traditional to transfer learning progression on scene text detection and recognition: a survey.</w:t>
      </w:r>
      <w:r w:rsidRPr="00FE5052">
        <w:t xml:space="preserve"> Artificial Intelligence Review, 2022: p. 1-46.</w:t>
      </w:r>
    </w:p>
    <w:p w14:paraId="07FC966B" w14:textId="77777777" w:rsidR="00FE5052" w:rsidRPr="00FE5052" w:rsidRDefault="00FE5052" w:rsidP="00FE5052">
      <w:pPr>
        <w:pStyle w:val="EndNoteBibliography"/>
        <w:spacing w:after="0"/>
        <w:ind w:left="720" w:hanging="720"/>
      </w:pPr>
      <w:r w:rsidRPr="00FE5052">
        <w:t>91.</w:t>
      </w:r>
      <w:r w:rsidRPr="00FE5052">
        <w:tab/>
        <w:t xml:space="preserve">Neumann, L. and J. Matas. </w:t>
      </w:r>
      <w:r w:rsidRPr="00FE5052">
        <w:rPr>
          <w:i/>
        </w:rPr>
        <w:t>A method for text localization and recognition in real-world images</w:t>
      </w:r>
      <w:r w:rsidRPr="00FE5052">
        <w:t xml:space="preserve">. in </w:t>
      </w:r>
      <w:r w:rsidRPr="00FE5052">
        <w:rPr>
          <w:i/>
        </w:rPr>
        <w:t>Computer Vision–ACCV 2010: 10th Asian Conference on Computer Vision, Queenstown, New Zealand, November 8-12, 2010, Revised Selected Papers, Part III 10</w:t>
      </w:r>
      <w:r w:rsidRPr="00FE5052">
        <w:t>. 2011. Springer.</w:t>
      </w:r>
    </w:p>
    <w:p w14:paraId="4093A203" w14:textId="77777777" w:rsidR="00FE5052" w:rsidRPr="00FE5052" w:rsidRDefault="00FE5052" w:rsidP="00FE5052">
      <w:pPr>
        <w:pStyle w:val="EndNoteBibliography"/>
        <w:spacing w:after="0"/>
        <w:ind w:left="720" w:hanging="720"/>
      </w:pPr>
      <w:r w:rsidRPr="00FE5052">
        <w:t>92.</w:t>
      </w:r>
      <w:r w:rsidRPr="00FE5052">
        <w:tab/>
        <w:t xml:space="preserve">Epshtein, B., E. Ofek, and Y. Wexler. </w:t>
      </w:r>
      <w:r w:rsidRPr="00FE5052">
        <w:rPr>
          <w:i/>
        </w:rPr>
        <w:t>Detecting text in natural scenes with stroke width transform</w:t>
      </w:r>
      <w:r w:rsidRPr="00FE5052">
        <w:t xml:space="preserve">. in </w:t>
      </w:r>
      <w:r w:rsidRPr="00FE5052">
        <w:rPr>
          <w:i/>
        </w:rPr>
        <w:t>2010 IEEE computer society conference on computer vision and pattern recognition</w:t>
      </w:r>
      <w:r w:rsidRPr="00FE5052">
        <w:t>. 2010. IEEE.</w:t>
      </w:r>
    </w:p>
    <w:p w14:paraId="0CA56303" w14:textId="77777777" w:rsidR="00FE5052" w:rsidRPr="00FE5052" w:rsidRDefault="00FE5052" w:rsidP="00FE5052">
      <w:pPr>
        <w:pStyle w:val="EndNoteBibliography"/>
        <w:spacing w:after="0"/>
        <w:ind w:left="720" w:hanging="720"/>
      </w:pPr>
      <w:r w:rsidRPr="00FE5052">
        <w:lastRenderedPageBreak/>
        <w:t>93.</w:t>
      </w:r>
      <w:r w:rsidRPr="00FE5052">
        <w:tab/>
        <w:t xml:space="preserve">Ravishankar, H., et al. </w:t>
      </w:r>
      <w:r w:rsidRPr="00FE5052">
        <w:rPr>
          <w:i/>
        </w:rPr>
        <w:t>Understanding the mechanisms of deep transfer learning for medical images</w:t>
      </w:r>
      <w:r w:rsidRPr="00FE5052">
        <w:t xml:space="preserve">. in </w:t>
      </w:r>
      <w:r w:rsidRPr="00FE5052">
        <w:rPr>
          <w:i/>
        </w:rPr>
        <w:t>Deep Learning and Data Labeling for Medical Applications: First International Workshop, LABELS 2016, and Second International Workshop, DLMIA 2016, Held in Conjunction with MICCAI 2016, Athens, Greece, October 21, 2016, Proceedings 1</w:t>
      </w:r>
      <w:r w:rsidRPr="00FE5052">
        <w:t>. 2016. Springer.</w:t>
      </w:r>
    </w:p>
    <w:p w14:paraId="3FE4B96A" w14:textId="77777777" w:rsidR="00FE5052" w:rsidRPr="00FE5052" w:rsidRDefault="00FE5052" w:rsidP="00FE5052">
      <w:pPr>
        <w:pStyle w:val="EndNoteBibliography"/>
        <w:spacing w:after="0"/>
        <w:ind w:left="720" w:hanging="720"/>
      </w:pPr>
      <w:r w:rsidRPr="00FE5052">
        <w:t>94.</w:t>
      </w:r>
      <w:r w:rsidRPr="00FE5052">
        <w:tab/>
        <w:t xml:space="preserve">Yosinski, J., et al., </w:t>
      </w:r>
      <w:r w:rsidRPr="00FE5052">
        <w:rPr>
          <w:i/>
        </w:rPr>
        <w:t>Understanding neural networks through deep visualization.</w:t>
      </w:r>
      <w:r w:rsidRPr="00FE5052">
        <w:t xml:space="preserve"> arXiv preprint arXiv:1506.06579, 2015.</w:t>
      </w:r>
    </w:p>
    <w:p w14:paraId="46FB90BC" w14:textId="77777777" w:rsidR="00FE5052" w:rsidRPr="00FE5052" w:rsidRDefault="00FE5052" w:rsidP="00FE5052">
      <w:pPr>
        <w:pStyle w:val="EndNoteBibliography"/>
        <w:spacing w:after="0"/>
        <w:ind w:left="720" w:hanging="720"/>
      </w:pPr>
      <w:r w:rsidRPr="00FE5052">
        <w:t>95.</w:t>
      </w:r>
      <w:r w:rsidRPr="00FE5052">
        <w:tab/>
        <w:t xml:space="preserve">Deng, J., et al. </w:t>
      </w:r>
      <w:r w:rsidRPr="00FE5052">
        <w:rPr>
          <w:i/>
        </w:rPr>
        <w:t>Imagenet: A large-scale hierarchical image database</w:t>
      </w:r>
      <w:r w:rsidRPr="00FE5052">
        <w:t xml:space="preserve">. in </w:t>
      </w:r>
      <w:r w:rsidRPr="00FE5052">
        <w:rPr>
          <w:i/>
        </w:rPr>
        <w:t>2009 IEEE conference on computer vision and pattern recognition</w:t>
      </w:r>
      <w:r w:rsidRPr="00FE5052">
        <w:t>. 2009. Ieee.</w:t>
      </w:r>
    </w:p>
    <w:p w14:paraId="1988EA8A" w14:textId="77777777" w:rsidR="00FE5052" w:rsidRPr="00FE5052" w:rsidRDefault="00FE5052" w:rsidP="00FE5052">
      <w:pPr>
        <w:pStyle w:val="EndNoteBibliography"/>
        <w:spacing w:after="0"/>
        <w:ind w:left="720" w:hanging="720"/>
      </w:pPr>
      <w:r w:rsidRPr="00FE5052">
        <w:t>96.</w:t>
      </w:r>
      <w:r w:rsidRPr="00FE5052">
        <w:tab/>
        <w:t xml:space="preserve">Maqsood, M., et al., </w:t>
      </w:r>
      <w:r w:rsidRPr="00FE5052">
        <w:rPr>
          <w:i/>
        </w:rPr>
        <w:t>Transfer learning assisted classification and detection of Alzheimer’s disease stages using 3D MRI scans.</w:t>
      </w:r>
      <w:r w:rsidRPr="00FE5052">
        <w:t xml:space="preserve"> Sensors, 2019. </w:t>
      </w:r>
      <w:r w:rsidRPr="00FE5052">
        <w:rPr>
          <w:b/>
        </w:rPr>
        <w:t>19</w:t>
      </w:r>
      <w:r w:rsidRPr="00FE5052">
        <w:t>(11): p. 2645.</w:t>
      </w:r>
    </w:p>
    <w:p w14:paraId="07E0BB2C" w14:textId="77777777" w:rsidR="00FE5052" w:rsidRPr="00FE5052" w:rsidRDefault="00FE5052" w:rsidP="00FE5052">
      <w:pPr>
        <w:pStyle w:val="EndNoteBibliography"/>
        <w:spacing w:after="0"/>
        <w:ind w:left="720" w:hanging="720"/>
      </w:pPr>
      <w:r w:rsidRPr="00FE5052">
        <w:rPr>
          <w:rFonts w:hint="eastAsia"/>
        </w:rPr>
        <w:t>97.</w:t>
      </w:r>
      <w:r w:rsidRPr="00FE5052">
        <w:rPr>
          <w:rFonts w:hint="eastAsia"/>
        </w:rPr>
        <w:tab/>
        <w:t xml:space="preserve">Byra, M., et al., </w:t>
      </w:r>
      <w:r w:rsidRPr="00FE5052">
        <w:rPr>
          <w:rFonts w:hint="eastAsia"/>
          <w:i/>
        </w:rPr>
        <w:t>Knee menisci segmentation and relaxometry of 3D ultrashort echo time cones MR imaging using attention U</w:t>
      </w:r>
      <w:r w:rsidRPr="00FE5052">
        <w:rPr>
          <w:rFonts w:hint="eastAsia"/>
          <w:i/>
        </w:rPr>
        <w:t>‐</w:t>
      </w:r>
      <w:r w:rsidRPr="00FE5052">
        <w:rPr>
          <w:rFonts w:hint="eastAsia"/>
          <w:i/>
        </w:rPr>
        <w:t>Net with transfer learning.</w:t>
      </w:r>
      <w:r w:rsidRPr="00FE5052">
        <w:rPr>
          <w:rFonts w:hint="eastAsia"/>
        </w:rPr>
        <w:t xml:space="preserve"> Magnetic res</w:t>
      </w:r>
      <w:r w:rsidRPr="00FE5052">
        <w:t xml:space="preserve">onance in medicine, 2020. </w:t>
      </w:r>
      <w:r w:rsidRPr="00FE5052">
        <w:rPr>
          <w:b/>
        </w:rPr>
        <w:t>83</w:t>
      </w:r>
      <w:r w:rsidRPr="00FE5052">
        <w:t>(3): p. 1109-1122.</w:t>
      </w:r>
    </w:p>
    <w:p w14:paraId="6E4E60D2" w14:textId="77777777" w:rsidR="00FE5052" w:rsidRPr="00FE5052" w:rsidRDefault="00FE5052" w:rsidP="00FE5052">
      <w:pPr>
        <w:pStyle w:val="EndNoteBibliography"/>
        <w:spacing w:after="0"/>
        <w:ind w:left="720" w:hanging="720"/>
      </w:pPr>
      <w:r w:rsidRPr="00FE5052">
        <w:t>98.</w:t>
      </w:r>
      <w:r w:rsidRPr="00FE5052">
        <w:tab/>
        <w:t xml:space="preserve">Di, S., et al., </w:t>
      </w:r>
      <w:r w:rsidRPr="00FE5052">
        <w:rPr>
          <w:i/>
        </w:rPr>
        <w:t>Cross-domain traffic scene understanding: A dense correspondence-based transfer learning approach.</w:t>
      </w:r>
      <w:r w:rsidRPr="00FE5052">
        <w:t xml:space="preserve"> IEEE transactions on intelligent transportation systems, 2017. </w:t>
      </w:r>
      <w:r w:rsidRPr="00FE5052">
        <w:rPr>
          <w:b/>
        </w:rPr>
        <w:t>19</w:t>
      </w:r>
      <w:r w:rsidRPr="00FE5052">
        <w:t>(3): p. 745-757.</w:t>
      </w:r>
    </w:p>
    <w:p w14:paraId="32AB8454" w14:textId="77777777" w:rsidR="00FE5052" w:rsidRPr="00FE5052" w:rsidRDefault="00FE5052" w:rsidP="00FE5052">
      <w:pPr>
        <w:pStyle w:val="EndNoteBibliography"/>
        <w:spacing w:after="0"/>
        <w:ind w:left="720" w:hanging="720"/>
      </w:pPr>
      <w:r w:rsidRPr="00FE5052">
        <w:t>99.</w:t>
      </w:r>
      <w:r w:rsidRPr="00FE5052">
        <w:tab/>
        <w:t xml:space="preserve">Lu, C., et al., </w:t>
      </w:r>
      <w:r w:rsidRPr="00FE5052">
        <w:rPr>
          <w:i/>
        </w:rPr>
        <w:t>Transfer learning for driver model adaptation in lane-changing scenarios using manifold alignment.</w:t>
      </w:r>
      <w:r w:rsidRPr="00FE5052">
        <w:t xml:space="preserve"> IEEE transactions on intelligent transportation systems, 2019. </w:t>
      </w:r>
      <w:r w:rsidRPr="00FE5052">
        <w:rPr>
          <w:b/>
        </w:rPr>
        <w:t>21</w:t>
      </w:r>
      <w:r w:rsidRPr="00FE5052">
        <w:t>(8): p. 3281-3293.</w:t>
      </w:r>
    </w:p>
    <w:p w14:paraId="75919C49" w14:textId="77777777" w:rsidR="00FE5052" w:rsidRPr="00FE5052" w:rsidRDefault="00FE5052" w:rsidP="00FE5052">
      <w:pPr>
        <w:pStyle w:val="EndNoteBibliography"/>
        <w:spacing w:after="0"/>
        <w:ind w:left="720" w:hanging="720"/>
      </w:pPr>
      <w:r w:rsidRPr="00FE5052">
        <w:t>100.</w:t>
      </w:r>
      <w:r w:rsidRPr="00FE5052">
        <w:tab/>
        <w:t xml:space="preserve">Liu, Y., et al., </w:t>
      </w:r>
      <w:r w:rsidRPr="00FE5052">
        <w:rPr>
          <w:i/>
        </w:rPr>
        <w:t>Driver pose estimation using recurrent lightweight network and virtual data augmented transfer learning.</w:t>
      </w:r>
      <w:r w:rsidRPr="00FE5052">
        <w:t xml:space="preserve"> IEEE transactions on intelligent transportation systems, 2019. </w:t>
      </w:r>
      <w:r w:rsidRPr="00FE5052">
        <w:rPr>
          <w:b/>
        </w:rPr>
        <w:t>20</w:t>
      </w:r>
      <w:r w:rsidRPr="00FE5052">
        <w:t>(10): p. 3818-3831.</w:t>
      </w:r>
    </w:p>
    <w:p w14:paraId="4C8A02BD" w14:textId="77777777" w:rsidR="00FE5052" w:rsidRPr="00FE5052" w:rsidRDefault="00FE5052" w:rsidP="00FE5052">
      <w:pPr>
        <w:pStyle w:val="EndNoteBibliography"/>
        <w:spacing w:after="0"/>
        <w:ind w:left="720" w:hanging="720"/>
      </w:pPr>
      <w:r w:rsidRPr="00FE5052">
        <w:t>101.</w:t>
      </w:r>
      <w:r w:rsidRPr="00FE5052">
        <w:tab/>
        <w:t xml:space="preserve">Pan, W., E. Xiang, and Q. Yang. </w:t>
      </w:r>
      <w:r w:rsidRPr="00FE5052">
        <w:rPr>
          <w:i/>
        </w:rPr>
        <w:t>Transfer learning in collaborative filtering with uncertain ratings</w:t>
      </w:r>
      <w:r w:rsidRPr="00FE5052">
        <w:t xml:space="preserve">. in </w:t>
      </w:r>
      <w:r w:rsidRPr="00FE5052">
        <w:rPr>
          <w:i/>
        </w:rPr>
        <w:t>Proceedings of the AAAI Conference on Artificial Intelligence</w:t>
      </w:r>
      <w:r w:rsidRPr="00FE5052">
        <w:t>. 2012.</w:t>
      </w:r>
    </w:p>
    <w:p w14:paraId="104A247A" w14:textId="77777777" w:rsidR="00FE5052" w:rsidRPr="00FE5052" w:rsidRDefault="00FE5052" w:rsidP="00FE5052">
      <w:pPr>
        <w:pStyle w:val="EndNoteBibliography"/>
        <w:spacing w:after="0"/>
        <w:ind w:left="720" w:hanging="720"/>
      </w:pPr>
      <w:r w:rsidRPr="00FE5052">
        <w:t>102.</w:t>
      </w:r>
      <w:r w:rsidRPr="00FE5052">
        <w:tab/>
        <w:t xml:space="preserve">Hu, G., Y. Zhang, and Q. Yang. </w:t>
      </w:r>
      <w:r w:rsidRPr="00FE5052">
        <w:rPr>
          <w:i/>
        </w:rPr>
        <w:t>Transfer meets hybrid: A synthetic approach for cross-domain collaborative filtering with text</w:t>
      </w:r>
      <w:r w:rsidRPr="00FE5052">
        <w:t xml:space="preserve">. in </w:t>
      </w:r>
      <w:r w:rsidRPr="00FE5052">
        <w:rPr>
          <w:i/>
        </w:rPr>
        <w:t>The World Wide Web Conference</w:t>
      </w:r>
      <w:r w:rsidRPr="00FE5052">
        <w:t>. 2019.</w:t>
      </w:r>
    </w:p>
    <w:p w14:paraId="303415E0" w14:textId="77777777" w:rsidR="00FE5052" w:rsidRPr="00FE5052" w:rsidRDefault="00FE5052" w:rsidP="00FE5052">
      <w:pPr>
        <w:pStyle w:val="EndNoteBibliography"/>
        <w:spacing w:after="0"/>
        <w:ind w:left="720" w:hanging="720"/>
      </w:pPr>
      <w:r w:rsidRPr="00FE5052">
        <w:t>103.</w:t>
      </w:r>
      <w:r w:rsidRPr="00FE5052">
        <w:tab/>
        <w:t xml:space="preserve">Xiao, M., C. Hu, and Z. Wu, </w:t>
      </w:r>
      <w:r w:rsidRPr="00FE5052">
        <w:rPr>
          <w:i/>
        </w:rPr>
        <w:t>Modeling and predictive control of nonlinear processes using transfer learning method.</w:t>
      </w:r>
      <w:r w:rsidRPr="00FE5052">
        <w:t xml:space="preserve"> AIChE Journal, 2023. </w:t>
      </w:r>
      <w:r w:rsidRPr="00FE5052">
        <w:rPr>
          <w:b/>
        </w:rPr>
        <w:t>69</w:t>
      </w:r>
      <w:r w:rsidRPr="00FE5052">
        <w:t>(7): p. e18076.</w:t>
      </w:r>
    </w:p>
    <w:p w14:paraId="29AC12EC" w14:textId="77777777" w:rsidR="00FE5052" w:rsidRPr="00FE5052" w:rsidRDefault="00FE5052" w:rsidP="00FE5052">
      <w:pPr>
        <w:pStyle w:val="EndNoteBibliography"/>
        <w:spacing w:after="0"/>
        <w:ind w:left="720" w:hanging="720"/>
      </w:pPr>
      <w:r w:rsidRPr="00FE5052">
        <w:t>104.</w:t>
      </w:r>
      <w:r w:rsidRPr="00FE5052">
        <w:tab/>
        <w:t xml:space="preserve">Bao, Y., J. Mohammadpour Velni, and M. Shahbakhti. </w:t>
      </w:r>
      <w:r w:rsidRPr="00FE5052">
        <w:rPr>
          <w:i/>
        </w:rPr>
        <w:t>An online transfer learning approach for identification and predictive control design with application to RCCI engines</w:t>
      </w:r>
      <w:r w:rsidRPr="00FE5052">
        <w:t xml:space="preserve">. in </w:t>
      </w:r>
      <w:r w:rsidRPr="00FE5052">
        <w:rPr>
          <w:i/>
        </w:rPr>
        <w:t>Dynamic systems and control conference</w:t>
      </w:r>
      <w:r w:rsidRPr="00FE5052">
        <w:t>. 2020. American Society of Mechanical Engineers.</w:t>
      </w:r>
    </w:p>
    <w:p w14:paraId="2093EE9D" w14:textId="77777777" w:rsidR="00FE5052" w:rsidRPr="00FE5052" w:rsidRDefault="00FE5052" w:rsidP="00FE5052">
      <w:pPr>
        <w:pStyle w:val="EndNoteBibliography"/>
        <w:spacing w:after="0"/>
        <w:ind w:left="720" w:hanging="720"/>
      </w:pPr>
      <w:r w:rsidRPr="00FE5052">
        <w:t>105.</w:t>
      </w:r>
      <w:r w:rsidRPr="00FE5052">
        <w:tab/>
        <w:t xml:space="preserve">Somu, N., et al., </w:t>
      </w:r>
      <w:r w:rsidRPr="00FE5052">
        <w:rPr>
          <w:i/>
        </w:rPr>
        <w:t>A hybrid deep transfer learning strategy for thermal comfort prediction in buildings.</w:t>
      </w:r>
      <w:r w:rsidRPr="00FE5052">
        <w:t xml:space="preserve"> Building and Environment, 2021. </w:t>
      </w:r>
      <w:r w:rsidRPr="00FE5052">
        <w:rPr>
          <w:b/>
        </w:rPr>
        <w:t>204</w:t>
      </w:r>
      <w:r w:rsidRPr="00FE5052">
        <w:t>: p. 108133.</w:t>
      </w:r>
    </w:p>
    <w:p w14:paraId="05B16D55" w14:textId="77777777" w:rsidR="00FE5052" w:rsidRPr="00FE5052" w:rsidRDefault="00FE5052" w:rsidP="00FE5052">
      <w:pPr>
        <w:pStyle w:val="EndNoteBibliography"/>
        <w:spacing w:after="0"/>
        <w:ind w:left="720" w:hanging="720"/>
      </w:pPr>
      <w:r w:rsidRPr="00FE5052">
        <w:t>106.</w:t>
      </w:r>
      <w:r w:rsidRPr="00FE5052">
        <w:tab/>
        <w:t xml:space="preserve">Park, H. and D.Y. Park, </w:t>
      </w:r>
      <w:r w:rsidRPr="00FE5052">
        <w:rPr>
          <w:i/>
        </w:rPr>
        <w:t>Prediction of individual thermal comfort based on ensemble transfer learning method using wearable and environmental sensors.</w:t>
      </w:r>
      <w:r w:rsidRPr="00FE5052">
        <w:t xml:space="preserve"> Building and Environment, 2022. </w:t>
      </w:r>
      <w:r w:rsidRPr="00FE5052">
        <w:rPr>
          <w:b/>
        </w:rPr>
        <w:t>207</w:t>
      </w:r>
      <w:r w:rsidRPr="00FE5052">
        <w:t>: p. 108492.</w:t>
      </w:r>
    </w:p>
    <w:p w14:paraId="00167863" w14:textId="77777777" w:rsidR="00FE5052" w:rsidRPr="00FE5052" w:rsidRDefault="00FE5052" w:rsidP="00FE5052">
      <w:pPr>
        <w:pStyle w:val="EndNoteBibliography"/>
        <w:spacing w:after="0"/>
        <w:ind w:left="720" w:hanging="720"/>
      </w:pPr>
      <w:r w:rsidRPr="00FE5052">
        <w:t>107.</w:t>
      </w:r>
      <w:r w:rsidRPr="00FE5052">
        <w:tab/>
        <w:t xml:space="preserve">Li, K., et al., </w:t>
      </w:r>
      <w:r w:rsidRPr="00FE5052">
        <w:rPr>
          <w:i/>
        </w:rPr>
        <w:t>Data efficient indoor thermal comfort prediction using instance based transfer learning method.</w:t>
      </w:r>
      <w:r w:rsidRPr="00FE5052">
        <w:t xml:space="preserve"> Energy and Buildings, 2024: p. 113920.</w:t>
      </w:r>
    </w:p>
    <w:p w14:paraId="45066D8A" w14:textId="77777777" w:rsidR="00FE5052" w:rsidRPr="00FE5052" w:rsidRDefault="00FE5052" w:rsidP="00FE5052">
      <w:pPr>
        <w:pStyle w:val="EndNoteBibliography"/>
        <w:spacing w:after="0"/>
        <w:ind w:left="720" w:hanging="720"/>
      </w:pPr>
      <w:r w:rsidRPr="00FE5052">
        <w:t>108.</w:t>
      </w:r>
      <w:r w:rsidRPr="00FE5052">
        <w:tab/>
        <w:t xml:space="preserve">Gao, N., et al., </w:t>
      </w:r>
      <w:r w:rsidRPr="00FE5052">
        <w:rPr>
          <w:i/>
        </w:rPr>
        <w:t>Transfer learning for thermal comfort prediction in multiple cities.</w:t>
      </w:r>
      <w:r w:rsidRPr="00FE5052">
        <w:t xml:space="preserve"> Building and Environment, 2021. </w:t>
      </w:r>
      <w:r w:rsidRPr="00FE5052">
        <w:rPr>
          <w:b/>
        </w:rPr>
        <w:t>195</w:t>
      </w:r>
      <w:r w:rsidRPr="00FE5052">
        <w:t>: p. 107725.</w:t>
      </w:r>
    </w:p>
    <w:p w14:paraId="3361E878" w14:textId="77777777" w:rsidR="00FE5052" w:rsidRPr="00FE5052" w:rsidRDefault="00FE5052" w:rsidP="00FE5052">
      <w:pPr>
        <w:pStyle w:val="EndNoteBibliography"/>
        <w:spacing w:after="0"/>
        <w:ind w:left="720" w:hanging="720"/>
      </w:pPr>
      <w:r w:rsidRPr="00FE5052">
        <w:t>109.</w:t>
      </w:r>
      <w:r w:rsidRPr="00FE5052">
        <w:tab/>
        <w:t xml:space="preserve">Zhang, X. and P. Li, </w:t>
      </w:r>
      <w:r w:rsidRPr="00FE5052">
        <w:rPr>
          <w:i/>
        </w:rPr>
        <w:t>Transfer Learning in the Transformer Model for Thermal Comfort Prediction: A Case of Limited Data.</w:t>
      </w:r>
      <w:r w:rsidRPr="00FE5052">
        <w:t xml:space="preserve"> Energies, 2023. </w:t>
      </w:r>
      <w:r w:rsidRPr="00FE5052">
        <w:rPr>
          <w:b/>
        </w:rPr>
        <w:t>16</w:t>
      </w:r>
      <w:r w:rsidRPr="00FE5052">
        <w:t>(20): p. 7137.</w:t>
      </w:r>
    </w:p>
    <w:p w14:paraId="083F2FE8" w14:textId="77777777" w:rsidR="00FE5052" w:rsidRPr="00FE5052" w:rsidRDefault="00FE5052" w:rsidP="00FE5052">
      <w:pPr>
        <w:pStyle w:val="EndNoteBibliography"/>
        <w:spacing w:after="0"/>
        <w:ind w:left="720" w:hanging="720"/>
      </w:pPr>
      <w:r w:rsidRPr="00FE5052">
        <w:lastRenderedPageBreak/>
        <w:t>110.</w:t>
      </w:r>
      <w:r w:rsidRPr="00FE5052">
        <w:tab/>
        <w:t xml:space="preserve">Payne, W.V., S.H. Yoon, and P.A. Domanski, </w:t>
      </w:r>
      <w:r w:rsidRPr="00FE5052">
        <w:rPr>
          <w:i/>
        </w:rPr>
        <w:t>Heating mode performance measurements for a residential heat pump with single-faults imposed</w:t>
      </w:r>
      <w:r w:rsidRPr="00FE5052">
        <w:t>. 2017: US Department of Commerce, National Institute of Standards and Technology.</w:t>
      </w:r>
    </w:p>
    <w:p w14:paraId="26289F9A" w14:textId="59D522DA" w:rsidR="00FE5052" w:rsidRPr="00FE5052" w:rsidRDefault="00FE5052" w:rsidP="00FE5052">
      <w:pPr>
        <w:pStyle w:val="EndNoteBibliography"/>
        <w:spacing w:after="0"/>
        <w:ind w:left="720" w:hanging="720"/>
      </w:pPr>
      <w:r w:rsidRPr="00FE5052">
        <w:t>111.</w:t>
      </w:r>
      <w:r w:rsidRPr="00FE5052">
        <w:tab/>
        <w:t xml:space="preserve">Models, P.B., in </w:t>
      </w:r>
      <w:r w:rsidRPr="00FE5052">
        <w:rPr>
          <w:i/>
        </w:rPr>
        <w:t>Building Energy Codes Program</w:t>
      </w:r>
      <w:r w:rsidRPr="00FE5052">
        <w:t xml:space="preserve">, U.S.D.o.E. (DOE), Editor. 2023: </w:t>
      </w:r>
      <w:hyperlink r:id="rId51" w:history="1">
        <w:r w:rsidRPr="00FE5052">
          <w:rPr>
            <w:rStyle w:val="Hyperlink"/>
          </w:rPr>
          <w:t>https://www.energycodes.gov/prototype-building-models</w:t>
        </w:r>
      </w:hyperlink>
      <w:r w:rsidRPr="00FE5052">
        <w:t>.</w:t>
      </w:r>
    </w:p>
    <w:p w14:paraId="5DB422F6" w14:textId="77777777" w:rsidR="00FE5052" w:rsidRPr="00FE5052" w:rsidRDefault="00FE5052" w:rsidP="00FE5052">
      <w:pPr>
        <w:pStyle w:val="EndNoteBibliography"/>
        <w:spacing w:after="0"/>
        <w:ind w:left="720" w:hanging="720"/>
      </w:pPr>
      <w:r w:rsidRPr="00FE5052">
        <w:t>112.</w:t>
      </w:r>
      <w:r w:rsidRPr="00FE5052">
        <w:tab/>
        <w:t xml:space="preserve">Karris, S.T., </w:t>
      </w:r>
      <w:r w:rsidRPr="00FE5052">
        <w:rPr>
          <w:i/>
        </w:rPr>
        <w:t>Introduction to Simulink with engineering applications</w:t>
      </w:r>
      <w:r w:rsidRPr="00FE5052">
        <w:t>. 2006: Orchard Publications.</w:t>
      </w:r>
    </w:p>
    <w:p w14:paraId="4D7791AA" w14:textId="77777777" w:rsidR="00FE5052" w:rsidRPr="00FE5052" w:rsidRDefault="00FE5052" w:rsidP="00FE5052">
      <w:pPr>
        <w:pStyle w:val="EndNoteBibliography"/>
        <w:spacing w:after="0"/>
        <w:ind w:left="720" w:hanging="720"/>
      </w:pPr>
      <w:r w:rsidRPr="00FE5052">
        <w:t>113.</w:t>
      </w:r>
      <w:r w:rsidRPr="00FE5052">
        <w:tab/>
        <w:t xml:space="preserve">DoE, U., </w:t>
      </w:r>
      <w:r w:rsidRPr="00FE5052">
        <w:rPr>
          <w:i/>
        </w:rPr>
        <w:t>EnergyPlus Engineering Reference, US Department of Energy</w:t>
      </w:r>
      <w:r w:rsidRPr="00FE5052">
        <w:t>. 2013.</w:t>
      </w:r>
    </w:p>
    <w:p w14:paraId="01818A77" w14:textId="0FDC4B4A" w:rsidR="00FE5052" w:rsidRPr="00FE5052" w:rsidRDefault="00FE5052" w:rsidP="00FE5052">
      <w:pPr>
        <w:pStyle w:val="EndNoteBibliography"/>
        <w:spacing w:after="0"/>
        <w:ind w:left="720" w:hanging="720"/>
      </w:pPr>
      <w:r w:rsidRPr="00FE5052">
        <w:t>114.</w:t>
      </w:r>
      <w:r w:rsidRPr="00FE5052">
        <w:tab/>
        <w:t xml:space="preserve">MongoDB, I., </w:t>
      </w:r>
      <w:r w:rsidRPr="00FE5052">
        <w:rPr>
          <w:i/>
        </w:rPr>
        <w:t>Mongodb.</w:t>
      </w:r>
      <w:r w:rsidRPr="00FE5052">
        <w:t xml:space="preserve"> URL </w:t>
      </w:r>
      <w:hyperlink r:id="rId52" w:history="1">
        <w:r w:rsidRPr="00FE5052">
          <w:rPr>
            <w:rStyle w:val="Hyperlink"/>
          </w:rPr>
          <w:t>https://www</w:t>
        </w:r>
      </w:hyperlink>
      <w:r w:rsidRPr="00FE5052">
        <w:t xml:space="preserve">. mongodb. com/. Cited on (2014), 2014. </w:t>
      </w:r>
      <w:r w:rsidRPr="00FE5052">
        <w:rPr>
          <w:b/>
        </w:rPr>
        <w:t>9</w:t>
      </w:r>
      <w:r w:rsidRPr="00FE5052">
        <w:t>.</w:t>
      </w:r>
    </w:p>
    <w:p w14:paraId="46DE1E38" w14:textId="091950AB" w:rsidR="00FE5052" w:rsidRPr="00FE5052" w:rsidRDefault="00FE5052" w:rsidP="00FE5052">
      <w:pPr>
        <w:pStyle w:val="EndNoteBibliography"/>
        <w:spacing w:after="0"/>
        <w:ind w:left="720" w:hanging="720"/>
      </w:pPr>
      <w:r w:rsidRPr="00FE5052">
        <w:t>115.</w:t>
      </w:r>
      <w:r w:rsidRPr="00FE5052">
        <w:tab/>
        <w:t xml:space="preserve">EnergyPlusToFMU, L.B.N. Laboratory, Editor. 2109, Lawrence Berkeley National Laboratory: </w:t>
      </w:r>
      <w:hyperlink r:id="rId53" w:history="1">
        <w:r w:rsidRPr="00FE5052">
          <w:rPr>
            <w:rStyle w:val="Hyperlink"/>
          </w:rPr>
          <w:t>https://simulationresearch.lbl.gov/</w:t>
        </w:r>
      </w:hyperlink>
      <w:r w:rsidRPr="00FE5052">
        <w:t>.</w:t>
      </w:r>
    </w:p>
    <w:p w14:paraId="6FC6C140" w14:textId="77777777" w:rsidR="00FE5052" w:rsidRPr="00FE5052" w:rsidRDefault="00FE5052" w:rsidP="00FE5052">
      <w:pPr>
        <w:pStyle w:val="EndNoteBibliography"/>
        <w:spacing w:after="0"/>
        <w:ind w:left="720" w:hanging="720"/>
      </w:pPr>
      <w:r w:rsidRPr="00FE5052">
        <w:t>116.</w:t>
      </w:r>
      <w:r w:rsidRPr="00FE5052">
        <w:tab/>
        <w:t xml:space="preserve">Langevin, J., J. Wen, and P.L. Gurian, </w:t>
      </w:r>
      <w:r w:rsidRPr="00FE5052">
        <w:rPr>
          <w:i/>
        </w:rPr>
        <w:t>Simulating the human-building interaction: Development and validation of an agent-based model of office occupant behaviors.</w:t>
      </w:r>
      <w:r w:rsidRPr="00FE5052">
        <w:t xml:space="preserve"> Building and Environment, 2015. </w:t>
      </w:r>
      <w:r w:rsidRPr="00FE5052">
        <w:rPr>
          <w:b/>
        </w:rPr>
        <w:t>88</w:t>
      </w:r>
      <w:r w:rsidRPr="00FE5052">
        <w:t>: p. 27-45.</w:t>
      </w:r>
    </w:p>
    <w:p w14:paraId="6B34AD32" w14:textId="77777777" w:rsidR="00FE5052" w:rsidRPr="00FE5052" w:rsidRDefault="00FE5052" w:rsidP="00FE5052">
      <w:pPr>
        <w:pStyle w:val="EndNoteBibliography"/>
        <w:spacing w:after="0"/>
        <w:ind w:left="720" w:hanging="720"/>
      </w:pPr>
      <w:r w:rsidRPr="00FE5052">
        <w:t>117.</w:t>
      </w:r>
      <w:r w:rsidRPr="00FE5052">
        <w:tab/>
        <w:t xml:space="preserve">Bushby, S.T., et al., </w:t>
      </w:r>
      <w:r w:rsidRPr="00FE5052">
        <w:rPr>
          <w:i/>
        </w:rPr>
        <w:t>A Hardware-in-the-Loop Approach for Laboratory Performance Verification of Flexible Building Equipment in a Typical Commercial Building.</w:t>
      </w:r>
      <w:r w:rsidRPr="00FE5052">
        <w:t xml:space="preserve"> ASHRAE Transactions, 2021: p. 20-22.</w:t>
      </w:r>
    </w:p>
    <w:p w14:paraId="69CA3163" w14:textId="77777777" w:rsidR="00FE5052" w:rsidRPr="00FE5052" w:rsidRDefault="00FE5052" w:rsidP="00FE5052">
      <w:pPr>
        <w:pStyle w:val="EndNoteBibliography"/>
        <w:spacing w:after="0"/>
        <w:ind w:left="720" w:hanging="720"/>
      </w:pPr>
      <w:r w:rsidRPr="00FE5052">
        <w:t>118.</w:t>
      </w:r>
      <w:r w:rsidRPr="00FE5052">
        <w:tab/>
        <w:t xml:space="preserve">Chen, Z., et al., </w:t>
      </w:r>
      <w:r w:rsidRPr="00FE5052">
        <w:rPr>
          <w:i/>
        </w:rPr>
        <w:t>Development of a Hardware-in-the-loop Testbed for Laboratory Performance Verification of Flexible Building Equipment in Typical Commercial Buildings.</w:t>
      </w:r>
      <w:r w:rsidRPr="00FE5052">
        <w:t xml:space="preserve"> arXiv preprint arXiv:2301.13412, 2023.</w:t>
      </w:r>
    </w:p>
    <w:p w14:paraId="1625A582" w14:textId="0B6E02FC" w:rsidR="00FE5052" w:rsidRPr="00FE5052" w:rsidRDefault="00FE5052" w:rsidP="00FE5052">
      <w:pPr>
        <w:pStyle w:val="EndNoteBibliography"/>
        <w:spacing w:after="0"/>
        <w:ind w:left="720" w:hanging="720"/>
      </w:pPr>
      <w:r w:rsidRPr="00FE5052">
        <w:t>119.</w:t>
      </w:r>
      <w:r w:rsidRPr="00FE5052">
        <w:tab/>
        <w:t xml:space="preserve">Jin Wen, Z.C., Steven T. Bushby, L.James Lo, Zheng O'Neill, W. Vance Payne, Amanda Pertzborn, Caleb Calfa, Yangyang Fu, Gabriel Grajewski, Yicheng Li, Zhiyao Yang, </w:t>
      </w:r>
      <w:r w:rsidRPr="00FE5052">
        <w:rPr>
          <w:i/>
        </w:rPr>
        <w:t>Hardware-in-the-loop Laboratory Performance Verification of Flexible Building Equipment in a Typical Commercial Building: Performance of Heating, Ventilation, and Air Conditioning and Thermal Energy Storage Across the United States</w:t>
      </w:r>
      <w:r w:rsidRPr="00FE5052">
        <w:t xml:space="preserve">, N.I.o.S.a. Technology, Editor. 2023: </w:t>
      </w:r>
      <w:hyperlink r:id="rId54" w:history="1">
        <w:r w:rsidRPr="00FE5052">
          <w:rPr>
            <w:rStyle w:val="Hyperlink"/>
          </w:rPr>
          <w:t>https://data.nist.gov/od/id/mds2-3058</w:t>
        </w:r>
      </w:hyperlink>
      <w:r w:rsidRPr="00FE5052">
        <w:t>.</w:t>
      </w:r>
    </w:p>
    <w:p w14:paraId="085C336D" w14:textId="10923645" w:rsidR="00FE5052" w:rsidRPr="00FE5052" w:rsidRDefault="00FE5052" w:rsidP="00FE5052">
      <w:pPr>
        <w:pStyle w:val="EndNoteBibliography"/>
        <w:spacing w:after="0"/>
        <w:ind w:left="720" w:hanging="720"/>
      </w:pPr>
      <w:r w:rsidRPr="00FE5052">
        <w:t>120.</w:t>
      </w:r>
      <w:r w:rsidRPr="00FE5052">
        <w:tab/>
        <w:t xml:space="preserve">Payne, W.V., </w:t>
      </w:r>
      <w:r w:rsidRPr="00FE5052">
        <w:rPr>
          <w:i/>
        </w:rPr>
        <w:t>Measuring and Rating the Performance of Residential Air Conditioners and Heat Pumps</w:t>
      </w:r>
      <w:r w:rsidRPr="00FE5052">
        <w:t xml:space="preserve">. 2014: </w:t>
      </w:r>
      <w:hyperlink r:id="rId55" w:history="1">
        <w:r w:rsidRPr="00FE5052">
          <w:rPr>
            <w:rStyle w:val="Hyperlink"/>
          </w:rPr>
          <w:t>https://www.nist.gov/system/files/documents/iaao/VancePayne.pdf</w:t>
        </w:r>
      </w:hyperlink>
      <w:r w:rsidRPr="00FE5052">
        <w:t>.</w:t>
      </w:r>
    </w:p>
    <w:p w14:paraId="6A57EAA9" w14:textId="77777777" w:rsidR="00FE5052" w:rsidRPr="00FE5052" w:rsidRDefault="00FE5052" w:rsidP="00FE5052">
      <w:pPr>
        <w:pStyle w:val="EndNoteBibliography"/>
        <w:spacing w:after="0"/>
        <w:ind w:left="720" w:hanging="720"/>
      </w:pPr>
      <w:r w:rsidRPr="00FE5052">
        <w:t>121.</w:t>
      </w:r>
      <w:r w:rsidRPr="00FE5052">
        <w:tab/>
        <w:t xml:space="preserve">Chen, Z. </w:t>
      </w:r>
      <w:r w:rsidRPr="00FE5052">
        <w:rPr>
          <w:i/>
        </w:rPr>
        <w:t>Hardware-in-the-loop Laboratory Performance Verification of Flexible Building Equipment in a Typical Commercial Building (HILFT) Data Postprocess</w:t>
      </w:r>
      <w:r w:rsidRPr="00FE5052">
        <w:t>. 2024.</w:t>
      </w:r>
    </w:p>
    <w:p w14:paraId="12C5E339" w14:textId="77777777" w:rsidR="00FE5052" w:rsidRPr="00FE5052" w:rsidRDefault="00FE5052" w:rsidP="00FE5052">
      <w:pPr>
        <w:pStyle w:val="EndNoteBibliography"/>
        <w:spacing w:after="0"/>
        <w:ind w:left="720" w:hanging="720"/>
      </w:pPr>
      <w:r w:rsidRPr="00FE5052">
        <w:t>122.</w:t>
      </w:r>
      <w:r w:rsidRPr="00FE5052">
        <w:tab/>
        <w:t xml:space="preserve">Chen, Z., et al., </w:t>
      </w:r>
      <w:r w:rsidRPr="00FE5052">
        <w:rPr>
          <w:i/>
        </w:rPr>
        <w:t>A Simulation Framework for Analyzing the Impact of Stochastic Occupant Behaviors on Demand Flexibility in Typical Commercial Buildings.</w:t>
      </w:r>
      <w:r w:rsidRPr="00FE5052">
        <w:t xml:space="preserve"> 2023.</w:t>
      </w:r>
    </w:p>
    <w:p w14:paraId="4FDB10DF" w14:textId="77777777" w:rsidR="00FE5052" w:rsidRPr="00FE5052" w:rsidRDefault="00FE5052" w:rsidP="00FE5052">
      <w:pPr>
        <w:pStyle w:val="EndNoteBibliography"/>
        <w:spacing w:after="0"/>
        <w:ind w:left="720" w:hanging="720"/>
      </w:pPr>
      <w:r w:rsidRPr="00FE5052">
        <w:t>123.</w:t>
      </w:r>
      <w:r w:rsidRPr="00FE5052">
        <w:tab/>
        <w:t xml:space="preserve">Yoon, S.H., W.V. Payne, and P.A. Domanski, </w:t>
      </w:r>
      <w:r w:rsidRPr="00FE5052">
        <w:rPr>
          <w:i/>
        </w:rPr>
        <w:t>Residential heat pump heating performance with single faults imposed.</w:t>
      </w:r>
      <w:r w:rsidRPr="00FE5052">
        <w:t xml:space="preserve"> Applied thermal engineering, 2011. </w:t>
      </w:r>
      <w:r w:rsidRPr="00FE5052">
        <w:rPr>
          <w:b/>
        </w:rPr>
        <w:t>31</w:t>
      </w:r>
      <w:r w:rsidRPr="00FE5052">
        <w:t>(5): p. 765-771.</w:t>
      </w:r>
    </w:p>
    <w:p w14:paraId="07FC101D" w14:textId="77777777" w:rsidR="00FE5052" w:rsidRPr="00FE5052" w:rsidRDefault="00FE5052" w:rsidP="00FE5052">
      <w:pPr>
        <w:pStyle w:val="EndNoteBibliography"/>
        <w:spacing w:after="0"/>
        <w:ind w:left="720" w:hanging="720"/>
      </w:pPr>
      <w:r w:rsidRPr="00FE5052">
        <w:t>124.</w:t>
      </w:r>
      <w:r w:rsidRPr="00FE5052">
        <w:tab/>
        <w:t xml:space="preserve">Baxter, V.D., et al., </w:t>
      </w:r>
      <w:r w:rsidRPr="00FE5052">
        <w:rPr>
          <w:i/>
        </w:rPr>
        <w:t>Heat pump concepts for nZEB Technology developments, design tools and testing of heat pump systems for nZEB in the USA: Country report IEA HPT Annex 40 Task 2, Task 3 and Task 4 of the USA</w:t>
      </w:r>
      <w:r w:rsidRPr="00FE5052">
        <w:t>. 2015, Oak Ridge National Lab.(ORNL), Oak Ridge, TN (United States). Building ….</w:t>
      </w:r>
    </w:p>
    <w:p w14:paraId="2E99EF94" w14:textId="77777777" w:rsidR="00FE5052" w:rsidRPr="00FE5052" w:rsidRDefault="00FE5052" w:rsidP="00FE5052">
      <w:pPr>
        <w:pStyle w:val="EndNoteBibliography"/>
        <w:spacing w:after="0"/>
        <w:ind w:left="720" w:hanging="720"/>
      </w:pPr>
      <w:r w:rsidRPr="00FE5052">
        <w:t>125.</w:t>
      </w:r>
      <w:r w:rsidRPr="00FE5052">
        <w:tab/>
        <w:t xml:space="preserve">American Society of Heating, V., and Air Conditioning Engineers (ASHRAE), </w:t>
      </w:r>
      <w:r w:rsidRPr="00FE5052">
        <w:rPr>
          <w:i/>
        </w:rPr>
        <w:t>Guideline 14-2014</w:t>
      </w:r>
      <w:r w:rsidRPr="00FE5052">
        <w:t xml:space="preserve">, in </w:t>
      </w:r>
      <w:r w:rsidRPr="00FE5052">
        <w:rPr>
          <w:i/>
        </w:rPr>
        <w:t>Measurement of Energy and Demand Savings</w:t>
      </w:r>
      <w:r w:rsidRPr="00FE5052">
        <w:t>. 2014.</w:t>
      </w:r>
    </w:p>
    <w:p w14:paraId="2824DD3F" w14:textId="77777777" w:rsidR="00FE5052" w:rsidRPr="00FE5052" w:rsidRDefault="00FE5052" w:rsidP="00FE5052">
      <w:pPr>
        <w:pStyle w:val="EndNoteBibliography"/>
        <w:spacing w:after="0"/>
        <w:ind w:left="720" w:hanging="720"/>
      </w:pPr>
      <w:r w:rsidRPr="00FE5052">
        <w:t>126.</w:t>
      </w:r>
      <w:r w:rsidRPr="00FE5052">
        <w:tab/>
        <w:t xml:space="preserve">Garrett, A. and J.R. New, </w:t>
      </w:r>
      <w:r w:rsidRPr="00FE5052">
        <w:rPr>
          <w:i/>
        </w:rPr>
        <w:t>Suitability of ASHRAE guideline 14 metrics for calibration</w:t>
      </w:r>
      <w:r w:rsidRPr="00FE5052">
        <w:t>. 2016, Oak Ridge National Lab.(ORNL), Oak Ridge, TN (United States).</w:t>
      </w:r>
    </w:p>
    <w:p w14:paraId="5EC5AA59" w14:textId="77777777" w:rsidR="00FE5052" w:rsidRPr="00FE5052" w:rsidRDefault="00FE5052" w:rsidP="00FE5052">
      <w:pPr>
        <w:pStyle w:val="EndNoteBibliography"/>
        <w:spacing w:after="0"/>
        <w:ind w:left="720" w:hanging="720"/>
      </w:pPr>
      <w:r w:rsidRPr="00FE5052">
        <w:t>127.</w:t>
      </w:r>
      <w:r w:rsidRPr="00FE5052">
        <w:tab/>
        <w:t xml:space="preserve">Payne, W.V., S.H. Yoon, and P.A. Domanski, </w:t>
      </w:r>
      <w:r w:rsidRPr="00FE5052">
        <w:rPr>
          <w:i/>
        </w:rPr>
        <w:t>Residential heat pump heating performance with single faults imposed.</w:t>
      </w:r>
      <w:r w:rsidRPr="00FE5052">
        <w:t xml:space="preserve"> 2010.</w:t>
      </w:r>
    </w:p>
    <w:p w14:paraId="2C4EF7E4" w14:textId="77777777" w:rsidR="00FE5052" w:rsidRPr="00FE5052" w:rsidRDefault="00FE5052" w:rsidP="00FE5052">
      <w:pPr>
        <w:pStyle w:val="EndNoteBibliography"/>
        <w:spacing w:after="0"/>
        <w:ind w:left="720" w:hanging="720"/>
      </w:pPr>
      <w:r w:rsidRPr="00FE5052">
        <w:lastRenderedPageBreak/>
        <w:t>128.</w:t>
      </w:r>
      <w:r w:rsidRPr="00FE5052">
        <w:tab/>
        <w:t xml:space="preserve">Chen, Z., et al. </w:t>
      </w:r>
      <w:r w:rsidRPr="00FE5052">
        <w:rPr>
          <w:i/>
        </w:rPr>
        <w:t>An Analysis of the Hybrid Internal Mass Modeling Approach in EnergyPlus</w:t>
      </w:r>
      <w:r w:rsidRPr="00FE5052">
        <w:t xml:space="preserve">. in </w:t>
      </w:r>
      <w:r w:rsidRPr="00FE5052">
        <w:rPr>
          <w:i/>
        </w:rPr>
        <w:t>12th eSim Building Simulation Conference, Ottawa, Canada</w:t>
      </w:r>
      <w:r w:rsidRPr="00FE5052">
        <w:t>. 2022.</w:t>
      </w:r>
    </w:p>
    <w:p w14:paraId="3CE82081" w14:textId="77777777" w:rsidR="00FE5052" w:rsidRPr="00FE5052" w:rsidRDefault="00FE5052" w:rsidP="00FE5052">
      <w:pPr>
        <w:pStyle w:val="EndNoteBibliography"/>
        <w:spacing w:after="0"/>
        <w:ind w:left="720" w:hanging="720"/>
      </w:pPr>
      <w:r w:rsidRPr="00FE5052">
        <w:t>129.</w:t>
      </w:r>
      <w:r w:rsidRPr="00FE5052">
        <w:tab/>
        <w:t xml:space="preserve">Lee, S.H. and T. Hong, </w:t>
      </w:r>
      <w:r w:rsidRPr="00FE5052">
        <w:rPr>
          <w:i/>
        </w:rPr>
        <w:t>Leveraging zone air temperature data to improve physics-based energy simulation of existing buildings</w:t>
      </w:r>
      <w:r w:rsidRPr="00FE5052">
        <w:t>. 2018, Lawrence Berkeley National Lab.(LBNL), Berkeley, CA (United States).</w:t>
      </w:r>
    </w:p>
    <w:p w14:paraId="4ED57DD4" w14:textId="77777777" w:rsidR="00FE5052" w:rsidRPr="00FE5052" w:rsidRDefault="00FE5052" w:rsidP="00FE5052">
      <w:pPr>
        <w:pStyle w:val="EndNoteBibliography"/>
        <w:spacing w:after="0"/>
        <w:ind w:left="720" w:hanging="720"/>
      </w:pPr>
      <w:r w:rsidRPr="00FE5052">
        <w:t>130.</w:t>
      </w:r>
      <w:r w:rsidRPr="00FE5052">
        <w:tab/>
        <w:t xml:space="preserve">Lu, S., et al., </w:t>
      </w:r>
      <w:r w:rsidRPr="00FE5052">
        <w:rPr>
          <w:i/>
        </w:rPr>
        <w:t>Data-driven simulation of a thermal comfort-based temperature set-point control with ASHRAE RP884.</w:t>
      </w:r>
      <w:r w:rsidRPr="00FE5052">
        <w:t xml:space="preserve"> 2019. </w:t>
      </w:r>
      <w:r w:rsidRPr="00FE5052">
        <w:rPr>
          <w:b/>
        </w:rPr>
        <w:t>156</w:t>
      </w:r>
      <w:r w:rsidRPr="00FE5052">
        <w:t>: p. 137-146.</w:t>
      </w:r>
    </w:p>
    <w:p w14:paraId="08FF83F4" w14:textId="77777777" w:rsidR="00FE5052" w:rsidRPr="00FE5052" w:rsidRDefault="00FE5052" w:rsidP="00FE5052">
      <w:pPr>
        <w:pStyle w:val="EndNoteBibliography"/>
        <w:spacing w:after="0"/>
        <w:ind w:left="720" w:hanging="720"/>
      </w:pPr>
      <w:r w:rsidRPr="00FE5052">
        <w:t>131.</w:t>
      </w:r>
      <w:r w:rsidRPr="00FE5052">
        <w:tab/>
        <w:t xml:space="preserve">Han, M., et al., </w:t>
      </w:r>
      <w:r w:rsidRPr="00FE5052">
        <w:rPr>
          <w:i/>
        </w:rPr>
        <w:t>A review of reinforcement learning methodologies for controlling occupant comfort in buildings.</w:t>
      </w:r>
      <w:r w:rsidRPr="00FE5052">
        <w:t xml:space="preserve"> Sustainable Cities and Society, 2019. </w:t>
      </w:r>
      <w:r w:rsidRPr="00FE5052">
        <w:rPr>
          <w:b/>
        </w:rPr>
        <w:t>51</w:t>
      </w:r>
      <w:r w:rsidRPr="00FE5052">
        <w:t>: p. 101748.</w:t>
      </w:r>
    </w:p>
    <w:p w14:paraId="3FA5A593" w14:textId="77777777" w:rsidR="00FE5052" w:rsidRPr="00FE5052" w:rsidRDefault="00FE5052" w:rsidP="00FE5052">
      <w:pPr>
        <w:pStyle w:val="EndNoteBibliography"/>
        <w:spacing w:after="0"/>
        <w:ind w:left="720" w:hanging="720"/>
      </w:pPr>
      <w:r w:rsidRPr="00FE5052">
        <w:t>132.</w:t>
      </w:r>
      <w:r w:rsidRPr="00FE5052">
        <w:tab/>
        <w:t xml:space="preserve">The MathWorks, I. </w:t>
      </w:r>
      <w:r w:rsidRPr="00FE5052">
        <w:rPr>
          <w:i/>
        </w:rPr>
        <w:t>MATLAB Deep Learning Toolbox</w:t>
      </w:r>
      <w:r w:rsidRPr="00FE5052">
        <w:t>. Design, train, analyze, and simulate deep learning networks 2024.</w:t>
      </w:r>
    </w:p>
    <w:p w14:paraId="3FBE5D5C" w14:textId="77777777" w:rsidR="00FE5052" w:rsidRPr="00FE5052" w:rsidRDefault="00FE5052" w:rsidP="00FE5052">
      <w:pPr>
        <w:pStyle w:val="EndNoteBibliography"/>
        <w:spacing w:after="0"/>
        <w:ind w:left="720" w:hanging="720"/>
        <w:rPr>
          <w:i/>
        </w:rPr>
      </w:pPr>
      <w:r w:rsidRPr="00FE5052">
        <w:t>133.</w:t>
      </w:r>
      <w:r w:rsidRPr="00FE5052">
        <w:tab/>
      </w:r>
      <w:r w:rsidRPr="00FE5052">
        <w:rPr>
          <w:i/>
        </w:rPr>
        <w:t>MATLAB Help Documentation 'trainNetwork'.  Trains a neural network for feature classification or regression tasks (for example, a multilayer perceptron (MLP) neural network) using the feature data and responses specified by features.</w:t>
      </w:r>
    </w:p>
    <w:p w14:paraId="5F882E69" w14:textId="4666E60D" w:rsidR="00FE5052" w:rsidRPr="00FE5052" w:rsidRDefault="00FE5052" w:rsidP="00FE5052">
      <w:pPr>
        <w:pStyle w:val="EndNoteBibliography"/>
        <w:spacing w:after="0"/>
        <w:ind w:left="720" w:hanging="720"/>
      </w:pPr>
      <w:r w:rsidRPr="00FE5052">
        <w:t>134.</w:t>
      </w:r>
      <w:r w:rsidRPr="00FE5052">
        <w:tab/>
      </w:r>
      <w:r w:rsidRPr="00FE5052">
        <w:rPr>
          <w:i/>
        </w:rPr>
        <w:t>MATLAB Help Documentation 'fitcsvm'</w:t>
      </w:r>
      <w:r w:rsidRPr="00FE5052">
        <w:t xml:space="preserve">. Train support vector machine (SVM) classifier for one-class and binary classification]. Available from: </w:t>
      </w:r>
      <w:hyperlink r:id="rId56" w:history="1">
        <w:r w:rsidRPr="00FE5052">
          <w:rPr>
            <w:rStyle w:val="Hyperlink"/>
          </w:rPr>
          <w:t>https://ww2.mathworks.cn/help/stats/fitcsvm.html?searchHighlight=fitcsvm&amp;s_tid=srchtitle_fitcsvm_1</w:t>
        </w:r>
      </w:hyperlink>
      <w:r w:rsidRPr="00FE5052">
        <w:t>.</w:t>
      </w:r>
    </w:p>
    <w:p w14:paraId="54188660" w14:textId="24544D68" w:rsidR="00FE5052" w:rsidRPr="00FE5052" w:rsidRDefault="00FE5052" w:rsidP="00FE5052">
      <w:pPr>
        <w:pStyle w:val="EndNoteBibliography"/>
        <w:spacing w:after="0"/>
        <w:ind w:left="720" w:hanging="720"/>
      </w:pPr>
      <w:r w:rsidRPr="00FE5052">
        <w:t>135.</w:t>
      </w:r>
      <w:r w:rsidRPr="00FE5052">
        <w:tab/>
      </w:r>
      <w:r w:rsidRPr="00FE5052">
        <w:rPr>
          <w:i/>
        </w:rPr>
        <w:t>MATLAB Help Documentation 'TreeBagger'</w:t>
      </w:r>
      <w:r w:rsidRPr="00FE5052">
        <w:t xml:space="preserve">. Create bag of decision trees]. Available from: </w:t>
      </w:r>
      <w:hyperlink r:id="rId57" w:history="1">
        <w:r w:rsidRPr="00FE5052">
          <w:rPr>
            <w:rStyle w:val="Hyperlink"/>
          </w:rPr>
          <w:t>https://ww2.mathworks.cn/help/stats/treebagger.html?searchHighlight=TreeBagger&amp;s_tid=srchtitle_TreeBagger_1</w:t>
        </w:r>
      </w:hyperlink>
      <w:r w:rsidRPr="00FE5052">
        <w:t>.</w:t>
      </w:r>
    </w:p>
    <w:p w14:paraId="1D7F2BB8" w14:textId="5471E07C" w:rsidR="00FE5052" w:rsidRPr="00FE5052" w:rsidRDefault="00FE5052" w:rsidP="00FE5052">
      <w:pPr>
        <w:pStyle w:val="EndNoteBibliography"/>
        <w:spacing w:after="0"/>
        <w:ind w:left="720" w:hanging="720"/>
      </w:pPr>
      <w:r w:rsidRPr="00FE5052">
        <w:t>136.</w:t>
      </w:r>
      <w:r w:rsidRPr="00FE5052">
        <w:tab/>
      </w:r>
      <w:r w:rsidRPr="00FE5052">
        <w:rPr>
          <w:i/>
        </w:rPr>
        <w:t>MATLAB Help Documentation 'fitcknn'</w:t>
      </w:r>
      <w:r w:rsidRPr="00FE5052">
        <w:t xml:space="preserve">. Fit k-nearest neighbor classifier]. Available from: </w:t>
      </w:r>
      <w:hyperlink r:id="rId58" w:history="1">
        <w:r w:rsidRPr="00FE5052">
          <w:rPr>
            <w:rStyle w:val="Hyperlink"/>
          </w:rPr>
          <w:t>https://ww2.mathworks.cn/help/stats/fitcknn.html?searchHighlight=fitcknn&amp;s_tid=srchtitle_fitcknn_1</w:t>
        </w:r>
      </w:hyperlink>
      <w:r w:rsidRPr="00FE5052">
        <w:t>.</w:t>
      </w:r>
    </w:p>
    <w:p w14:paraId="17064650" w14:textId="77777777" w:rsidR="00FE5052" w:rsidRPr="00FE5052" w:rsidRDefault="00FE5052" w:rsidP="00FE5052">
      <w:pPr>
        <w:pStyle w:val="EndNoteBibliography"/>
        <w:spacing w:after="0"/>
        <w:ind w:left="720" w:hanging="720"/>
      </w:pPr>
      <w:r w:rsidRPr="00FE5052">
        <w:t>137.</w:t>
      </w:r>
      <w:r w:rsidRPr="00FE5052">
        <w:tab/>
        <w:t xml:space="preserve">Townsend, J.T., </w:t>
      </w:r>
      <w:r w:rsidRPr="00FE5052">
        <w:rPr>
          <w:i/>
        </w:rPr>
        <w:t>Theoretical analysis of an alphabetic confusion matrix.</w:t>
      </w:r>
      <w:r w:rsidRPr="00FE5052">
        <w:t xml:space="preserve"> Perception &amp; Psychophysics, 1971. </w:t>
      </w:r>
      <w:r w:rsidRPr="00FE5052">
        <w:rPr>
          <w:b/>
        </w:rPr>
        <w:t>9</w:t>
      </w:r>
      <w:r w:rsidRPr="00FE5052">
        <w:t>: p. 40-50.</w:t>
      </w:r>
    </w:p>
    <w:p w14:paraId="3367B27F" w14:textId="77777777" w:rsidR="00FE5052" w:rsidRPr="00FE5052" w:rsidRDefault="00FE5052" w:rsidP="00FE5052">
      <w:pPr>
        <w:pStyle w:val="EndNoteBibliography"/>
        <w:spacing w:after="0"/>
        <w:ind w:left="720" w:hanging="720"/>
      </w:pPr>
      <w:r w:rsidRPr="00FE5052">
        <w:t>138.</w:t>
      </w:r>
      <w:r w:rsidRPr="00FE5052">
        <w:tab/>
        <w:t xml:space="preserve">Onwuegbuzie, A.J., N.L. Leech, and K.M. Collins, </w:t>
      </w:r>
      <w:r w:rsidRPr="00FE5052">
        <w:rPr>
          <w:i/>
        </w:rPr>
        <w:t>Qualitative analysis techniques for the review of the literature.</w:t>
      </w:r>
      <w:r w:rsidRPr="00FE5052">
        <w:t xml:space="preserve"> Qualitative Report, 2012. </w:t>
      </w:r>
      <w:r w:rsidRPr="00FE5052">
        <w:rPr>
          <w:b/>
        </w:rPr>
        <w:t>17</w:t>
      </w:r>
      <w:r w:rsidRPr="00FE5052">
        <w:t>: p. 56.</w:t>
      </w:r>
    </w:p>
    <w:p w14:paraId="6B1B7AD1" w14:textId="77777777" w:rsidR="00FE5052" w:rsidRPr="00FE5052" w:rsidRDefault="00FE5052" w:rsidP="00FE5052">
      <w:pPr>
        <w:pStyle w:val="EndNoteBibliography"/>
        <w:spacing w:after="0"/>
        <w:ind w:left="720" w:hanging="720"/>
      </w:pPr>
      <w:r w:rsidRPr="00FE5052">
        <w:t>139.</w:t>
      </w:r>
      <w:r w:rsidRPr="00FE5052">
        <w:tab/>
        <w:t xml:space="preserve">Endres, D.M. and J.E. Schindelin, </w:t>
      </w:r>
      <w:r w:rsidRPr="00FE5052">
        <w:rPr>
          <w:i/>
        </w:rPr>
        <w:t>A new metric for probability distributions.</w:t>
      </w:r>
      <w:r w:rsidRPr="00FE5052">
        <w:t xml:space="preserve"> IEEE Transactions on Information theory, 2003. </w:t>
      </w:r>
      <w:r w:rsidRPr="00FE5052">
        <w:rPr>
          <w:b/>
        </w:rPr>
        <w:t>49</w:t>
      </w:r>
      <w:r w:rsidRPr="00FE5052">
        <w:t>(7): p. 1858-1860.</w:t>
      </w:r>
    </w:p>
    <w:p w14:paraId="08D47DD6" w14:textId="77777777" w:rsidR="00FE5052" w:rsidRPr="00FE5052" w:rsidRDefault="00FE5052" w:rsidP="00FE5052">
      <w:pPr>
        <w:pStyle w:val="EndNoteBibliography"/>
        <w:spacing w:after="0"/>
        <w:ind w:left="720" w:hanging="720"/>
      </w:pPr>
      <w:r w:rsidRPr="00FE5052">
        <w:t>140.</w:t>
      </w:r>
      <w:r w:rsidRPr="00FE5052">
        <w:tab/>
        <w:t xml:space="preserve">Cheong, S.-A., et al., </w:t>
      </w:r>
      <w:r w:rsidRPr="00FE5052">
        <w:rPr>
          <w:i/>
        </w:rPr>
        <w:t>Extending the recursive Jensen-Shannon segmentation of biological sequences.</w:t>
      </w:r>
      <w:r w:rsidRPr="00FE5052">
        <w:t xml:space="preserve"> arXiv preprint arXiv:0904.2466, 2009.</w:t>
      </w:r>
    </w:p>
    <w:p w14:paraId="44DEAC87" w14:textId="77777777" w:rsidR="00FE5052" w:rsidRPr="00FE5052" w:rsidRDefault="00FE5052" w:rsidP="00FE5052">
      <w:pPr>
        <w:pStyle w:val="EndNoteBibliography"/>
        <w:spacing w:after="0"/>
        <w:ind w:left="720" w:hanging="720"/>
      </w:pPr>
      <w:r w:rsidRPr="00FE5052">
        <w:t>141.</w:t>
      </w:r>
      <w:r w:rsidRPr="00FE5052">
        <w:tab/>
        <w:t xml:space="preserve">Yan, J., et al., </w:t>
      </w:r>
      <w:r w:rsidRPr="00FE5052">
        <w:rPr>
          <w:i/>
        </w:rPr>
        <w:t>Identifying critical states of complex diseases by single-sample Jensen-Shannon divergence.</w:t>
      </w:r>
      <w:r w:rsidRPr="00FE5052">
        <w:t xml:space="preserve"> Frontiers in oncology, 2021. </w:t>
      </w:r>
      <w:r w:rsidRPr="00FE5052">
        <w:rPr>
          <w:b/>
        </w:rPr>
        <w:t>11</w:t>
      </w:r>
      <w:r w:rsidRPr="00FE5052">
        <w:t>: p. 684781.</w:t>
      </w:r>
    </w:p>
    <w:p w14:paraId="2C12D33B" w14:textId="77777777" w:rsidR="00FE5052" w:rsidRPr="00FE5052" w:rsidRDefault="00FE5052" w:rsidP="00FE5052">
      <w:pPr>
        <w:pStyle w:val="EndNoteBibliography"/>
        <w:spacing w:after="0"/>
        <w:ind w:left="720" w:hanging="720"/>
      </w:pPr>
      <w:r w:rsidRPr="00FE5052">
        <w:t>142.</w:t>
      </w:r>
      <w:r w:rsidRPr="00FE5052">
        <w:tab/>
        <w:t xml:space="preserve">Itzkovitz, S., E. Hodis, and E. Segal, </w:t>
      </w:r>
      <w:r w:rsidRPr="00FE5052">
        <w:rPr>
          <w:i/>
        </w:rPr>
        <w:t>Overlapping codes within protein-coding sequences.</w:t>
      </w:r>
      <w:r w:rsidRPr="00FE5052">
        <w:t xml:space="preserve"> Genome research, 2010. </w:t>
      </w:r>
      <w:r w:rsidRPr="00FE5052">
        <w:rPr>
          <w:b/>
        </w:rPr>
        <w:t>20</w:t>
      </w:r>
      <w:r w:rsidRPr="00FE5052">
        <w:t>(11): p. 1582-1589.</w:t>
      </w:r>
    </w:p>
    <w:p w14:paraId="06642001" w14:textId="77777777" w:rsidR="00FE5052" w:rsidRPr="00FE5052" w:rsidRDefault="00FE5052" w:rsidP="00FE5052">
      <w:pPr>
        <w:pStyle w:val="EndNoteBibliography"/>
        <w:spacing w:after="0"/>
        <w:ind w:left="720" w:hanging="720"/>
      </w:pPr>
      <w:r w:rsidRPr="00FE5052">
        <w:t>143.</w:t>
      </w:r>
      <w:r w:rsidRPr="00FE5052">
        <w:tab/>
        <w:t xml:space="preserve">Nguyen, H.-V. and J. Vreeken. </w:t>
      </w:r>
      <w:r w:rsidRPr="00FE5052">
        <w:rPr>
          <w:i/>
        </w:rPr>
        <w:t>Non-parametric jensen-shannon divergence</w:t>
      </w:r>
      <w:r w:rsidRPr="00FE5052">
        <w:t xml:space="preserve">. in </w:t>
      </w:r>
      <w:r w:rsidRPr="00FE5052">
        <w:rPr>
          <w:i/>
        </w:rPr>
        <w:t>Machine Learning and Knowledge Discovery in Databases: European Conference, ECML PKDD 2015, Porto, Portugal, September 7-11, 2015, Proceedings, Part II 15</w:t>
      </w:r>
      <w:r w:rsidRPr="00FE5052">
        <w:t>. 2015. Springer.</w:t>
      </w:r>
    </w:p>
    <w:p w14:paraId="5A33537C" w14:textId="77777777" w:rsidR="00FE5052" w:rsidRPr="00FE5052" w:rsidRDefault="00FE5052" w:rsidP="00FE5052">
      <w:pPr>
        <w:pStyle w:val="EndNoteBibliography"/>
        <w:spacing w:after="0"/>
        <w:ind w:left="720" w:hanging="720"/>
      </w:pPr>
      <w:r w:rsidRPr="00FE5052">
        <w:t>144.</w:t>
      </w:r>
      <w:r w:rsidRPr="00FE5052">
        <w:tab/>
        <w:t xml:space="preserve">Melville, P., et al. </w:t>
      </w:r>
      <w:r w:rsidRPr="00FE5052">
        <w:rPr>
          <w:i/>
        </w:rPr>
        <w:t>Active learning for probability estimation using Jensen-Shannon divergence</w:t>
      </w:r>
      <w:r w:rsidRPr="00FE5052">
        <w:t xml:space="preserve">. in </w:t>
      </w:r>
      <w:r w:rsidRPr="00FE5052">
        <w:rPr>
          <w:i/>
        </w:rPr>
        <w:t>Machine Learning: ECML 2005: 16th European Conference on Machine Learning, Porto, Portugal, October 3-7, 2005. Proceedings 16</w:t>
      </w:r>
      <w:r w:rsidRPr="00FE5052">
        <w:t>. 2005. Springer.</w:t>
      </w:r>
    </w:p>
    <w:p w14:paraId="5ADEF734" w14:textId="77777777" w:rsidR="00FE5052" w:rsidRPr="00FE5052" w:rsidRDefault="00FE5052" w:rsidP="00FE5052">
      <w:pPr>
        <w:pStyle w:val="EndNoteBibliography"/>
        <w:spacing w:after="0"/>
        <w:ind w:left="720" w:hanging="720"/>
      </w:pPr>
      <w:r w:rsidRPr="00FE5052">
        <w:lastRenderedPageBreak/>
        <w:t>145.</w:t>
      </w:r>
      <w:r w:rsidRPr="00FE5052">
        <w:tab/>
        <w:t xml:space="preserve">Zhong, Y., et al., </w:t>
      </w:r>
      <w:r w:rsidRPr="00FE5052">
        <w:rPr>
          <w:i/>
        </w:rPr>
        <w:t>Forecast of air-conditioning duration in office buildings in summer using machine learning and Bayesian theories.</w:t>
      </w:r>
      <w:r w:rsidRPr="00FE5052">
        <w:t xml:space="preserve"> Journal of Building Engineering, 2022. </w:t>
      </w:r>
      <w:r w:rsidRPr="00FE5052">
        <w:rPr>
          <w:b/>
        </w:rPr>
        <w:t>61</w:t>
      </w:r>
      <w:r w:rsidRPr="00FE5052">
        <w:t>: p. 105218.</w:t>
      </w:r>
    </w:p>
    <w:p w14:paraId="3F828515" w14:textId="77777777" w:rsidR="00FE5052" w:rsidRPr="00FE5052" w:rsidRDefault="00FE5052" w:rsidP="00FE5052">
      <w:pPr>
        <w:pStyle w:val="EndNoteBibliography"/>
        <w:spacing w:after="0"/>
        <w:ind w:left="720" w:hanging="720"/>
      </w:pPr>
      <w:r w:rsidRPr="00FE5052">
        <w:t>146.</w:t>
      </w:r>
      <w:r w:rsidRPr="00FE5052">
        <w:tab/>
        <w:t xml:space="preserve">Briët, J. and P. Harremoës, </w:t>
      </w:r>
      <w:r w:rsidRPr="00FE5052">
        <w:rPr>
          <w:i/>
        </w:rPr>
        <w:t>Properties of classical and quantum Jensen-Shannon divergence.</w:t>
      </w:r>
      <w:r w:rsidRPr="00FE5052">
        <w:t xml:space="preserve"> Physical review A, 2009. </w:t>
      </w:r>
      <w:r w:rsidRPr="00FE5052">
        <w:rPr>
          <w:b/>
        </w:rPr>
        <w:t>79</w:t>
      </w:r>
      <w:r w:rsidRPr="00FE5052">
        <w:t>(5): p. 052311.</w:t>
      </w:r>
    </w:p>
    <w:p w14:paraId="2E408E7B" w14:textId="77777777" w:rsidR="00FE5052" w:rsidRPr="00FE5052" w:rsidRDefault="00FE5052" w:rsidP="00FE5052">
      <w:pPr>
        <w:pStyle w:val="EndNoteBibliography"/>
        <w:spacing w:after="0"/>
        <w:ind w:left="720" w:hanging="720"/>
      </w:pPr>
      <w:r w:rsidRPr="00FE5052">
        <w:t>147.</w:t>
      </w:r>
      <w:r w:rsidRPr="00FE5052">
        <w:tab/>
        <w:t xml:space="preserve">Battistel, L., et al., </w:t>
      </w:r>
      <w:r w:rsidRPr="00FE5052">
        <w:rPr>
          <w:i/>
        </w:rPr>
        <w:t>An investigation on humans’ sensitivity to environmental temperature.</w:t>
      </w:r>
      <w:r w:rsidRPr="00FE5052">
        <w:t xml:space="preserve"> Scientific Reports, 2023. </w:t>
      </w:r>
      <w:r w:rsidRPr="00FE5052">
        <w:rPr>
          <w:b/>
        </w:rPr>
        <w:t>13</w:t>
      </w:r>
      <w:r w:rsidRPr="00FE5052">
        <w:t>(1): p. 21353.</w:t>
      </w:r>
    </w:p>
    <w:p w14:paraId="27A305FA" w14:textId="77777777" w:rsidR="00FE5052" w:rsidRPr="00FE5052" w:rsidRDefault="00FE5052" w:rsidP="00FE5052">
      <w:pPr>
        <w:pStyle w:val="EndNoteBibliography"/>
        <w:spacing w:after="0"/>
        <w:ind w:left="720" w:hanging="720"/>
      </w:pPr>
      <w:r w:rsidRPr="00FE5052">
        <w:t>148.</w:t>
      </w:r>
      <w:r w:rsidRPr="00FE5052">
        <w:tab/>
        <w:t xml:space="preserve">Olesen, B.W. and K. Parsons, </w:t>
      </w:r>
      <w:r w:rsidRPr="00FE5052">
        <w:rPr>
          <w:i/>
        </w:rPr>
        <w:t>Introduction to thermal comfort standards and to the proposed new version of EN ISO 7730.</w:t>
      </w:r>
      <w:r w:rsidRPr="00FE5052">
        <w:t xml:space="preserve"> Energy and buildings, 2002. </w:t>
      </w:r>
      <w:r w:rsidRPr="00FE5052">
        <w:rPr>
          <w:b/>
        </w:rPr>
        <w:t>34</w:t>
      </w:r>
      <w:r w:rsidRPr="00FE5052">
        <w:t>(6): p. 537-548.</w:t>
      </w:r>
    </w:p>
    <w:p w14:paraId="25A773FB" w14:textId="1146057C" w:rsidR="00FE5052" w:rsidRPr="00FE5052" w:rsidRDefault="00FE5052" w:rsidP="00FE5052">
      <w:pPr>
        <w:pStyle w:val="EndNoteBibliography"/>
        <w:spacing w:after="0"/>
        <w:ind w:left="720" w:hanging="720"/>
      </w:pPr>
      <w:r w:rsidRPr="00FE5052">
        <w:t>149.</w:t>
      </w:r>
      <w:r w:rsidRPr="00FE5052">
        <w:tab/>
        <w:t xml:space="preserve">Patro, R. </w:t>
      </w:r>
      <w:r w:rsidRPr="00FE5052">
        <w:rPr>
          <w:i/>
        </w:rPr>
        <w:t>Cross-Validation: K Fold vs Monte Carlo</w:t>
      </w:r>
      <w:r w:rsidRPr="00FE5052">
        <w:t xml:space="preserve">. 2021; Available from: </w:t>
      </w:r>
      <w:hyperlink r:id="rId59" w:history="1">
        <w:r w:rsidRPr="00FE5052">
          <w:rPr>
            <w:rStyle w:val="Hyperlink"/>
          </w:rPr>
          <w:t>https://towardsdatascience.com/cross-validation-k-fold-vs-monte-carlo-e54df2fc179b</w:t>
        </w:r>
      </w:hyperlink>
      <w:r w:rsidRPr="00FE5052">
        <w:t>.</w:t>
      </w:r>
    </w:p>
    <w:p w14:paraId="2DBC0334" w14:textId="77777777" w:rsidR="00FE5052" w:rsidRPr="00FE5052" w:rsidRDefault="00FE5052" w:rsidP="00FE5052">
      <w:pPr>
        <w:pStyle w:val="EndNoteBibliography"/>
        <w:spacing w:after="0"/>
        <w:ind w:left="720" w:hanging="720"/>
      </w:pPr>
      <w:r w:rsidRPr="00FE5052">
        <w:t>150.</w:t>
      </w:r>
      <w:r w:rsidRPr="00FE5052">
        <w:tab/>
        <w:t xml:space="preserve">Zhang, L. and J. Wen, </w:t>
      </w:r>
      <w:r w:rsidRPr="00FE5052">
        <w:rPr>
          <w:i/>
        </w:rPr>
        <w:t>Active learning strategy for high fidelity short-term data-driven building energy forecasting.</w:t>
      </w:r>
      <w:r w:rsidRPr="00FE5052">
        <w:t xml:space="preserve"> Energy and Buildings, 2021. </w:t>
      </w:r>
      <w:r w:rsidRPr="00FE5052">
        <w:rPr>
          <w:b/>
        </w:rPr>
        <w:t>244</w:t>
      </w:r>
      <w:r w:rsidRPr="00FE5052">
        <w:t>: p. 111026.</w:t>
      </w:r>
    </w:p>
    <w:p w14:paraId="763D41F2" w14:textId="77777777" w:rsidR="00FE5052" w:rsidRPr="00FE5052" w:rsidRDefault="00FE5052" w:rsidP="00FE5052">
      <w:pPr>
        <w:pStyle w:val="EndNoteBibliography"/>
        <w:spacing w:after="0"/>
        <w:ind w:left="720" w:hanging="720"/>
      </w:pPr>
      <w:r w:rsidRPr="00FE5052">
        <w:t>151.</w:t>
      </w:r>
      <w:r w:rsidRPr="00FE5052">
        <w:tab/>
        <w:t xml:space="preserve">MathWorks. </w:t>
      </w:r>
      <w:r w:rsidRPr="00FE5052">
        <w:rPr>
          <w:i/>
        </w:rPr>
        <w:t>MATLAB Help Documentation 'train'. Train shallow neural network</w:t>
      </w:r>
      <w:r w:rsidRPr="00FE5052">
        <w:t>. 2024.</w:t>
      </w:r>
    </w:p>
    <w:p w14:paraId="6939F885" w14:textId="77777777" w:rsidR="00FE5052" w:rsidRPr="00FE5052" w:rsidRDefault="00FE5052" w:rsidP="00FE5052">
      <w:pPr>
        <w:pStyle w:val="EndNoteBibliography"/>
        <w:spacing w:after="0"/>
        <w:ind w:left="720" w:hanging="720"/>
      </w:pPr>
      <w:r w:rsidRPr="00FE5052">
        <w:t>152.</w:t>
      </w:r>
      <w:r w:rsidRPr="00FE5052">
        <w:tab/>
        <w:t xml:space="preserve">MathWorks. </w:t>
      </w:r>
      <w:r w:rsidRPr="00FE5052">
        <w:rPr>
          <w:i/>
        </w:rPr>
        <w:t>MATLAB Help Documentation 'fitlm'. Fit linear regression model</w:t>
      </w:r>
      <w:r w:rsidRPr="00FE5052">
        <w:t>. 2024.</w:t>
      </w:r>
    </w:p>
    <w:p w14:paraId="4766A345" w14:textId="77777777" w:rsidR="00FE5052" w:rsidRPr="00FE5052" w:rsidRDefault="00FE5052" w:rsidP="00FE5052">
      <w:pPr>
        <w:pStyle w:val="EndNoteBibliography"/>
        <w:ind w:left="720" w:hanging="720"/>
        <w:rPr>
          <w:i/>
        </w:rPr>
      </w:pPr>
      <w:r w:rsidRPr="00FE5052">
        <w:t>153.</w:t>
      </w:r>
      <w:r w:rsidRPr="00FE5052">
        <w:tab/>
        <w:t xml:space="preserve">Jekabsons, G., </w:t>
      </w:r>
      <w:r w:rsidRPr="00FE5052">
        <w:rPr>
          <w:i/>
        </w:rPr>
        <w:t>ARESLab</w:t>
      </w:r>
    </w:p>
    <w:p w14:paraId="5818F066" w14:textId="28710A38" w:rsidR="00FE5052" w:rsidRPr="00FE5052" w:rsidRDefault="00FE5052" w:rsidP="00FE5052">
      <w:pPr>
        <w:pStyle w:val="EndNoteBibliography"/>
        <w:spacing w:after="0"/>
        <w:ind w:left="720" w:hanging="720"/>
      </w:pPr>
      <w:r w:rsidRPr="00FE5052">
        <w:rPr>
          <w:i/>
        </w:rPr>
        <w:t>Adaptive Regression Splines toolbox for Matlab/Octave</w:t>
      </w:r>
      <w:r w:rsidRPr="00FE5052">
        <w:t xml:space="preserve">, G. Jekabsons, Editor. 2013: </w:t>
      </w:r>
      <w:hyperlink r:id="rId60" w:history="1">
        <w:r w:rsidRPr="00FE5052">
          <w:rPr>
            <w:rStyle w:val="Hyperlink"/>
          </w:rPr>
          <w:t>https://citeseerx.ist.psu.edu/document?repid=rep1&amp;type=pdf&amp;doi=8a214a03675caf47d0f6c17d1353b3aef5705851</w:t>
        </w:r>
      </w:hyperlink>
      <w:r w:rsidRPr="00FE5052">
        <w:t>.</w:t>
      </w:r>
    </w:p>
    <w:p w14:paraId="78152A55" w14:textId="77777777" w:rsidR="00FE5052" w:rsidRPr="00FE5052" w:rsidRDefault="00FE5052" w:rsidP="00FE5052">
      <w:pPr>
        <w:pStyle w:val="EndNoteBibliography"/>
        <w:spacing w:after="0"/>
        <w:ind w:left="720" w:hanging="720"/>
      </w:pPr>
      <w:r w:rsidRPr="00FE5052">
        <w:t>154.</w:t>
      </w:r>
      <w:r w:rsidRPr="00FE5052">
        <w:tab/>
        <w:t xml:space="preserve">Ramos Ruiz, G. and C. Fernandez Bandera, </w:t>
      </w:r>
      <w:r w:rsidRPr="00FE5052">
        <w:rPr>
          <w:i/>
        </w:rPr>
        <w:t>Validation of calibrated energy models: Common errors.</w:t>
      </w:r>
      <w:r w:rsidRPr="00FE5052">
        <w:t xml:space="preserve"> Energies, 2017. </w:t>
      </w:r>
      <w:r w:rsidRPr="00FE5052">
        <w:rPr>
          <w:b/>
        </w:rPr>
        <w:t>10</w:t>
      </w:r>
      <w:r w:rsidRPr="00FE5052">
        <w:t>(10): p. 1587.</w:t>
      </w:r>
    </w:p>
    <w:p w14:paraId="0ADF8157" w14:textId="77777777" w:rsidR="00FE5052" w:rsidRPr="00FE5052" w:rsidRDefault="00FE5052" w:rsidP="00FE5052">
      <w:pPr>
        <w:pStyle w:val="EndNoteBibliography"/>
        <w:spacing w:after="0"/>
        <w:ind w:left="720" w:hanging="720"/>
      </w:pPr>
      <w:r w:rsidRPr="00FE5052">
        <w:t>155.</w:t>
      </w:r>
      <w:r w:rsidRPr="00FE5052">
        <w:tab/>
        <w:t xml:space="preserve">Webster, L., et al., </w:t>
      </w:r>
      <w:r w:rsidRPr="00FE5052">
        <w:rPr>
          <w:i/>
        </w:rPr>
        <w:t>M&amp;V Guidelines: Measurement and Verification for Federal Energy Projects</w:t>
      </w:r>
      <w:r w:rsidRPr="00FE5052">
        <w:t>. 2008, Version 3.0, Technical Report.</w:t>
      </w:r>
    </w:p>
    <w:p w14:paraId="0FC3AE38" w14:textId="77777777" w:rsidR="00FE5052" w:rsidRPr="00FE5052" w:rsidRDefault="00FE5052" w:rsidP="00FE5052">
      <w:pPr>
        <w:pStyle w:val="EndNoteBibliography"/>
        <w:spacing w:after="0"/>
        <w:ind w:left="720" w:hanging="720"/>
      </w:pPr>
      <w:r w:rsidRPr="00FE5052">
        <w:t>156.</w:t>
      </w:r>
      <w:r w:rsidRPr="00FE5052">
        <w:tab/>
        <w:t xml:space="preserve">Hastie, T., R. Tibshirani, and J. Friedman, </w:t>
      </w:r>
      <w:r w:rsidRPr="00FE5052">
        <w:rPr>
          <w:i/>
        </w:rPr>
        <w:t>The elements of statistical learning</w:t>
      </w:r>
      <w:r w:rsidRPr="00FE5052">
        <w:t>. 2009, Citeseer.</w:t>
      </w:r>
    </w:p>
    <w:p w14:paraId="3DC0BE4E" w14:textId="77777777" w:rsidR="00FE5052" w:rsidRPr="00FE5052" w:rsidRDefault="00FE5052" w:rsidP="00FE5052">
      <w:pPr>
        <w:pStyle w:val="EndNoteBibliography"/>
        <w:spacing w:after="0"/>
        <w:ind w:left="720" w:hanging="720"/>
      </w:pPr>
      <w:r w:rsidRPr="00FE5052">
        <w:t>157.</w:t>
      </w:r>
      <w:r w:rsidRPr="00FE5052">
        <w:tab/>
        <w:t xml:space="preserve">Sun, S., H. Shi, and Y. Wu, </w:t>
      </w:r>
      <w:r w:rsidRPr="00FE5052">
        <w:rPr>
          <w:i/>
        </w:rPr>
        <w:t>A survey of multi-source domain adaptation.</w:t>
      </w:r>
      <w:r w:rsidRPr="00FE5052">
        <w:t xml:space="preserve"> Information Fusion, 2015. </w:t>
      </w:r>
      <w:r w:rsidRPr="00FE5052">
        <w:rPr>
          <w:b/>
        </w:rPr>
        <w:t>24</w:t>
      </w:r>
      <w:r w:rsidRPr="00FE5052">
        <w:t>: p. 84-92.</w:t>
      </w:r>
    </w:p>
    <w:p w14:paraId="4AF09E6D" w14:textId="77777777" w:rsidR="00FE5052" w:rsidRPr="00FE5052" w:rsidRDefault="00FE5052" w:rsidP="00FE5052">
      <w:pPr>
        <w:pStyle w:val="EndNoteBibliography"/>
        <w:spacing w:after="0"/>
        <w:ind w:left="720" w:hanging="720"/>
      </w:pPr>
      <w:r w:rsidRPr="00FE5052">
        <w:t>158.</w:t>
      </w:r>
      <w:r w:rsidRPr="00FE5052">
        <w:tab/>
        <w:t xml:space="preserve">Xiao, D., et al., </w:t>
      </w:r>
      <w:r w:rsidRPr="00FE5052">
        <w:rPr>
          <w:i/>
        </w:rPr>
        <w:t>Domain adaptive motor fault diagnosis using deep transfer learning.</w:t>
      </w:r>
      <w:r w:rsidRPr="00FE5052">
        <w:t xml:space="preserve"> Ieee Access, 2019. </w:t>
      </w:r>
      <w:r w:rsidRPr="00FE5052">
        <w:rPr>
          <w:b/>
        </w:rPr>
        <w:t>7</w:t>
      </w:r>
      <w:r w:rsidRPr="00FE5052">
        <w:t>: p. 80937-80949.</w:t>
      </w:r>
    </w:p>
    <w:p w14:paraId="29014751" w14:textId="77777777" w:rsidR="00FE5052" w:rsidRPr="00FE5052" w:rsidRDefault="00FE5052" w:rsidP="00FE5052">
      <w:pPr>
        <w:pStyle w:val="EndNoteBibliography"/>
        <w:spacing w:after="0"/>
        <w:ind w:left="720" w:hanging="720"/>
      </w:pPr>
      <w:r w:rsidRPr="00FE5052">
        <w:t>159.</w:t>
      </w:r>
      <w:r w:rsidRPr="00FE5052">
        <w:tab/>
        <w:t xml:space="preserve">MathWorks. </w:t>
      </w:r>
      <w:r w:rsidRPr="00FE5052">
        <w:rPr>
          <w:i/>
        </w:rPr>
        <w:t>MATLAB Help Documentation 'ga'</w:t>
      </w:r>
      <w:r w:rsidRPr="00FE5052">
        <w:t>. Find minimum of function using genetic algorithm 2024.</w:t>
      </w:r>
    </w:p>
    <w:p w14:paraId="236AC555" w14:textId="77777777" w:rsidR="00FE5052" w:rsidRPr="00FE5052" w:rsidRDefault="00FE5052" w:rsidP="00FE5052">
      <w:pPr>
        <w:pStyle w:val="EndNoteBibliography"/>
        <w:spacing w:after="0"/>
        <w:ind w:left="720" w:hanging="720"/>
      </w:pPr>
      <w:r w:rsidRPr="00FE5052">
        <w:t>160.</w:t>
      </w:r>
      <w:r w:rsidRPr="00FE5052">
        <w:tab/>
        <w:t xml:space="preserve">Voss, J., </w:t>
      </w:r>
      <w:r w:rsidRPr="00FE5052">
        <w:rPr>
          <w:i/>
        </w:rPr>
        <w:t>Revisiting office space Standards.</w:t>
      </w:r>
      <w:r w:rsidRPr="00FE5052">
        <w:t xml:space="preserve"> Grand Rapids, MI: Haworth, 2000: p. 1-6.</w:t>
      </w:r>
    </w:p>
    <w:p w14:paraId="5976F81F" w14:textId="77777777" w:rsidR="00FE5052" w:rsidRPr="00FE5052" w:rsidRDefault="00FE5052" w:rsidP="00FE5052">
      <w:pPr>
        <w:pStyle w:val="EndNoteBibliography"/>
        <w:spacing w:after="0"/>
        <w:ind w:left="720" w:hanging="720"/>
      </w:pPr>
      <w:r w:rsidRPr="00FE5052">
        <w:t>161.</w:t>
      </w:r>
      <w:r w:rsidRPr="00FE5052">
        <w:tab/>
        <w:t xml:space="preserve">G. Miller, N., </w:t>
      </w:r>
      <w:r w:rsidRPr="00FE5052">
        <w:rPr>
          <w:i/>
        </w:rPr>
        <w:t>Workplace trends in office space: implications for future office demand.</w:t>
      </w:r>
      <w:r w:rsidRPr="00FE5052">
        <w:t xml:space="preserve"> Journal of Corporate Real Estate, 2014. </w:t>
      </w:r>
      <w:r w:rsidRPr="00FE5052">
        <w:rPr>
          <w:b/>
        </w:rPr>
        <w:t>16</w:t>
      </w:r>
      <w:r w:rsidRPr="00FE5052">
        <w:t>(3): p. 159-181.</w:t>
      </w:r>
    </w:p>
    <w:p w14:paraId="76189A0D" w14:textId="77777777" w:rsidR="00FE5052" w:rsidRPr="00FE5052" w:rsidRDefault="00FE5052" w:rsidP="00FE5052">
      <w:pPr>
        <w:pStyle w:val="EndNoteBibliography"/>
        <w:spacing w:after="0"/>
        <w:ind w:left="720" w:hanging="720"/>
      </w:pPr>
      <w:r w:rsidRPr="00FE5052">
        <w:t>162.</w:t>
      </w:r>
      <w:r w:rsidRPr="00FE5052">
        <w:tab/>
        <w:t xml:space="preserve">Tallarida, R.J., et al., </w:t>
      </w:r>
      <w:r w:rsidRPr="00FE5052">
        <w:rPr>
          <w:i/>
        </w:rPr>
        <w:t>Chi-square test.</w:t>
      </w:r>
      <w:r w:rsidRPr="00FE5052">
        <w:t xml:space="preserve"> Manual of pharmacologic calculations: with computer programs, 1987: p. 140-142.</w:t>
      </w:r>
    </w:p>
    <w:p w14:paraId="6C79B8B6" w14:textId="77777777" w:rsidR="00FE5052" w:rsidRPr="00FE5052" w:rsidRDefault="00FE5052" w:rsidP="00FE5052">
      <w:pPr>
        <w:pStyle w:val="EndNoteBibliography"/>
        <w:spacing w:after="0"/>
        <w:ind w:left="720" w:hanging="720"/>
      </w:pPr>
      <w:r w:rsidRPr="00FE5052">
        <w:t>163.</w:t>
      </w:r>
      <w:r w:rsidRPr="00FE5052">
        <w:tab/>
        <w:t xml:space="preserve">Neukomm, M., V. Nubbe, and R. Fares, </w:t>
      </w:r>
      <w:r w:rsidRPr="00FE5052">
        <w:rPr>
          <w:i/>
        </w:rPr>
        <w:t>Grid-interactive efficient buildings</w:t>
      </w:r>
      <w:r w:rsidRPr="00FE5052">
        <w:t>. 2019, US Dept. of Energy (USDOE), Washington DC (United States); Navigant ….</w:t>
      </w:r>
    </w:p>
    <w:p w14:paraId="7338EBFB" w14:textId="77777777" w:rsidR="00FE5052" w:rsidRPr="00FE5052" w:rsidRDefault="00FE5052" w:rsidP="00FE5052">
      <w:pPr>
        <w:pStyle w:val="EndNoteBibliography"/>
        <w:spacing w:after="0"/>
        <w:ind w:left="720" w:hanging="720"/>
      </w:pPr>
      <w:r w:rsidRPr="00FE5052">
        <w:t>164.</w:t>
      </w:r>
      <w:r w:rsidRPr="00FE5052">
        <w:tab/>
        <w:t xml:space="preserve">Bahri, A., et al., </w:t>
      </w:r>
      <w:r w:rsidRPr="00FE5052">
        <w:rPr>
          <w:i/>
        </w:rPr>
        <w:t>Remote sensing image classification via improved cross-entropy loss and transfer learning strategy based on deep convolutional neural networks.</w:t>
      </w:r>
      <w:r w:rsidRPr="00FE5052">
        <w:t xml:space="preserve"> IEEE Geoscience and Remote Sensing Letters, 2019. </w:t>
      </w:r>
      <w:r w:rsidRPr="00FE5052">
        <w:rPr>
          <w:b/>
        </w:rPr>
        <w:t>17</w:t>
      </w:r>
      <w:r w:rsidRPr="00FE5052">
        <w:t>(6): p. 1087-1091.</w:t>
      </w:r>
    </w:p>
    <w:p w14:paraId="4A14735E" w14:textId="77777777" w:rsidR="00FE5052" w:rsidRPr="00FE5052" w:rsidRDefault="00FE5052" w:rsidP="00FE5052">
      <w:pPr>
        <w:pStyle w:val="EndNoteBibliography"/>
        <w:spacing w:after="0"/>
        <w:ind w:left="720" w:hanging="720"/>
      </w:pPr>
      <w:r w:rsidRPr="00FE5052">
        <w:lastRenderedPageBreak/>
        <w:t>165.</w:t>
      </w:r>
      <w:r w:rsidRPr="00FE5052">
        <w:tab/>
        <w:t xml:space="preserve">Huang, J., et al., </w:t>
      </w:r>
      <w:r w:rsidRPr="00FE5052">
        <w:rPr>
          <w:i/>
        </w:rPr>
        <w:t>A cosine-based correlation information entropy approach for building automatic fault detection baseline construction.</w:t>
      </w:r>
      <w:r w:rsidRPr="00FE5052">
        <w:t xml:space="preserve"> Science and Technology for the Built Environment, 2022. </w:t>
      </w:r>
      <w:r w:rsidRPr="00FE5052">
        <w:rPr>
          <w:b/>
        </w:rPr>
        <w:t>28</w:t>
      </w:r>
      <w:r w:rsidRPr="00FE5052">
        <w:t>(9): p. 1138-1149.</w:t>
      </w:r>
    </w:p>
    <w:p w14:paraId="44612308" w14:textId="77777777" w:rsidR="00FE5052" w:rsidRPr="00FE5052" w:rsidRDefault="00FE5052" w:rsidP="00FE5052">
      <w:pPr>
        <w:pStyle w:val="EndNoteBibliography"/>
        <w:spacing w:after="0"/>
        <w:ind w:left="720" w:hanging="720"/>
      </w:pPr>
      <w:r w:rsidRPr="00FE5052">
        <w:t>166.</w:t>
      </w:r>
      <w:r w:rsidRPr="00FE5052">
        <w:tab/>
        <w:t xml:space="preserve">Huang, J., et al., </w:t>
      </w:r>
      <w:r w:rsidRPr="00FE5052">
        <w:rPr>
          <w:i/>
        </w:rPr>
        <w:t>Eigen-Entropy: A metric for multivariate sampling decisions.</w:t>
      </w:r>
      <w:r w:rsidRPr="00FE5052">
        <w:t xml:space="preserve"> Information sciences, 2023. </w:t>
      </w:r>
      <w:r w:rsidRPr="00FE5052">
        <w:rPr>
          <w:b/>
        </w:rPr>
        <w:t>619</w:t>
      </w:r>
      <w:r w:rsidRPr="00FE5052">
        <w:t>: p. 84-97.</w:t>
      </w:r>
    </w:p>
    <w:p w14:paraId="0655C886" w14:textId="77777777" w:rsidR="00FE5052" w:rsidRPr="00FE5052" w:rsidRDefault="00FE5052" w:rsidP="00FE5052">
      <w:pPr>
        <w:pStyle w:val="EndNoteBibliography"/>
        <w:spacing w:after="0"/>
        <w:ind w:left="720" w:hanging="720"/>
      </w:pPr>
      <w:r w:rsidRPr="00FE5052">
        <w:t>167.</w:t>
      </w:r>
      <w:r w:rsidRPr="00FE5052">
        <w:tab/>
        <w:t xml:space="preserve">Kozak, J. and P. Juszczuk, </w:t>
      </w:r>
      <w:r w:rsidRPr="00FE5052">
        <w:rPr>
          <w:i/>
        </w:rPr>
        <w:t>Entropy in Real-World Datasets and Its Impact on Machine Learning</w:t>
      </w:r>
      <w:r w:rsidRPr="00FE5052">
        <w:t>. 2023: MDPI-Multidisciplinary Digital Publishing Institute.</w:t>
      </w:r>
    </w:p>
    <w:p w14:paraId="2B3BCD04" w14:textId="77777777" w:rsidR="00FE5052" w:rsidRPr="00FE5052" w:rsidRDefault="00FE5052" w:rsidP="00FE5052">
      <w:pPr>
        <w:pStyle w:val="EndNoteBibliography"/>
        <w:spacing w:after="0"/>
        <w:ind w:left="720" w:hanging="720"/>
      </w:pPr>
      <w:r w:rsidRPr="00FE5052">
        <w:t>168.</w:t>
      </w:r>
      <w:r w:rsidRPr="00FE5052">
        <w:tab/>
        <w:t xml:space="preserve">Baíllo, A. and J.E. Chacón, </w:t>
      </w:r>
      <w:r w:rsidRPr="00FE5052">
        <w:rPr>
          <w:i/>
        </w:rPr>
        <w:t>Statistical outline of animal home ranges: an application of set estimation</w:t>
      </w:r>
      <w:r w:rsidRPr="00FE5052">
        <w:t xml:space="preserve">, in </w:t>
      </w:r>
      <w:r w:rsidRPr="00FE5052">
        <w:rPr>
          <w:i/>
        </w:rPr>
        <w:t>Handbook of statistics</w:t>
      </w:r>
      <w:r w:rsidRPr="00FE5052">
        <w:t>. 2021, Elsevier. p. 3-37.</w:t>
      </w:r>
    </w:p>
    <w:p w14:paraId="7634EF20" w14:textId="77777777" w:rsidR="00FE5052" w:rsidRPr="00FE5052" w:rsidRDefault="00FE5052" w:rsidP="00FE5052">
      <w:pPr>
        <w:pStyle w:val="EndNoteBibliography"/>
        <w:ind w:left="720" w:hanging="720"/>
      </w:pPr>
      <w:r w:rsidRPr="00FE5052">
        <w:t>169.</w:t>
      </w:r>
      <w:r w:rsidRPr="00FE5052">
        <w:tab/>
        <w:t xml:space="preserve">Standard, A., </w:t>
      </w:r>
      <w:r w:rsidRPr="00FE5052">
        <w:rPr>
          <w:i/>
        </w:rPr>
        <w:t>Thermal environmental conditions for human occupancy.</w:t>
      </w:r>
      <w:r w:rsidRPr="00FE5052">
        <w:t xml:space="preserve"> ANSI/ASHRAE, 55, 1992. </w:t>
      </w:r>
      <w:r w:rsidRPr="00FE5052">
        <w:rPr>
          <w:b/>
        </w:rPr>
        <w:t>5</w:t>
      </w:r>
      <w:r w:rsidRPr="00FE5052">
        <w:t>.</w:t>
      </w:r>
    </w:p>
    <w:p w14:paraId="00C8AA51" w14:textId="3034D750" w:rsidR="00EF5A54" w:rsidRDefault="00981AD4" w:rsidP="004366FE">
      <w:pPr>
        <w:ind w:firstLine="0"/>
        <w:rPr>
          <w:lang w:eastAsia="zh-CN"/>
        </w:rPr>
      </w:pPr>
      <w:r>
        <w:rPr>
          <w:lang w:eastAsia="zh-CN"/>
        </w:rPr>
        <w:fldChar w:fldCharType="end"/>
      </w:r>
    </w:p>
    <w:p w14:paraId="6E1447CF" w14:textId="5BF61C25" w:rsidR="005C4D03" w:rsidRDefault="00EF5A54" w:rsidP="0003613D">
      <w:pPr>
        <w:spacing w:after="160" w:line="259" w:lineRule="auto"/>
        <w:ind w:firstLine="0"/>
        <w:jc w:val="left"/>
        <w:rPr>
          <w:lang w:eastAsia="zh-CN"/>
        </w:rPr>
      </w:pPr>
      <w:r>
        <w:rPr>
          <w:lang w:eastAsia="zh-CN"/>
        </w:rPr>
        <w:br w:type="page"/>
      </w:r>
    </w:p>
    <w:p w14:paraId="5D156A52" w14:textId="14C4732E" w:rsidR="005C4D03" w:rsidRDefault="005C4D03" w:rsidP="005C4D03">
      <w:pPr>
        <w:pStyle w:val="Style2"/>
      </w:pPr>
      <w:r>
        <w:rPr>
          <w:rFonts w:hint="eastAsia"/>
        </w:rPr>
        <w:lastRenderedPageBreak/>
        <w:t xml:space="preserve"> </w:t>
      </w:r>
      <w:bookmarkStart w:id="196" w:name="_Toc198082003"/>
      <w:r w:rsidRPr="00310466">
        <w:t>Preliminary Test of TL Used in Group Thermal Comfort Model</w:t>
      </w:r>
      <w:bookmarkEnd w:id="196"/>
      <w:r w:rsidRPr="00310466">
        <w:tab/>
      </w:r>
    </w:p>
    <w:p w14:paraId="199CBE5B" w14:textId="7BE6B4AA" w:rsidR="005C4D03" w:rsidRDefault="005C4D03" w:rsidP="005C4D03">
      <w:r w:rsidRPr="007D2FD1">
        <w:t>In the proposal report, an application on transfer learning across seasons has been shown to be effective. This appendix is a summary of that relevant content.</w:t>
      </w:r>
    </w:p>
    <w:p w14:paraId="2D3F787C" w14:textId="77777777" w:rsidR="005C4D03" w:rsidRDefault="005C4D03" w:rsidP="005C4D03">
      <w:r w:rsidRPr="00B025BE">
        <w:t>To demonstrate the TL framework, as a preliminary test, the transfer learning framework was applied to the transfer learning problem of group thermal comfort models under different seasons, i.e., transferring the thermal comfort model in summer season (source domain) to shoulder season (target domain). In this preliminary test, the data in the source domain is the data under full occupancy of 20 summer workdays from the real ASHP with a sample size of 20*480. Specifically, the outdoor temperature, zone temperature, and zone humidity are used as features, and the group thermal comfort calculated according to the inclusive and homogeneous method is used as prediction objective. The data for the target domain is also from real ASHP. The artificially limited data for the target domain is assumed to be only 3 days under shoulder season, with a sample size of 3*480. To clarify again, 1) the current phase uses data from real ASHP to demonstrate the effectiveness of the proposed TL framework with a preliminary test. The data generated from the virtual testbed will be used later to investigate other transfer learning problems; 2) the number of data samples in the source and target domains is not thoroughly discussed. This is because, in practice, the number of samples is related to the measurements available in the real building. Transfer learning is the solution to improve the scalability of the thermal comfort model in the target domain, i.e., the prediction ability for unknown data, as much as possible given the limited useful data in the source and target domains. Under the current research phase, the sample data in the source and target domains are determined by reasonable assumptions.</w:t>
      </w:r>
    </w:p>
    <w:p w14:paraId="76FDF533" w14:textId="50CA85B0" w:rsidR="005C4D03" w:rsidRDefault="005C4D03" w:rsidP="005C4D03">
      <w:pPr>
        <w:rPr>
          <w:lang w:eastAsia="zh-CN"/>
        </w:rPr>
      </w:pPr>
      <w:r w:rsidRPr="00746E6C">
        <w:rPr>
          <w:lang w:eastAsia="zh-CN"/>
        </w:rPr>
        <w:t xml:space="preserve">According to the proposed TL framework, the data of source and target domains are </w:t>
      </w:r>
      <w:r>
        <w:rPr>
          <w:rFonts w:hint="eastAsia"/>
          <w:lang w:eastAsia="zh-CN"/>
        </w:rPr>
        <w:t xml:space="preserve">the </w:t>
      </w:r>
      <w:r w:rsidRPr="00746E6C">
        <w:rPr>
          <w:lang w:eastAsia="zh-CN"/>
        </w:rPr>
        <w:t>input</w:t>
      </w:r>
      <w:r>
        <w:rPr>
          <w:rFonts w:hint="eastAsia"/>
          <w:lang w:eastAsia="zh-CN"/>
        </w:rPr>
        <w:t>s</w:t>
      </w:r>
      <w:r w:rsidRPr="00746E6C">
        <w:rPr>
          <w:lang w:eastAsia="zh-CN"/>
        </w:rPr>
        <w:t xml:space="preserve"> </w:t>
      </w:r>
      <w:r>
        <w:rPr>
          <w:rFonts w:hint="eastAsia"/>
          <w:lang w:eastAsia="zh-CN"/>
        </w:rPr>
        <w:t>of the framework</w:t>
      </w:r>
      <w:r w:rsidRPr="00746E6C">
        <w:rPr>
          <w:lang w:eastAsia="zh-CN"/>
        </w:rPr>
        <w:t xml:space="preserve">. Since the source and target domains are in the same feature space, there is no need for feature mapping, sample adaptation can be performed directly. Based on the objective function mentioned above, the default genetic algorithm, "ga", is used in MATLAB to sample the data in the source domain to minimize the marginal distribution difference between the resampled data and the data in the target domain. In the objective function, x is an indicator of the samples sampled in the source domain. This is accomplished by making x a 1*n vector, with n representing the number of samples. Each number in x, xi, is an integer from 1 to 20*480, the number of samples in the source domain, indicating the ID of </w:t>
      </w:r>
      <w:r>
        <w:rPr>
          <w:rFonts w:hint="eastAsia"/>
          <w:lang w:eastAsia="zh-CN"/>
        </w:rPr>
        <w:t>each</w:t>
      </w:r>
      <w:r w:rsidRPr="00746E6C">
        <w:rPr>
          <w:lang w:eastAsia="zh-CN"/>
        </w:rPr>
        <w:t xml:space="preserve"> sample. At the current stage, the number of samples taken, n, is set equal to the number of samples in the target domain. The choice of the number of samples is discussed in subsequent parts of this chapter. After 1</w:t>
      </w:r>
      <w:r>
        <w:rPr>
          <w:rFonts w:hint="eastAsia"/>
          <w:lang w:eastAsia="zh-CN"/>
        </w:rPr>
        <w:t>465</w:t>
      </w:r>
      <w:r w:rsidRPr="00746E6C">
        <w:rPr>
          <w:lang w:eastAsia="zh-CN"/>
        </w:rPr>
        <w:t xml:space="preserve"> steps, optimization terminated because of </w:t>
      </w:r>
      <w:r>
        <w:rPr>
          <w:rFonts w:hint="eastAsia"/>
          <w:lang w:eastAsia="zh-CN"/>
        </w:rPr>
        <w:t xml:space="preserve">the </w:t>
      </w:r>
      <w:r w:rsidRPr="00CF5AAD">
        <w:rPr>
          <w:lang w:eastAsia="zh-CN"/>
        </w:rPr>
        <w:t>average change</w:t>
      </w:r>
      <w:r>
        <w:rPr>
          <w:rFonts w:hint="eastAsia"/>
          <w:lang w:eastAsia="zh-CN"/>
        </w:rPr>
        <w:t xml:space="preserve"> in objective function less than the f</w:t>
      </w:r>
      <w:r w:rsidRPr="00CF5AAD">
        <w:rPr>
          <w:lang w:eastAsia="zh-CN"/>
        </w:rPr>
        <w:t>unction</w:t>
      </w:r>
      <w:r>
        <w:rPr>
          <w:rFonts w:hint="eastAsia"/>
          <w:lang w:eastAsia="zh-CN"/>
        </w:rPr>
        <w:t xml:space="preserve"> t</w:t>
      </w:r>
      <w:r w:rsidRPr="00CF5AAD">
        <w:rPr>
          <w:lang w:eastAsia="zh-CN"/>
        </w:rPr>
        <w:t>olerance</w:t>
      </w:r>
      <w:r w:rsidRPr="00746E6C">
        <w:rPr>
          <w:lang w:eastAsia="zh-CN"/>
        </w:rPr>
        <w:t xml:space="preserve">. The </w:t>
      </w:r>
      <w:r>
        <w:t>Figure</w:t>
      </w:r>
      <w:r>
        <w:rPr>
          <w:rFonts w:hint="eastAsia"/>
        </w:rPr>
        <w:t xml:space="preserve"> </w:t>
      </w:r>
      <w:r w:rsidR="0003613D">
        <w:rPr>
          <w:rFonts w:hint="eastAsia"/>
          <w:lang w:eastAsia="zh-CN"/>
        </w:rPr>
        <w:t>A</w:t>
      </w:r>
      <w:r>
        <w:rPr>
          <w:rFonts w:hint="eastAsia"/>
        </w:rPr>
        <w:t>-1</w:t>
      </w:r>
      <w:r>
        <w:rPr>
          <w:rFonts w:hint="eastAsia"/>
          <w:lang w:eastAsia="zh-CN"/>
        </w:rPr>
        <w:t xml:space="preserve"> </w:t>
      </w:r>
      <w:r w:rsidRPr="00746E6C">
        <w:rPr>
          <w:lang w:eastAsia="zh-CN"/>
        </w:rPr>
        <w:t xml:space="preserve">shows the optimization process of the genetic algorithm. By genetic algorithm, the optimal sampling of the source domain is completed, and the MMD of the resampled data </w:t>
      </w:r>
      <w:r w:rsidRPr="00746E6C">
        <w:rPr>
          <w:lang w:eastAsia="zh-CN"/>
        </w:rPr>
        <w:lastRenderedPageBreak/>
        <w:t>and the target domain is 0.10</w:t>
      </w:r>
      <w:r>
        <w:rPr>
          <w:rFonts w:hint="eastAsia"/>
          <w:lang w:eastAsia="zh-CN"/>
        </w:rPr>
        <w:t>06</w:t>
      </w:r>
      <w:r w:rsidRPr="00746E6C">
        <w:rPr>
          <w:lang w:eastAsia="zh-CN"/>
        </w:rPr>
        <w:t xml:space="preserve">. The </w:t>
      </w:r>
      <w:r>
        <w:t>Figure</w:t>
      </w:r>
      <w:r>
        <w:rPr>
          <w:rFonts w:hint="eastAsia"/>
        </w:rPr>
        <w:t xml:space="preserve"> </w:t>
      </w:r>
      <w:r w:rsidR="0003613D">
        <w:rPr>
          <w:rFonts w:hint="eastAsia"/>
          <w:lang w:eastAsia="zh-CN"/>
        </w:rPr>
        <w:t>A</w:t>
      </w:r>
      <w:r>
        <w:rPr>
          <w:rFonts w:hint="eastAsia"/>
        </w:rPr>
        <w:t>-</w:t>
      </w:r>
      <w:r>
        <w:rPr>
          <w:rFonts w:hint="eastAsia"/>
          <w:lang w:eastAsia="zh-CN"/>
        </w:rPr>
        <w:t xml:space="preserve">2 </w:t>
      </w:r>
      <w:r w:rsidRPr="00746E6C">
        <w:rPr>
          <w:lang w:eastAsia="zh-CN"/>
        </w:rPr>
        <w:t>show</w:t>
      </w:r>
      <w:r>
        <w:rPr>
          <w:rFonts w:hint="eastAsia"/>
          <w:lang w:eastAsia="zh-CN"/>
        </w:rPr>
        <w:t>s</w:t>
      </w:r>
      <w:r w:rsidRPr="00746E6C">
        <w:rPr>
          <w:lang w:eastAsia="zh-CN"/>
        </w:rPr>
        <w:t xml:space="preserve"> the distributions of the original source domain samples and target domain samples in the feature space (MMD=0.1533), and the distributions of the samples sampled after sample adaptation and the target domain samples in the feature space, respectively.</w:t>
      </w:r>
    </w:p>
    <w:p w14:paraId="07B4A2A9" w14:textId="41CE2F9B" w:rsidR="005C4D03" w:rsidRDefault="005C4D03" w:rsidP="005C4D03">
      <w:pPr>
        <w:keepNext/>
        <w:jc w:val="center"/>
      </w:pPr>
      <w:r w:rsidRPr="00CF5AAD">
        <w:rPr>
          <w:noProof/>
          <w:lang w:eastAsia="zh-CN"/>
        </w:rPr>
        <w:drawing>
          <wp:inline distT="0" distB="0" distL="0" distR="0" wp14:anchorId="34895517" wp14:editId="13921D3D">
            <wp:extent cx="2709713" cy="2030185"/>
            <wp:effectExtent l="0" t="0" r="0" b="8255"/>
            <wp:docPr id="106590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20722" cy="2038433"/>
                    </a:xfrm>
                    <a:prstGeom prst="rect">
                      <a:avLst/>
                    </a:prstGeom>
                    <a:noFill/>
                    <a:ln>
                      <a:noFill/>
                    </a:ln>
                  </pic:spPr>
                </pic:pic>
              </a:graphicData>
            </a:graphic>
          </wp:inline>
        </w:drawing>
      </w:r>
    </w:p>
    <w:p w14:paraId="37D0EE0F" w14:textId="4D3F686C" w:rsidR="005C4D03" w:rsidRDefault="005C4D03" w:rsidP="005C4D03">
      <w:pPr>
        <w:pStyle w:val="Caption"/>
      </w:pPr>
      <w:r>
        <w:t>Figure</w:t>
      </w:r>
      <w:r>
        <w:rPr>
          <w:rFonts w:hint="eastAsia"/>
        </w:rPr>
        <w:t xml:space="preserve"> </w:t>
      </w:r>
      <w:r w:rsidR="0003613D">
        <w:rPr>
          <w:rFonts w:hint="eastAsia"/>
        </w:rPr>
        <w:t>A</w:t>
      </w:r>
      <w:r>
        <w:rPr>
          <w:rFonts w:hint="eastAsia"/>
        </w:rPr>
        <w:t xml:space="preserve">-1 </w:t>
      </w:r>
      <w:r w:rsidRPr="00994B88">
        <w:t>The minimum objective function value for each generation during optimization with GA</w:t>
      </w:r>
    </w:p>
    <w:p w14:paraId="654985EC" w14:textId="77777777" w:rsidR="005C4D03" w:rsidRPr="00A25A73" w:rsidRDefault="005C4D03" w:rsidP="005C4D03">
      <w:pPr>
        <w:rPr>
          <w:lang w:eastAsia="zh-CN"/>
        </w:rPr>
      </w:pPr>
    </w:p>
    <w:p w14:paraId="50A38BB8" w14:textId="7BE6B4AA" w:rsidR="005C4D03" w:rsidRDefault="005C4D03" w:rsidP="005C4D03">
      <w:pPr>
        <w:keepNext/>
        <w:jc w:val="center"/>
      </w:pPr>
      <w:r w:rsidRPr="008C787A">
        <w:rPr>
          <w:noProof/>
          <w:lang w:eastAsia="zh-CN"/>
        </w:rPr>
        <w:drawing>
          <wp:inline distT="0" distB="0" distL="0" distR="0" wp14:anchorId="67786461" wp14:editId="10AFD86C">
            <wp:extent cx="5667220" cy="2134895"/>
            <wp:effectExtent l="0" t="0" r="0" b="0"/>
            <wp:docPr id="1513299774" name="Picture 1" descr="A graph of a blue pa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22228" name="Picture 1" descr="A graph of a blue paint&#10;&#10;Description automatically generated with medium confidence"/>
                    <pic:cNvPicPr/>
                  </pic:nvPicPr>
                  <pic:blipFill>
                    <a:blip r:embed="rId62"/>
                    <a:stretch>
                      <a:fillRect/>
                    </a:stretch>
                  </pic:blipFill>
                  <pic:spPr>
                    <a:xfrm>
                      <a:off x="0" y="0"/>
                      <a:ext cx="5671025" cy="2136329"/>
                    </a:xfrm>
                    <a:prstGeom prst="rect">
                      <a:avLst/>
                    </a:prstGeom>
                  </pic:spPr>
                </pic:pic>
              </a:graphicData>
            </a:graphic>
          </wp:inline>
        </w:drawing>
      </w:r>
    </w:p>
    <w:p w14:paraId="2D33FBA5" w14:textId="5F301155" w:rsidR="005C4D03" w:rsidRDefault="005C4D03" w:rsidP="005C4D03">
      <w:pPr>
        <w:pStyle w:val="Caption"/>
      </w:pPr>
      <w:r>
        <w:t>Figure</w:t>
      </w:r>
      <w:r>
        <w:rPr>
          <w:rFonts w:hint="eastAsia"/>
        </w:rPr>
        <w:t xml:space="preserve"> </w:t>
      </w:r>
      <w:r w:rsidR="0003613D">
        <w:rPr>
          <w:rFonts w:hint="eastAsia"/>
        </w:rPr>
        <w:t>A</w:t>
      </w:r>
      <w:r>
        <w:rPr>
          <w:rFonts w:hint="eastAsia"/>
        </w:rPr>
        <w:t xml:space="preserve">-2  </w:t>
      </w:r>
      <w:r w:rsidRPr="00AB094E">
        <w:t>Distribution</w:t>
      </w:r>
      <w:r>
        <w:rPr>
          <w:rFonts w:hint="eastAsia"/>
        </w:rPr>
        <w:t>s</w:t>
      </w:r>
      <w:r w:rsidRPr="00AB094E">
        <w:t xml:space="preserve"> of samples in feature space (</w:t>
      </w:r>
      <w:r>
        <w:rPr>
          <w:rFonts w:hint="eastAsia"/>
        </w:rPr>
        <w:t>L</w:t>
      </w:r>
      <w:r w:rsidRPr="00AB094E">
        <w:t>eft</w:t>
      </w:r>
      <w:r>
        <w:rPr>
          <w:rFonts w:hint="eastAsia"/>
        </w:rPr>
        <w:t>:</w:t>
      </w:r>
      <w:r w:rsidRPr="00AB094E">
        <w:t xml:space="preserve"> source domain vs. target domain; right: sampled vs. target domain)</w:t>
      </w:r>
    </w:p>
    <w:p w14:paraId="3E49AEB3" w14:textId="77777777" w:rsidR="005C4D03" w:rsidRDefault="005C4D03" w:rsidP="005C4D03">
      <w:pPr>
        <w:rPr>
          <w:lang w:eastAsia="zh-CN"/>
        </w:rPr>
      </w:pPr>
      <w:r w:rsidRPr="007C6285">
        <w:rPr>
          <w:lang w:eastAsia="zh-CN"/>
        </w:rPr>
        <w:t>After obtaining the resample data, the cross-validation of the RF model is performed in combination with the target domain data using the method mentioned in Chapter 3. Note that for cross-validation, the samples obtained from sample adaptation are always used as part of the training data, combined with partial target domain data as the final training data to train the RF model</w:t>
      </w:r>
      <w:r>
        <w:rPr>
          <w:rFonts w:hint="eastAsia"/>
          <w:lang w:eastAsia="zh-CN"/>
        </w:rPr>
        <w:t xml:space="preserve"> for the target domain</w:t>
      </w:r>
      <w:r w:rsidRPr="007C6285">
        <w:rPr>
          <w:lang w:eastAsia="zh-CN"/>
        </w:rPr>
        <w:t xml:space="preserve">. The remaining target domain samples are used to validate the RF model. As a control group, the cross-validation of the RF model was performed only using the target domain data and the same method. The results show that the JSD of the model obtained </w:t>
      </w:r>
      <w:r>
        <w:rPr>
          <w:rFonts w:hint="eastAsia"/>
          <w:lang w:eastAsia="zh-CN"/>
        </w:rPr>
        <w:t xml:space="preserve">purely </w:t>
      </w:r>
      <w:r w:rsidRPr="007C6285">
        <w:rPr>
          <w:lang w:eastAsia="zh-CN"/>
        </w:rPr>
        <w:t xml:space="preserve">from the target domain is 0.114, while the JSD of the model obtained by </w:t>
      </w:r>
      <w:r w:rsidRPr="007C6285">
        <w:rPr>
          <w:lang w:eastAsia="zh-CN"/>
        </w:rPr>
        <w:lastRenderedPageBreak/>
        <w:t>transfer learning is 0.087. Therefore, the results of this preliminary test indicate that transfer learning improves the scalability of the thermal comfort model under different seasons.</w:t>
      </w:r>
    </w:p>
    <w:p w14:paraId="35F393AC" w14:textId="0676410B" w:rsidR="0003613D" w:rsidRDefault="0003613D">
      <w:pPr>
        <w:spacing w:after="160" w:line="259" w:lineRule="auto"/>
        <w:ind w:firstLine="0"/>
        <w:jc w:val="left"/>
        <w:rPr>
          <w:lang w:eastAsia="zh-CN"/>
        </w:rPr>
      </w:pPr>
      <w:r>
        <w:rPr>
          <w:lang w:eastAsia="zh-CN"/>
        </w:rPr>
        <w:br w:type="page"/>
      </w:r>
    </w:p>
    <w:p w14:paraId="4A7DF558" w14:textId="54729D9A" w:rsidR="0003613D" w:rsidRDefault="0003613D" w:rsidP="0003613D">
      <w:pPr>
        <w:pStyle w:val="Style2"/>
        <w:jc w:val="both"/>
      </w:pPr>
      <w:r>
        <w:rPr>
          <w:rFonts w:hint="eastAsia"/>
        </w:rPr>
        <w:lastRenderedPageBreak/>
        <w:t xml:space="preserve"> </w:t>
      </w:r>
      <w:r w:rsidRPr="00310466">
        <w:tab/>
      </w:r>
      <w:bookmarkStart w:id="197" w:name="_Toc198082004"/>
      <w:r w:rsidRPr="00397B59">
        <w:t xml:space="preserve">Information </w:t>
      </w:r>
      <w:r>
        <w:rPr>
          <w:rFonts w:hint="eastAsia"/>
        </w:rPr>
        <w:t>E</w:t>
      </w:r>
      <w:r w:rsidRPr="00397B59">
        <w:t xml:space="preserve">ntropy </w:t>
      </w:r>
      <w:r>
        <w:rPr>
          <w:rFonts w:hint="eastAsia"/>
        </w:rPr>
        <w:t>C</w:t>
      </w:r>
      <w:r w:rsidRPr="00397B59">
        <w:t>alculation of</w:t>
      </w:r>
      <w:r>
        <w:rPr>
          <w:rFonts w:hint="eastAsia"/>
        </w:rPr>
        <w:t xml:space="preserve"> T</w:t>
      </w:r>
      <w:r w:rsidRPr="00397B59">
        <w:t xml:space="preserve">arget </w:t>
      </w:r>
      <w:r>
        <w:rPr>
          <w:rFonts w:hint="eastAsia"/>
        </w:rPr>
        <w:t>D</w:t>
      </w:r>
      <w:r w:rsidRPr="00397B59">
        <w:t xml:space="preserve">omain </w:t>
      </w:r>
      <w:r>
        <w:rPr>
          <w:rFonts w:hint="eastAsia"/>
        </w:rPr>
        <w:t>D</w:t>
      </w:r>
      <w:r w:rsidRPr="00397B59">
        <w:t xml:space="preserve">ata in </w:t>
      </w:r>
      <w:r>
        <w:rPr>
          <w:rFonts w:hint="eastAsia"/>
        </w:rPr>
        <w:t>TL</w:t>
      </w:r>
      <w:bookmarkEnd w:id="197"/>
    </w:p>
    <w:p w14:paraId="5D3A094F" w14:textId="77777777" w:rsidR="0003613D" w:rsidRDefault="0003613D" w:rsidP="0003613D">
      <w:pPr>
        <w:rPr>
          <w:lang w:eastAsia="zh-CN"/>
        </w:rPr>
      </w:pPr>
      <w:r w:rsidRPr="008D2ACB">
        <w:rPr>
          <w:lang w:eastAsia="zh-CN"/>
        </w:rPr>
        <w:t>This appendix details the calculation of the information entropy of the target domain data, which contributes to the evaluation case design of transfer learning.</w:t>
      </w:r>
    </w:p>
    <w:p w14:paraId="1683FB76" w14:textId="77777777" w:rsidR="0003613D" w:rsidRDefault="0003613D" w:rsidP="0003613D">
      <w:pPr>
        <w:rPr>
          <w:lang w:eastAsia="zh-CN"/>
        </w:rPr>
      </w:pPr>
      <w:r w:rsidRPr="0010695E">
        <w:rPr>
          <w:lang w:eastAsia="zh-CN"/>
        </w:rPr>
        <w:t>Information entropy is a fundamental concept derived from Shannon's Information Theory, used to quantify the richness, diversity, or uncertainty within a dataset. It measures the average amount of information carried by a random variable and is particularly useful for evaluating how evenly data points are distributed across different categories or states. A higher entropy value typically indicates a more diverse or informative dataset, while a lower entropy value reflects greater uniformity or redundancy. An extension of this concept is Eigen Entropy, which generalizes information entropy to the domain of matrix eigenvalue distributions. Rather than analyzing scalar probabilities directly, Eigen Entropy evaluates the distribution of eigenvalues. By applying the principles of information entropy to the spectral properties of a matrix, Eigen Entropy captures the variability of the data.</w:t>
      </w:r>
    </w:p>
    <w:p w14:paraId="60529696" w14:textId="14974303" w:rsidR="0003613D" w:rsidRDefault="0003613D" w:rsidP="0003613D">
      <w:pPr>
        <w:rPr>
          <w:lang w:eastAsia="zh-CN"/>
        </w:rPr>
      </w:pPr>
      <w:r w:rsidRPr="00760AD8">
        <w:rPr>
          <w:lang w:eastAsia="zh-CN"/>
        </w:rPr>
        <w:t xml:space="preserve">Equations </w:t>
      </w:r>
      <w:r>
        <w:rPr>
          <w:rFonts w:hint="eastAsia"/>
          <w:lang w:eastAsia="zh-CN"/>
        </w:rPr>
        <w:t>B</w:t>
      </w:r>
      <w:r w:rsidRPr="00760AD8">
        <w:rPr>
          <w:lang w:eastAsia="zh-CN"/>
        </w:rPr>
        <w:t xml:space="preserve">-1 to </w:t>
      </w:r>
      <w:r>
        <w:rPr>
          <w:rFonts w:hint="eastAsia"/>
          <w:lang w:eastAsia="zh-CN"/>
        </w:rPr>
        <w:t>B</w:t>
      </w:r>
      <w:r w:rsidRPr="00760AD8">
        <w:rPr>
          <w:lang w:eastAsia="zh-CN"/>
        </w:rPr>
        <w:t>-3 are the formulation of eigen entropy</w:t>
      </w:r>
      <w:r>
        <w:rPr>
          <w:rFonts w:hint="eastAsia"/>
          <w:lang w:eastAsia="zh-CN"/>
        </w:rPr>
        <w:t xml:space="preserve">, where </w:t>
      </w:r>
      <m:oMath>
        <m:r>
          <w:rPr>
            <w:rFonts w:ascii="Cambria Math" w:hAnsi="Cambria Math"/>
            <w:lang w:eastAsia="zh-CN"/>
          </w:rPr>
          <m:t>A</m:t>
        </m:r>
      </m:oMath>
      <w:r>
        <w:rPr>
          <w:rFonts w:hint="eastAsia"/>
          <w:lang w:eastAsia="zh-CN"/>
        </w:rPr>
        <w:t xml:space="preserve"> </w:t>
      </w:r>
      <w:r w:rsidRPr="00881741">
        <w:rPr>
          <w:lang w:eastAsia="zh-CN"/>
        </w:rPr>
        <w:t>is the feature and outcome matrix</w:t>
      </w:r>
      <w:r>
        <w:rPr>
          <w:rFonts w:hint="eastAsia"/>
          <w:lang w:eastAsia="zh-CN"/>
        </w:rPr>
        <w:t xml:space="preserve">, </w:t>
      </w:r>
      <m:oMath>
        <m:r>
          <w:rPr>
            <w:rFonts w:ascii="Cambria Math" w:hAnsi="Cambria Math"/>
          </w:rPr>
          <m:t>λ=[</m:t>
        </m:r>
        <m:sSub>
          <m:sSubPr>
            <m:ctrlPr>
              <w:rPr>
                <w:rFonts w:ascii="Cambria Math" w:hAnsi="Cambria Math"/>
                <w:i/>
                <w:iCs/>
              </w:rPr>
            </m:ctrlPr>
          </m:sSubPr>
          <m:e>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 …,λ</m:t>
            </m:r>
          </m:e>
          <m:sub>
            <m:r>
              <w:rPr>
                <w:rFonts w:ascii="Cambria Math" w:hAnsi="Cambria Math"/>
              </w:rPr>
              <m:t>n</m:t>
            </m:r>
          </m:sub>
        </m:sSub>
        <m:r>
          <w:rPr>
            <w:rFonts w:ascii="Cambria Math" w:hAnsi="Cambria Math"/>
          </w:rPr>
          <m:t>] </m:t>
        </m:r>
      </m:oMath>
      <w:r w:rsidRPr="00881741">
        <w:t>is the eigenvector</w:t>
      </w:r>
      <w:r>
        <w:rPr>
          <w:rFonts w:hint="eastAsia"/>
          <w:lang w:eastAsia="zh-CN"/>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3D7AED">
        <w:t xml:space="preserve"> is the normalized eigenvalue</w:t>
      </w:r>
      <w:r>
        <w:rPr>
          <w:rFonts w:hint="eastAsia"/>
          <w:lang w:eastAsia="zh-CN"/>
        </w:rPr>
        <w:t xml:space="preserve">, and </w:t>
      </w:r>
      <m:oMath>
        <m:r>
          <w:rPr>
            <w:rFonts w:ascii="Cambria Math" w:hAnsi="Cambria Math"/>
          </w:rPr>
          <m:t>EE </m:t>
        </m:r>
      </m:oMath>
      <w:r w:rsidRPr="003D7AED">
        <w:t>is the eigen entropy</w:t>
      </w:r>
      <w:r>
        <w:rPr>
          <w:rFonts w:hint="eastAsia"/>
          <w:lang w:eastAsia="zh-CN"/>
        </w:rPr>
        <w:t xml:space="preserve">. </w:t>
      </w:r>
      <w:r w:rsidRPr="00947368">
        <w:t>When the data in the matrix is highly concentrated, the EE is minimized to 0.</w:t>
      </w:r>
      <w:r>
        <w:rPr>
          <w:rFonts w:hint="eastAsia"/>
          <w:lang w:eastAsia="zh-CN"/>
        </w:rPr>
        <w:t xml:space="preserve"> </w:t>
      </w:r>
      <w:r w:rsidRPr="00947368">
        <w:rPr>
          <w:lang w:eastAsia="zh-CN"/>
        </w:rPr>
        <w:t>When the data in the matrix is evenly distributed (all eigenvalues are equal), the EE is maximum, and the maximum value is related to the dimension of the matrix.</w:t>
      </w:r>
    </w:p>
    <w:p w14:paraId="5B67E596" w14:textId="3C4ACFCE" w:rsidR="0003613D" w:rsidRDefault="0003613D" w:rsidP="0003613D">
      <w:pPr>
        <w:jc w:val="right"/>
        <w:rPr>
          <w:iCs/>
          <w:lang w:eastAsia="zh-CN"/>
        </w:rPr>
      </w:pPr>
      <m:oMath>
        <m:r>
          <w:rPr>
            <w:rFonts w:ascii="Cambria Math" w:hAnsi="Cambria Math"/>
            <w:lang w:eastAsia="zh-CN"/>
          </w:rPr>
          <m:t>A=</m:t>
        </m:r>
        <m:d>
          <m:dPr>
            <m:begChr m:val="["/>
            <m:endChr m:val="]"/>
            <m:ctrlPr>
              <w:rPr>
                <w:rFonts w:ascii="Cambria Math" w:hAnsi="Cambria Math"/>
                <w:i/>
                <w:iCs/>
                <w:lang w:eastAsia="zh-CN"/>
              </w:rPr>
            </m:ctrlPr>
          </m:dPr>
          <m:e>
            <m:m>
              <m:mPr>
                <m:mcs>
                  <m:mc>
                    <m:mcPr>
                      <m:count m:val="3"/>
                      <m:mcJc m:val="center"/>
                    </m:mcPr>
                  </m:mc>
                </m:mcs>
                <m:ctrlPr>
                  <w:rPr>
                    <w:rFonts w:ascii="Cambria Math" w:hAnsi="Cambria Math"/>
                    <w:i/>
                    <w:iCs/>
                    <w:lang w:eastAsia="zh-CN"/>
                  </w:rPr>
                </m:ctrlPr>
              </m:mPr>
              <m:mr>
                <m:e>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11</m:t>
                      </m:r>
                    </m:sub>
                  </m:sSub>
                </m:e>
                <m:e>
                  <m:r>
                    <w:rPr>
                      <w:rFonts w:ascii="Cambria Math" w:hAnsi="Cambria Math"/>
                      <w:lang w:eastAsia="zh-CN"/>
                    </w:rPr>
                    <m:t>⋯</m:t>
                  </m:r>
                </m:e>
                <m:e>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1n</m:t>
                      </m:r>
                    </m:sub>
                  </m:sSub>
                </m:e>
              </m:mr>
              <m:mr>
                <m:e>
                  <m:r>
                    <w:rPr>
                      <w:rFonts w:ascii="Cambria Math" w:hAnsi="Cambria Math"/>
                      <w:lang w:eastAsia="zh-CN"/>
                    </w:rPr>
                    <m:t>⋮</m:t>
                  </m:r>
                </m:e>
                <m:e>
                  <m:r>
                    <w:rPr>
                      <w:rFonts w:ascii="Cambria Math" w:hAnsi="Cambria Math"/>
                      <w:lang w:eastAsia="zh-CN"/>
                    </w:rPr>
                    <m:t>⋱</m:t>
                  </m:r>
                </m:e>
                <m:e>
                  <m:r>
                    <w:rPr>
                      <w:rFonts w:ascii="Cambria Math" w:hAnsi="Cambria Math"/>
                      <w:lang w:eastAsia="zh-CN"/>
                    </w:rPr>
                    <m:t>⋮</m:t>
                  </m:r>
                </m:e>
              </m:mr>
              <m:mr>
                <m:e>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m1</m:t>
                      </m:r>
                    </m:sub>
                  </m:sSub>
                </m:e>
                <m:e>
                  <m:r>
                    <w:rPr>
                      <w:rFonts w:ascii="Cambria Math" w:hAnsi="Cambria Math"/>
                      <w:lang w:eastAsia="zh-CN"/>
                    </w:rPr>
                    <m:t>⋯</m:t>
                  </m:r>
                </m:e>
                <m:e>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mn</m:t>
                      </m:r>
                    </m:sub>
                  </m:sSub>
                </m:e>
              </m:mr>
            </m:m>
          </m:e>
        </m:d>
      </m:oMath>
      <w:r>
        <w:rPr>
          <w:rFonts w:hint="eastAsia"/>
          <w:iCs/>
          <w:lang w:eastAsia="zh-CN"/>
        </w:rPr>
        <w:t xml:space="preserve">                             </w:t>
      </w:r>
      <w:r>
        <w:rPr>
          <w:iCs/>
          <w:lang w:eastAsia="zh-CN"/>
        </w:rPr>
        <w:tab/>
      </w:r>
      <w:r>
        <w:rPr>
          <w:iCs/>
          <w:lang w:eastAsia="zh-CN"/>
        </w:rPr>
        <w:tab/>
      </w:r>
      <w:r>
        <w:rPr>
          <w:rFonts w:hint="eastAsia"/>
          <w:iCs/>
          <w:lang w:eastAsia="zh-CN"/>
        </w:rPr>
        <w:t xml:space="preserve">                                (B-1)</w:t>
      </w:r>
    </w:p>
    <w:p w14:paraId="3BDF9751" w14:textId="56E776FF" w:rsidR="0003613D" w:rsidRDefault="00000000" w:rsidP="0003613D">
      <w:pPr>
        <w:jc w:val="right"/>
        <w:rPr>
          <w:iCs/>
          <w:lang w:eastAsia="zh-CN"/>
        </w:rPr>
      </w:p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f>
          <m:fPr>
            <m:ctrlPr>
              <w:rPr>
                <w:rFonts w:ascii="Cambria Math" w:hAnsi="Cambria Math"/>
                <w:i/>
                <w:iCs/>
                <w:lang w:eastAsia="zh-CN"/>
              </w:rPr>
            </m:ctrlPr>
          </m:fPr>
          <m:num>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λ</m:t>
                    </m:r>
                  </m:e>
                  <m:sub>
                    <m:r>
                      <w:rPr>
                        <w:rFonts w:ascii="Cambria Math" w:hAnsi="Cambria Math"/>
                        <w:lang w:eastAsia="zh-CN"/>
                      </w:rPr>
                      <m:t>i</m:t>
                    </m:r>
                  </m:sub>
                </m:sSub>
              </m:e>
            </m:d>
          </m:num>
          <m:den>
            <m:nary>
              <m:naryPr>
                <m:chr m:val="∑"/>
                <m:limLoc m:val="subSup"/>
                <m:ctrlPr>
                  <w:rPr>
                    <w:rFonts w:ascii="Cambria Math" w:hAnsi="Cambria Math"/>
                    <w:i/>
                    <w:iCs/>
                    <w:lang w:eastAsia="zh-CN"/>
                  </w:rPr>
                </m:ctrlPr>
              </m:naryPr>
              <m:sub>
                <m:r>
                  <w:rPr>
                    <w:rFonts w:ascii="Cambria Math" w:hAnsi="Cambria Math"/>
                    <w:lang w:eastAsia="zh-CN"/>
                  </w:rPr>
                  <m:t>j=1</m:t>
                </m:r>
              </m:sub>
              <m:sup>
                <m:r>
                  <w:rPr>
                    <w:rFonts w:ascii="Cambria Math" w:hAnsi="Cambria Math"/>
                    <w:lang w:eastAsia="zh-CN"/>
                  </w:rPr>
                  <m:t>n</m:t>
                </m:r>
              </m:sup>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λ</m:t>
                        </m:r>
                      </m:e>
                      <m:sub>
                        <m:r>
                          <w:rPr>
                            <w:rFonts w:ascii="Cambria Math" w:hAnsi="Cambria Math"/>
                            <w:lang w:eastAsia="zh-CN"/>
                          </w:rPr>
                          <m:t>j</m:t>
                        </m:r>
                      </m:sub>
                    </m:sSub>
                  </m:e>
                </m:d>
              </m:e>
            </m:nary>
          </m:den>
        </m:f>
        <m:r>
          <w:rPr>
            <w:rFonts w:ascii="Cambria Math"/>
            <w:lang w:eastAsia="zh-CN"/>
          </w:rPr>
          <m:t xml:space="preserve"> </m:t>
        </m:r>
      </m:oMath>
      <w:r w:rsidR="0003613D">
        <w:rPr>
          <w:rFonts w:hint="eastAsia"/>
          <w:iCs/>
          <w:lang w:eastAsia="zh-CN"/>
        </w:rPr>
        <w:t xml:space="preserve">                                                                         (B-2)</w:t>
      </w:r>
    </w:p>
    <w:p w14:paraId="0BBCC084" w14:textId="49708CAA" w:rsidR="0003613D" w:rsidRPr="00044C51" w:rsidRDefault="0003613D" w:rsidP="0003613D">
      <w:pPr>
        <w:jc w:val="right"/>
        <w:rPr>
          <w:lang w:eastAsia="zh-CN"/>
        </w:rPr>
      </w:pPr>
      <m:oMath>
        <m:r>
          <w:rPr>
            <w:rFonts w:ascii="Cambria Math" w:hAnsi="Cambria Math"/>
            <w:lang w:eastAsia="zh-CN"/>
          </w:rPr>
          <m:t>EE=-</m:t>
        </m:r>
        <m:nary>
          <m:naryPr>
            <m:chr m:val="∑"/>
            <m:limLoc m:val="subSup"/>
            <m:ctrlPr>
              <w:rPr>
                <w:rFonts w:ascii="Cambria Math" w:hAnsi="Cambria Math"/>
                <w:i/>
                <w:iCs/>
                <w:lang w:eastAsia="zh-CN"/>
              </w:rPr>
            </m:ctrlPr>
          </m:naryPr>
          <m:sub>
            <m:r>
              <w:rPr>
                <w:rFonts w:ascii="Cambria Math" w:hAnsi="Cambria Math"/>
                <w:lang w:eastAsia="zh-CN"/>
              </w:rPr>
              <m:t>i=1</m:t>
            </m:r>
          </m:sub>
          <m:sup>
            <m:r>
              <w:rPr>
                <w:rFonts w:ascii="Cambria Math" w:hAnsi="Cambria Math"/>
                <w:lang w:eastAsia="zh-CN"/>
              </w:rPr>
              <m:t>m</m:t>
            </m:r>
          </m:sup>
          <m:e>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i</m:t>
                </m:r>
              </m:sub>
            </m:sSub>
          </m:e>
        </m:nary>
        <m:sSub>
          <m:sSubPr>
            <m:ctrlPr>
              <w:rPr>
                <w:rFonts w:ascii="Cambria Math" w:hAnsi="Cambria Math"/>
                <w:i/>
                <w:iCs/>
                <w:lang w:eastAsia="zh-CN"/>
              </w:rPr>
            </m:ctrlPr>
          </m:sSubPr>
          <m:e>
            <m:r>
              <w:rPr>
                <w:rFonts w:ascii="Cambria Math" w:hAnsi="Cambria Math"/>
                <w:lang w:eastAsia="zh-CN"/>
              </w:rPr>
              <m:t>log</m:t>
            </m:r>
          </m:e>
          <m:sub>
            <m:r>
              <w:rPr>
                <w:rFonts w:ascii="Cambria Math" w:hAnsi="Cambria Math"/>
                <w:lang w:eastAsia="zh-CN"/>
              </w:rPr>
              <m:t>2</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oMath>
      <w:r>
        <w:rPr>
          <w:rFonts w:hint="eastAsia"/>
          <w:iCs/>
          <w:lang w:eastAsia="zh-CN"/>
        </w:rPr>
        <w:t xml:space="preserve">                                                             (B-3)</w:t>
      </w:r>
    </w:p>
    <w:p w14:paraId="6332435F" w14:textId="77777777" w:rsidR="0003613D" w:rsidRDefault="0003613D" w:rsidP="0003613D">
      <w:pPr>
        <w:rPr>
          <w:lang w:eastAsia="zh-CN"/>
        </w:rPr>
      </w:pPr>
      <w:r>
        <w:rPr>
          <w:rFonts w:hint="eastAsia"/>
          <w:lang w:eastAsia="zh-CN"/>
        </w:rPr>
        <w:t xml:space="preserve">As for the </w:t>
      </w:r>
      <w:r w:rsidRPr="008F4C52">
        <w:rPr>
          <w:lang w:eastAsia="zh-CN"/>
        </w:rPr>
        <w:t>preliminary test</w:t>
      </w:r>
      <w:r>
        <w:rPr>
          <w:rFonts w:hint="eastAsia"/>
          <w:lang w:eastAsia="zh-CN"/>
        </w:rPr>
        <w:t xml:space="preserve"> used to determine the data collection period of target domain data in TL evaluation case design, </w:t>
      </w:r>
      <m:oMath>
        <m:r>
          <w:rPr>
            <w:rFonts w:ascii="Cambria Math" w:hAnsi="Cambria Math"/>
            <w:lang w:eastAsia="zh-CN"/>
          </w:rPr>
          <m:t>EE</m:t>
        </m:r>
      </m:oMath>
      <w:r>
        <w:rPr>
          <w:rFonts w:hint="eastAsia"/>
          <w:lang w:eastAsia="zh-CN"/>
        </w:rPr>
        <w:t xml:space="preserve"> is used to measure the data </w:t>
      </w:r>
      <w:r>
        <w:rPr>
          <w:lang w:eastAsia="zh-CN"/>
        </w:rPr>
        <w:t>richness</w:t>
      </w:r>
      <w:r>
        <w:rPr>
          <w:rFonts w:hint="eastAsia"/>
          <w:lang w:eastAsia="zh-CN"/>
        </w:rPr>
        <w:t xml:space="preserve"> of the target </w:t>
      </w:r>
      <w:r>
        <w:rPr>
          <w:lang w:eastAsia="zh-CN"/>
        </w:rPr>
        <w:t>domain</w:t>
      </w:r>
      <w:r>
        <w:rPr>
          <w:rFonts w:hint="eastAsia"/>
          <w:lang w:eastAsia="zh-CN"/>
        </w:rPr>
        <w:t xml:space="preserve"> data. </w:t>
      </w:r>
      <w:r w:rsidRPr="006C52BC">
        <w:rPr>
          <w:lang w:eastAsia="zh-CN"/>
        </w:rPr>
        <w:t>Using the virtual testbed developed in Chapter 2, consistent with the source domain data generation in transfer learning, Atlanta summer was also selected as a test condition for the virtual testbed. A 10-day simulation (starting on July 6) was conducted for cases with group occupant numbers of 5, 7, and 15, respectively, and a neutral group heat preference. The HVAC system was also controlled using one cooling setpoint and three cooling setpoints, respectively. The input features (i.e., zonal air temperature, zonal air relative humidity, and outdoor air temperature) and the target output (i.e., group thermal comfort calculated by occupant thermal comfort voting) of the group thermal comfort model were recorded during the simulation. The eigen entropy of the collected data was monitored as the simulation progressed to assess the richness of the data.</w:t>
      </w:r>
    </w:p>
    <w:p w14:paraId="1A4F6EED" w14:textId="1F4C1E55" w:rsidR="0003613D" w:rsidRDefault="0003613D" w:rsidP="0003613D">
      <w:pPr>
        <w:rPr>
          <w:lang w:eastAsia="zh-CN"/>
        </w:rPr>
      </w:pPr>
      <w:r>
        <w:rPr>
          <w:rFonts w:hint="eastAsia"/>
          <w:lang w:eastAsia="zh-CN"/>
        </w:rPr>
        <w:lastRenderedPageBreak/>
        <w:t>F</w:t>
      </w:r>
      <w:r w:rsidRPr="00B55A09">
        <w:rPr>
          <w:lang w:eastAsia="zh-CN"/>
        </w:rPr>
        <w:t>igure</w:t>
      </w:r>
      <w:r>
        <w:rPr>
          <w:rFonts w:hint="eastAsia"/>
          <w:lang w:eastAsia="zh-CN"/>
        </w:rPr>
        <w:t xml:space="preserve"> B-1</w:t>
      </w:r>
      <w:r w:rsidRPr="00B55A09">
        <w:rPr>
          <w:lang w:eastAsia="zh-CN"/>
        </w:rPr>
        <w:t xml:space="preserve"> present the eigen entropy of simulation results for groups of 5 (blue line), 7 (orange line), and 15 </w:t>
      </w:r>
      <w:r>
        <w:rPr>
          <w:rFonts w:hint="eastAsia"/>
          <w:lang w:eastAsia="zh-CN"/>
        </w:rPr>
        <w:t>occupants</w:t>
      </w:r>
      <w:r w:rsidRPr="00B55A09">
        <w:rPr>
          <w:lang w:eastAsia="zh-CN"/>
        </w:rPr>
        <w:t xml:space="preserve"> (yellow line) under the one-set-point scenario (subfigure a) and the three-set-point scenarios (subfigure b), respectively.</w:t>
      </w:r>
      <w:r>
        <w:rPr>
          <w:rFonts w:hint="eastAsia"/>
          <w:lang w:eastAsia="zh-CN"/>
        </w:rPr>
        <w:t xml:space="preserve"> </w:t>
      </w:r>
      <w:r w:rsidRPr="00F725D1">
        <w:rPr>
          <w:lang w:eastAsia="zh-CN"/>
        </w:rPr>
        <w:t>The results indicated that eigen entropy stabilized after five consecutive days of data collection, suggesting that the dataset's diversity reached a sufficient level within this period. Considering practical constraints and aiming to minimize disruption to occupants' regular working hours, this study selected a data collection window of 1 to 5 days, starting from July 6, which marks the beginning of a typical summer week. This range was used when generating the target domain dataset, ensuring both data richness and practical feasibility for real-world applications.</w:t>
      </w:r>
    </w:p>
    <w:p w14:paraId="745F44A6" w14:textId="77777777" w:rsidR="0003613D" w:rsidRDefault="0003613D" w:rsidP="0003613D">
      <w:pPr>
        <w:rPr>
          <w:lang w:eastAsia="zh-CN"/>
        </w:rPr>
      </w:pPr>
      <w:r w:rsidRPr="00ED1464">
        <w:rPr>
          <w:noProof/>
          <w:lang w:eastAsia="zh-CN"/>
        </w:rPr>
        <w:drawing>
          <wp:inline distT="0" distB="0" distL="0" distR="0" wp14:anchorId="6D7C39AE" wp14:editId="51BDC9E9">
            <wp:extent cx="5389536" cy="2392471"/>
            <wp:effectExtent l="0" t="0" r="1905" b="8255"/>
            <wp:docPr id="1044700436" name="Picture 1" descr="A graph of different grou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74882" name="Picture 1" descr="A graph of different groups&#10;&#10;AI-generated content may be incorrect."/>
                    <pic:cNvPicPr/>
                  </pic:nvPicPr>
                  <pic:blipFill>
                    <a:blip r:embed="rId63"/>
                    <a:stretch>
                      <a:fillRect/>
                    </a:stretch>
                  </pic:blipFill>
                  <pic:spPr>
                    <a:xfrm>
                      <a:off x="0" y="0"/>
                      <a:ext cx="5393236" cy="2394113"/>
                    </a:xfrm>
                    <a:prstGeom prst="rect">
                      <a:avLst/>
                    </a:prstGeom>
                  </pic:spPr>
                </pic:pic>
              </a:graphicData>
            </a:graphic>
          </wp:inline>
        </w:drawing>
      </w:r>
    </w:p>
    <w:p w14:paraId="05D98A3F" w14:textId="34F00D16" w:rsidR="0003613D" w:rsidRDefault="0003613D" w:rsidP="0003613D">
      <w:pPr>
        <w:pStyle w:val="Caption"/>
      </w:pPr>
      <w:r>
        <w:t>Figure</w:t>
      </w:r>
      <w:r>
        <w:rPr>
          <w:rFonts w:hint="eastAsia"/>
        </w:rPr>
        <w:t xml:space="preserve"> B-1 </w:t>
      </w:r>
      <w:r w:rsidRPr="00ED1464">
        <w:t>Information entropy varies with the time period of data collection</w:t>
      </w:r>
    </w:p>
    <w:p w14:paraId="636386D1" w14:textId="23B0846E" w:rsidR="00856BC4" w:rsidRDefault="00856BC4" w:rsidP="00B00410">
      <w:pPr>
        <w:ind w:firstLine="0"/>
        <w:rPr>
          <w:lang w:eastAsia="zh-CN"/>
        </w:rPr>
      </w:pPr>
    </w:p>
    <w:sectPr w:rsidR="00856BC4" w:rsidSect="00A77948">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CA838" w14:textId="77777777" w:rsidR="000476BC" w:rsidRDefault="000476BC" w:rsidP="007C5E14">
      <w:r>
        <w:separator/>
      </w:r>
    </w:p>
    <w:p w14:paraId="46AE5000" w14:textId="77777777" w:rsidR="000476BC" w:rsidRDefault="000476BC" w:rsidP="007C5E14"/>
    <w:p w14:paraId="283FD9CE" w14:textId="77777777" w:rsidR="000476BC" w:rsidRDefault="000476BC" w:rsidP="007C5E14"/>
    <w:p w14:paraId="34938A74" w14:textId="77777777" w:rsidR="000476BC" w:rsidRDefault="000476BC" w:rsidP="007C5E14"/>
    <w:p w14:paraId="1B335D15" w14:textId="77777777" w:rsidR="000476BC" w:rsidRDefault="000476BC" w:rsidP="007C5E14"/>
    <w:p w14:paraId="1C86B969" w14:textId="77777777" w:rsidR="000476BC" w:rsidRDefault="000476BC" w:rsidP="007C5E14"/>
    <w:p w14:paraId="7783AF42" w14:textId="77777777" w:rsidR="000476BC" w:rsidRDefault="000476BC" w:rsidP="007C5E14"/>
    <w:p w14:paraId="11E76713" w14:textId="77777777" w:rsidR="000476BC" w:rsidRDefault="000476BC" w:rsidP="007C5E14"/>
    <w:p w14:paraId="7569ED2F" w14:textId="77777777" w:rsidR="000476BC" w:rsidRDefault="000476BC" w:rsidP="007C5E14"/>
    <w:p w14:paraId="7BBD277F" w14:textId="77777777" w:rsidR="000476BC" w:rsidRDefault="000476BC" w:rsidP="007C5E14"/>
    <w:p w14:paraId="22A1240E" w14:textId="77777777" w:rsidR="000476BC" w:rsidRDefault="000476BC" w:rsidP="007C5E14"/>
    <w:p w14:paraId="1AF0FCBD" w14:textId="77777777" w:rsidR="000476BC" w:rsidRDefault="000476BC" w:rsidP="007C5E14"/>
    <w:p w14:paraId="2A1C955C" w14:textId="77777777" w:rsidR="000476BC" w:rsidRDefault="000476BC" w:rsidP="007C5E14"/>
    <w:p w14:paraId="259AB4D4" w14:textId="77777777" w:rsidR="000476BC" w:rsidRDefault="000476BC" w:rsidP="007C5E14"/>
    <w:p w14:paraId="3B17EAA7" w14:textId="77777777" w:rsidR="000476BC" w:rsidRDefault="000476BC" w:rsidP="007C5E14"/>
    <w:p w14:paraId="1F91E701" w14:textId="77777777" w:rsidR="000476BC" w:rsidRDefault="000476BC"/>
    <w:p w14:paraId="3B57DF24" w14:textId="77777777" w:rsidR="000476BC" w:rsidRDefault="000476BC"/>
    <w:p w14:paraId="35183063" w14:textId="77777777" w:rsidR="000476BC" w:rsidRDefault="000476BC"/>
    <w:p w14:paraId="7C05044D" w14:textId="77777777" w:rsidR="000476BC" w:rsidRDefault="000476BC"/>
  </w:endnote>
  <w:endnote w:type="continuationSeparator" w:id="0">
    <w:p w14:paraId="2815CDD2" w14:textId="77777777" w:rsidR="000476BC" w:rsidRDefault="000476BC" w:rsidP="007C5E14">
      <w:r>
        <w:continuationSeparator/>
      </w:r>
    </w:p>
    <w:p w14:paraId="6785B014" w14:textId="77777777" w:rsidR="000476BC" w:rsidRDefault="000476BC" w:rsidP="007C5E14"/>
    <w:p w14:paraId="0EC0D15A" w14:textId="77777777" w:rsidR="000476BC" w:rsidRDefault="000476BC" w:rsidP="007C5E14"/>
    <w:p w14:paraId="162C1442" w14:textId="77777777" w:rsidR="000476BC" w:rsidRDefault="000476BC" w:rsidP="007C5E14"/>
    <w:p w14:paraId="3411E20C" w14:textId="77777777" w:rsidR="000476BC" w:rsidRDefault="000476BC" w:rsidP="007C5E14"/>
    <w:p w14:paraId="2D19B76F" w14:textId="77777777" w:rsidR="000476BC" w:rsidRDefault="000476BC" w:rsidP="007C5E14"/>
    <w:p w14:paraId="4E9EE554" w14:textId="77777777" w:rsidR="000476BC" w:rsidRDefault="000476BC" w:rsidP="007C5E14"/>
    <w:p w14:paraId="40D0B6B6" w14:textId="77777777" w:rsidR="000476BC" w:rsidRDefault="000476BC" w:rsidP="007C5E14"/>
    <w:p w14:paraId="21FE2CE0" w14:textId="77777777" w:rsidR="000476BC" w:rsidRDefault="000476BC" w:rsidP="007C5E14"/>
    <w:p w14:paraId="2F0C4F2A" w14:textId="77777777" w:rsidR="000476BC" w:rsidRDefault="000476BC" w:rsidP="007C5E14"/>
    <w:p w14:paraId="0645C42B" w14:textId="77777777" w:rsidR="000476BC" w:rsidRDefault="000476BC" w:rsidP="007C5E14"/>
    <w:p w14:paraId="3D836B28" w14:textId="77777777" w:rsidR="000476BC" w:rsidRDefault="000476BC" w:rsidP="007C5E14"/>
    <w:p w14:paraId="75B2A695" w14:textId="77777777" w:rsidR="000476BC" w:rsidRDefault="000476BC" w:rsidP="007C5E14"/>
    <w:p w14:paraId="61ADA627" w14:textId="77777777" w:rsidR="000476BC" w:rsidRDefault="000476BC" w:rsidP="007C5E14"/>
    <w:p w14:paraId="5DCC021A" w14:textId="77777777" w:rsidR="000476BC" w:rsidRDefault="000476BC" w:rsidP="007C5E14"/>
    <w:p w14:paraId="76799AC6" w14:textId="77777777" w:rsidR="000476BC" w:rsidRDefault="000476BC"/>
    <w:p w14:paraId="32339D62" w14:textId="77777777" w:rsidR="000476BC" w:rsidRDefault="000476BC"/>
    <w:p w14:paraId="01299165" w14:textId="77777777" w:rsidR="000476BC" w:rsidRDefault="000476BC"/>
    <w:p w14:paraId="32BB8C89" w14:textId="77777777" w:rsidR="000476BC" w:rsidRDefault="000476BC"/>
  </w:endnote>
  <w:endnote w:type="continuationNotice" w:id="1">
    <w:p w14:paraId="275C0879" w14:textId="77777777" w:rsidR="000476BC" w:rsidRDefault="000476BC" w:rsidP="007C5E14"/>
    <w:p w14:paraId="10BDC8E6" w14:textId="77777777" w:rsidR="000476BC" w:rsidRDefault="000476BC" w:rsidP="007C5E14"/>
    <w:p w14:paraId="5BD0E935" w14:textId="77777777" w:rsidR="000476BC" w:rsidRDefault="000476BC" w:rsidP="007C5E14"/>
    <w:p w14:paraId="788F854B" w14:textId="77777777" w:rsidR="000476BC" w:rsidRDefault="000476BC" w:rsidP="007C5E14"/>
    <w:p w14:paraId="34F995CB" w14:textId="77777777" w:rsidR="000476BC" w:rsidRDefault="000476BC" w:rsidP="007C5E14"/>
    <w:p w14:paraId="65F456D9" w14:textId="77777777" w:rsidR="000476BC" w:rsidRDefault="000476BC" w:rsidP="007C5E14"/>
    <w:p w14:paraId="69B4B552" w14:textId="77777777" w:rsidR="000476BC" w:rsidRDefault="000476BC" w:rsidP="007C5E14"/>
    <w:p w14:paraId="549CF99B" w14:textId="77777777" w:rsidR="000476BC" w:rsidRDefault="000476BC" w:rsidP="007C5E14"/>
    <w:p w14:paraId="2520A1F3" w14:textId="77777777" w:rsidR="000476BC" w:rsidRDefault="000476BC" w:rsidP="007C5E14"/>
    <w:p w14:paraId="6FF1BDAB" w14:textId="77777777" w:rsidR="000476BC" w:rsidRDefault="000476BC" w:rsidP="007C5E14"/>
    <w:p w14:paraId="28063385" w14:textId="77777777" w:rsidR="000476BC" w:rsidRDefault="000476BC" w:rsidP="007C5E14"/>
    <w:p w14:paraId="10F34C76" w14:textId="77777777" w:rsidR="000476BC" w:rsidRDefault="000476BC" w:rsidP="007C5E14"/>
    <w:p w14:paraId="60C907DB" w14:textId="77777777" w:rsidR="000476BC" w:rsidRDefault="000476BC" w:rsidP="007C5E14"/>
    <w:p w14:paraId="1B3F5738" w14:textId="77777777" w:rsidR="000476BC" w:rsidRDefault="000476BC" w:rsidP="007C5E14"/>
    <w:p w14:paraId="6801C014" w14:textId="77777777" w:rsidR="000476BC" w:rsidRDefault="000476BC"/>
    <w:p w14:paraId="2632BD12" w14:textId="77777777" w:rsidR="000476BC" w:rsidRDefault="000476BC"/>
    <w:p w14:paraId="038C3468" w14:textId="77777777" w:rsidR="000476BC" w:rsidRDefault="000476BC"/>
    <w:p w14:paraId="34C33D98" w14:textId="77777777" w:rsidR="000476BC" w:rsidRDefault="000476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7470556"/>
      <w:docPartObj>
        <w:docPartGallery w:val="Page Numbers (Bottom of Page)"/>
        <w:docPartUnique/>
      </w:docPartObj>
    </w:sdtPr>
    <w:sdtEndPr>
      <w:rPr>
        <w:noProof/>
      </w:rPr>
    </w:sdtEndPr>
    <w:sdtContent>
      <w:p w14:paraId="13213933" w14:textId="77777777" w:rsidR="00392E08" w:rsidRDefault="00392E08" w:rsidP="00397419">
        <w:pPr>
          <w:jc w:val="right"/>
        </w:pPr>
      </w:p>
      <w:p w14:paraId="127006E5" w14:textId="274EBFCF" w:rsidR="0031019B" w:rsidRDefault="0031019B" w:rsidP="00397419">
        <w:pPr>
          <w:jc w:val="right"/>
        </w:pPr>
        <w:r>
          <w:fldChar w:fldCharType="begin"/>
        </w:r>
        <w:r>
          <w:instrText xml:space="preserve"> PAGE   \* MERGEFORMAT </w:instrText>
        </w:r>
        <w:r>
          <w:fldChar w:fldCharType="separate"/>
        </w:r>
        <w:r>
          <w:rPr>
            <w:noProof/>
          </w:rPr>
          <w:t>2</w:t>
        </w:r>
        <w:r>
          <w:rPr>
            <w:noProof/>
          </w:rPr>
          <w:fldChar w:fldCharType="end"/>
        </w:r>
      </w:p>
    </w:sdtContent>
  </w:sdt>
  <w:p w14:paraId="2404BBD0" w14:textId="77777777" w:rsidR="00D711B8" w:rsidRDefault="00D711B8" w:rsidP="00925B0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7E16F2" w14:textId="77777777" w:rsidR="000476BC" w:rsidRDefault="000476BC" w:rsidP="007C5E14">
      <w:r>
        <w:separator/>
      </w:r>
    </w:p>
    <w:p w14:paraId="5F4342B7" w14:textId="77777777" w:rsidR="000476BC" w:rsidRDefault="000476BC" w:rsidP="007C5E14"/>
    <w:p w14:paraId="3263499D" w14:textId="77777777" w:rsidR="000476BC" w:rsidRDefault="000476BC" w:rsidP="007C5E14"/>
    <w:p w14:paraId="260BCB6D" w14:textId="77777777" w:rsidR="000476BC" w:rsidRDefault="000476BC" w:rsidP="007C5E14"/>
    <w:p w14:paraId="2D87E1B3" w14:textId="77777777" w:rsidR="000476BC" w:rsidRDefault="000476BC" w:rsidP="007C5E14"/>
    <w:p w14:paraId="50EA6658" w14:textId="77777777" w:rsidR="000476BC" w:rsidRDefault="000476BC" w:rsidP="007C5E14"/>
    <w:p w14:paraId="4B652166" w14:textId="77777777" w:rsidR="000476BC" w:rsidRDefault="000476BC" w:rsidP="007C5E14"/>
    <w:p w14:paraId="01BF2152" w14:textId="77777777" w:rsidR="000476BC" w:rsidRDefault="000476BC" w:rsidP="007C5E14"/>
    <w:p w14:paraId="1C6E0369" w14:textId="77777777" w:rsidR="000476BC" w:rsidRDefault="000476BC" w:rsidP="007C5E14"/>
    <w:p w14:paraId="4385849A" w14:textId="77777777" w:rsidR="000476BC" w:rsidRDefault="000476BC" w:rsidP="007C5E14"/>
    <w:p w14:paraId="743CCDED" w14:textId="77777777" w:rsidR="000476BC" w:rsidRDefault="000476BC" w:rsidP="007C5E14"/>
    <w:p w14:paraId="5BB4EFF6" w14:textId="77777777" w:rsidR="000476BC" w:rsidRDefault="000476BC" w:rsidP="007C5E14"/>
    <w:p w14:paraId="47669BBD" w14:textId="77777777" w:rsidR="000476BC" w:rsidRDefault="000476BC" w:rsidP="007C5E14"/>
    <w:p w14:paraId="467186AA" w14:textId="77777777" w:rsidR="000476BC" w:rsidRDefault="000476BC" w:rsidP="007C5E14"/>
    <w:p w14:paraId="0C47FBE8" w14:textId="77777777" w:rsidR="000476BC" w:rsidRDefault="000476BC" w:rsidP="007C5E14"/>
    <w:p w14:paraId="4097A615" w14:textId="77777777" w:rsidR="000476BC" w:rsidRDefault="000476BC"/>
    <w:p w14:paraId="14CB5351" w14:textId="77777777" w:rsidR="000476BC" w:rsidRDefault="000476BC"/>
    <w:p w14:paraId="5747FC2D" w14:textId="77777777" w:rsidR="000476BC" w:rsidRDefault="000476BC"/>
    <w:p w14:paraId="7FA23B90" w14:textId="77777777" w:rsidR="000476BC" w:rsidRDefault="000476BC"/>
  </w:footnote>
  <w:footnote w:type="continuationSeparator" w:id="0">
    <w:p w14:paraId="167B749A" w14:textId="77777777" w:rsidR="000476BC" w:rsidRDefault="000476BC" w:rsidP="007C5E14">
      <w:r>
        <w:continuationSeparator/>
      </w:r>
    </w:p>
    <w:p w14:paraId="1934EF8B" w14:textId="77777777" w:rsidR="000476BC" w:rsidRDefault="000476BC" w:rsidP="007C5E14"/>
    <w:p w14:paraId="1ED678CC" w14:textId="77777777" w:rsidR="000476BC" w:rsidRDefault="000476BC" w:rsidP="007C5E14"/>
    <w:p w14:paraId="24E4E0A9" w14:textId="77777777" w:rsidR="000476BC" w:rsidRDefault="000476BC" w:rsidP="007C5E14"/>
    <w:p w14:paraId="7B8B6FDC" w14:textId="77777777" w:rsidR="000476BC" w:rsidRDefault="000476BC" w:rsidP="007C5E14"/>
    <w:p w14:paraId="2F4F3B2A" w14:textId="77777777" w:rsidR="000476BC" w:rsidRDefault="000476BC" w:rsidP="007C5E14"/>
    <w:p w14:paraId="0D9D97FF" w14:textId="77777777" w:rsidR="000476BC" w:rsidRDefault="000476BC" w:rsidP="007C5E14"/>
    <w:p w14:paraId="71DCCE07" w14:textId="77777777" w:rsidR="000476BC" w:rsidRDefault="000476BC" w:rsidP="007C5E14"/>
    <w:p w14:paraId="3ED8CBD1" w14:textId="77777777" w:rsidR="000476BC" w:rsidRDefault="000476BC" w:rsidP="007C5E14"/>
    <w:p w14:paraId="1E0FF2B6" w14:textId="77777777" w:rsidR="000476BC" w:rsidRDefault="000476BC" w:rsidP="007C5E14"/>
    <w:p w14:paraId="64DEE52A" w14:textId="77777777" w:rsidR="000476BC" w:rsidRDefault="000476BC" w:rsidP="007C5E14"/>
    <w:p w14:paraId="560A6D2C" w14:textId="77777777" w:rsidR="000476BC" w:rsidRDefault="000476BC" w:rsidP="007C5E14"/>
    <w:p w14:paraId="690B26EB" w14:textId="77777777" w:rsidR="000476BC" w:rsidRDefault="000476BC" w:rsidP="007C5E14"/>
    <w:p w14:paraId="6BE101D3" w14:textId="77777777" w:rsidR="000476BC" w:rsidRDefault="000476BC" w:rsidP="007C5E14"/>
    <w:p w14:paraId="320FF08B" w14:textId="77777777" w:rsidR="000476BC" w:rsidRDefault="000476BC" w:rsidP="007C5E14"/>
    <w:p w14:paraId="288BC5C3" w14:textId="77777777" w:rsidR="000476BC" w:rsidRDefault="000476BC"/>
    <w:p w14:paraId="152E8556" w14:textId="77777777" w:rsidR="000476BC" w:rsidRDefault="000476BC"/>
    <w:p w14:paraId="34BDF043" w14:textId="77777777" w:rsidR="000476BC" w:rsidRDefault="000476BC"/>
    <w:p w14:paraId="75B700C5" w14:textId="77777777" w:rsidR="000476BC" w:rsidRDefault="000476BC"/>
  </w:footnote>
  <w:footnote w:type="continuationNotice" w:id="1">
    <w:p w14:paraId="4F8E3962" w14:textId="77777777" w:rsidR="000476BC" w:rsidRDefault="000476BC" w:rsidP="007C5E14"/>
    <w:p w14:paraId="1E3C4BDB" w14:textId="77777777" w:rsidR="000476BC" w:rsidRDefault="000476BC" w:rsidP="007C5E14"/>
    <w:p w14:paraId="0A36CF94" w14:textId="77777777" w:rsidR="000476BC" w:rsidRDefault="000476BC" w:rsidP="007C5E14"/>
    <w:p w14:paraId="73C60B06" w14:textId="77777777" w:rsidR="000476BC" w:rsidRDefault="000476BC" w:rsidP="007C5E14"/>
    <w:p w14:paraId="0FA1D01B" w14:textId="77777777" w:rsidR="000476BC" w:rsidRDefault="000476BC" w:rsidP="007C5E14"/>
    <w:p w14:paraId="4DB95714" w14:textId="77777777" w:rsidR="000476BC" w:rsidRDefault="000476BC" w:rsidP="007C5E14"/>
    <w:p w14:paraId="5A4E67BD" w14:textId="77777777" w:rsidR="000476BC" w:rsidRDefault="000476BC" w:rsidP="007C5E14"/>
    <w:p w14:paraId="0CEEB6D3" w14:textId="77777777" w:rsidR="000476BC" w:rsidRDefault="000476BC" w:rsidP="007C5E14"/>
    <w:p w14:paraId="3CE8651D" w14:textId="77777777" w:rsidR="000476BC" w:rsidRDefault="000476BC" w:rsidP="007C5E14"/>
    <w:p w14:paraId="3A7BE6AC" w14:textId="77777777" w:rsidR="000476BC" w:rsidRDefault="000476BC" w:rsidP="007C5E14"/>
    <w:p w14:paraId="3E4D25DB" w14:textId="77777777" w:rsidR="000476BC" w:rsidRDefault="000476BC" w:rsidP="007C5E14"/>
    <w:p w14:paraId="30B22670" w14:textId="77777777" w:rsidR="000476BC" w:rsidRDefault="000476BC" w:rsidP="007C5E14"/>
    <w:p w14:paraId="3D797566" w14:textId="77777777" w:rsidR="000476BC" w:rsidRDefault="000476BC" w:rsidP="007C5E14"/>
    <w:p w14:paraId="7799944E" w14:textId="77777777" w:rsidR="000476BC" w:rsidRDefault="000476BC" w:rsidP="007C5E14"/>
    <w:p w14:paraId="59DB74C3" w14:textId="77777777" w:rsidR="000476BC" w:rsidRDefault="000476BC"/>
    <w:p w14:paraId="531B4391" w14:textId="77777777" w:rsidR="000476BC" w:rsidRDefault="000476BC"/>
    <w:p w14:paraId="57FBECA3" w14:textId="77777777" w:rsidR="000476BC" w:rsidRDefault="000476BC"/>
    <w:p w14:paraId="76B216AF" w14:textId="77777777" w:rsidR="000476BC" w:rsidRDefault="000476B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1DB9"/>
    <w:multiLevelType w:val="hybridMultilevel"/>
    <w:tmpl w:val="101A0EA4"/>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3770A55"/>
    <w:multiLevelType w:val="hybridMultilevel"/>
    <w:tmpl w:val="27EE23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3ED4FF9"/>
    <w:multiLevelType w:val="hybridMultilevel"/>
    <w:tmpl w:val="45149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B2307"/>
    <w:multiLevelType w:val="hybridMultilevel"/>
    <w:tmpl w:val="F4CA827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0AB02A0C"/>
    <w:multiLevelType w:val="hybridMultilevel"/>
    <w:tmpl w:val="737CB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E4D18"/>
    <w:multiLevelType w:val="multilevel"/>
    <w:tmpl w:val="C48E0F16"/>
    <w:lvl w:ilvl="0">
      <w:start w:val="1"/>
      <w:numFmt w:val="decimal"/>
      <w:pStyle w:val="Heading1"/>
      <w:suff w:val="nothing"/>
      <w:lvlText w:val="Chapter %1"/>
      <w:lvlJc w:val="left"/>
      <w:pPr>
        <w:ind w:left="0" w:firstLine="0"/>
      </w:pPr>
      <w:rPr>
        <w:rFonts w:hint="default"/>
      </w:rPr>
    </w:lvl>
    <w:lvl w:ilvl="1">
      <w:start w:val="1"/>
      <w:numFmt w:val="decimal"/>
      <w:pStyle w:val="Heading2"/>
      <w:suff w:val="space"/>
      <w:lvlText w:val="%1.%2"/>
      <w:lvlJc w:val="left"/>
      <w:pPr>
        <w:ind w:left="360" w:hanging="360"/>
      </w:pPr>
      <w:rPr>
        <w:rFonts w:hint="default"/>
        <w:lang w:bidi="x-none"/>
        <w:specVanish w:val="0"/>
      </w:rPr>
    </w:lvl>
    <w:lvl w:ilvl="2">
      <w:start w:val="1"/>
      <w:numFmt w:val="decimal"/>
      <w:pStyle w:val="Heading3"/>
      <w:suff w:val="space"/>
      <w:lvlText w:val="%1.%2.%3."/>
      <w:lvlJc w:val="left"/>
      <w:pPr>
        <w:ind w:left="450" w:hanging="360"/>
      </w:pPr>
      <w:rPr>
        <w:rFonts w:hint="default"/>
        <w:lang w:bidi="x-none"/>
        <w:specVanish w:val="0"/>
      </w:rPr>
    </w:lvl>
    <w:lvl w:ilvl="3">
      <w:start w:val="1"/>
      <w:numFmt w:val="decimal"/>
      <w:pStyle w:val="Heading4"/>
      <w:suff w:val="space"/>
      <w:lvlText w:val="%1.%2.%3.%4."/>
      <w:lvlJc w:val="left"/>
      <w:pPr>
        <w:ind w:left="360" w:hanging="360"/>
      </w:pPr>
      <w:rPr>
        <w:rFonts w:hint="default"/>
      </w:rPr>
    </w:lvl>
    <w:lvl w:ilvl="4">
      <w:start w:val="1"/>
      <w:numFmt w:val="decimal"/>
      <w:pStyle w:val="EqnNumber"/>
      <w:lvlText w:val="(%1-%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9."/>
      <w:lvlJc w:val="left"/>
      <w:pPr>
        <w:ind w:left="360" w:hanging="360"/>
      </w:pPr>
      <w:rPr>
        <w:rFonts w:hint="default"/>
      </w:rPr>
    </w:lvl>
  </w:abstractNum>
  <w:abstractNum w:abstractNumId="6" w15:restartNumberingAfterBreak="0">
    <w:nsid w:val="0D331430"/>
    <w:multiLevelType w:val="hybridMultilevel"/>
    <w:tmpl w:val="508C5A7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0D5C3C52"/>
    <w:multiLevelType w:val="hybridMultilevel"/>
    <w:tmpl w:val="BB38DF6A"/>
    <w:lvl w:ilvl="0" w:tplc="4230925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10AA08D7"/>
    <w:multiLevelType w:val="hybridMultilevel"/>
    <w:tmpl w:val="ABB0F4C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157444C7"/>
    <w:multiLevelType w:val="hybridMultilevel"/>
    <w:tmpl w:val="909E6B5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64464B2"/>
    <w:multiLevelType w:val="hybridMultilevel"/>
    <w:tmpl w:val="B614B8F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181815C7"/>
    <w:multiLevelType w:val="hybridMultilevel"/>
    <w:tmpl w:val="3CC853EA"/>
    <w:lvl w:ilvl="0" w:tplc="B866B7AA">
      <w:start w:val="1"/>
      <w:numFmt w:val="bullet"/>
      <w:lvlText w:val="•"/>
      <w:lvlJc w:val="left"/>
      <w:pPr>
        <w:tabs>
          <w:tab w:val="num" w:pos="720"/>
        </w:tabs>
        <w:ind w:left="720" w:hanging="360"/>
      </w:pPr>
      <w:rPr>
        <w:rFonts w:ascii="Arial" w:hAnsi="Arial" w:hint="default"/>
      </w:rPr>
    </w:lvl>
    <w:lvl w:ilvl="1" w:tplc="9A46F31C" w:tentative="1">
      <w:start w:val="1"/>
      <w:numFmt w:val="bullet"/>
      <w:lvlText w:val="•"/>
      <w:lvlJc w:val="left"/>
      <w:pPr>
        <w:tabs>
          <w:tab w:val="num" w:pos="1440"/>
        </w:tabs>
        <w:ind w:left="1440" w:hanging="360"/>
      </w:pPr>
      <w:rPr>
        <w:rFonts w:ascii="Arial" w:hAnsi="Arial" w:hint="default"/>
      </w:rPr>
    </w:lvl>
    <w:lvl w:ilvl="2" w:tplc="3192049C" w:tentative="1">
      <w:start w:val="1"/>
      <w:numFmt w:val="bullet"/>
      <w:lvlText w:val="•"/>
      <w:lvlJc w:val="left"/>
      <w:pPr>
        <w:tabs>
          <w:tab w:val="num" w:pos="2160"/>
        </w:tabs>
        <w:ind w:left="2160" w:hanging="360"/>
      </w:pPr>
      <w:rPr>
        <w:rFonts w:ascii="Arial" w:hAnsi="Arial" w:hint="default"/>
      </w:rPr>
    </w:lvl>
    <w:lvl w:ilvl="3" w:tplc="42FE6F4A" w:tentative="1">
      <w:start w:val="1"/>
      <w:numFmt w:val="bullet"/>
      <w:lvlText w:val="•"/>
      <w:lvlJc w:val="left"/>
      <w:pPr>
        <w:tabs>
          <w:tab w:val="num" w:pos="2880"/>
        </w:tabs>
        <w:ind w:left="2880" w:hanging="360"/>
      </w:pPr>
      <w:rPr>
        <w:rFonts w:ascii="Arial" w:hAnsi="Arial" w:hint="default"/>
      </w:rPr>
    </w:lvl>
    <w:lvl w:ilvl="4" w:tplc="0CEE819C" w:tentative="1">
      <w:start w:val="1"/>
      <w:numFmt w:val="bullet"/>
      <w:lvlText w:val="•"/>
      <w:lvlJc w:val="left"/>
      <w:pPr>
        <w:tabs>
          <w:tab w:val="num" w:pos="3600"/>
        </w:tabs>
        <w:ind w:left="3600" w:hanging="360"/>
      </w:pPr>
      <w:rPr>
        <w:rFonts w:ascii="Arial" w:hAnsi="Arial" w:hint="default"/>
      </w:rPr>
    </w:lvl>
    <w:lvl w:ilvl="5" w:tplc="9E56ED54" w:tentative="1">
      <w:start w:val="1"/>
      <w:numFmt w:val="bullet"/>
      <w:lvlText w:val="•"/>
      <w:lvlJc w:val="left"/>
      <w:pPr>
        <w:tabs>
          <w:tab w:val="num" w:pos="4320"/>
        </w:tabs>
        <w:ind w:left="4320" w:hanging="360"/>
      </w:pPr>
      <w:rPr>
        <w:rFonts w:ascii="Arial" w:hAnsi="Arial" w:hint="default"/>
      </w:rPr>
    </w:lvl>
    <w:lvl w:ilvl="6" w:tplc="3F145E6E" w:tentative="1">
      <w:start w:val="1"/>
      <w:numFmt w:val="bullet"/>
      <w:lvlText w:val="•"/>
      <w:lvlJc w:val="left"/>
      <w:pPr>
        <w:tabs>
          <w:tab w:val="num" w:pos="5040"/>
        </w:tabs>
        <w:ind w:left="5040" w:hanging="360"/>
      </w:pPr>
      <w:rPr>
        <w:rFonts w:ascii="Arial" w:hAnsi="Arial" w:hint="default"/>
      </w:rPr>
    </w:lvl>
    <w:lvl w:ilvl="7" w:tplc="0B0E6094" w:tentative="1">
      <w:start w:val="1"/>
      <w:numFmt w:val="bullet"/>
      <w:lvlText w:val="•"/>
      <w:lvlJc w:val="left"/>
      <w:pPr>
        <w:tabs>
          <w:tab w:val="num" w:pos="5760"/>
        </w:tabs>
        <w:ind w:left="5760" w:hanging="360"/>
      </w:pPr>
      <w:rPr>
        <w:rFonts w:ascii="Arial" w:hAnsi="Arial" w:hint="default"/>
      </w:rPr>
    </w:lvl>
    <w:lvl w:ilvl="8" w:tplc="7D9C2B9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AD93D0C"/>
    <w:multiLevelType w:val="hybridMultilevel"/>
    <w:tmpl w:val="72B6217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1C9246A0"/>
    <w:multiLevelType w:val="hybridMultilevel"/>
    <w:tmpl w:val="7906753A"/>
    <w:lvl w:ilvl="0" w:tplc="9E465BB6">
      <w:start w:val="1"/>
      <w:numFmt w:val="bullet"/>
      <w:lvlText w:val="•"/>
      <w:lvlJc w:val="left"/>
      <w:pPr>
        <w:tabs>
          <w:tab w:val="num" w:pos="720"/>
        </w:tabs>
        <w:ind w:left="720" w:hanging="360"/>
      </w:pPr>
      <w:rPr>
        <w:rFonts w:ascii="Arial" w:hAnsi="Arial" w:hint="default"/>
      </w:rPr>
    </w:lvl>
    <w:lvl w:ilvl="1" w:tplc="CCEC047E" w:tentative="1">
      <w:start w:val="1"/>
      <w:numFmt w:val="bullet"/>
      <w:lvlText w:val="•"/>
      <w:lvlJc w:val="left"/>
      <w:pPr>
        <w:tabs>
          <w:tab w:val="num" w:pos="1440"/>
        </w:tabs>
        <w:ind w:left="1440" w:hanging="360"/>
      </w:pPr>
      <w:rPr>
        <w:rFonts w:ascii="Arial" w:hAnsi="Arial" w:hint="default"/>
      </w:rPr>
    </w:lvl>
    <w:lvl w:ilvl="2" w:tplc="929CFCE8" w:tentative="1">
      <w:start w:val="1"/>
      <w:numFmt w:val="bullet"/>
      <w:lvlText w:val="•"/>
      <w:lvlJc w:val="left"/>
      <w:pPr>
        <w:tabs>
          <w:tab w:val="num" w:pos="2160"/>
        </w:tabs>
        <w:ind w:left="2160" w:hanging="360"/>
      </w:pPr>
      <w:rPr>
        <w:rFonts w:ascii="Arial" w:hAnsi="Arial" w:hint="default"/>
      </w:rPr>
    </w:lvl>
    <w:lvl w:ilvl="3" w:tplc="F8162890" w:tentative="1">
      <w:start w:val="1"/>
      <w:numFmt w:val="bullet"/>
      <w:lvlText w:val="•"/>
      <w:lvlJc w:val="left"/>
      <w:pPr>
        <w:tabs>
          <w:tab w:val="num" w:pos="2880"/>
        </w:tabs>
        <w:ind w:left="2880" w:hanging="360"/>
      </w:pPr>
      <w:rPr>
        <w:rFonts w:ascii="Arial" w:hAnsi="Arial" w:hint="default"/>
      </w:rPr>
    </w:lvl>
    <w:lvl w:ilvl="4" w:tplc="70EC77B6" w:tentative="1">
      <w:start w:val="1"/>
      <w:numFmt w:val="bullet"/>
      <w:lvlText w:val="•"/>
      <w:lvlJc w:val="left"/>
      <w:pPr>
        <w:tabs>
          <w:tab w:val="num" w:pos="3600"/>
        </w:tabs>
        <w:ind w:left="3600" w:hanging="360"/>
      </w:pPr>
      <w:rPr>
        <w:rFonts w:ascii="Arial" w:hAnsi="Arial" w:hint="default"/>
      </w:rPr>
    </w:lvl>
    <w:lvl w:ilvl="5" w:tplc="FEE081D8" w:tentative="1">
      <w:start w:val="1"/>
      <w:numFmt w:val="bullet"/>
      <w:lvlText w:val="•"/>
      <w:lvlJc w:val="left"/>
      <w:pPr>
        <w:tabs>
          <w:tab w:val="num" w:pos="4320"/>
        </w:tabs>
        <w:ind w:left="4320" w:hanging="360"/>
      </w:pPr>
      <w:rPr>
        <w:rFonts w:ascii="Arial" w:hAnsi="Arial" w:hint="default"/>
      </w:rPr>
    </w:lvl>
    <w:lvl w:ilvl="6" w:tplc="DE32C15E" w:tentative="1">
      <w:start w:val="1"/>
      <w:numFmt w:val="bullet"/>
      <w:lvlText w:val="•"/>
      <w:lvlJc w:val="left"/>
      <w:pPr>
        <w:tabs>
          <w:tab w:val="num" w:pos="5040"/>
        </w:tabs>
        <w:ind w:left="5040" w:hanging="360"/>
      </w:pPr>
      <w:rPr>
        <w:rFonts w:ascii="Arial" w:hAnsi="Arial" w:hint="default"/>
      </w:rPr>
    </w:lvl>
    <w:lvl w:ilvl="7" w:tplc="BA26E9C8" w:tentative="1">
      <w:start w:val="1"/>
      <w:numFmt w:val="bullet"/>
      <w:lvlText w:val="•"/>
      <w:lvlJc w:val="left"/>
      <w:pPr>
        <w:tabs>
          <w:tab w:val="num" w:pos="5760"/>
        </w:tabs>
        <w:ind w:left="5760" w:hanging="360"/>
      </w:pPr>
      <w:rPr>
        <w:rFonts w:ascii="Arial" w:hAnsi="Arial" w:hint="default"/>
      </w:rPr>
    </w:lvl>
    <w:lvl w:ilvl="8" w:tplc="19ECEE6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D045920"/>
    <w:multiLevelType w:val="hybridMultilevel"/>
    <w:tmpl w:val="E42ACCA6"/>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15:restartNumberingAfterBreak="0">
    <w:nsid w:val="1F8B5CB0"/>
    <w:multiLevelType w:val="hybridMultilevel"/>
    <w:tmpl w:val="0A188B8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20580445"/>
    <w:multiLevelType w:val="hybridMultilevel"/>
    <w:tmpl w:val="1058529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2877297C"/>
    <w:multiLevelType w:val="hybridMultilevel"/>
    <w:tmpl w:val="786C3DDC"/>
    <w:lvl w:ilvl="0" w:tplc="7EEEFA8A">
      <w:start w:val="1"/>
      <w:numFmt w:val="bullet"/>
      <w:lvlText w:val="•"/>
      <w:lvlJc w:val="left"/>
      <w:pPr>
        <w:tabs>
          <w:tab w:val="num" w:pos="720"/>
        </w:tabs>
        <w:ind w:left="720" w:hanging="360"/>
      </w:pPr>
      <w:rPr>
        <w:rFonts w:ascii="Arial" w:hAnsi="Arial" w:hint="default"/>
      </w:rPr>
    </w:lvl>
    <w:lvl w:ilvl="1" w:tplc="435C96EC" w:tentative="1">
      <w:start w:val="1"/>
      <w:numFmt w:val="bullet"/>
      <w:lvlText w:val="•"/>
      <w:lvlJc w:val="left"/>
      <w:pPr>
        <w:tabs>
          <w:tab w:val="num" w:pos="1440"/>
        </w:tabs>
        <w:ind w:left="1440" w:hanging="360"/>
      </w:pPr>
      <w:rPr>
        <w:rFonts w:ascii="Arial" w:hAnsi="Arial" w:hint="default"/>
      </w:rPr>
    </w:lvl>
    <w:lvl w:ilvl="2" w:tplc="613CCCBE" w:tentative="1">
      <w:start w:val="1"/>
      <w:numFmt w:val="bullet"/>
      <w:lvlText w:val="•"/>
      <w:lvlJc w:val="left"/>
      <w:pPr>
        <w:tabs>
          <w:tab w:val="num" w:pos="2160"/>
        </w:tabs>
        <w:ind w:left="2160" w:hanging="360"/>
      </w:pPr>
      <w:rPr>
        <w:rFonts w:ascii="Arial" w:hAnsi="Arial" w:hint="default"/>
      </w:rPr>
    </w:lvl>
    <w:lvl w:ilvl="3" w:tplc="484601A2" w:tentative="1">
      <w:start w:val="1"/>
      <w:numFmt w:val="bullet"/>
      <w:lvlText w:val="•"/>
      <w:lvlJc w:val="left"/>
      <w:pPr>
        <w:tabs>
          <w:tab w:val="num" w:pos="2880"/>
        </w:tabs>
        <w:ind w:left="2880" w:hanging="360"/>
      </w:pPr>
      <w:rPr>
        <w:rFonts w:ascii="Arial" w:hAnsi="Arial" w:hint="default"/>
      </w:rPr>
    </w:lvl>
    <w:lvl w:ilvl="4" w:tplc="E65CD2EA" w:tentative="1">
      <w:start w:val="1"/>
      <w:numFmt w:val="bullet"/>
      <w:lvlText w:val="•"/>
      <w:lvlJc w:val="left"/>
      <w:pPr>
        <w:tabs>
          <w:tab w:val="num" w:pos="3600"/>
        </w:tabs>
        <w:ind w:left="3600" w:hanging="360"/>
      </w:pPr>
      <w:rPr>
        <w:rFonts w:ascii="Arial" w:hAnsi="Arial" w:hint="default"/>
      </w:rPr>
    </w:lvl>
    <w:lvl w:ilvl="5" w:tplc="E15E811A" w:tentative="1">
      <w:start w:val="1"/>
      <w:numFmt w:val="bullet"/>
      <w:lvlText w:val="•"/>
      <w:lvlJc w:val="left"/>
      <w:pPr>
        <w:tabs>
          <w:tab w:val="num" w:pos="4320"/>
        </w:tabs>
        <w:ind w:left="4320" w:hanging="360"/>
      </w:pPr>
      <w:rPr>
        <w:rFonts w:ascii="Arial" w:hAnsi="Arial" w:hint="default"/>
      </w:rPr>
    </w:lvl>
    <w:lvl w:ilvl="6" w:tplc="468CFE02" w:tentative="1">
      <w:start w:val="1"/>
      <w:numFmt w:val="bullet"/>
      <w:lvlText w:val="•"/>
      <w:lvlJc w:val="left"/>
      <w:pPr>
        <w:tabs>
          <w:tab w:val="num" w:pos="5040"/>
        </w:tabs>
        <w:ind w:left="5040" w:hanging="360"/>
      </w:pPr>
      <w:rPr>
        <w:rFonts w:ascii="Arial" w:hAnsi="Arial" w:hint="default"/>
      </w:rPr>
    </w:lvl>
    <w:lvl w:ilvl="7" w:tplc="201660AE" w:tentative="1">
      <w:start w:val="1"/>
      <w:numFmt w:val="bullet"/>
      <w:lvlText w:val="•"/>
      <w:lvlJc w:val="left"/>
      <w:pPr>
        <w:tabs>
          <w:tab w:val="num" w:pos="5760"/>
        </w:tabs>
        <w:ind w:left="5760" w:hanging="360"/>
      </w:pPr>
      <w:rPr>
        <w:rFonts w:ascii="Arial" w:hAnsi="Arial" w:hint="default"/>
      </w:rPr>
    </w:lvl>
    <w:lvl w:ilvl="8" w:tplc="8E14FD0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A024E26"/>
    <w:multiLevelType w:val="hybridMultilevel"/>
    <w:tmpl w:val="BD6A2F22"/>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2C0C7DBB"/>
    <w:multiLevelType w:val="hybridMultilevel"/>
    <w:tmpl w:val="8DD8364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15:restartNumberingAfterBreak="0">
    <w:nsid w:val="2DD33C74"/>
    <w:multiLevelType w:val="hybridMultilevel"/>
    <w:tmpl w:val="E932B702"/>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1" w15:restartNumberingAfterBreak="0">
    <w:nsid w:val="3017204E"/>
    <w:multiLevelType w:val="hybridMultilevel"/>
    <w:tmpl w:val="E9785DE8"/>
    <w:lvl w:ilvl="0" w:tplc="2438056C">
      <w:start w:val="1"/>
      <w:numFmt w:val="decimal"/>
      <w:pStyle w:val="List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1141366"/>
    <w:multiLevelType w:val="hybridMultilevel"/>
    <w:tmpl w:val="ABEAAA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153D4B"/>
    <w:multiLevelType w:val="multilevel"/>
    <w:tmpl w:val="0A362454"/>
    <w:lvl w:ilvl="0">
      <w:start w:val="1"/>
      <w:numFmt w:val="upperLetter"/>
      <w:pStyle w:val="Style2"/>
      <w:suff w:val="nothing"/>
      <w:lvlText w:val="Appendix %1"/>
      <w:lvlJc w:val="left"/>
      <w:pPr>
        <w:ind w:left="0" w:firstLine="0"/>
      </w:pPr>
      <w:rPr>
        <w:rFonts w:hint="default"/>
      </w:rPr>
    </w:lvl>
    <w:lvl w:ilvl="1">
      <w:start w:val="1"/>
      <w:numFmt w:val="decimal"/>
      <w:pStyle w:val="Style3"/>
      <w:suff w:val="space"/>
      <w:lvlText w:val="%1.%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4" w15:restartNumberingAfterBreak="0">
    <w:nsid w:val="37BE3093"/>
    <w:multiLevelType w:val="hybridMultilevel"/>
    <w:tmpl w:val="8D2074D6"/>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40FB23A8"/>
    <w:multiLevelType w:val="hybridMultilevel"/>
    <w:tmpl w:val="2A0EE568"/>
    <w:lvl w:ilvl="0" w:tplc="04090001">
      <w:start w:val="1"/>
      <w:numFmt w:val="bullet"/>
      <w:lvlText w:val=""/>
      <w:lvlJc w:val="left"/>
      <w:pPr>
        <w:ind w:left="648" w:hanging="360"/>
      </w:pPr>
      <w:rPr>
        <w:rFonts w:ascii="Symbol" w:hAnsi="Symbol"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26" w15:restartNumberingAfterBreak="0">
    <w:nsid w:val="4470439D"/>
    <w:multiLevelType w:val="hybridMultilevel"/>
    <w:tmpl w:val="28AE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131E58"/>
    <w:multiLevelType w:val="hybridMultilevel"/>
    <w:tmpl w:val="85BE3FF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49337066"/>
    <w:multiLevelType w:val="hybridMultilevel"/>
    <w:tmpl w:val="EA02D4D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B030543"/>
    <w:multiLevelType w:val="hybridMultilevel"/>
    <w:tmpl w:val="FC0E2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A61CEB"/>
    <w:multiLevelType w:val="hybridMultilevel"/>
    <w:tmpl w:val="55AC04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1" w15:restartNumberingAfterBreak="0">
    <w:nsid w:val="57FB0DAF"/>
    <w:multiLevelType w:val="hybridMultilevel"/>
    <w:tmpl w:val="4A38A1E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5E5A6085"/>
    <w:multiLevelType w:val="hybridMultilevel"/>
    <w:tmpl w:val="446A05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15:restartNumberingAfterBreak="0">
    <w:nsid w:val="64A026A5"/>
    <w:multiLevelType w:val="hybridMultilevel"/>
    <w:tmpl w:val="634CD8E8"/>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ABB498A"/>
    <w:multiLevelType w:val="hybridMultilevel"/>
    <w:tmpl w:val="634EFBD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060660"/>
    <w:multiLevelType w:val="hybridMultilevel"/>
    <w:tmpl w:val="7B94668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6D7A32AD"/>
    <w:multiLevelType w:val="hybridMultilevel"/>
    <w:tmpl w:val="76E6F010"/>
    <w:lvl w:ilvl="0" w:tplc="10A4A0A6">
      <w:start w:val="1"/>
      <w:numFmt w:val="decimal"/>
      <w:lvlText w:val="Task %1."/>
      <w:lvlJc w:val="left"/>
      <w:pPr>
        <w:ind w:left="720" w:firstLine="0"/>
      </w:pPr>
      <w:rPr>
        <w:rFonts w:hint="default"/>
      </w:r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15:restartNumberingAfterBreak="0">
    <w:nsid w:val="6FBE2AD2"/>
    <w:multiLevelType w:val="hybridMultilevel"/>
    <w:tmpl w:val="F8A8FB68"/>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8" w15:restartNumberingAfterBreak="0">
    <w:nsid w:val="76FB5B97"/>
    <w:multiLevelType w:val="hybridMultilevel"/>
    <w:tmpl w:val="DD687AF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78F06D1A"/>
    <w:multiLevelType w:val="hybridMultilevel"/>
    <w:tmpl w:val="77F6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474F6F"/>
    <w:multiLevelType w:val="hybridMultilevel"/>
    <w:tmpl w:val="19FE80D2"/>
    <w:lvl w:ilvl="0" w:tplc="9A007E24">
      <w:start w:val="1"/>
      <w:numFmt w:val="bullet"/>
      <w:lvlText w:val="•"/>
      <w:lvlJc w:val="left"/>
      <w:pPr>
        <w:tabs>
          <w:tab w:val="num" w:pos="720"/>
        </w:tabs>
        <w:ind w:left="720" w:hanging="360"/>
      </w:pPr>
      <w:rPr>
        <w:rFonts w:ascii="Arial" w:hAnsi="Arial" w:hint="default"/>
      </w:rPr>
    </w:lvl>
    <w:lvl w:ilvl="1" w:tplc="8CBEBACC" w:tentative="1">
      <w:start w:val="1"/>
      <w:numFmt w:val="bullet"/>
      <w:lvlText w:val="•"/>
      <w:lvlJc w:val="left"/>
      <w:pPr>
        <w:tabs>
          <w:tab w:val="num" w:pos="1440"/>
        </w:tabs>
        <w:ind w:left="1440" w:hanging="360"/>
      </w:pPr>
      <w:rPr>
        <w:rFonts w:ascii="Arial" w:hAnsi="Arial" w:hint="default"/>
      </w:rPr>
    </w:lvl>
    <w:lvl w:ilvl="2" w:tplc="9E860B20" w:tentative="1">
      <w:start w:val="1"/>
      <w:numFmt w:val="bullet"/>
      <w:lvlText w:val="•"/>
      <w:lvlJc w:val="left"/>
      <w:pPr>
        <w:tabs>
          <w:tab w:val="num" w:pos="2160"/>
        </w:tabs>
        <w:ind w:left="2160" w:hanging="360"/>
      </w:pPr>
      <w:rPr>
        <w:rFonts w:ascii="Arial" w:hAnsi="Arial" w:hint="default"/>
      </w:rPr>
    </w:lvl>
    <w:lvl w:ilvl="3" w:tplc="38882E9E" w:tentative="1">
      <w:start w:val="1"/>
      <w:numFmt w:val="bullet"/>
      <w:lvlText w:val="•"/>
      <w:lvlJc w:val="left"/>
      <w:pPr>
        <w:tabs>
          <w:tab w:val="num" w:pos="2880"/>
        </w:tabs>
        <w:ind w:left="2880" w:hanging="360"/>
      </w:pPr>
      <w:rPr>
        <w:rFonts w:ascii="Arial" w:hAnsi="Arial" w:hint="default"/>
      </w:rPr>
    </w:lvl>
    <w:lvl w:ilvl="4" w:tplc="B8D8B4E0" w:tentative="1">
      <w:start w:val="1"/>
      <w:numFmt w:val="bullet"/>
      <w:lvlText w:val="•"/>
      <w:lvlJc w:val="left"/>
      <w:pPr>
        <w:tabs>
          <w:tab w:val="num" w:pos="3600"/>
        </w:tabs>
        <w:ind w:left="3600" w:hanging="360"/>
      </w:pPr>
      <w:rPr>
        <w:rFonts w:ascii="Arial" w:hAnsi="Arial" w:hint="default"/>
      </w:rPr>
    </w:lvl>
    <w:lvl w:ilvl="5" w:tplc="7B7E1B5A" w:tentative="1">
      <w:start w:val="1"/>
      <w:numFmt w:val="bullet"/>
      <w:lvlText w:val="•"/>
      <w:lvlJc w:val="left"/>
      <w:pPr>
        <w:tabs>
          <w:tab w:val="num" w:pos="4320"/>
        </w:tabs>
        <w:ind w:left="4320" w:hanging="360"/>
      </w:pPr>
      <w:rPr>
        <w:rFonts w:ascii="Arial" w:hAnsi="Arial" w:hint="default"/>
      </w:rPr>
    </w:lvl>
    <w:lvl w:ilvl="6" w:tplc="AD66D090" w:tentative="1">
      <w:start w:val="1"/>
      <w:numFmt w:val="bullet"/>
      <w:lvlText w:val="•"/>
      <w:lvlJc w:val="left"/>
      <w:pPr>
        <w:tabs>
          <w:tab w:val="num" w:pos="5040"/>
        </w:tabs>
        <w:ind w:left="5040" w:hanging="360"/>
      </w:pPr>
      <w:rPr>
        <w:rFonts w:ascii="Arial" w:hAnsi="Arial" w:hint="default"/>
      </w:rPr>
    </w:lvl>
    <w:lvl w:ilvl="7" w:tplc="C3D8BE22" w:tentative="1">
      <w:start w:val="1"/>
      <w:numFmt w:val="bullet"/>
      <w:lvlText w:val="•"/>
      <w:lvlJc w:val="left"/>
      <w:pPr>
        <w:tabs>
          <w:tab w:val="num" w:pos="5760"/>
        </w:tabs>
        <w:ind w:left="5760" w:hanging="360"/>
      </w:pPr>
      <w:rPr>
        <w:rFonts w:ascii="Arial" w:hAnsi="Arial" w:hint="default"/>
      </w:rPr>
    </w:lvl>
    <w:lvl w:ilvl="8" w:tplc="C396F47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D613E85"/>
    <w:multiLevelType w:val="hybridMultilevel"/>
    <w:tmpl w:val="797641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2" w15:restartNumberingAfterBreak="0">
    <w:nsid w:val="7E4D27D3"/>
    <w:multiLevelType w:val="multilevel"/>
    <w:tmpl w:val="F4A29A98"/>
    <w:lvl w:ilvl="0">
      <w:start w:val="1"/>
      <w:numFmt w:val="decimal"/>
      <w:suff w:val="nothing"/>
      <w:lvlText w:val="CHAPTER %1"/>
      <w:lvlJc w:val="left"/>
      <w:pPr>
        <w:ind w:left="360" w:hanging="360"/>
      </w:pPr>
    </w:lvl>
    <w:lvl w:ilvl="1">
      <w:start w:val="1"/>
      <w:numFmt w:val="decimal"/>
      <w:suff w:val="space"/>
      <w:lvlText w:val="%1.%2"/>
      <w:lvlJc w:val="left"/>
      <w:pPr>
        <w:ind w:left="360" w:hanging="360"/>
      </w:pPr>
      <w:rPr>
        <w:rFonts w:hint="default"/>
        <w:lang w:bidi="x-none"/>
        <w:specVanish w:val="0"/>
      </w:rPr>
    </w:lvl>
    <w:lvl w:ilvl="2">
      <w:start w:val="1"/>
      <w:numFmt w:val="decimal"/>
      <w:suff w:val="space"/>
      <w:lvlText w:val="%1.%2.%3."/>
      <w:lvlJc w:val="left"/>
      <w:pPr>
        <w:ind w:left="360" w:hanging="360"/>
      </w:pPr>
      <w:rPr>
        <w:rFonts w:hint="default"/>
        <w:lang w:bidi="x-none"/>
        <w:specVanish w:val="0"/>
      </w:rPr>
    </w:lvl>
    <w:lvl w:ilvl="3">
      <w:start w:val="1"/>
      <w:numFmt w:val="decimal"/>
      <w:suff w:val="space"/>
      <w:lvlText w:val="%1.%2.%3.%4."/>
      <w:lvlJc w:val="left"/>
      <w:pPr>
        <w:ind w:left="360" w:hanging="360"/>
      </w:pPr>
      <w:rPr>
        <w:rFonts w:hint="default"/>
      </w:rPr>
    </w:lvl>
    <w:lvl w:ilvl="4">
      <w:start w:val="1"/>
      <w:numFmt w:val="decimal"/>
      <w:lvlText w:val="(%1-%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bullet"/>
      <w:pStyle w:val="ListParagraph"/>
      <w:lvlText w:val=""/>
      <w:lvlJc w:val="left"/>
      <w:pPr>
        <w:ind w:left="360" w:hanging="360"/>
      </w:pPr>
      <w:rPr>
        <w:rFonts w:ascii="Symbol" w:hAnsi="Symbol" w:hint="default"/>
      </w:rPr>
    </w:lvl>
  </w:abstractNum>
  <w:num w:numId="1" w16cid:durableId="838931275">
    <w:abstractNumId w:val="23"/>
  </w:num>
  <w:num w:numId="2" w16cid:durableId="214587135">
    <w:abstractNumId w:val="42"/>
  </w:num>
  <w:num w:numId="3" w16cid:durableId="1004698928">
    <w:abstractNumId w:val="5"/>
  </w:num>
  <w:num w:numId="4" w16cid:durableId="1116019790">
    <w:abstractNumId w:val="9"/>
  </w:num>
  <w:num w:numId="5" w16cid:durableId="186716216">
    <w:abstractNumId w:val="21"/>
  </w:num>
  <w:num w:numId="6" w16cid:durableId="231233468">
    <w:abstractNumId w:val="25"/>
  </w:num>
  <w:num w:numId="7" w16cid:durableId="85394075">
    <w:abstractNumId w:val="34"/>
  </w:num>
  <w:num w:numId="8" w16cid:durableId="1218862635">
    <w:abstractNumId w:val="28"/>
  </w:num>
  <w:num w:numId="9" w16cid:durableId="410733466">
    <w:abstractNumId w:val="6"/>
  </w:num>
  <w:num w:numId="10" w16cid:durableId="800654829">
    <w:abstractNumId w:val="1"/>
  </w:num>
  <w:num w:numId="11" w16cid:durableId="265776261">
    <w:abstractNumId w:val="2"/>
  </w:num>
  <w:num w:numId="12" w16cid:durableId="1667048244">
    <w:abstractNumId w:val="29"/>
  </w:num>
  <w:num w:numId="13" w16cid:durableId="2146702217">
    <w:abstractNumId w:val="16"/>
  </w:num>
  <w:num w:numId="14" w16cid:durableId="2106882218">
    <w:abstractNumId w:val="36"/>
  </w:num>
  <w:num w:numId="15" w16cid:durableId="754936764">
    <w:abstractNumId w:val="31"/>
  </w:num>
  <w:num w:numId="16" w16cid:durableId="1288201330">
    <w:abstractNumId w:val="18"/>
  </w:num>
  <w:num w:numId="17" w16cid:durableId="2118793142">
    <w:abstractNumId w:val="39"/>
  </w:num>
  <w:num w:numId="18" w16cid:durableId="354624827">
    <w:abstractNumId w:val="37"/>
  </w:num>
  <w:num w:numId="19" w16cid:durableId="190345399">
    <w:abstractNumId w:val="32"/>
  </w:num>
  <w:num w:numId="20" w16cid:durableId="1132821586">
    <w:abstractNumId w:val="12"/>
  </w:num>
  <w:num w:numId="21" w16cid:durableId="49308657">
    <w:abstractNumId w:val="33"/>
  </w:num>
  <w:num w:numId="22" w16cid:durableId="1042824898">
    <w:abstractNumId w:val="27"/>
  </w:num>
  <w:num w:numId="23" w16cid:durableId="208493313">
    <w:abstractNumId w:val="8"/>
  </w:num>
  <w:num w:numId="24" w16cid:durableId="1182163894">
    <w:abstractNumId w:val="3"/>
  </w:num>
  <w:num w:numId="25" w16cid:durableId="124780640">
    <w:abstractNumId w:val="14"/>
  </w:num>
  <w:num w:numId="26" w16cid:durableId="2050176830">
    <w:abstractNumId w:val="38"/>
  </w:num>
  <w:num w:numId="27" w16cid:durableId="893467582">
    <w:abstractNumId w:val="19"/>
  </w:num>
  <w:num w:numId="28" w16cid:durableId="1820996282">
    <w:abstractNumId w:val="24"/>
  </w:num>
  <w:num w:numId="29" w16cid:durableId="1405880510">
    <w:abstractNumId w:val="0"/>
  </w:num>
  <w:num w:numId="30" w16cid:durableId="427390804">
    <w:abstractNumId w:val="10"/>
  </w:num>
  <w:num w:numId="31" w16cid:durableId="172961532">
    <w:abstractNumId w:val="20"/>
  </w:num>
  <w:num w:numId="32" w16cid:durableId="832768603">
    <w:abstractNumId w:val="35"/>
  </w:num>
  <w:num w:numId="33" w16cid:durableId="2103641428">
    <w:abstractNumId w:val="15"/>
  </w:num>
  <w:num w:numId="34" w16cid:durableId="46418563">
    <w:abstractNumId w:val="5"/>
  </w:num>
  <w:num w:numId="35" w16cid:durableId="1622492386">
    <w:abstractNumId w:val="5"/>
  </w:num>
  <w:num w:numId="36" w16cid:durableId="1273052779">
    <w:abstractNumId w:val="5"/>
  </w:num>
  <w:num w:numId="37" w16cid:durableId="1847553931">
    <w:abstractNumId w:val="41"/>
  </w:num>
  <w:num w:numId="38" w16cid:durableId="912549231">
    <w:abstractNumId w:val="7"/>
  </w:num>
  <w:num w:numId="39" w16cid:durableId="201360457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31911743">
    <w:abstractNumId w:val="5"/>
  </w:num>
  <w:num w:numId="41" w16cid:durableId="1603612101">
    <w:abstractNumId w:val="4"/>
  </w:num>
  <w:num w:numId="42" w16cid:durableId="1649238230">
    <w:abstractNumId w:val="26"/>
  </w:num>
  <w:num w:numId="43" w16cid:durableId="694232136">
    <w:abstractNumId w:val="40"/>
  </w:num>
  <w:num w:numId="44" w16cid:durableId="138377899">
    <w:abstractNumId w:val="17"/>
  </w:num>
  <w:num w:numId="45" w16cid:durableId="1959798043">
    <w:abstractNumId w:val="11"/>
  </w:num>
  <w:num w:numId="46" w16cid:durableId="855928356">
    <w:abstractNumId w:val="13"/>
  </w:num>
  <w:num w:numId="47" w16cid:durableId="2080057917">
    <w:abstractNumId w:val="22"/>
  </w:num>
  <w:num w:numId="48" w16cid:durableId="40715039">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14"/>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xNTE2MjG3MDMzNTZX0lEKTi0uzszPAykwMa0FAFt9Or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tsvs0x1v0seneedssvfar3a5xrfexpz0ds&quot;&gt;ANNEX81EndNoteLibrary&lt;record-ids&gt;&lt;item&gt;7&lt;/item&gt;&lt;item&gt;8&lt;/item&gt;&lt;item&gt;9&lt;/item&gt;&lt;item&gt;10&lt;/item&gt;&lt;item&gt;11&lt;/item&gt;&lt;item&gt;14&lt;/item&gt;&lt;item&gt;21&lt;/item&gt;&lt;item&gt;33&lt;/item&gt;&lt;item&gt;34&lt;/item&gt;&lt;item&gt;38&lt;/item&gt;&lt;item&gt;41&lt;/item&gt;&lt;item&gt;42&lt;/item&gt;&lt;item&gt;43&lt;/item&gt;&lt;item&gt;44&lt;/item&gt;&lt;item&gt;46&lt;/item&gt;&lt;item&gt;47&lt;/item&gt;&lt;item&gt;49&lt;/item&gt;&lt;item&gt;55&lt;/item&gt;&lt;item&gt;56&lt;/item&gt;&lt;item&gt;58&lt;/item&gt;&lt;item&gt;59&lt;/item&gt;&lt;item&gt;69&lt;/item&gt;&lt;item&gt;70&lt;/item&gt;&lt;item&gt;71&lt;/item&gt;&lt;item&gt;73&lt;/item&gt;&lt;item&gt;86&lt;/item&gt;&lt;item&gt;105&lt;/item&gt;&lt;item&gt;106&lt;/item&gt;&lt;item&gt;107&lt;/item&gt;&lt;item&gt;109&lt;/item&gt;&lt;item&gt;110&lt;/item&gt;&lt;item&gt;111&lt;/item&gt;&lt;item&gt;114&lt;/item&gt;&lt;item&gt;138&lt;/item&gt;&lt;item&gt;148&lt;/item&gt;&lt;item&gt;149&lt;/item&gt;&lt;item&gt;155&lt;/item&gt;&lt;item&gt;158&lt;/item&gt;&lt;item&gt;160&lt;/item&gt;&lt;item&gt;161&lt;/item&gt;&lt;item&gt;162&lt;/item&gt;&lt;item&gt;163&lt;/item&gt;&lt;item&gt;164&lt;/item&gt;&lt;item&gt;165&lt;/item&gt;&lt;item&gt;166&lt;/item&gt;&lt;item&gt;167&lt;/item&gt;&lt;item&gt;168&lt;/item&gt;&lt;item&gt;171&lt;/item&gt;&lt;item&gt;172&lt;/item&gt;&lt;item&gt;173&lt;/item&gt;&lt;item&gt;174&lt;/item&gt;&lt;item&gt;175&lt;/item&gt;&lt;item&gt;176&lt;/item&gt;&lt;item&gt;177&lt;/item&gt;&lt;item&gt;178&lt;/item&gt;&lt;item&gt;180&lt;/item&gt;&lt;item&gt;181&lt;/item&gt;&lt;item&gt;182&lt;/item&gt;&lt;item&gt;183&lt;/item&gt;&lt;item&gt;186&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item&gt;203&lt;/item&gt;&lt;item&gt;204&lt;/item&gt;&lt;item&gt;205&lt;/item&gt;&lt;item&gt;207&lt;/item&gt;&lt;item&gt;209&lt;/item&gt;&lt;item&gt;211&lt;/item&gt;&lt;item&gt;214&lt;/item&gt;&lt;item&gt;215&lt;/item&gt;&lt;item&gt;216&lt;/item&gt;&lt;item&gt;218&lt;/item&gt;&lt;item&gt;220&lt;/item&gt;&lt;item&gt;221&lt;/item&gt;&lt;item&gt;225&lt;/item&gt;&lt;item&gt;226&lt;/item&gt;&lt;item&gt;232&lt;/item&gt;&lt;item&gt;233&lt;/item&gt;&lt;item&gt;234&lt;/item&gt;&lt;item&gt;237&lt;/item&gt;&lt;item&gt;239&lt;/item&gt;&lt;item&gt;240&lt;/item&gt;&lt;item&gt;241&lt;/item&gt;&lt;item&gt;242&lt;/item&gt;&lt;item&gt;246&lt;/item&gt;&lt;item&gt;247&lt;/item&gt;&lt;item&gt;248&lt;/item&gt;&lt;item&gt;258&lt;/item&gt;&lt;item&gt;259&lt;/item&gt;&lt;item&gt;260&lt;/item&gt;&lt;item&gt;268&lt;/item&gt;&lt;item&gt;270&lt;/item&gt;&lt;item&gt;271&lt;/item&gt;&lt;item&gt;272&lt;/item&gt;&lt;item&gt;273&lt;/item&gt;&lt;item&gt;274&lt;/item&gt;&lt;item&gt;275&lt;/item&gt;&lt;item&gt;276&lt;/item&gt;&lt;item&gt;277&lt;/item&gt;&lt;item&gt;278&lt;/item&gt;&lt;item&gt;279&lt;/item&gt;&lt;item&gt;282&lt;/item&gt;&lt;item&gt;283&lt;/item&gt;&lt;item&gt;284&lt;/item&gt;&lt;item&gt;285&lt;/item&gt;&lt;item&gt;310&lt;/item&gt;&lt;item&gt;314&lt;/item&gt;&lt;item&gt;315&lt;/item&gt;&lt;item&gt;316&lt;/item&gt;&lt;item&gt;396&lt;/item&gt;&lt;item&gt;402&lt;/item&gt;&lt;item&gt;404&lt;/item&gt;&lt;item&gt;405&lt;/item&gt;&lt;item&gt;406&lt;/item&gt;&lt;item&gt;412&lt;/item&gt;&lt;item&gt;413&lt;/item&gt;&lt;item&gt;414&lt;/item&gt;&lt;item&gt;415&lt;/item&gt;&lt;item&gt;416&lt;/item&gt;&lt;item&gt;417&lt;/item&gt;&lt;item&gt;418&lt;/item&gt;&lt;item&gt;419&lt;/item&gt;&lt;item&gt;420&lt;/item&gt;&lt;item&gt;421&lt;/item&gt;&lt;item&gt;422&lt;/item&gt;&lt;item&gt;423&lt;/item&gt;&lt;item&gt;424&lt;/item&gt;&lt;item&gt;425&lt;/item&gt;&lt;item&gt;426&lt;/item&gt;&lt;item&gt;427&lt;/item&gt;&lt;item&gt;430&lt;/item&gt;&lt;item&gt;431&lt;/item&gt;&lt;item&gt;451&lt;/item&gt;&lt;item&gt;452&lt;/item&gt;&lt;item&gt;453&lt;/item&gt;&lt;item&gt;454&lt;/item&gt;&lt;item&gt;455&lt;/item&gt;&lt;item&gt;456&lt;/item&gt;&lt;item&gt;457&lt;/item&gt;&lt;item&gt;459&lt;/item&gt;&lt;item&gt;461&lt;/item&gt;&lt;item&gt;462&lt;/item&gt;&lt;/record-ids&gt;&lt;/item&gt;&lt;/Libraries&gt;"/>
  </w:docVars>
  <w:rsids>
    <w:rsidRoot w:val="00896C64"/>
    <w:rsid w:val="0000007C"/>
    <w:rsid w:val="000000D3"/>
    <w:rsid w:val="000003AF"/>
    <w:rsid w:val="00000466"/>
    <w:rsid w:val="0000069B"/>
    <w:rsid w:val="000006D5"/>
    <w:rsid w:val="0000086F"/>
    <w:rsid w:val="00000896"/>
    <w:rsid w:val="000009D7"/>
    <w:rsid w:val="00000B28"/>
    <w:rsid w:val="00000F87"/>
    <w:rsid w:val="00001090"/>
    <w:rsid w:val="00001203"/>
    <w:rsid w:val="000013A6"/>
    <w:rsid w:val="00001667"/>
    <w:rsid w:val="0000180C"/>
    <w:rsid w:val="00001962"/>
    <w:rsid w:val="00001B15"/>
    <w:rsid w:val="00001B24"/>
    <w:rsid w:val="00001C5A"/>
    <w:rsid w:val="00001D21"/>
    <w:rsid w:val="00001DC9"/>
    <w:rsid w:val="00001DE3"/>
    <w:rsid w:val="00001F00"/>
    <w:rsid w:val="00002075"/>
    <w:rsid w:val="00002230"/>
    <w:rsid w:val="00002351"/>
    <w:rsid w:val="00002419"/>
    <w:rsid w:val="000026B3"/>
    <w:rsid w:val="00002706"/>
    <w:rsid w:val="000029A3"/>
    <w:rsid w:val="00002EE6"/>
    <w:rsid w:val="00002FA2"/>
    <w:rsid w:val="00003029"/>
    <w:rsid w:val="0000311C"/>
    <w:rsid w:val="00003153"/>
    <w:rsid w:val="0000322A"/>
    <w:rsid w:val="00003547"/>
    <w:rsid w:val="000035F0"/>
    <w:rsid w:val="00003632"/>
    <w:rsid w:val="00003802"/>
    <w:rsid w:val="00003875"/>
    <w:rsid w:val="0000392B"/>
    <w:rsid w:val="0000398F"/>
    <w:rsid w:val="00003AF6"/>
    <w:rsid w:val="00003C7C"/>
    <w:rsid w:val="00003CC9"/>
    <w:rsid w:val="00003CFE"/>
    <w:rsid w:val="00004242"/>
    <w:rsid w:val="000042B7"/>
    <w:rsid w:val="000046DD"/>
    <w:rsid w:val="00004721"/>
    <w:rsid w:val="000049A9"/>
    <w:rsid w:val="000049C6"/>
    <w:rsid w:val="00004A1F"/>
    <w:rsid w:val="00004AD1"/>
    <w:rsid w:val="00004ADE"/>
    <w:rsid w:val="00004AF3"/>
    <w:rsid w:val="00004B9D"/>
    <w:rsid w:val="00004EB1"/>
    <w:rsid w:val="00004F94"/>
    <w:rsid w:val="00005010"/>
    <w:rsid w:val="0000516C"/>
    <w:rsid w:val="0000540D"/>
    <w:rsid w:val="0000540F"/>
    <w:rsid w:val="0000543A"/>
    <w:rsid w:val="00005518"/>
    <w:rsid w:val="0000555E"/>
    <w:rsid w:val="00005710"/>
    <w:rsid w:val="0000586F"/>
    <w:rsid w:val="000058E6"/>
    <w:rsid w:val="0000590B"/>
    <w:rsid w:val="00005A5A"/>
    <w:rsid w:val="00005D22"/>
    <w:rsid w:val="00005D5D"/>
    <w:rsid w:val="00006057"/>
    <w:rsid w:val="00006189"/>
    <w:rsid w:val="000062B0"/>
    <w:rsid w:val="000062C6"/>
    <w:rsid w:val="000062D9"/>
    <w:rsid w:val="00006436"/>
    <w:rsid w:val="00006596"/>
    <w:rsid w:val="0000662C"/>
    <w:rsid w:val="000068A6"/>
    <w:rsid w:val="000069BE"/>
    <w:rsid w:val="00006ACC"/>
    <w:rsid w:val="00006C0C"/>
    <w:rsid w:val="00006C6A"/>
    <w:rsid w:val="00006D0D"/>
    <w:rsid w:val="00006DD6"/>
    <w:rsid w:val="00006E01"/>
    <w:rsid w:val="00006F03"/>
    <w:rsid w:val="00007289"/>
    <w:rsid w:val="0000728E"/>
    <w:rsid w:val="0000729A"/>
    <w:rsid w:val="00007408"/>
    <w:rsid w:val="00007547"/>
    <w:rsid w:val="00007643"/>
    <w:rsid w:val="000076E5"/>
    <w:rsid w:val="0000787B"/>
    <w:rsid w:val="0000794E"/>
    <w:rsid w:val="00007A96"/>
    <w:rsid w:val="00007C4E"/>
    <w:rsid w:val="00007CCF"/>
    <w:rsid w:val="00010254"/>
    <w:rsid w:val="000102AA"/>
    <w:rsid w:val="00010343"/>
    <w:rsid w:val="000103B6"/>
    <w:rsid w:val="000103E0"/>
    <w:rsid w:val="000105DD"/>
    <w:rsid w:val="000107FC"/>
    <w:rsid w:val="00010AA8"/>
    <w:rsid w:val="00010D8F"/>
    <w:rsid w:val="00010DE7"/>
    <w:rsid w:val="00010E15"/>
    <w:rsid w:val="000110E7"/>
    <w:rsid w:val="000112EF"/>
    <w:rsid w:val="000113D0"/>
    <w:rsid w:val="00011401"/>
    <w:rsid w:val="000114AD"/>
    <w:rsid w:val="0001156F"/>
    <w:rsid w:val="000115BC"/>
    <w:rsid w:val="0001173D"/>
    <w:rsid w:val="0001177E"/>
    <w:rsid w:val="0001197C"/>
    <w:rsid w:val="000119CF"/>
    <w:rsid w:val="00011A36"/>
    <w:rsid w:val="00011A8B"/>
    <w:rsid w:val="00011D1C"/>
    <w:rsid w:val="00011D4C"/>
    <w:rsid w:val="00011F12"/>
    <w:rsid w:val="000124A5"/>
    <w:rsid w:val="000126FF"/>
    <w:rsid w:val="00012817"/>
    <w:rsid w:val="00012822"/>
    <w:rsid w:val="00012CC6"/>
    <w:rsid w:val="00012D73"/>
    <w:rsid w:val="00013145"/>
    <w:rsid w:val="00013167"/>
    <w:rsid w:val="000131AC"/>
    <w:rsid w:val="00013416"/>
    <w:rsid w:val="00013474"/>
    <w:rsid w:val="00013488"/>
    <w:rsid w:val="00013516"/>
    <w:rsid w:val="0001378D"/>
    <w:rsid w:val="000137F9"/>
    <w:rsid w:val="00013833"/>
    <w:rsid w:val="000139A0"/>
    <w:rsid w:val="00013B81"/>
    <w:rsid w:val="00013F76"/>
    <w:rsid w:val="000141FC"/>
    <w:rsid w:val="00014360"/>
    <w:rsid w:val="00014625"/>
    <w:rsid w:val="000146B3"/>
    <w:rsid w:val="0001477C"/>
    <w:rsid w:val="00014900"/>
    <w:rsid w:val="00014958"/>
    <w:rsid w:val="00014CA0"/>
    <w:rsid w:val="00014CA2"/>
    <w:rsid w:val="00014F61"/>
    <w:rsid w:val="00014FC4"/>
    <w:rsid w:val="0001514E"/>
    <w:rsid w:val="0001543B"/>
    <w:rsid w:val="000154DF"/>
    <w:rsid w:val="000155D5"/>
    <w:rsid w:val="000155D8"/>
    <w:rsid w:val="00015840"/>
    <w:rsid w:val="00015841"/>
    <w:rsid w:val="00015CAA"/>
    <w:rsid w:val="00015CFD"/>
    <w:rsid w:val="00015E6E"/>
    <w:rsid w:val="00015EF9"/>
    <w:rsid w:val="000160DA"/>
    <w:rsid w:val="0001632D"/>
    <w:rsid w:val="000164E9"/>
    <w:rsid w:val="00016825"/>
    <w:rsid w:val="000169C7"/>
    <w:rsid w:val="00016F08"/>
    <w:rsid w:val="00016F38"/>
    <w:rsid w:val="000170A8"/>
    <w:rsid w:val="000170F7"/>
    <w:rsid w:val="000171E2"/>
    <w:rsid w:val="000172CC"/>
    <w:rsid w:val="00017374"/>
    <w:rsid w:val="00017455"/>
    <w:rsid w:val="0001746B"/>
    <w:rsid w:val="000174EF"/>
    <w:rsid w:val="000174FB"/>
    <w:rsid w:val="000175F9"/>
    <w:rsid w:val="00017693"/>
    <w:rsid w:val="000176E5"/>
    <w:rsid w:val="000177C4"/>
    <w:rsid w:val="0001782E"/>
    <w:rsid w:val="0001786D"/>
    <w:rsid w:val="00017A5C"/>
    <w:rsid w:val="00017B5A"/>
    <w:rsid w:val="00017C4F"/>
    <w:rsid w:val="00017C85"/>
    <w:rsid w:val="00017D16"/>
    <w:rsid w:val="00017F7B"/>
    <w:rsid w:val="00020033"/>
    <w:rsid w:val="00020068"/>
    <w:rsid w:val="00020092"/>
    <w:rsid w:val="0002030C"/>
    <w:rsid w:val="00020696"/>
    <w:rsid w:val="000206FB"/>
    <w:rsid w:val="00020B01"/>
    <w:rsid w:val="00020B3C"/>
    <w:rsid w:val="0002119B"/>
    <w:rsid w:val="0002144B"/>
    <w:rsid w:val="00021749"/>
    <w:rsid w:val="000217FC"/>
    <w:rsid w:val="000218F5"/>
    <w:rsid w:val="00021929"/>
    <w:rsid w:val="00021963"/>
    <w:rsid w:val="000219C5"/>
    <w:rsid w:val="000220DB"/>
    <w:rsid w:val="00022164"/>
    <w:rsid w:val="0002224B"/>
    <w:rsid w:val="0002281D"/>
    <w:rsid w:val="00022902"/>
    <w:rsid w:val="00022955"/>
    <w:rsid w:val="0002297F"/>
    <w:rsid w:val="000229F4"/>
    <w:rsid w:val="00022CA1"/>
    <w:rsid w:val="00022CB1"/>
    <w:rsid w:val="00022CB7"/>
    <w:rsid w:val="00022F9A"/>
    <w:rsid w:val="00022FD6"/>
    <w:rsid w:val="00022FD7"/>
    <w:rsid w:val="000231E4"/>
    <w:rsid w:val="00023214"/>
    <w:rsid w:val="000232C4"/>
    <w:rsid w:val="000232CA"/>
    <w:rsid w:val="00023459"/>
    <w:rsid w:val="000237B6"/>
    <w:rsid w:val="000238B8"/>
    <w:rsid w:val="00023916"/>
    <w:rsid w:val="00023E68"/>
    <w:rsid w:val="00023EA8"/>
    <w:rsid w:val="0002426A"/>
    <w:rsid w:val="000244D4"/>
    <w:rsid w:val="000244E8"/>
    <w:rsid w:val="0002479F"/>
    <w:rsid w:val="0002487E"/>
    <w:rsid w:val="00024898"/>
    <w:rsid w:val="000248BA"/>
    <w:rsid w:val="000249D4"/>
    <w:rsid w:val="00024A1B"/>
    <w:rsid w:val="00024B06"/>
    <w:rsid w:val="00024CDB"/>
    <w:rsid w:val="00024DB3"/>
    <w:rsid w:val="00025023"/>
    <w:rsid w:val="000250CE"/>
    <w:rsid w:val="0002533D"/>
    <w:rsid w:val="000253CF"/>
    <w:rsid w:val="00025639"/>
    <w:rsid w:val="00025641"/>
    <w:rsid w:val="00025697"/>
    <w:rsid w:val="00025899"/>
    <w:rsid w:val="000259CD"/>
    <w:rsid w:val="000259F9"/>
    <w:rsid w:val="00025F2A"/>
    <w:rsid w:val="00025FA3"/>
    <w:rsid w:val="0002625A"/>
    <w:rsid w:val="000262D5"/>
    <w:rsid w:val="000263B4"/>
    <w:rsid w:val="00026898"/>
    <w:rsid w:val="0002689A"/>
    <w:rsid w:val="000269CB"/>
    <w:rsid w:val="00026BE5"/>
    <w:rsid w:val="00026CCF"/>
    <w:rsid w:val="00026F96"/>
    <w:rsid w:val="0002708C"/>
    <w:rsid w:val="00027323"/>
    <w:rsid w:val="0002753C"/>
    <w:rsid w:val="000275BA"/>
    <w:rsid w:val="00027640"/>
    <w:rsid w:val="000276C0"/>
    <w:rsid w:val="00027C82"/>
    <w:rsid w:val="00027D4C"/>
    <w:rsid w:val="00027DDF"/>
    <w:rsid w:val="00027E4C"/>
    <w:rsid w:val="00027EAC"/>
    <w:rsid w:val="00027F2F"/>
    <w:rsid w:val="00030051"/>
    <w:rsid w:val="00030123"/>
    <w:rsid w:val="00030185"/>
    <w:rsid w:val="00030269"/>
    <w:rsid w:val="00030337"/>
    <w:rsid w:val="00030706"/>
    <w:rsid w:val="00030815"/>
    <w:rsid w:val="0003094E"/>
    <w:rsid w:val="00030A7B"/>
    <w:rsid w:val="00030B0A"/>
    <w:rsid w:val="00030B87"/>
    <w:rsid w:val="00030ED8"/>
    <w:rsid w:val="00031037"/>
    <w:rsid w:val="00031152"/>
    <w:rsid w:val="000312B4"/>
    <w:rsid w:val="0003138A"/>
    <w:rsid w:val="0003150E"/>
    <w:rsid w:val="0003164E"/>
    <w:rsid w:val="000317E9"/>
    <w:rsid w:val="00031888"/>
    <w:rsid w:val="00031953"/>
    <w:rsid w:val="000319C7"/>
    <w:rsid w:val="00031C23"/>
    <w:rsid w:val="00031C6F"/>
    <w:rsid w:val="00031CA2"/>
    <w:rsid w:val="00031E03"/>
    <w:rsid w:val="00031E5E"/>
    <w:rsid w:val="00031ECA"/>
    <w:rsid w:val="00032075"/>
    <w:rsid w:val="0003209C"/>
    <w:rsid w:val="0003243D"/>
    <w:rsid w:val="00032486"/>
    <w:rsid w:val="0003249A"/>
    <w:rsid w:val="00032513"/>
    <w:rsid w:val="00032706"/>
    <w:rsid w:val="000327E7"/>
    <w:rsid w:val="0003285A"/>
    <w:rsid w:val="0003292F"/>
    <w:rsid w:val="00032A25"/>
    <w:rsid w:val="000335AC"/>
    <w:rsid w:val="000335F4"/>
    <w:rsid w:val="0003379D"/>
    <w:rsid w:val="0003383F"/>
    <w:rsid w:val="00033982"/>
    <w:rsid w:val="000339E3"/>
    <w:rsid w:val="00033A95"/>
    <w:rsid w:val="00033C2F"/>
    <w:rsid w:val="00033EE3"/>
    <w:rsid w:val="00034301"/>
    <w:rsid w:val="00034389"/>
    <w:rsid w:val="00034460"/>
    <w:rsid w:val="00034709"/>
    <w:rsid w:val="000349CE"/>
    <w:rsid w:val="00034CC5"/>
    <w:rsid w:val="00034DE2"/>
    <w:rsid w:val="00034DE5"/>
    <w:rsid w:val="00034EEF"/>
    <w:rsid w:val="00034FBD"/>
    <w:rsid w:val="00034FC4"/>
    <w:rsid w:val="0003502C"/>
    <w:rsid w:val="00035050"/>
    <w:rsid w:val="00035A7A"/>
    <w:rsid w:val="00035AD5"/>
    <w:rsid w:val="00035CC9"/>
    <w:rsid w:val="00035CE4"/>
    <w:rsid w:val="0003613D"/>
    <w:rsid w:val="000361E8"/>
    <w:rsid w:val="000363B3"/>
    <w:rsid w:val="0003677D"/>
    <w:rsid w:val="00036ACE"/>
    <w:rsid w:val="00036B8A"/>
    <w:rsid w:val="00036F44"/>
    <w:rsid w:val="0003704D"/>
    <w:rsid w:val="00037188"/>
    <w:rsid w:val="000371C0"/>
    <w:rsid w:val="000371E8"/>
    <w:rsid w:val="000374F8"/>
    <w:rsid w:val="00037585"/>
    <w:rsid w:val="0003769A"/>
    <w:rsid w:val="00037702"/>
    <w:rsid w:val="00037BC1"/>
    <w:rsid w:val="00037DF1"/>
    <w:rsid w:val="00037EE3"/>
    <w:rsid w:val="00037FC8"/>
    <w:rsid w:val="00037FCE"/>
    <w:rsid w:val="000400CA"/>
    <w:rsid w:val="0004017A"/>
    <w:rsid w:val="00040182"/>
    <w:rsid w:val="000401CE"/>
    <w:rsid w:val="000401D3"/>
    <w:rsid w:val="0004026B"/>
    <w:rsid w:val="00040416"/>
    <w:rsid w:val="0004042B"/>
    <w:rsid w:val="00040A6D"/>
    <w:rsid w:val="00040A9A"/>
    <w:rsid w:val="00040B43"/>
    <w:rsid w:val="00040BB0"/>
    <w:rsid w:val="00040DC6"/>
    <w:rsid w:val="00040ED0"/>
    <w:rsid w:val="00040F18"/>
    <w:rsid w:val="00040F89"/>
    <w:rsid w:val="000410BF"/>
    <w:rsid w:val="000410CE"/>
    <w:rsid w:val="000412E0"/>
    <w:rsid w:val="00041385"/>
    <w:rsid w:val="000413C3"/>
    <w:rsid w:val="000413FD"/>
    <w:rsid w:val="000415B3"/>
    <w:rsid w:val="00041601"/>
    <w:rsid w:val="00041712"/>
    <w:rsid w:val="00041868"/>
    <w:rsid w:val="000418BC"/>
    <w:rsid w:val="000418E0"/>
    <w:rsid w:val="000419B2"/>
    <w:rsid w:val="000419E9"/>
    <w:rsid w:val="00041D3C"/>
    <w:rsid w:val="00041DC9"/>
    <w:rsid w:val="0004211B"/>
    <w:rsid w:val="000421D8"/>
    <w:rsid w:val="00042330"/>
    <w:rsid w:val="000425B9"/>
    <w:rsid w:val="000425E5"/>
    <w:rsid w:val="000426B9"/>
    <w:rsid w:val="00042883"/>
    <w:rsid w:val="0004289D"/>
    <w:rsid w:val="00042A5C"/>
    <w:rsid w:val="00042AE6"/>
    <w:rsid w:val="00042C32"/>
    <w:rsid w:val="00042DB9"/>
    <w:rsid w:val="000432E2"/>
    <w:rsid w:val="0004350D"/>
    <w:rsid w:val="00043545"/>
    <w:rsid w:val="0004366C"/>
    <w:rsid w:val="000438E8"/>
    <w:rsid w:val="000438F6"/>
    <w:rsid w:val="00043957"/>
    <w:rsid w:val="00043A6A"/>
    <w:rsid w:val="00043B03"/>
    <w:rsid w:val="00043C64"/>
    <w:rsid w:val="00043E3D"/>
    <w:rsid w:val="000444ED"/>
    <w:rsid w:val="00044679"/>
    <w:rsid w:val="00044798"/>
    <w:rsid w:val="00044C34"/>
    <w:rsid w:val="00044C51"/>
    <w:rsid w:val="00044CA6"/>
    <w:rsid w:val="0004527E"/>
    <w:rsid w:val="000455C4"/>
    <w:rsid w:val="0004560B"/>
    <w:rsid w:val="00045B1A"/>
    <w:rsid w:val="00045CD6"/>
    <w:rsid w:val="00045D36"/>
    <w:rsid w:val="00045DFC"/>
    <w:rsid w:val="00046032"/>
    <w:rsid w:val="000460F7"/>
    <w:rsid w:val="00046441"/>
    <w:rsid w:val="0004678D"/>
    <w:rsid w:val="000467D9"/>
    <w:rsid w:val="00046CF7"/>
    <w:rsid w:val="00046D30"/>
    <w:rsid w:val="00046E19"/>
    <w:rsid w:val="00046E85"/>
    <w:rsid w:val="00046EE0"/>
    <w:rsid w:val="00046F6A"/>
    <w:rsid w:val="00046FF2"/>
    <w:rsid w:val="00047002"/>
    <w:rsid w:val="00047004"/>
    <w:rsid w:val="0004703E"/>
    <w:rsid w:val="000470D3"/>
    <w:rsid w:val="000471AC"/>
    <w:rsid w:val="0004732D"/>
    <w:rsid w:val="000475C2"/>
    <w:rsid w:val="000476BC"/>
    <w:rsid w:val="000479E5"/>
    <w:rsid w:val="00047A29"/>
    <w:rsid w:val="00047B93"/>
    <w:rsid w:val="00047D86"/>
    <w:rsid w:val="00047E2E"/>
    <w:rsid w:val="00047FEC"/>
    <w:rsid w:val="00050063"/>
    <w:rsid w:val="000501D9"/>
    <w:rsid w:val="0005028A"/>
    <w:rsid w:val="000504FB"/>
    <w:rsid w:val="0005063D"/>
    <w:rsid w:val="00050785"/>
    <w:rsid w:val="000508C5"/>
    <w:rsid w:val="00050AA0"/>
    <w:rsid w:val="00050B32"/>
    <w:rsid w:val="00050B96"/>
    <w:rsid w:val="00050D47"/>
    <w:rsid w:val="00050E21"/>
    <w:rsid w:val="00050E2D"/>
    <w:rsid w:val="0005100E"/>
    <w:rsid w:val="00051076"/>
    <w:rsid w:val="00051094"/>
    <w:rsid w:val="00051370"/>
    <w:rsid w:val="00051405"/>
    <w:rsid w:val="0005144C"/>
    <w:rsid w:val="00051561"/>
    <w:rsid w:val="00051595"/>
    <w:rsid w:val="00051751"/>
    <w:rsid w:val="000517BE"/>
    <w:rsid w:val="0005185A"/>
    <w:rsid w:val="00051C49"/>
    <w:rsid w:val="00051E23"/>
    <w:rsid w:val="00051E57"/>
    <w:rsid w:val="00051EC4"/>
    <w:rsid w:val="0005203F"/>
    <w:rsid w:val="0005207B"/>
    <w:rsid w:val="000521C6"/>
    <w:rsid w:val="000522F2"/>
    <w:rsid w:val="000523D7"/>
    <w:rsid w:val="0005251E"/>
    <w:rsid w:val="000525A0"/>
    <w:rsid w:val="000528D3"/>
    <w:rsid w:val="00052955"/>
    <w:rsid w:val="00052AE2"/>
    <w:rsid w:val="00052AEB"/>
    <w:rsid w:val="00052D84"/>
    <w:rsid w:val="00052D87"/>
    <w:rsid w:val="000530F4"/>
    <w:rsid w:val="000534E3"/>
    <w:rsid w:val="0005352B"/>
    <w:rsid w:val="000535CE"/>
    <w:rsid w:val="00053926"/>
    <w:rsid w:val="00053B35"/>
    <w:rsid w:val="00053B4E"/>
    <w:rsid w:val="00053BC7"/>
    <w:rsid w:val="00053C3F"/>
    <w:rsid w:val="00053C56"/>
    <w:rsid w:val="00053D0C"/>
    <w:rsid w:val="00053EC1"/>
    <w:rsid w:val="00053ECD"/>
    <w:rsid w:val="00053F28"/>
    <w:rsid w:val="00053F78"/>
    <w:rsid w:val="00053F9C"/>
    <w:rsid w:val="0005402F"/>
    <w:rsid w:val="00054199"/>
    <w:rsid w:val="00054305"/>
    <w:rsid w:val="00054381"/>
    <w:rsid w:val="00054651"/>
    <w:rsid w:val="000546D1"/>
    <w:rsid w:val="0005471D"/>
    <w:rsid w:val="00054780"/>
    <w:rsid w:val="00054787"/>
    <w:rsid w:val="000549CE"/>
    <w:rsid w:val="00054B4C"/>
    <w:rsid w:val="00054BE4"/>
    <w:rsid w:val="00054DC7"/>
    <w:rsid w:val="00054EC1"/>
    <w:rsid w:val="00055197"/>
    <w:rsid w:val="00055258"/>
    <w:rsid w:val="0005528E"/>
    <w:rsid w:val="0005534F"/>
    <w:rsid w:val="0005569B"/>
    <w:rsid w:val="00055747"/>
    <w:rsid w:val="000557EE"/>
    <w:rsid w:val="000558C5"/>
    <w:rsid w:val="00055AC7"/>
    <w:rsid w:val="00055B93"/>
    <w:rsid w:val="00055BB5"/>
    <w:rsid w:val="00055C96"/>
    <w:rsid w:val="00055D00"/>
    <w:rsid w:val="00055D40"/>
    <w:rsid w:val="00055F2C"/>
    <w:rsid w:val="0005603D"/>
    <w:rsid w:val="000561BB"/>
    <w:rsid w:val="00056518"/>
    <w:rsid w:val="000565CD"/>
    <w:rsid w:val="00056757"/>
    <w:rsid w:val="0005698A"/>
    <w:rsid w:val="0005698B"/>
    <w:rsid w:val="00056A63"/>
    <w:rsid w:val="00056E0B"/>
    <w:rsid w:val="000571D7"/>
    <w:rsid w:val="0005724F"/>
    <w:rsid w:val="000572CE"/>
    <w:rsid w:val="00057595"/>
    <w:rsid w:val="000576D2"/>
    <w:rsid w:val="00057896"/>
    <w:rsid w:val="00057A55"/>
    <w:rsid w:val="00057B56"/>
    <w:rsid w:val="00057C21"/>
    <w:rsid w:val="00057FA2"/>
    <w:rsid w:val="00057FAC"/>
    <w:rsid w:val="000600CD"/>
    <w:rsid w:val="0006023C"/>
    <w:rsid w:val="0006029E"/>
    <w:rsid w:val="00060324"/>
    <w:rsid w:val="00060766"/>
    <w:rsid w:val="000609DA"/>
    <w:rsid w:val="00060D63"/>
    <w:rsid w:val="00061151"/>
    <w:rsid w:val="0006162F"/>
    <w:rsid w:val="0006164A"/>
    <w:rsid w:val="000616A0"/>
    <w:rsid w:val="00061A02"/>
    <w:rsid w:val="00061A4C"/>
    <w:rsid w:val="00061A89"/>
    <w:rsid w:val="00061AE7"/>
    <w:rsid w:val="00061C72"/>
    <w:rsid w:val="00061CB0"/>
    <w:rsid w:val="00061E41"/>
    <w:rsid w:val="00061E51"/>
    <w:rsid w:val="00062302"/>
    <w:rsid w:val="0006271D"/>
    <w:rsid w:val="00062755"/>
    <w:rsid w:val="000627D2"/>
    <w:rsid w:val="000627F1"/>
    <w:rsid w:val="00062A28"/>
    <w:rsid w:val="00062B8D"/>
    <w:rsid w:val="00062CDA"/>
    <w:rsid w:val="00062D18"/>
    <w:rsid w:val="00062DA3"/>
    <w:rsid w:val="00062EB9"/>
    <w:rsid w:val="000631C5"/>
    <w:rsid w:val="000631DF"/>
    <w:rsid w:val="0006324D"/>
    <w:rsid w:val="00063278"/>
    <w:rsid w:val="00063401"/>
    <w:rsid w:val="000638D5"/>
    <w:rsid w:val="000639F8"/>
    <w:rsid w:val="00063A72"/>
    <w:rsid w:val="00063C6A"/>
    <w:rsid w:val="00063C77"/>
    <w:rsid w:val="00063D1E"/>
    <w:rsid w:val="00063EB6"/>
    <w:rsid w:val="00063FDF"/>
    <w:rsid w:val="00064050"/>
    <w:rsid w:val="000641EE"/>
    <w:rsid w:val="00064410"/>
    <w:rsid w:val="00064623"/>
    <w:rsid w:val="0006464C"/>
    <w:rsid w:val="0006486D"/>
    <w:rsid w:val="0006492A"/>
    <w:rsid w:val="00064BE9"/>
    <w:rsid w:val="00064CB6"/>
    <w:rsid w:val="00064CE4"/>
    <w:rsid w:val="00064E31"/>
    <w:rsid w:val="00064ECE"/>
    <w:rsid w:val="00064F7F"/>
    <w:rsid w:val="00065221"/>
    <w:rsid w:val="00065294"/>
    <w:rsid w:val="000652A5"/>
    <w:rsid w:val="00065599"/>
    <w:rsid w:val="000655C1"/>
    <w:rsid w:val="000655C8"/>
    <w:rsid w:val="00065904"/>
    <w:rsid w:val="00065B2F"/>
    <w:rsid w:val="00065B62"/>
    <w:rsid w:val="00065C8A"/>
    <w:rsid w:val="00065D7B"/>
    <w:rsid w:val="00065E36"/>
    <w:rsid w:val="00065EBC"/>
    <w:rsid w:val="00065FEF"/>
    <w:rsid w:val="000660AE"/>
    <w:rsid w:val="0006628E"/>
    <w:rsid w:val="00066329"/>
    <w:rsid w:val="0006676A"/>
    <w:rsid w:val="00066975"/>
    <w:rsid w:val="000669E7"/>
    <w:rsid w:val="00066B08"/>
    <w:rsid w:val="00066C1D"/>
    <w:rsid w:val="00066F8F"/>
    <w:rsid w:val="0006705A"/>
    <w:rsid w:val="000670DB"/>
    <w:rsid w:val="000671EA"/>
    <w:rsid w:val="00067214"/>
    <w:rsid w:val="0006743F"/>
    <w:rsid w:val="00067499"/>
    <w:rsid w:val="0006760C"/>
    <w:rsid w:val="0006774E"/>
    <w:rsid w:val="00067980"/>
    <w:rsid w:val="00067A1D"/>
    <w:rsid w:val="00067B96"/>
    <w:rsid w:val="00067DEB"/>
    <w:rsid w:val="00067EE6"/>
    <w:rsid w:val="00070125"/>
    <w:rsid w:val="000701C0"/>
    <w:rsid w:val="00070225"/>
    <w:rsid w:val="00070230"/>
    <w:rsid w:val="0007027B"/>
    <w:rsid w:val="000706C4"/>
    <w:rsid w:val="00070782"/>
    <w:rsid w:val="00070797"/>
    <w:rsid w:val="000708D7"/>
    <w:rsid w:val="00070A7B"/>
    <w:rsid w:val="00070B7E"/>
    <w:rsid w:val="00070CCC"/>
    <w:rsid w:val="00070DB4"/>
    <w:rsid w:val="00070E56"/>
    <w:rsid w:val="00070FE8"/>
    <w:rsid w:val="00071028"/>
    <w:rsid w:val="000710D4"/>
    <w:rsid w:val="00071158"/>
    <w:rsid w:val="00071243"/>
    <w:rsid w:val="0007133B"/>
    <w:rsid w:val="000713C0"/>
    <w:rsid w:val="0007148D"/>
    <w:rsid w:val="000715C1"/>
    <w:rsid w:val="000715E5"/>
    <w:rsid w:val="000715F6"/>
    <w:rsid w:val="00071647"/>
    <w:rsid w:val="000716A4"/>
    <w:rsid w:val="000716B1"/>
    <w:rsid w:val="000716D4"/>
    <w:rsid w:val="00071707"/>
    <w:rsid w:val="0007184A"/>
    <w:rsid w:val="0007188D"/>
    <w:rsid w:val="00071B2A"/>
    <w:rsid w:val="00071B8C"/>
    <w:rsid w:val="00071C78"/>
    <w:rsid w:val="00071EA7"/>
    <w:rsid w:val="00071F8D"/>
    <w:rsid w:val="000721DC"/>
    <w:rsid w:val="0007220C"/>
    <w:rsid w:val="000723C2"/>
    <w:rsid w:val="000724F6"/>
    <w:rsid w:val="00072517"/>
    <w:rsid w:val="00072765"/>
    <w:rsid w:val="000727CC"/>
    <w:rsid w:val="0007283E"/>
    <w:rsid w:val="0007288E"/>
    <w:rsid w:val="00072C91"/>
    <w:rsid w:val="00072E33"/>
    <w:rsid w:val="00072E40"/>
    <w:rsid w:val="00073152"/>
    <w:rsid w:val="0007316D"/>
    <w:rsid w:val="00073357"/>
    <w:rsid w:val="000733BE"/>
    <w:rsid w:val="000735E4"/>
    <w:rsid w:val="000736CE"/>
    <w:rsid w:val="00073713"/>
    <w:rsid w:val="00073917"/>
    <w:rsid w:val="00073A21"/>
    <w:rsid w:val="00073AB8"/>
    <w:rsid w:val="00073E0D"/>
    <w:rsid w:val="0007400F"/>
    <w:rsid w:val="000741DB"/>
    <w:rsid w:val="00074280"/>
    <w:rsid w:val="000743D5"/>
    <w:rsid w:val="0007462F"/>
    <w:rsid w:val="00074782"/>
    <w:rsid w:val="00074821"/>
    <w:rsid w:val="00074825"/>
    <w:rsid w:val="0007491B"/>
    <w:rsid w:val="00074A3F"/>
    <w:rsid w:val="00074A7E"/>
    <w:rsid w:val="00074C02"/>
    <w:rsid w:val="00075054"/>
    <w:rsid w:val="00075084"/>
    <w:rsid w:val="00075453"/>
    <w:rsid w:val="000754D1"/>
    <w:rsid w:val="00075863"/>
    <w:rsid w:val="000758A3"/>
    <w:rsid w:val="00075D3D"/>
    <w:rsid w:val="00075D6D"/>
    <w:rsid w:val="00075DC4"/>
    <w:rsid w:val="00076020"/>
    <w:rsid w:val="00076047"/>
    <w:rsid w:val="0007609C"/>
    <w:rsid w:val="00076185"/>
    <w:rsid w:val="000762B0"/>
    <w:rsid w:val="000762CE"/>
    <w:rsid w:val="00076493"/>
    <w:rsid w:val="00076547"/>
    <w:rsid w:val="00076619"/>
    <w:rsid w:val="00076A42"/>
    <w:rsid w:val="00076A63"/>
    <w:rsid w:val="00076A76"/>
    <w:rsid w:val="00076BA7"/>
    <w:rsid w:val="00076C07"/>
    <w:rsid w:val="00076FDD"/>
    <w:rsid w:val="0007733F"/>
    <w:rsid w:val="00077457"/>
    <w:rsid w:val="00077723"/>
    <w:rsid w:val="00077731"/>
    <w:rsid w:val="00077AFE"/>
    <w:rsid w:val="00077E61"/>
    <w:rsid w:val="00077F6A"/>
    <w:rsid w:val="00077FDB"/>
    <w:rsid w:val="00080414"/>
    <w:rsid w:val="000804CF"/>
    <w:rsid w:val="0008067A"/>
    <w:rsid w:val="00080885"/>
    <w:rsid w:val="000808BA"/>
    <w:rsid w:val="000809AB"/>
    <w:rsid w:val="00080B7E"/>
    <w:rsid w:val="00080E63"/>
    <w:rsid w:val="00080F0D"/>
    <w:rsid w:val="00080FE5"/>
    <w:rsid w:val="00081092"/>
    <w:rsid w:val="000811AF"/>
    <w:rsid w:val="000811EC"/>
    <w:rsid w:val="000812D5"/>
    <w:rsid w:val="000813D3"/>
    <w:rsid w:val="00081405"/>
    <w:rsid w:val="000815C1"/>
    <w:rsid w:val="00081746"/>
    <w:rsid w:val="00081971"/>
    <w:rsid w:val="00081A78"/>
    <w:rsid w:val="00081AFD"/>
    <w:rsid w:val="00081BC9"/>
    <w:rsid w:val="00081C3C"/>
    <w:rsid w:val="00081CDB"/>
    <w:rsid w:val="00081D3C"/>
    <w:rsid w:val="0008205F"/>
    <w:rsid w:val="00082180"/>
    <w:rsid w:val="000821A8"/>
    <w:rsid w:val="000821D7"/>
    <w:rsid w:val="00082410"/>
    <w:rsid w:val="0008290E"/>
    <w:rsid w:val="00082B16"/>
    <w:rsid w:val="00082B50"/>
    <w:rsid w:val="00082BB1"/>
    <w:rsid w:val="00082D4F"/>
    <w:rsid w:val="00082FDA"/>
    <w:rsid w:val="00083096"/>
    <w:rsid w:val="000831E0"/>
    <w:rsid w:val="0008322D"/>
    <w:rsid w:val="000834FB"/>
    <w:rsid w:val="0008367A"/>
    <w:rsid w:val="000838D8"/>
    <w:rsid w:val="000838E9"/>
    <w:rsid w:val="00083919"/>
    <w:rsid w:val="000839EE"/>
    <w:rsid w:val="00083E4F"/>
    <w:rsid w:val="00083E6D"/>
    <w:rsid w:val="00083F29"/>
    <w:rsid w:val="0008405D"/>
    <w:rsid w:val="0008406B"/>
    <w:rsid w:val="0008406F"/>
    <w:rsid w:val="0008408B"/>
    <w:rsid w:val="000842A3"/>
    <w:rsid w:val="00084346"/>
    <w:rsid w:val="000846E3"/>
    <w:rsid w:val="000849EC"/>
    <w:rsid w:val="00084A2D"/>
    <w:rsid w:val="00084B38"/>
    <w:rsid w:val="00084B87"/>
    <w:rsid w:val="00084C1B"/>
    <w:rsid w:val="00084D05"/>
    <w:rsid w:val="00084DC7"/>
    <w:rsid w:val="00085070"/>
    <w:rsid w:val="000850F6"/>
    <w:rsid w:val="000851E1"/>
    <w:rsid w:val="000853C3"/>
    <w:rsid w:val="0008541B"/>
    <w:rsid w:val="000855CD"/>
    <w:rsid w:val="000855EF"/>
    <w:rsid w:val="000858F5"/>
    <w:rsid w:val="00085A6F"/>
    <w:rsid w:val="00085CC0"/>
    <w:rsid w:val="00085E7B"/>
    <w:rsid w:val="000863B7"/>
    <w:rsid w:val="00086491"/>
    <w:rsid w:val="0008659A"/>
    <w:rsid w:val="000865A4"/>
    <w:rsid w:val="0008665C"/>
    <w:rsid w:val="00086A68"/>
    <w:rsid w:val="00086C75"/>
    <w:rsid w:val="0008702A"/>
    <w:rsid w:val="000870AF"/>
    <w:rsid w:val="000872F4"/>
    <w:rsid w:val="00087807"/>
    <w:rsid w:val="000878BC"/>
    <w:rsid w:val="00087B21"/>
    <w:rsid w:val="00087C6E"/>
    <w:rsid w:val="00087C89"/>
    <w:rsid w:val="00087C97"/>
    <w:rsid w:val="00087CC3"/>
    <w:rsid w:val="00090249"/>
    <w:rsid w:val="00090267"/>
    <w:rsid w:val="000903A1"/>
    <w:rsid w:val="000903D0"/>
    <w:rsid w:val="00090447"/>
    <w:rsid w:val="00090547"/>
    <w:rsid w:val="00090574"/>
    <w:rsid w:val="00090894"/>
    <w:rsid w:val="000909D7"/>
    <w:rsid w:val="00090ABA"/>
    <w:rsid w:val="00090B0C"/>
    <w:rsid w:val="00090B55"/>
    <w:rsid w:val="00090D13"/>
    <w:rsid w:val="00090D21"/>
    <w:rsid w:val="00090EFE"/>
    <w:rsid w:val="00090F0E"/>
    <w:rsid w:val="00090F4E"/>
    <w:rsid w:val="000911E9"/>
    <w:rsid w:val="0009126A"/>
    <w:rsid w:val="000912B6"/>
    <w:rsid w:val="0009155F"/>
    <w:rsid w:val="000915BC"/>
    <w:rsid w:val="000915CD"/>
    <w:rsid w:val="000916C0"/>
    <w:rsid w:val="000916C6"/>
    <w:rsid w:val="000917D1"/>
    <w:rsid w:val="000917D5"/>
    <w:rsid w:val="0009188E"/>
    <w:rsid w:val="00091A15"/>
    <w:rsid w:val="00091ADF"/>
    <w:rsid w:val="00091B5E"/>
    <w:rsid w:val="00091D73"/>
    <w:rsid w:val="00091DA5"/>
    <w:rsid w:val="00091E33"/>
    <w:rsid w:val="00091E78"/>
    <w:rsid w:val="00091F6D"/>
    <w:rsid w:val="00091F90"/>
    <w:rsid w:val="00091FB4"/>
    <w:rsid w:val="0009202F"/>
    <w:rsid w:val="0009207F"/>
    <w:rsid w:val="0009214E"/>
    <w:rsid w:val="00092304"/>
    <w:rsid w:val="00092313"/>
    <w:rsid w:val="000923B8"/>
    <w:rsid w:val="000924E0"/>
    <w:rsid w:val="000925F7"/>
    <w:rsid w:val="0009262C"/>
    <w:rsid w:val="000926BD"/>
    <w:rsid w:val="00092730"/>
    <w:rsid w:val="00092765"/>
    <w:rsid w:val="000927E5"/>
    <w:rsid w:val="000928CC"/>
    <w:rsid w:val="00092947"/>
    <w:rsid w:val="00092B6A"/>
    <w:rsid w:val="00092C5F"/>
    <w:rsid w:val="00092CB6"/>
    <w:rsid w:val="00092ED7"/>
    <w:rsid w:val="00093086"/>
    <w:rsid w:val="0009346C"/>
    <w:rsid w:val="00093641"/>
    <w:rsid w:val="00093751"/>
    <w:rsid w:val="0009379E"/>
    <w:rsid w:val="000937F3"/>
    <w:rsid w:val="0009387C"/>
    <w:rsid w:val="00093885"/>
    <w:rsid w:val="0009397D"/>
    <w:rsid w:val="00093AA4"/>
    <w:rsid w:val="00093BAD"/>
    <w:rsid w:val="00093CEB"/>
    <w:rsid w:val="00093EA8"/>
    <w:rsid w:val="00093FF6"/>
    <w:rsid w:val="00093FFE"/>
    <w:rsid w:val="0009429C"/>
    <w:rsid w:val="00094484"/>
    <w:rsid w:val="0009452B"/>
    <w:rsid w:val="000945BF"/>
    <w:rsid w:val="000946AA"/>
    <w:rsid w:val="0009474E"/>
    <w:rsid w:val="00094945"/>
    <w:rsid w:val="00094952"/>
    <w:rsid w:val="0009498E"/>
    <w:rsid w:val="00094AB5"/>
    <w:rsid w:val="00094BAC"/>
    <w:rsid w:val="00094D7C"/>
    <w:rsid w:val="000950EE"/>
    <w:rsid w:val="00095300"/>
    <w:rsid w:val="0009538A"/>
    <w:rsid w:val="00095588"/>
    <w:rsid w:val="000956A5"/>
    <w:rsid w:val="00095704"/>
    <w:rsid w:val="000957E4"/>
    <w:rsid w:val="0009581F"/>
    <w:rsid w:val="0009597A"/>
    <w:rsid w:val="00095A49"/>
    <w:rsid w:val="00095B1A"/>
    <w:rsid w:val="00095BD4"/>
    <w:rsid w:val="00095C14"/>
    <w:rsid w:val="00095C75"/>
    <w:rsid w:val="00095C9F"/>
    <w:rsid w:val="00095CC3"/>
    <w:rsid w:val="00096071"/>
    <w:rsid w:val="00096101"/>
    <w:rsid w:val="000965FB"/>
    <w:rsid w:val="0009677B"/>
    <w:rsid w:val="00096798"/>
    <w:rsid w:val="0009685F"/>
    <w:rsid w:val="0009688C"/>
    <w:rsid w:val="00096A5C"/>
    <w:rsid w:val="00096B78"/>
    <w:rsid w:val="00096C55"/>
    <w:rsid w:val="00096C8D"/>
    <w:rsid w:val="00096EE3"/>
    <w:rsid w:val="00097178"/>
    <w:rsid w:val="0009739B"/>
    <w:rsid w:val="000973D8"/>
    <w:rsid w:val="00097493"/>
    <w:rsid w:val="000976F7"/>
    <w:rsid w:val="00097B33"/>
    <w:rsid w:val="00097BC1"/>
    <w:rsid w:val="00097BDC"/>
    <w:rsid w:val="00097C2B"/>
    <w:rsid w:val="00097CF4"/>
    <w:rsid w:val="00097DA6"/>
    <w:rsid w:val="000A001C"/>
    <w:rsid w:val="000A0038"/>
    <w:rsid w:val="000A014B"/>
    <w:rsid w:val="000A030A"/>
    <w:rsid w:val="000A0556"/>
    <w:rsid w:val="000A0567"/>
    <w:rsid w:val="000A05F7"/>
    <w:rsid w:val="000A070D"/>
    <w:rsid w:val="000A085D"/>
    <w:rsid w:val="000A0911"/>
    <w:rsid w:val="000A0D9E"/>
    <w:rsid w:val="000A0E29"/>
    <w:rsid w:val="000A0F70"/>
    <w:rsid w:val="000A1065"/>
    <w:rsid w:val="000A1339"/>
    <w:rsid w:val="000A153A"/>
    <w:rsid w:val="000A167A"/>
    <w:rsid w:val="000A174A"/>
    <w:rsid w:val="000A1B31"/>
    <w:rsid w:val="000A1BC1"/>
    <w:rsid w:val="000A1D49"/>
    <w:rsid w:val="000A1E9C"/>
    <w:rsid w:val="000A1FA2"/>
    <w:rsid w:val="000A209B"/>
    <w:rsid w:val="000A20E4"/>
    <w:rsid w:val="000A2161"/>
    <w:rsid w:val="000A21C0"/>
    <w:rsid w:val="000A21E5"/>
    <w:rsid w:val="000A2464"/>
    <w:rsid w:val="000A246E"/>
    <w:rsid w:val="000A2790"/>
    <w:rsid w:val="000A27DB"/>
    <w:rsid w:val="000A299F"/>
    <w:rsid w:val="000A2C44"/>
    <w:rsid w:val="000A2E11"/>
    <w:rsid w:val="000A2EC3"/>
    <w:rsid w:val="000A2F8D"/>
    <w:rsid w:val="000A3293"/>
    <w:rsid w:val="000A3577"/>
    <w:rsid w:val="000A369B"/>
    <w:rsid w:val="000A37C2"/>
    <w:rsid w:val="000A3857"/>
    <w:rsid w:val="000A3A22"/>
    <w:rsid w:val="000A3C5C"/>
    <w:rsid w:val="000A3EAB"/>
    <w:rsid w:val="000A3F38"/>
    <w:rsid w:val="000A3FD5"/>
    <w:rsid w:val="000A403B"/>
    <w:rsid w:val="000A40B6"/>
    <w:rsid w:val="000A40BD"/>
    <w:rsid w:val="000A42CB"/>
    <w:rsid w:val="000A4441"/>
    <w:rsid w:val="000A4530"/>
    <w:rsid w:val="000A4873"/>
    <w:rsid w:val="000A49AB"/>
    <w:rsid w:val="000A49E7"/>
    <w:rsid w:val="000A4B2C"/>
    <w:rsid w:val="000A4BD9"/>
    <w:rsid w:val="000A4E13"/>
    <w:rsid w:val="000A4E15"/>
    <w:rsid w:val="000A4F0A"/>
    <w:rsid w:val="000A4FBB"/>
    <w:rsid w:val="000A50F8"/>
    <w:rsid w:val="000A5178"/>
    <w:rsid w:val="000A51AB"/>
    <w:rsid w:val="000A5321"/>
    <w:rsid w:val="000A5336"/>
    <w:rsid w:val="000A5504"/>
    <w:rsid w:val="000A561D"/>
    <w:rsid w:val="000A5691"/>
    <w:rsid w:val="000A5D3B"/>
    <w:rsid w:val="000A5EB7"/>
    <w:rsid w:val="000A5FC3"/>
    <w:rsid w:val="000A60E0"/>
    <w:rsid w:val="000A618A"/>
    <w:rsid w:val="000A62A1"/>
    <w:rsid w:val="000A64B9"/>
    <w:rsid w:val="000A656E"/>
    <w:rsid w:val="000A65EC"/>
    <w:rsid w:val="000A6687"/>
    <w:rsid w:val="000A67B4"/>
    <w:rsid w:val="000A68BC"/>
    <w:rsid w:val="000A6B6A"/>
    <w:rsid w:val="000A6C3F"/>
    <w:rsid w:val="000A6DFD"/>
    <w:rsid w:val="000A7007"/>
    <w:rsid w:val="000A7122"/>
    <w:rsid w:val="000A741A"/>
    <w:rsid w:val="000A7659"/>
    <w:rsid w:val="000A76AF"/>
    <w:rsid w:val="000A78F4"/>
    <w:rsid w:val="000A7A9B"/>
    <w:rsid w:val="000A7AC7"/>
    <w:rsid w:val="000A7E13"/>
    <w:rsid w:val="000A7F68"/>
    <w:rsid w:val="000B033D"/>
    <w:rsid w:val="000B070F"/>
    <w:rsid w:val="000B0842"/>
    <w:rsid w:val="000B0D48"/>
    <w:rsid w:val="000B0EAF"/>
    <w:rsid w:val="000B1038"/>
    <w:rsid w:val="000B10D2"/>
    <w:rsid w:val="000B115D"/>
    <w:rsid w:val="000B1299"/>
    <w:rsid w:val="000B12FF"/>
    <w:rsid w:val="000B1463"/>
    <w:rsid w:val="000B14EF"/>
    <w:rsid w:val="000B1589"/>
    <w:rsid w:val="000B15F9"/>
    <w:rsid w:val="000B166E"/>
    <w:rsid w:val="000B167A"/>
    <w:rsid w:val="000B1829"/>
    <w:rsid w:val="000B1B64"/>
    <w:rsid w:val="000B1D6D"/>
    <w:rsid w:val="000B1DEA"/>
    <w:rsid w:val="000B1DF3"/>
    <w:rsid w:val="000B1E53"/>
    <w:rsid w:val="000B1EE9"/>
    <w:rsid w:val="000B1FE7"/>
    <w:rsid w:val="000B210A"/>
    <w:rsid w:val="000B22FE"/>
    <w:rsid w:val="000B2556"/>
    <w:rsid w:val="000B259D"/>
    <w:rsid w:val="000B259F"/>
    <w:rsid w:val="000B2803"/>
    <w:rsid w:val="000B2857"/>
    <w:rsid w:val="000B28D2"/>
    <w:rsid w:val="000B297A"/>
    <w:rsid w:val="000B2A53"/>
    <w:rsid w:val="000B2D03"/>
    <w:rsid w:val="000B2F9A"/>
    <w:rsid w:val="000B311E"/>
    <w:rsid w:val="000B3208"/>
    <w:rsid w:val="000B36AD"/>
    <w:rsid w:val="000B39C4"/>
    <w:rsid w:val="000B3B8E"/>
    <w:rsid w:val="000B3CB7"/>
    <w:rsid w:val="000B3CBB"/>
    <w:rsid w:val="000B3DFF"/>
    <w:rsid w:val="000B3E9A"/>
    <w:rsid w:val="000B3F8D"/>
    <w:rsid w:val="000B3FD9"/>
    <w:rsid w:val="000B4283"/>
    <w:rsid w:val="000B43BD"/>
    <w:rsid w:val="000B44A6"/>
    <w:rsid w:val="000B45E6"/>
    <w:rsid w:val="000B46F3"/>
    <w:rsid w:val="000B488E"/>
    <w:rsid w:val="000B4904"/>
    <w:rsid w:val="000B49B4"/>
    <w:rsid w:val="000B4CCE"/>
    <w:rsid w:val="000B4D61"/>
    <w:rsid w:val="000B4E57"/>
    <w:rsid w:val="000B529E"/>
    <w:rsid w:val="000B53CE"/>
    <w:rsid w:val="000B5538"/>
    <w:rsid w:val="000B5940"/>
    <w:rsid w:val="000B5AFD"/>
    <w:rsid w:val="000B5B8A"/>
    <w:rsid w:val="000B5C89"/>
    <w:rsid w:val="000B5CCD"/>
    <w:rsid w:val="000B5D78"/>
    <w:rsid w:val="000B5DA0"/>
    <w:rsid w:val="000B5F51"/>
    <w:rsid w:val="000B5F76"/>
    <w:rsid w:val="000B6011"/>
    <w:rsid w:val="000B6179"/>
    <w:rsid w:val="000B61D7"/>
    <w:rsid w:val="000B62A2"/>
    <w:rsid w:val="000B62DE"/>
    <w:rsid w:val="000B6361"/>
    <w:rsid w:val="000B66D0"/>
    <w:rsid w:val="000B68D6"/>
    <w:rsid w:val="000B6A07"/>
    <w:rsid w:val="000B6A5D"/>
    <w:rsid w:val="000B6BEA"/>
    <w:rsid w:val="000B6CBF"/>
    <w:rsid w:val="000B6F07"/>
    <w:rsid w:val="000B74BA"/>
    <w:rsid w:val="000B7531"/>
    <w:rsid w:val="000B76B3"/>
    <w:rsid w:val="000B7734"/>
    <w:rsid w:val="000B7747"/>
    <w:rsid w:val="000B7835"/>
    <w:rsid w:val="000B7CDC"/>
    <w:rsid w:val="000B7ED7"/>
    <w:rsid w:val="000C00CB"/>
    <w:rsid w:val="000C01EE"/>
    <w:rsid w:val="000C0206"/>
    <w:rsid w:val="000C0273"/>
    <w:rsid w:val="000C0392"/>
    <w:rsid w:val="000C03BE"/>
    <w:rsid w:val="000C03DF"/>
    <w:rsid w:val="000C057B"/>
    <w:rsid w:val="000C0603"/>
    <w:rsid w:val="000C0671"/>
    <w:rsid w:val="000C073A"/>
    <w:rsid w:val="000C0AA7"/>
    <w:rsid w:val="000C0BD7"/>
    <w:rsid w:val="000C0BDD"/>
    <w:rsid w:val="000C0CCC"/>
    <w:rsid w:val="000C0CDA"/>
    <w:rsid w:val="000C0F82"/>
    <w:rsid w:val="000C115D"/>
    <w:rsid w:val="000C11A4"/>
    <w:rsid w:val="000C1201"/>
    <w:rsid w:val="000C1211"/>
    <w:rsid w:val="000C12BA"/>
    <w:rsid w:val="000C1358"/>
    <w:rsid w:val="000C18DF"/>
    <w:rsid w:val="000C1A26"/>
    <w:rsid w:val="000C1CA7"/>
    <w:rsid w:val="000C1EF6"/>
    <w:rsid w:val="000C1F04"/>
    <w:rsid w:val="000C24AD"/>
    <w:rsid w:val="000C24D0"/>
    <w:rsid w:val="000C2590"/>
    <w:rsid w:val="000C25C3"/>
    <w:rsid w:val="000C27CF"/>
    <w:rsid w:val="000C29A4"/>
    <w:rsid w:val="000C2B7C"/>
    <w:rsid w:val="000C2C97"/>
    <w:rsid w:val="000C2D0B"/>
    <w:rsid w:val="000C307E"/>
    <w:rsid w:val="000C313A"/>
    <w:rsid w:val="000C3152"/>
    <w:rsid w:val="000C3371"/>
    <w:rsid w:val="000C347A"/>
    <w:rsid w:val="000C350A"/>
    <w:rsid w:val="000C36FC"/>
    <w:rsid w:val="000C372E"/>
    <w:rsid w:val="000C3791"/>
    <w:rsid w:val="000C395E"/>
    <w:rsid w:val="000C3A7D"/>
    <w:rsid w:val="000C3B2B"/>
    <w:rsid w:val="000C3B3D"/>
    <w:rsid w:val="000C3C71"/>
    <w:rsid w:val="000C3DAD"/>
    <w:rsid w:val="000C3E5F"/>
    <w:rsid w:val="000C3FA3"/>
    <w:rsid w:val="000C402C"/>
    <w:rsid w:val="000C424A"/>
    <w:rsid w:val="000C436D"/>
    <w:rsid w:val="000C4428"/>
    <w:rsid w:val="000C447A"/>
    <w:rsid w:val="000C457E"/>
    <w:rsid w:val="000C45BF"/>
    <w:rsid w:val="000C4917"/>
    <w:rsid w:val="000C505C"/>
    <w:rsid w:val="000C5207"/>
    <w:rsid w:val="000C522D"/>
    <w:rsid w:val="000C5300"/>
    <w:rsid w:val="000C5BD0"/>
    <w:rsid w:val="000C5C05"/>
    <w:rsid w:val="000C5C55"/>
    <w:rsid w:val="000C61D8"/>
    <w:rsid w:val="000C6313"/>
    <w:rsid w:val="000C63C6"/>
    <w:rsid w:val="000C642E"/>
    <w:rsid w:val="000C643B"/>
    <w:rsid w:val="000C6542"/>
    <w:rsid w:val="000C6895"/>
    <w:rsid w:val="000C68D3"/>
    <w:rsid w:val="000C6C3B"/>
    <w:rsid w:val="000C6D23"/>
    <w:rsid w:val="000C6FF5"/>
    <w:rsid w:val="000C7012"/>
    <w:rsid w:val="000C7069"/>
    <w:rsid w:val="000C709B"/>
    <w:rsid w:val="000C72E9"/>
    <w:rsid w:val="000C7397"/>
    <w:rsid w:val="000C73E4"/>
    <w:rsid w:val="000C753D"/>
    <w:rsid w:val="000C75A3"/>
    <w:rsid w:val="000C7818"/>
    <w:rsid w:val="000C78CA"/>
    <w:rsid w:val="000C7919"/>
    <w:rsid w:val="000C79CF"/>
    <w:rsid w:val="000C7CC2"/>
    <w:rsid w:val="000C7D28"/>
    <w:rsid w:val="000C7DA5"/>
    <w:rsid w:val="000C7DB3"/>
    <w:rsid w:val="000C7F60"/>
    <w:rsid w:val="000D0056"/>
    <w:rsid w:val="000D008A"/>
    <w:rsid w:val="000D010D"/>
    <w:rsid w:val="000D011E"/>
    <w:rsid w:val="000D04ED"/>
    <w:rsid w:val="000D06B4"/>
    <w:rsid w:val="000D0707"/>
    <w:rsid w:val="000D087F"/>
    <w:rsid w:val="000D08A8"/>
    <w:rsid w:val="000D08F7"/>
    <w:rsid w:val="000D0B2B"/>
    <w:rsid w:val="000D0E50"/>
    <w:rsid w:val="000D0F64"/>
    <w:rsid w:val="000D106D"/>
    <w:rsid w:val="000D10F2"/>
    <w:rsid w:val="000D1209"/>
    <w:rsid w:val="000D1687"/>
    <w:rsid w:val="000D1755"/>
    <w:rsid w:val="000D1951"/>
    <w:rsid w:val="000D199D"/>
    <w:rsid w:val="000D19AE"/>
    <w:rsid w:val="000D1BBD"/>
    <w:rsid w:val="000D2059"/>
    <w:rsid w:val="000D2347"/>
    <w:rsid w:val="000D2367"/>
    <w:rsid w:val="000D23C2"/>
    <w:rsid w:val="000D23CF"/>
    <w:rsid w:val="000D29F4"/>
    <w:rsid w:val="000D2A0B"/>
    <w:rsid w:val="000D2A39"/>
    <w:rsid w:val="000D2BC0"/>
    <w:rsid w:val="000D2CAB"/>
    <w:rsid w:val="000D2DA1"/>
    <w:rsid w:val="000D2DA5"/>
    <w:rsid w:val="000D2DE1"/>
    <w:rsid w:val="000D2E43"/>
    <w:rsid w:val="000D2E65"/>
    <w:rsid w:val="000D2F0E"/>
    <w:rsid w:val="000D327C"/>
    <w:rsid w:val="000D3630"/>
    <w:rsid w:val="000D3952"/>
    <w:rsid w:val="000D39D1"/>
    <w:rsid w:val="000D3ACE"/>
    <w:rsid w:val="000D3C30"/>
    <w:rsid w:val="000D3D16"/>
    <w:rsid w:val="000D3D6A"/>
    <w:rsid w:val="000D3DD8"/>
    <w:rsid w:val="000D4375"/>
    <w:rsid w:val="000D45FE"/>
    <w:rsid w:val="000D46D0"/>
    <w:rsid w:val="000D4827"/>
    <w:rsid w:val="000D4831"/>
    <w:rsid w:val="000D49EA"/>
    <w:rsid w:val="000D4ADD"/>
    <w:rsid w:val="000D4C36"/>
    <w:rsid w:val="000D4DA3"/>
    <w:rsid w:val="000D4E64"/>
    <w:rsid w:val="000D50F0"/>
    <w:rsid w:val="000D5111"/>
    <w:rsid w:val="000D5142"/>
    <w:rsid w:val="000D52CC"/>
    <w:rsid w:val="000D5423"/>
    <w:rsid w:val="000D54C4"/>
    <w:rsid w:val="000D5551"/>
    <w:rsid w:val="000D555C"/>
    <w:rsid w:val="000D57A4"/>
    <w:rsid w:val="000D5878"/>
    <w:rsid w:val="000D5B8A"/>
    <w:rsid w:val="000D5CF5"/>
    <w:rsid w:val="000D5FD3"/>
    <w:rsid w:val="000D6201"/>
    <w:rsid w:val="000D622E"/>
    <w:rsid w:val="000D6231"/>
    <w:rsid w:val="000D636B"/>
    <w:rsid w:val="000D64DA"/>
    <w:rsid w:val="000D66F8"/>
    <w:rsid w:val="000D6766"/>
    <w:rsid w:val="000D67B4"/>
    <w:rsid w:val="000D6817"/>
    <w:rsid w:val="000D686E"/>
    <w:rsid w:val="000D6AE8"/>
    <w:rsid w:val="000D6CED"/>
    <w:rsid w:val="000D6E64"/>
    <w:rsid w:val="000D72FC"/>
    <w:rsid w:val="000D73ED"/>
    <w:rsid w:val="000D745F"/>
    <w:rsid w:val="000D7596"/>
    <w:rsid w:val="000D75F1"/>
    <w:rsid w:val="000D7655"/>
    <w:rsid w:val="000D77A4"/>
    <w:rsid w:val="000D7B0C"/>
    <w:rsid w:val="000D7C59"/>
    <w:rsid w:val="000D7DCB"/>
    <w:rsid w:val="000D7E96"/>
    <w:rsid w:val="000D7EB0"/>
    <w:rsid w:val="000D7ED6"/>
    <w:rsid w:val="000D7F8F"/>
    <w:rsid w:val="000D7FD0"/>
    <w:rsid w:val="000E004A"/>
    <w:rsid w:val="000E068D"/>
    <w:rsid w:val="000E072E"/>
    <w:rsid w:val="000E0869"/>
    <w:rsid w:val="000E097D"/>
    <w:rsid w:val="000E0983"/>
    <w:rsid w:val="000E0B35"/>
    <w:rsid w:val="000E0B4B"/>
    <w:rsid w:val="000E0B98"/>
    <w:rsid w:val="000E0D66"/>
    <w:rsid w:val="000E0D87"/>
    <w:rsid w:val="000E0DCD"/>
    <w:rsid w:val="000E1312"/>
    <w:rsid w:val="000E1391"/>
    <w:rsid w:val="000E1430"/>
    <w:rsid w:val="000E146E"/>
    <w:rsid w:val="000E166E"/>
    <w:rsid w:val="000E179E"/>
    <w:rsid w:val="000E17DF"/>
    <w:rsid w:val="000E19CB"/>
    <w:rsid w:val="000E1B4F"/>
    <w:rsid w:val="000E1B6E"/>
    <w:rsid w:val="000E1C81"/>
    <w:rsid w:val="000E1E78"/>
    <w:rsid w:val="000E1F1C"/>
    <w:rsid w:val="000E1FD4"/>
    <w:rsid w:val="000E21B9"/>
    <w:rsid w:val="000E25FD"/>
    <w:rsid w:val="000E26C2"/>
    <w:rsid w:val="000E26F6"/>
    <w:rsid w:val="000E2847"/>
    <w:rsid w:val="000E28D5"/>
    <w:rsid w:val="000E2AE7"/>
    <w:rsid w:val="000E2C57"/>
    <w:rsid w:val="000E308F"/>
    <w:rsid w:val="000E3266"/>
    <w:rsid w:val="000E3424"/>
    <w:rsid w:val="000E3490"/>
    <w:rsid w:val="000E3638"/>
    <w:rsid w:val="000E3689"/>
    <w:rsid w:val="000E3706"/>
    <w:rsid w:val="000E37B2"/>
    <w:rsid w:val="000E3A7A"/>
    <w:rsid w:val="000E3AC1"/>
    <w:rsid w:val="000E3B5F"/>
    <w:rsid w:val="000E3CC7"/>
    <w:rsid w:val="000E3DB1"/>
    <w:rsid w:val="000E3DBA"/>
    <w:rsid w:val="000E3E66"/>
    <w:rsid w:val="000E42C8"/>
    <w:rsid w:val="000E4444"/>
    <w:rsid w:val="000E47D4"/>
    <w:rsid w:val="000E49D8"/>
    <w:rsid w:val="000E4A5A"/>
    <w:rsid w:val="000E4A7B"/>
    <w:rsid w:val="000E4BAD"/>
    <w:rsid w:val="000E4C4F"/>
    <w:rsid w:val="000E4ECE"/>
    <w:rsid w:val="000E4FD3"/>
    <w:rsid w:val="000E5021"/>
    <w:rsid w:val="000E50C2"/>
    <w:rsid w:val="000E50DE"/>
    <w:rsid w:val="000E51B4"/>
    <w:rsid w:val="000E522F"/>
    <w:rsid w:val="000E5486"/>
    <w:rsid w:val="000E5548"/>
    <w:rsid w:val="000E55D9"/>
    <w:rsid w:val="000E55EE"/>
    <w:rsid w:val="000E56AD"/>
    <w:rsid w:val="000E59C0"/>
    <w:rsid w:val="000E5D1D"/>
    <w:rsid w:val="000E5DC5"/>
    <w:rsid w:val="000E60C3"/>
    <w:rsid w:val="000E60FC"/>
    <w:rsid w:val="000E62B8"/>
    <w:rsid w:val="000E6344"/>
    <w:rsid w:val="000E6407"/>
    <w:rsid w:val="000E64ED"/>
    <w:rsid w:val="000E68D6"/>
    <w:rsid w:val="000E6AA4"/>
    <w:rsid w:val="000E6B6F"/>
    <w:rsid w:val="000E6C39"/>
    <w:rsid w:val="000E6E9B"/>
    <w:rsid w:val="000E6F30"/>
    <w:rsid w:val="000E6FC0"/>
    <w:rsid w:val="000E717B"/>
    <w:rsid w:val="000E76D3"/>
    <w:rsid w:val="000E7780"/>
    <w:rsid w:val="000E7831"/>
    <w:rsid w:val="000E7ADC"/>
    <w:rsid w:val="000E7C17"/>
    <w:rsid w:val="000E7C5E"/>
    <w:rsid w:val="000E7D53"/>
    <w:rsid w:val="000E7DF5"/>
    <w:rsid w:val="000E7F3A"/>
    <w:rsid w:val="000F01FA"/>
    <w:rsid w:val="000F02A1"/>
    <w:rsid w:val="000F031D"/>
    <w:rsid w:val="000F037E"/>
    <w:rsid w:val="000F0478"/>
    <w:rsid w:val="000F04B2"/>
    <w:rsid w:val="000F0523"/>
    <w:rsid w:val="000F0688"/>
    <w:rsid w:val="000F0885"/>
    <w:rsid w:val="000F09DA"/>
    <w:rsid w:val="000F0B5A"/>
    <w:rsid w:val="000F0CDE"/>
    <w:rsid w:val="000F0D7B"/>
    <w:rsid w:val="000F0F0B"/>
    <w:rsid w:val="000F0F5D"/>
    <w:rsid w:val="000F10B0"/>
    <w:rsid w:val="000F11CE"/>
    <w:rsid w:val="000F1291"/>
    <w:rsid w:val="000F13A9"/>
    <w:rsid w:val="000F1419"/>
    <w:rsid w:val="000F1480"/>
    <w:rsid w:val="000F17AC"/>
    <w:rsid w:val="000F1955"/>
    <w:rsid w:val="000F1A59"/>
    <w:rsid w:val="000F1BA0"/>
    <w:rsid w:val="000F1C27"/>
    <w:rsid w:val="000F212B"/>
    <w:rsid w:val="000F21BE"/>
    <w:rsid w:val="000F225C"/>
    <w:rsid w:val="000F2275"/>
    <w:rsid w:val="000F2551"/>
    <w:rsid w:val="000F25ED"/>
    <w:rsid w:val="000F26AA"/>
    <w:rsid w:val="000F26D2"/>
    <w:rsid w:val="000F2877"/>
    <w:rsid w:val="000F2971"/>
    <w:rsid w:val="000F2A46"/>
    <w:rsid w:val="000F2A57"/>
    <w:rsid w:val="000F2BC7"/>
    <w:rsid w:val="000F2C29"/>
    <w:rsid w:val="000F2EDB"/>
    <w:rsid w:val="000F34AA"/>
    <w:rsid w:val="000F35D3"/>
    <w:rsid w:val="000F379B"/>
    <w:rsid w:val="000F38DF"/>
    <w:rsid w:val="000F39D8"/>
    <w:rsid w:val="000F3AF0"/>
    <w:rsid w:val="000F3C6A"/>
    <w:rsid w:val="000F3D30"/>
    <w:rsid w:val="000F3E60"/>
    <w:rsid w:val="000F3F89"/>
    <w:rsid w:val="000F4009"/>
    <w:rsid w:val="000F412F"/>
    <w:rsid w:val="000F4463"/>
    <w:rsid w:val="000F4558"/>
    <w:rsid w:val="000F4621"/>
    <w:rsid w:val="000F4671"/>
    <w:rsid w:val="000F4680"/>
    <w:rsid w:val="000F4698"/>
    <w:rsid w:val="000F48BB"/>
    <w:rsid w:val="000F4920"/>
    <w:rsid w:val="000F4A45"/>
    <w:rsid w:val="000F4C1B"/>
    <w:rsid w:val="000F4D54"/>
    <w:rsid w:val="000F4E98"/>
    <w:rsid w:val="000F4EBB"/>
    <w:rsid w:val="000F5077"/>
    <w:rsid w:val="000F50A0"/>
    <w:rsid w:val="000F50D1"/>
    <w:rsid w:val="000F53AB"/>
    <w:rsid w:val="000F53EF"/>
    <w:rsid w:val="000F55F0"/>
    <w:rsid w:val="000F568B"/>
    <w:rsid w:val="000F5772"/>
    <w:rsid w:val="000F5A15"/>
    <w:rsid w:val="000F5CAC"/>
    <w:rsid w:val="000F5D4D"/>
    <w:rsid w:val="000F5DB6"/>
    <w:rsid w:val="000F5E27"/>
    <w:rsid w:val="000F5F9A"/>
    <w:rsid w:val="000F5FC9"/>
    <w:rsid w:val="000F5FEC"/>
    <w:rsid w:val="000F5FFA"/>
    <w:rsid w:val="000F62B6"/>
    <w:rsid w:val="000F6493"/>
    <w:rsid w:val="000F64A7"/>
    <w:rsid w:val="000F6786"/>
    <w:rsid w:val="000F6854"/>
    <w:rsid w:val="000F68D7"/>
    <w:rsid w:val="000F6BC6"/>
    <w:rsid w:val="000F6BEE"/>
    <w:rsid w:val="000F6CBD"/>
    <w:rsid w:val="000F6E33"/>
    <w:rsid w:val="000F6FF2"/>
    <w:rsid w:val="000F708D"/>
    <w:rsid w:val="000F7189"/>
    <w:rsid w:val="000F7197"/>
    <w:rsid w:val="000F726B"/>
    <w:rsid w:val="000F74D3"/>
    <w:rsid w:val="000F75E4"/>
    <w:rsid w:val="000F7636"/>
    <w:rsid w:val="000F76A8"/>
    <w:rsid w:val="000F7717"/>
    <w:rsid w:val="000F7A23"/>
    <w:rsid w:val="000F7A50"/>
    <w:rsid w:val="000F7B87"/>
    <w:rsid w:val="000F7C96"/>
    <w:rsid w:val="000F7E15"/>
    <w:rsid w:val="000F7E53"/>
    <w:rsid w:val="000F7EA1"/>
    <w:rsid w:val="00100045"/>
    <w:rsid w:val="00100285"/>
    <w:rsid w:val="00100403"/>
    <w:rsid w:val="00100801"/>
    <w:rsid w:val="001008C9"/>
    <w:rsid w:val="001008FD"/>
    <w:rsid w:val="0010091A"/>
    <w:rsid w:val="001009FD"/>
    <w:rsid w:val="00100B1A"/>
    <w:rsid w:val="00100C35"/>
    <w:rsid w:val="00100C5E"/>
    <w:rsid w:val="00100E13"/>
    <w:rsid w:val="00100E9F"/>
    <w:rsid w:val="00100EE6"/>
    <w:rsid w:val="00100EEB"/>
    <w:rsid w:val="00100EF6"/>
    <w:rsid w:val="00101229"/>
    <w:rsid w:val="0010122D"/>
    <w:rsid w:val="00101311"/>
    <w:rsid w:val="00101319"/>
    <w:rsid w:val="00101353"/>
    <w:rsid w:val="00101478"/>
    <w:rsid w:val="001014A4"/>
    <w:rsid w:val="00101683"/>
    <w:rsid w:val="001016A7"/>
    <w:rsid w:val="0010178D"/>
    <w:rsid w:val="001017FC"/>
    <w:rsid w:val="00101862"/>
    <w:rsid w:val="00101A53"/>
    <w:rsid w:val="00101CDA"/>
    <w:rsid w:val="00101CEC"/>
    <w:rsid w:val="00101D36"/>
    <w:rsid w:val="00101F2A"/>
    <w:rsid w:val="001020DB"/>
    <w:rsid w:val="00102131"/>
    <w:rsid w:val="00102209"/>
    <w:rsid w:val="00102415"/>
    <w:rsid w:val="00102423"/>
    <w:rsid w:val="001024E4"/>
    <w:rsid w:val="00102598"/>
    <w:rsid w:val="00102689"/>
    <w:rsid w:val="001027D1"/>
    <w:rsid w:val="00102830"/>
    <w:rsid w:val="00102972"/>
    <w:rsid w:val="001029D2"/>
    <w:rsid w:val="00102B39"/>
    <w:rsid w:val="00102B6F"/>
    <w:rsid w:val="00102C28"/>
    <w:rsid w:val="00102CB2"/>
    <w:rsid w:val="00102CF6"/>
    <w:rsid w:val="00102DD4"/>
    <w:rsid w:val="0010317E"/>
    <w:rsid w:val="00103236"/>
    <w:rsid w:val="00103527"/>
    <w:rsid w:val="001036D3"/>
    <w:rsid w:val="001037EC"/>
    <w:rsid w:val="00103882"/>
    <w:rsid w:val="00103A52"/>
    <w:rsid w:val="00103A66"/>
    <w:rsid w:val="00103B06"/>
    <w:rsid w:val="00103B1D"/>
    <w:rsid w:val="00103B80"/>
    <w:rsid w:val="00103D78"/>
    <w:rsid w:val="00103E23"/>
    <w:rsid w:val="00103F8A"/>
    <w:rsid w:val="00104017"/>
    <w:rsid w:val="00104026"/>
    <w:rsid w:val="0010406B"/>
    <w:rsid w:val="00104235"/>
    <w:rsid w:val="001042B7"/>
    <w:rsid w:val="0010433E"/>
    <w:rsid w:val="001048BD"/>
    <w:rsid w:val="00104A75"/>
    <w:rsid w:val="00104A7A"/>
    <w:rsid w:val="00104AE3"/>
    <w:rsid w:val="00104C0C"/>
    <w:rsid w:val="00104E68"/>
    <w:rsid w:val="0010500C"/>
    <w:rsid w:val="0010509A"/>
    <w:rsid w:val="0010514F"/>
    <w:rsid w:val="00105154"/>
    <w:rsid w:val="00105243"/>
    <w:rsid w:val="0010524F"/>
    <w:rsid w:val="001054BD"/>
    <w:rsid w:val="0010559E"/>
    <w:rsid w:val="00105845"/>
    <w:rsid w:val="001058CE"/>
    <w:rsid w:val="0010593E"/>
    <w:rsid w:val="001059FB"/>
    <w:rsid w:val="00105C49"/>
    <w:rsid w:val="00105D1F"/>
    <w:rsid w:val="00105DF5"/>
    <w:rsid w:val="00105E0F"/>
    <w:rsid w:val="00105F5D"/>
    <w:rsid w:val="0010612E"/>
    <w:rsid w:val="001063C9"/>
    <w:rsid w:val="00106434"/>
    <w:rsid w:val="001064D5"/>
    <w:rsid w:val="001066C2"/>
    <w:rsid w:val="001066D0"/>
    <w:rsid w:val="00106741"/>
    <w:rsid w:val="00106760"/>
    <w:rsid w:val="001068AD"/>
    <w:rsid w:val="001068FF"/>
    <w:rsid w:val="0010693E"/>
    <w:rsid w:val="0010695E"/>
    <w:rsid w:val="001069A4"/>
    <w:rsid w:val="001069FA"/>
    <w:rsid w:val="00106AFD"/>
    <w:rsid w:val="00106C0F"/>
    <w:rsid w:val="00106C17"/>
    <w:rsid w:val="00106D53"/>
    <w:rsid w:val="00106EFA"/>
    <w:rsid w:val="00106F13"/>
    <w:rsid w:val="00106F41"/>
    <w:rsid w:val="00106FC1"/>
    <w:rsid w:val="001073E5"/>
    <w:rsid w:val="00107498"/>
    <w:rsid w:val="0010766C"/>
    <w:rsid w:val="00107923"/>
    <w:rsid w:val="00107ACC"/>
    <w:rsid w:val="00107D73"/>
    <w:rsid w:val="00107F3C"/>
    <w:rsid w:val="00107F97"/>
    <w:rsid w:val="001102C6"/>
    <w:rsid w:val="001104BD"/>
    <w:rsid w:val="0011058B"/>
    <w:rsid w:val="00110601"/>
    <w:rsid w:val="00110724"/>
    <w:rsid w:val="001107BD"/>
    <w:rsid w:val="00110906"/>
    <w:rsid w:val="00110BD7"/>
    <w:rsid w:val="00110C07"/>
    <w:rsid w:val="00110C1D"/>
    <w:rsid w:val="00110F49"/>
    <w:rsid w:val="0011109D"/>
    <w:rsid w:val="001111F9"/>
    <w:rsid w:val="001113D8"/>
    <w:rsid w:val="00111421"/>
    <w:rsid w:val="001117C1"/>
    <w:rsid w:val="00111B37"/>
    <w:rsid w:val="00111BA9"/>
    <w:rsid w:val="00111C8B"/>
    <w:rsid w:val="00111DD2"/>
    <w:rsid w:val="00111F99"/>
    <w:rsid w:val="00111FB0"/>
    <w:rsid w:val="001120E8"/>
    <w:rsid w:val="001121EE"/>
    <w:rsid w:val="00112461"/>
    <w:rsid w:val="00112551"/>
    <w:rsid w:val="001125B1"/>
    <w:rsid w:val="00112610"/>
    <w:rsid w:val="00112634"/>
    <w:rsid w:val="00112942"/>
    <w:rsid w:val="00112AE2"/>
    <w:rsid w:val="00112B93"/>
    <w:rsid w:val="00112BB7"/>
    <w:rsid w:val="00112E7A"/>
    <w:rsid w:val="00112FBB"/>
    <w:rsid w:val="00113190"/>
    <w:rsid w:val="0011325A"/>
    <w:rsid w:val="00113597"/>
    <w:rsid w:val="00113644"/>
    <w:rsid w:val="0011364A"/>
    <w:rsid w:val="00113666"/>
    <w:rsid w:val="001136B8"/>
    <w:rsid w:val="0011382E"/>
    <w:rsid w:val="00113861"/>
    <w:rsid w:val="00113873"/>
    <w:rsid w:val="00113B3D"/>
    <w:rsid w:val="00113B75"/>
    <w:rsid w:val="00113BA5"/>
    <w:rsid w:val="00113C46"/>
    <w:rsid w:val="001140F5"/>
    <w:rsid w:val="001143EB"/>
    <w:rsid w:val="0011440E"/>
    <w:rsid w:val="001148C4"/>
    <w:rsid w:val="00114928"/>
    <w:rsid w:val="0011499B"/>
    <w:rsid w:val="00114ABD"/>
    <w:rsid w:val="00114D47"/>
    <w:rsid w:val="00114DAC"/>
    <w:rsid w:val="00114DB5"/>
    <w:rsid w:val="00114FD0"/>
    <w:rsid w:val="001154FD"/>
    <w:rsid w:val="0011583E"/>
    <w:rsid w:val="00115862"/>
    <w:rsid w:val="00115926"/>
    <w:rsid w:val="00115A9E"/>
    <w:rsid w:val="00115B71"/>
    <w:rsid w:val="00115C71"/>
    <w:rsid w:val="00115D68"/>
    <w:rsid w:val="00115F3F"/>
    <w:rsid w:val="0011621C"/>
    <w:rsid w:val="0011655F"/>
    <w:rsid w:val="0011695E"/>
    <w:rsid w:val="0011697A"/>
    <w:rsid w:val="00116B05"/>
    <w:rsid w:val="00116B60"/>
    <w:rsid w:val="00116B89"/>
    <w:rsid w:val="00116C83"/>
    <w:rsid w:val="00116F01"/>
    <w:rsid w:val="00116FA2"/>
    <w:rsid w:val="0011729D"/>
    <w:rsid w:val="001176BA"/>
    <w:rsid w:val="001177F1"/>
    <w:rsid w:val="00120153"/>
    <w:rsid w:val="0012040D"/>
    <w:rsid w:val="00120561"/>
    <w:rsid w:val="00120991"/>
    <w:rsid w:val="00120B68"/>
    <w:rsid w:val="00120C6E"/>
    <w:rsid w:val="00120CAE"/>
    <w:rsid w:val="001210DB"/>
    <w:rsid w:val="001211FF"/>
    <w:rsid w:val="00121239"/>
    <w:rsid w:val="00121330"/>
    <w:rsid w:val="00121439"/>
    <w:rsid w:val="00121483"/>
    <w:rsid w:val="001217FC"/>
    <w:rsid w:val="0012187A"/>
    <w:rsid w:val="0012190F"/>
    <w:rsid w:val="00121912"/>
    <w:rsid w:val="00121BDB"/>
    <w:rsid w:val="00121D3B"/>
    <w:rsid w:val="00121E74"/>
    <w:rsid w:val="00121F39"/>
    <w:rsid w:val="00121F83"/>
    <w:rsid w:val="00122264"/>
    <w:rsid w:val="001224DA"/>
    <w:rsid w:val="00122721"/>
    <w:rsid w:val="00122799"/>
    <w:rsid w:val="00122853"/>
    <w:rsid w:val="00122908"/>
    <w:rsid w:val="00122A38"/>
    <w:rsid w:val="00122D01"/>
    <w:rsid w:val="00122D9D"/>
    <w:rsid w:val="00122E6D"/>
    <w:rsid w:val="00122E7E"/>
    <w:rsid w:val="00122EE0"/>
    <w:rsid w:val="00123021"/>
    <w:rsid w:val="00123122"/>
    <w:rsid w:val="00123229"/>
    <w:rsid w:val="001232CE"/>
    <w:rsid w:val="001234AE"/>
    <w:rsid w:val="00123874"/>
    <w:rsid w:val="0012389B"/>
    <w:rsid w:val="00123940"/>
    <w:rsid w:val="0012396D"/>
    <w:rsid w:val="001239A2"/>
    <w:rsid w:val="00123BC5"/>
    <w:rsid w:val="00123C74"/>
    <w:rsid w:val="00123D34"/>
    <w:rsid w:val="00123D53"/>
    <w:rsid w:val="00123D5B"/>
    <w:rsid w:val="00123E3E"/>
    <w:rsid w:val="00123E44"/>
    <w:rsid w:val="0012400C"/>
    <w:rsid w:val="0012413E"/>
    <w:rsid w:val="00124179"/>
    <w:rsid w:val="00124183"/>
    <w:rsid w:val="0012431F"/>
    <w:rsid w:val="00124332"/>
    <w:rsid w:val="001243B6"/>
    <w:rsid w:val="00124514"/>
    <w:rsid w:val="00124546"/>
    <w:rsid w:val="001246F9"/>
    <w:rsid w:val="00124ACC"/>
    <w:rsid w:val="00124F16"/>
    <w:rsid w:val="00124FE5"/>
    <w:rsid w:val="0012502C"/>
    <w:rsid w:val="00125126"/>
    <w:rsid w:val="0012534F"/>
    <w:rsid w:val="001253A7"/>
    <w:rsid w:val="001254AB"/>
    <w:rsid w:val="00125539"/>
    <w:rsid w:val="0012581E"/>
    <w:rsid w:val="00125854"/>
    <w:rsid w:val="001258DE"/>
    <w:rsid w:val="001258E0"/>
    <w:rsid w:val="00125944"/>
    <w:rsid w:val="001259FD"/>
    <w:rsid w:val="00125C95"/>
    <w:rsid w:val="00125D20"/>
    <w:rsid w:val="00125EDD"/>
    <w:rsid w:val="0012655C"/>
    <w:rsid w:val="001265BC"/>
    <w:rsid w:val="00126725"/>
    <w:rsid w:val="001267ED"/>
    <w:rsid w:val="00126957"/>
    <w:rsid w:val="001269F1"/>
    <w:rsid w:val="00126A44"/>
    <w:rsid w:val="00126DB5"/>
    <w:rsid w:val="00126EB1"/>
    <w:rsid w:val="00126F67"/>
    <w:rsid w:val="00127280"/>
    <w:rsid w:val="001272B6"/>
    <w:rsid w:val="00127300"/>
    <w:rsid w:val="00127485"/>
    <w:rsid w:val="001274DD"/>
    <w:rsid w:val="00127673"/>
    <w:rsid w:val="001276F2"/>
    <w:rsid w:val="0012785B"/>
    <w:rsid w:val="0012790B"/>
    <w:rsid w:val="001279F2"/>
    <w:rsid w:val="00127AF9"/>
    <w:rsid w:val="00127C0C"/>
    <w:rsid w:val="00127C53"/>
    <w:rsid w:val="00127CB8"/>
    <w:rsid w:val="00127D6D"/>
    <w:rsid w:val="00127E72"/>
    <w:rsid w:val="001300D6"/>
    <w:rsid w:val="00130226"/>
    <w:rsid w:val="00130246"/>
    <w:rsid w:val="001304F9"/>
    <w:rsid w:val="0013063E"/>
    <w:rsid w:val="0013068D"/>
    <w:rsid w:val="00130785"/>
    <w:rsid w:val="001307F3"/>
    <w:rsid w:val="00130885"/>
    <w:rsid w:val="00130922"/>
    <w:rsid w:val="00130951"/>
    <w:rsid w:val="00130A7D"/>
    <w:rsid w:val="00130B3B"/>
    <w:rsid w:val="00130D44"/>
    <w:rsid w:val="00130F81"/>
    <w:rsid w:val="00130FC3"/>
    <w:rsid w:val="0013113D"/>
    <w:rsid w:val="00131298"/>
    <w:rsid w:val="001312A6"/>
    <w:rsid w:val="001312A8"/>
    <w:rsid w:val="001312FE"/>
    <w:rsid w:val="0013151F"/>
    <w:rsid w:val="00131587"/>
    <w:rsid w:val="0013162D"/>
    <w:rsid w:val="001317A5"/>
    <w:rsid w:val="00131800"/>
    <w:rsid w:val="0013189D"/>
    <w:rsid w:val="001318F4"/>
    <w:rsid w:val="0013199D"/>
    <w:rsid w:val="001319BD"/>
    <w:rsid w:val="001319F5"/>
    <w:rsid w:val="00131CBB"/>
    <w:rsid w:val="00131CFC"/>
    <w:rsid w:val="00131D1A"/>
    <w:rsid w:val="00131E40"/>
    <w:rsid w:val="00131EA3"/>
    <w:rsid w:val="00131FB8"/>
    <w:rsid w:val="0013200E"/>
    <w:rsid w:val="00132015"/>
    <w:rsid w:val="00132072"/>
    <w:rsid w:val="00132078"/>
    <w:rsid w:val="001320AD"/>
    <w:rsid w:val="00132142"/>
    <w:rsid w:val="0013240A"/>
    <w:rsid w:val="0013247C"/>
    <w:rsid w:val="001326EA"/>
    <w:rsid w:val="001329FB"/>
    <w:rsid w:val="00132CD7"/>
    <w:rsid w:val="00132E95"/>
    <w:rsid w:val="00132EDA"/>
    <w:rsid w:val="00132FFF"/>
    <w:rsid w:val="00133049"/>
    <w:rsid w:val="00133199"/>
    <w:rsid w:val="0013319C"/>
    <w:rsid w:val="001331DF"/>
    <w:rsid w:val="00133245"/>
    <w:rsid w:val="001333B1"/>
    <w:rsid w:val="00133445"/>
    <w:rsid w:val="00133557"/>
    <w:rsid w:val="0013361B"/>
    <w:rsid w:val="00133726"/>
    <w:rsid w:val="0013394C"/>
    <w:rsid w:val="00133A3B"/>
    <w:rsid w:val="00133A96"/>
    <w:rsid w:val="00133B23"/>
    <w:rsid w:val="00133D85"/>
    <w:rsid w:val="00133DAA"/>
    <w:rsid w:val="00133DE9"/>
    <w:rsid w:val="00133DF1"/>
    <w:rsid w:val="00133E1C"/>
    <w:rsid w:val="00133ED1"/>
    <w:rsid w:val="001345D1"/>
    <w:rsid w:val="0013468D"/>
    <w:rsid w:val="001346E2"/>
    <w:rsid w:val="00134909"/>
    <w:rsid w:val="00134916"/>
    <w:rsid w:val="00134AF2"/>
    <w:rsid w:val="00134C44"/>
    <w:rsid w:val="00134CFA"/>
    <w:rsid w:val="00134FC1"/>
    <w:rsid w:val="0013510F"/>
    <w:rsid w:val="0013512F"/>
    <w:rsid w:val="001351FC"/>
    <w:rsid w:val="00135390"/>
    <w:rsid w:val="00135457"/>
    <w:rsid w:val="001354A2"/>
    <w:rsid w:val="0013554F"/>
    <w:rsid w:val="0013569C"/>
    <w:rsid w:val="001356DD"/>
    <w:rsid w:val="00135726"/>
    <w:rsid w:val="00135768"/>
    <w:rsid w:val="0013582F"/>
    <w:rsid w:val="00135858"/>
    <w:rsid w:val="00135B81"/>
    <w:rsid w:val="00135C7F"/>
    <w:rsid w:val="00135CFE"/>
    <w:rsid w:val="00135F0A"/>
    <w:rsid w:val="00135FFF"/>
    <w:rsid w:val="00136164"/>
    <w:rsid w:val="001362EC"/>
    <w:rsid w:val="001363CD"/>
    <w:rsid w:val="001364A4"/>
    <w:rsid w:val="00136591"/>
    <w:rsid w:val="0013665F"/>
    <w:rsid w:val="00136743"/>
    <w:rsid w:val="001367DB"/>
    <w:rsid w:val="0013680A"/>
    <w:rsid w:val="001368F5"/>
    <w:rsid w:val="001369D1"/>
    <w:rsid w:val="00136C4D"/>
    <w:rsid w:val="00136C5E"/>
    <w:rsid w:val="00136CAF"/>
    <w:rsid w:val="00136D23"/>
    <w:rsid w:val="00136D93"/>
    <w:rsid w:val="00136E9B"/>
    <w:rsid w:val="00136EB9"/>
    <w:rsid w:val="00136EE9"/>
    <w:rsid w:val="00136EFE"/>
    <w:rsid w:val="00136F57"/>
    <w:rsid w:val="00136F6E"/>
    <w:rsid w:val="00136F93"/>
    <w:rsid w:val="00136FFB"/>
    <w:rsid w:val="00137076"/>
    <w:rsid w:val="001370B5"/>
    <w:rsid w:val="001370E6"/>
    <w:rsid w:val="0013728A"/>
    <w:rsid w:val="0013732B"/>
    <w:rsid w:val="001374A1"/>
    <w:rsid w:val="00137A22"/>
    <w:rsid w:val="00137C46"/>
    <w:rsid w:val="00137D8B"/>
    <w:rsid w:val="00137E37"/>
    <w:rsid w:val="00137EE5"/>
    <w:rsid w:val="00140076"/>
    <w:rsid w:val="00140174"/>
    <w:rsid w:val="001402A6"/>
    <w:rsid w:val="001402D4"/>
    <w:rsid w:val="001402FE"/>
    <w:rsid w:val="0014040F"/>
    <w:rsid w:val="0014073D"/>
    <w:rsid w:val="001408B1"/>
    <w:rsid w:val="00140926"/>
    <w:rsid w:val="001409BA"/>
    <w:rsid w:val="001409D0"/>
    <w:rsid w:val="00140A53"/>
    <w:rsid w:val="00140ABB"/>
    <w:rsid w:val="00140ACF"/>
    <w:rsid w:val="00140B99"/>
    <w:rsid w:val="00140D17"/>
    <w:rsid w:val="00140FDC"/>
    <w:rsid w:val="001410D7"/>
    <w:rsid w:val="001415BA"/>
    <w:rsid w:val="00141607"/>
    <w:rsid w:val="00141649"/>
    <w:rsid w:val="001416AE"/>
    <w:rsid w:val="00141727"/>
    <w:rsid w:val="00141782"/>
    <w:rsid w:val="001418E0"/>
    <w:rsid w:val="001418E2"/>
    <w:rsid w:val="00141B2E"/>
    <w:rsid w:val="00141BE0"/>
    <w:rsid w:val="00141CA6"/>
    <w:rsid w:val="00141CFB"/>
    <w:rsid w:val="00141D63"/>
    <w:rsid w:val="00141E1F"/>
    <w:rsid w:val="00142343"/>
    <w:rsid w:val="001423A9"/>
    <w:rsid w:val="001425F1"/>
    <w:rsid w:val="001426CC"/>
    <w:rsid w:val="00142792"/>
    <w:rsid w:val="00142882"/>
    <w:rsid w:val="0014290D"/>
    <w:rsid w:val="00142B48"/>
    <w:rsid w:val="00142C91"/>
    <w:rsid w:val="00142D52"/>
    <w:rsid w:val="00142E28"/>
    <w:rsid w:val="00142E29"/>
    <w:rsid w:val="00143001"/>
    <w:rsid w:val="00143111"/>
    <w:rsid w:val="00143147"/>
    <w:rsid w:val="0014328B"/>
    <w:rsid w:val="00143442"/>
    <w:rsid w:val="00143569"/>
    <w:rsid w:val="00143695"/>
    <w:rsid w:val="001436E9"/>
    <w:rsid w:val="00143738"/>
    <w:rsid w:val="0014379C"/>
    <w:rsid w:val="001438BA"/>
    <w:rsid w:val="001439BA"/>
    <w:rsid w:val="00143A7F"/>
    <w:rsid w:val="00143ACA"/>
    <w:rsid w:val="00143D0D"/>
    <w:rsid w:val="00143D8C"/>
    <w:rsid w:val="00143DE4"/>
    <w:rsid w:val="00143EF7"/>
    <w:rsid w:val="00143F7A"/>
    <w:rsid w:val="0014401C"/>
    <w:rsid w:val="00144134"/>
    <w:rsid w:val="00144176"/>
    <w:rsid w:val="0014418B"/>
    <w:rsid w:val="001441DF"/>
    <w:rsid w:val="0014424E"/>
    <w:rsid w:val="001443A2"/>
    <w:rsid w:val="001445B2"/>
    <w:rsid w:val="001446EE"/>
    <w:rsid w:val="0014491D"/>
    <w:rsid w:val="00144922"/>
    <w:rsid w:val="00144AA0"/>
    <w:rsid w:val="00144B23"/>
    <w:rsid w:val="00144CDC"/>
    <w:rsid w:val="00144CDD"/>
    <w:rsid w:val="00145149"/>
    <w:rsid w:val="00145180"/>
    <w:rsid w:val="0014556D"/>
    <w:rsid w:val="001455EC"/>
    <w:rsid w:val="001456F9"/>
    <w:rsid w:val="0014576D"/>
    <w:rsid w:val="00145881"/>
    <w:rsid w:val="0014592D"/>
    <w:rsid w:val="001459F9"/>
    <w:rsid w:val="00145B15"/>
    <w:rsid w:val="00145B48"/>
    <w:rsid w:val="00145B69"/>
    <w:rsid w:val="00145D9A"/>
    <w:rsid w:val="00145E6D"/>
    <w:rsid w:val="00145FA6"/>
    <w:rsid w:val="0014647A"/>
    <w:rsid w:val="00146703"/>
    <w:rsid w:val="001468F9"/>
    <w:rsid w:val="001469E3"/>
    <w:rsid w:val="00146A2E"/>
    <w:rsid w:val="00146A7F"/>
    <w:rsid w:val="00146BAB"/>
    <w:rsid w:val="00146C25"/>
    <w:rsid w:val="00146DC1"/>
    <w:rsid w:val="00146E88"/>
    <w:rsid w:val="00147463"/>
    <w:rsid w:val="0014779F"/>
    <w:rsid w:val="0014789A"/>
    <w:rsid w:val="001478F8"/>
    <w:rsid w:val="00147936"/>
    <w:rsid w:val="0014795D"/>
    <w:rsid w:val="00147BDA"/>
    <w:rsid w:val="00147E4C"/>
    <w:rsid w:val="001503AE"/>
    <w:rsid w:val="00150665"/>
    <w:rsid w:val="00150764"/>
    <w:rsid w:val="00150987"/>
    <w:rsid w:val="0015098E"/>
    <w:rsid w:val="00150996"/>
    <w:rsid w:val="001509D9"/>
    <w:rsid w:val="00150A50"/>
    <w:rsid w:val="00150AAF"/>
    <w:rsid w:val="00150AF4"/>
    <w:rsid w:val="00150BDB"/>
    <w:rsid w:val="00150F26"/>
    <w:rsid w:val="001512DE"/>
    <w:rsid w:val="00151338"/>
    <w:rsid w:val="0015136F"/>
    <w:rsid w:val="0015143A"/>
    <w:rsid w:val="00151461"/>
    <w:rsid w:val="00151496"/>
    <w:rsid w:val="001515A0"/>
    <w:rsid w:val="00151882"/>
    <w:rsid w:val="001518CE"/>
    <w:rsid w:val="00151B8F"/>
    <w:rsid w:val="00151FDA"/>
    <w:rsid w:val="00152073"/>
    <w:rsid w:val="001520A9"/>
    <w:rsid w:val="001520BA"/>
    <w:rsid w:val="001520C5"/>
    <w:rsid w:val="0015216C"/>
    <w:rsid w:val="0015225E"/>
    <w:rsid w:val="001522F3"/>
    <w:rsid w:val="00152301"/>
    <w:rsid w:val="00152326"/>
    <w:rsid w:val="001529A4"/>
    <w:rsid w:val="00152D36"/>
    <w:rsid w:val="00152D6C"/>
    <w:rsid w:val="00152ED4"/>
    <w:rsid w:val="0015312C"/>
    <w:rsid w:val="00153204"/>
    <w:rsid w:val="00153205"/>
    <w:rsid w:val="00153285"/>
    <w:rsid w:val="0015330C"/>
    <w:rsid w:val="00153395"/>
    <w:rsid w:val="001534E7"/>
    <w:rsid w:val="0015365E"/>
    <w:rsid w:val="001536A5"/>
    <w:rsid w:val="001539DF"/>
    <w:rsid w:val="00153C7F"/>
    <w:rsid w:val="00153C89"/>
    <w:rsid w:val="00154074"/>
    <w:rsid w:val="001540C3"/>
    <w:rsid w:val="001540FE"/>
    <w:rsid w:val="001542F3"/>
    <w:rsid w:val="001543B0"/>
    <w:rsid w:val="001544BE"/>
    <w:rsid w:val="00154546"/>
    <w:rsid w:val="001545B1"/>
    <w:rsid w:val="0015463A"/>
    <w:rsid w:val="001546C8"/>
    <w:rsid w:val="001546D1"/>
    <w:rsid w:val="0015493B"/>
    <w:rsid w:val="001549A8"/>
    <w:rsid w:val="00154AC1"/>
    <w:rsid w:val="00154BE8"/>
    <w:rsid w:val="00154C68"/>
    <w:rsid w:val="00154CA7"/>
    <w:rsid w:val="00154E74"/>
    <w:rsid w:val="00155038"/>
    <w:rsid w:val="00155093"/>
    <w:rsid w:val="00155360"/>
    <w:rsid w:val="0015560D"/>
    <w:rsid w:val="00155781"/>
    <w:rsid w:val="0015598F"/>
    <w:rsid w:val="00155DE4"/>
    <w:rsid w:val="00155F5D"/>
    <w:rsid w:val="00156019"/>
    <w:rsid w:val="001560DC"/>
    <w:rsid w:val="0015621D"/>
    <w:rsid w:val="001562FD"/>
    <w:rsid w:val="00156823"/>
    <w:rsid w:val="0015691E"/>
    <w:rsid w:val="00156A2B"/>
    <w:rsid w:val="00156E7F"/>
    <w:rsid w:val="00157181"/>
    <w:rsid w:val="001571AB"/>
    <w:rsid w:val="001571DE"/>
    <w:rsid w:val="0015726B"/>
    <w:rsid w:val="001576F3"/>
    <w:rsid w:val="001578BD"/>
    <w:rsid w:val="00157B24"/>
    <w:rsid w:val="00157D6B"/>
    <w:rsid w:val="00157D94"/>
    <w:rsid w:val="00160227"/>
    <w:rsid w:val="001604A3"/>
    <w:rsid w:val="00160C75"/>
    <w:rsid w:val="00160CA9"/>
    <w:rsid w:val="00160CFB"/>
    <w:rsid w:val="00160D34"/>
    <w:rsid w:val="00160E07"/>
    <w:rsid w:val="00160E1B"/>
    <w:rsid w:val="0016100E"/>
    <w:rsid w:val="0016104E"/>
    <w:rsid w:val="00161153"/>
    <w:rsid w:val="001611A4"/>
    <w:rsid w:val="001611BA"/>
    <w:rsid w:val="001611EE"/>
    <w:rsid w:val="00161279"/>
    <w:rsid w:val="001612C7"/>
    <w:rsid w:val="00161355"/>
    <w:rsid w:val="001613CB"/>
    <w:rsid w:val="00161526"/>
    <w:rsid w:val="001616E6"/>
    <w:rsid w:val="001617BD"/>
    <w:rsid w:val="001617BF"/>
    <w:rsid w:val="0016184C"/>
    <w:rsid w:val="00161C0B"/>
    <w:rsid w:val="00161DAC"/>
    <w:rsid w:val="00161EAB"/>
    <w:rsid w:val="00161F30"/>
    <w:rsid w:val="0016212F"/>
    <w:rsid w:val="0016224C"/>
    <w:rsid w:val="001626DE"/>
    <w:rsid w:val="00162914"/>
    <w:rsid w:val="00162A04"/>
    <w:rsid w:val="00162B40"/>
    <w:rsid w:val="00162C99"/>
    <w:rsid w:val="00162CEC"/>
    <w:rsid w:val="0016326A"/>
    <w:rsid w:val="001632F1"/>
    <w:rsid w:val="00163487"/>
    <w:rsid w:val="00163587"/>
    <w:rsid w:val="001636D3"/>
    <w:rsid w:val="00163A17"/>
    <w:rsid w:val="00163BCA"/>
    <w:rsid w:val="00163D9F"/>
    <w:rsid w:val="00163E9B"/>
    <w:rsid w:val="00163EFD"/>
    <w:rsid w:val="00163FA5"/>
    <w:rsid w:val="00163FE6"/>
    <w:rsid w:val="001641F8"/>
    <w:rsid w:val="0016432B"/>
    <w:rsid w:val="00164523"/>
    <w:rsid w:val="001646F5"/>
    <w:rsid w:val="00164713"/>
    <w:rsid w:val="001649CD"/>
    <w:rsid w:val="00164BC0"/>
    <w:rsid w:val="00164C18"/>
    <w:rsid w:val="00164C63"/>
    <w:rsid w:val="00164D22"/>
    <w:rsid w:val="00164D60"/>
    <w:rsid w:val="00164E07"/>
    <w:rsid w:val="00164EE4"/>
    <w:rsid w:val="00164EF0"/>
    <w:rsid w:val="00164FBB"/>
    <w:rsid w:val="00164FBC"/>
    <w:rsid w:val="00164FE5"/>
    <w:rsid w:val="001650D8"/>
    <w:rsid w:val="00165164"/>
    <w:rsid w:val="001652D0"/>
    <w:rsid w:val="00165425"/>
    <w:rsid w:val="00165436"/>
    <w:rsid w:val="00165678"/>
    <w:rsid w:val="00165735"/>
    <w:rsid w:val="00165917"/>
    <w:rsid w:val="00165949"/>
    <w:rsid w:val="00165962"/>
    <w:rsid w:val="0016597E"/>
    <w:rsid w:val="00165A47"/>
    <w:rsid w:val="00165AAF"/>
    <w:rsid w:val="00165B47"/>
    <w:rsid w:val="00165B67"/>
    <w:rsid w:val="00165BC8"/>
    <w:rsid w:val="00165F98"/>
    <w:rsid w:val="00165FD8"/>
    <w:rsid w:val="00166407"/>
    <w:rsid w:val="001669F8"/>
    <w:rsid w:val="00166A23"/>
    <w:rsid w:val="00166A63"/>
    <w:rsid w:val="00166BF3"/>
    <w:rsid w:val="00166CE6"/>
    <w:rsid w:val="00166D7C"/>
    <w:rsid w:val="00166E28"/>
    <w:rsid w:val="00166F0E"/>
    <w:rsid w:val="00166F29"/>
    <w:rsid w:val="00166FE6"/>
    <w:rsid w:val="00167070"/>
    <w:rsid w:val="00167545"/>
    <w:rsid w:val="00167590"/>
    <w:rsid w:val="001675FF"/>
    <w:rsid w:val="00167658"/>
    <w:rsid w:val="001676DF"/>
    <w:rsid w:val="00167708"/>
    <w:rsid w:val="0016773F"/>
    <w:rsid w:val="00167B03"/>
    <w:rsid w:val="00167BB3"/>
    <w:rsid w:val="00167C36"/>
    <w:rsid w:val="00167CDB"/>
    <w:rsid w:val="00167F6D"/>
    <w:rsid w:val="00170684"/>
    <w:rsid w:val="00170749"/>
    <w:rsid w:val="0017087E"/>
    <w:rsid w:val="00170A15"/>
    <w:rsid w:val="00170A17"/>
    <w:rsid w:val="00170AD8"/>
    <w:rsid w:val="00170BDD"/>
    <w:rsid w:val="00170E97"/>
    <w:rsid w:val="00170ECE"/>
    <w:rsid w:val="00170F7D"/>
    <w:rsid w:val="00171032"/>
    <w:rsid w:val="00171149"/>
    <w:rsid w:val="00171168"/>
    <w:rsid w:val="0017116B"/>
    <w:rsid w:val="00171283"/>
    <w:rsid w:val="00171322"/>
    <w:rsid w:val="00171381"/>
    <w:rsid w:val="0017149C"/>
    <w:rsid w:val="00171730"/>
    <w:rsid w:val="00171920"/>
    <w:rsid w:val="00171B23"/>
    <w:rsid w:val="00171B6E"/>
    <w:rsid w:val="00171DE2"/>
    <w:rsid w:val="00171E52"/>
    <w:rsid w:val="0017216E"/>
    <w:rsid w:val="0017221D"/>
    <w:rsid w:val="001722E9"/>
    <w:rsid w:val="0017261E"/>
    <w:rsid w:val="0017264E"/>
    <w:rsid w:val="00172690"/>
    <w:rsid w:val="001726FD"/>
    <w:rsid w:val="00172947"/>
    <w:rsid w:val="00172A27"/>
    <w:rsid w:val="00172A8A"/>
    <w:rsid w:val="00172A8E"/>
    <w:rsid w:val="00172AEE"/>
    <w:rsid w:val="00172F68"/>
    <w:rsid w:val="0017300E"/>
    <w:rsid w:val="0017307D"/>
    <w:rsid w:val="001731CE"/>
    <w:rsid w:val="001733B9"/>
    <w:rsid w:val="00173795"/>
    <w:rsid w:val="0017398A"/>
    <w:rsid w:val="00173AFC"/>
    <w:rsid w:val="00173C4C"/>
    <w:rsid w:val="00173CB7"/>
    <w:rsid w:val="00173DB6"/>
    <w:rsid w:val="00173E6E"/>
    <w:rsid w:val="00173F02"/>
    <w:rsid w:val="00173F21"/>
    <w:rsid w:val="00173FF0"/>
    <w:rsid w:val="00174176"/>
    <w:rsid w:val="00174272"/>
    <w:rsid w:val="00174328"/>
    <w:rsid w:val="0017457A"/>
    <w:rsid w:val="001746CF"/>
    <w:rsid w:val="00174745"/>
    <w:rsid w:val="00174830"/>
    <w:rsid w:val="0017487B"/>
    <w:rsid w:val="00174AC3"/>
    <w:rsid w:val="00174E05"/>
    <w:rsid w:val="00174F93"/>
    <w:rsid w:val="00175005"/>
    <w:rsid w:val="00175252"/>
    <w:rsid w:val="001753C6"/>
    <w:rsid w:val="001756A6"/>
    <w:rsid w:val="001756C6"/>
    <w:rsid w:val="001757B0"/>
    <w:rsid w:val="00175801"/>
    <w:rsid w:val="00175830"/>
    <w:rsid w:val="00175832"/>
    <w:rsid w:val="00175969"/>
    <w:rsid w:val="00175A6B"/>
    <w:rsid w:val="00175BE1"/>
    <w:rsid w:val="00175C6A"/>
    <w:rsid w:val="00175F73"/>
    <w:rsid w:val="00176006"/>
    <w:rsid w:val="0017611D"/>
    <w:rsid w:val="001761AC"/>
    <w:rsid w:val="001762B1"/>
    <w:rsid w:val="001763D2"/>
    <w:rsid w:val="001763DC"/>
    <w:rsid w:val="00176409"/>
    <w:rsid w:val="00176422"/>
    <w:rsid w:val="001766B7"/>
    <w:rsid w:val="001767BA"/>
    <w:rsid w:val="001768BF"/>
    <w:rsid w:val="00176900"/>
    <w:rsid w:val="00176925"/>
    <w:rsid w:val="00176AF8"/>
    <w:rsid w:val="00176D3E"/>
    <w:rsid w:val="00176E92"/>
    <w:rsid w:val="00176EAF"/>
    <w:rsid w:val="0017703B"/>
    <w:rsid w:val="0017709A"/>
    <w:rsid w:val="0017723C"/>
    <w:rsid w:val="0017724A"/>
    <w:rsid w:val="001772B2"/>
    <w:rsid w:val="001772C2"/>
    <w:rsid w:val="00177313"/>
    <w:rsid w:val="0017734A"/>
    <w:rsid w:val="001773FB"/>
    <w:rsid w:val="00177458"/>
    <w:rsid w:val="00177994"/>
    <w:rsid w:val="00177B27"/>
    <w:rsid w:val="00177C43"/>
    <w:rsid w:val="00177C4A"/>
    <w:rsid w:val="00177D2F"/>
    <w:rsid w:val="00177F0C"/>
    <w:rsid w:val="001800A4"/>
    <w:rsid w:val="0018018F"/>
    <w:rsid w:val="001802EB"/>
    <w:rsid w:val="001804A6"/>
    <w:rsid w:val="001807EB"/>
    <w:rsid w:val="0018080D"/>
    <w:rsid w:val="00180974"/>
    <w:rsid w:val="00180A30"/>
    <w:rsid w:val="00180B02"/>
    <w:rsid w:val="00180C76"/>
    <w:rsid w:val="00180FC2"/>
    <w:rsid w:val="00181291"/>
    <w:rsid w:val="001813BF"/>
    <w:rsid w:val="001815C7"/>
    <w:rsid w:val="0018191B"/>
    <w:rsid w:val="0018193C"/>
    <w:rsid w:val="00181A05"/>
    <w:rsid w:val="00181A81"/>
    <w:rsid w:val="00181B76"/>
    <w:rsid w:val="00181BEF"/>
    <w:rsid w:val="00181CAF"/>
    <w:rsid w:val="00181E56"/>
    <w:rsid w:val="0018252D"/>
    <w:rsid w:val="0018266D"/>
    <w:rsid w:val="0018268A"/>
    <w:rsid w:val="001826C1"/>
    <w:rsid w:val="00182741"/>
    <w:rsid w:val="001827F1"/>
    <w:rsid w:val="00182A69"/>
    <w:rsid w:val="00182C94"/>
    <w:rsid w:val="00182D4C"/>
    <w:rsid w:val="00182ED6"/>
    <w:rsid w:val="00182EF8"/>
    <w:rsid w:val="00182F5E"/>
    <w:rsid w:val="001830F4"/>
    <w:rsid w:val="0018310B"/>
    <w:rsid w:val="00183627"/>
    <w:rsid w:val="00183884"/>
    <w:rsid w:val="00183980"/>
    <w:rsid w:val="00183992"/>
    <w:rsid w:val="00183EA2"/>
    <w:rsid w:val="0018402E"/>
    <w:rsid w:val="00184065"/>
    <w:rsid w:val="00184390"/>
    <w:rsid w:val="00184429"/>
    <w:rsid w:val="0018458A"/>
    <w:rsid w:val="00184650"/>
    <w:rsid w:val="0018466F"/>
    <w:rsid w:val="0018477B"/>
    <w:rsid w:val="0018483F"/>
    <w:rsid w:val="001849A8"/>
    <w:rsid w:val="00184CDB"/>
    <w:rsid w:val="00184E88"/>
    <w:rsid w:val="00184FC9"/>
    <w:rsid w:val="001850F7"/>
    <w:rsid w:val="0018516D"/>
    <w:rsid w:val="001853A2"/>
    <w:rsid w:val="00185412"/>
    <w:rsid w:val="001854E8"/>
    <w:rsid w:val="0018563F"/>
    <w:rsid w:val="001856B3"/>
    <w:rsid w:val="001858DB"/>
    <w:rsid w:val="00185939"/>
    <w:rsid w:val="00185A05"/>
    <w:rsid w:val="00185B6C"/>
    <w:rsid w:val="00186080"/>
    <w:rsid w:val="00186144"/>
    <w:rsid w:val="001861CA"/>
    <w:rsid w:val="00186299"/>
    <w:rsid w:val="001862F0"/>
    <w:rsid w:val="001863EA"/>
    <w:rsid w:val="0018659E"/>
    <w:rsid w:val="001865A7"/>
    <w:rsid w:val="001865CA"/>
    <w:rsid w:val="0018673C"/>
    <w:rsid w:val="0018680A"/>
    <w:rsid w:val="0018680D"/>
    <w:rsid w:val="00186AAE"/>
    <w:rsid w:val="00186BB4"/>
    <w:rsid w:val="00186C67"/>
    <w:rsid w:val="00186CD6"/>
    <w:rsid w:val="00186DA2"/>
    <w:rsid w:val="00186E15"/>
    <w:rsid w:val="00186EEA"/>
    <w:rsid w:val="00186FCA"/>
    <w:rsid w:val="00187095"/>
    <w:rsid w:val="001870AE"/>
    <w:rsid w:val="00187105"/>
    <w:rsid w:val="0018743B"/>
    <w:rsid w:val="00187448"/>
    <w:rsid w:val="00187468"/>
    <w:rsid w:val="001874BB"/>
    <w:rsid w:val="001874BE"/>
    <w:rsid w:val="001877E4"/>
    <w:rsid w:val="001879A6"/>
    <w:rsid w:val="00187AF3"/>
    <w:rsid w:val="00187BEB"/>
    <w:rsid w:val="00187E98"/>
    <w:rsid w:val="0019012B"/>
    <w:rsid w:val="00190258"/>
    <w:rsid w:val="001902C5"/>
    <w:rsid w:val="0019067F"/>
    <w:rsid w:val="001906EE"/>
    <w:rsid w:val="00190B3C"/>
    <w:rsid w:val="00190C46"/>
    <w:rsid w:val="00190D17"/>
    <w:rsid w:val="00190D98"/>
    <w:rsid w:val="00190E7C"/>
    <w:rsid w:val="00191089"/>
    <w:rsid w:val="0019110E"/>
    <w:rsid w:val="00191141"/>
    <w:rsid w:val="00191324"/>
    <w:rsid w:val="0019139A"/>
    <w:rsid w:val="001913F1"/>
    <w:rsid w:val="00191652"/>
    <w:rsid w:val="001916BC"/>
    <w:rsid w:val="001917D5"/>
    <w:rsid w:val="001918C7"/>
    <w:rsid w:val="00191BF4"/>
    <w:rsid w:val="00191C47"/>
    <w:rsid w:val="00191E48"/>
    <w:rsid w:val="00191E7F"/>
    <w:rsid w:val="00191E89"/>
    <w:rsid w:val="00191FBD"/>
    <w:rsid w:val="0019213A"/>
    <w:rsid w:val="00192287"/>
    <w:rsid w:val="00192343"/>
    <w:rsid w:val="001923D2"/>
    <w:rsid w:val="00192434"/>
    <w:rsid w:val="001926AB"/>
    <w:rsid w:val="00192736"/>
    <w:rsid w:val="001927D5"/>
    <w:rsid w:val="00192822"/>
    <w:rsid w:val="001928DF"/>
    <w:rsid w:val="0019295D"/>
    <w:rsid w:val="00192B44"/>
    <w:rsid w:val="00192C0F"/>
    <w:rsid w:val="00192C22"/>
    <w:rsid w:val="00192D55"/>
    <w:rsid w:val="00192FBA"/>
    <w:rsid w:val="00193090"/>
    <w:rsid w:val="001931A5"/>
    <w:rsid w:val="001932FB"/>
    <w:rsid w:val="0019342B"/>
    <w:rsid w:val="0019365B"/>
    <w:rsid w:val="00193AE6"/>
    <w:rsid w:val="00193E8D"/>
    <w:rsid w:val="00193F2B"/>
    <w:rsid w:val="00193F32"/>
    <w:rsid w:val="0019407D"/>
    <w:rsid w:val="00194459"/>
    <w:rsid w:val="001945FA"/>
    <w:rsid w:val="0019478D"/>
    <w:rsid w:val="00194968"/>
    <w:rsid w:val="001949FC"/>
    <w:rsid w:val="00194DE3"/>
    <w:rsid w:val="00194E34"/>
    <w:rsid w:val="00194FA7"/>
    <w:rsid w:val="00194FDB"/>
    <w:rsid w:val="00195141"/>
    <w:rsid w:val="0019523F"/>
    <w:rsid w:val="00195565"/>
    <w:rsid w:val="00195925"/>
    <w:rsid w:val="00195AD4"/>
    <w:rsid w:val="00195BBA"/>
    <w:rsid w:val="00195C18"/>
    <w:rsid w:val="00195E03"/>
    <w:rsid w:val="00195E41"/>
    <w:rsid w:val="00196280"/>
    <w:rsid w:val="00196367"/>
    <w:rsid w:val="001965F1"/>
    <w:rsid w:val="00196670"/>
    <w:rsid w:val="001967F4"/>
    <w:rsid w:val="0019689D"/>
    <w:rsid w:val="00196AE3"/>
    <w:rsid w:val="00196B01"/>
    <w:rsid w:val="00196BB7"/>
    <w:rsid w:val="00196C03"/>
    <w:rsid w:val="00196E20"/>
    <w:rsid w:val="00196F2B"/>
    <w:rsid w:val="00197381"/>
    <w:rsid w:val="001974B6"/>
    <w:rsid w:val="001975BB"/>
    <w:rsid w:val="00197621"/>
    <w:rsid w:val="00197893"/>
    <w:rsid w:val="001979C7"/>
    <w:rsid w:val="00197B9B"/>
    <w:rsid w:val="00197BAE"/>
    <w:rsid w:val="00197BBF"/>
    <w:rsid w:val="00197C38"/>
    <w:rsid w:val="001A029C"/>
    <w:rsid w:val="001A02B1"/>
    <w:rsid w:val="001A02E2"/>
    <w:rsid w:val="001A0330"/>
    <w:rsid w:val="001A045E"/>
    <w:rsid w:val="001A0581"/>
    <w:rsid w:val="001A06E1"/>
    <w:rsid w:val="001A0718"/>
    <w:rsid w:val="001A0BC7"/>
    <w:rsid w:val="001A0D21"/>
    <w:rsid w:val="001A0E3D"/>
    <w:rsid w:val="001A1112"/>
    <w:rsid w:val="001A1133"/>
    <w:rsid w:val="001A12A6"/>
    <w:rsid w:val="001A14D5"/>
    <w:rsid w:val="001A14DB"/>
    <w:rsid w:val="001A1634"/>
    <w:rsid w:val="001A17A2"/>
    <w:rsid w:val="001A19B6"/>
    <w:rsid w:val="001A1CCF"/>
    <w:rsid w:val="001A257B"/>
    <w:rsid w:val="001A2623"/>
    <w:rsid w:val="001A2625"/>
    <w:rsid w:val="001A26ED"/>
    <w:rsid w:val="001A28B2"/>
    <w:rsid w:val="001A28D5"/>
    <w:rsid w:val="001A28EF"/>
    <w:rsid w:val="001A2BB9"/>
    <w:rsid w:val="001A2DDB"/>
    <w:rsid w:val="001A2DF3"/>
    <w:rsid w:val="001A319C"/>
    <w:rsid w:val="001A320D"/>
    <w:rsid w:val="001A3562"/>
    <w:rsid w:val="001A35E2"/>
    <w:rsid w:val="001A39B1"/>
    <w:rsid w:val="001A3A55"/>
    <w:rsid w:val="001A3B06"/>
    <w:rsid w:val="001A3DA5"/>
    <w:rsid w:val="001A3DDC"/>
    <w:rsid w:val="001A3DF4"/>
    <w:rsid w:val="001A40EC"/>
    <w:rsid w:val="001A4142"/>
    <w:rsid w:val="001A4533"/>
    <w:rsid w:val="001A4610"/>
    <w:rsid w:val="001A4965"/>
    <w:rsid w:val="001A4C27"/>
    <w:rsid w:val="001A4CFF"/>
    <w:rsid w:val="001A4EB0"/>
    <w:rsid w:val="001A4EF6"/>
    <w:rsid w:val="001A5031"/>
    <w:rsid w:val="001A50AD"/>
    <w:rsid w:val="001A5129"/>
    <w:rsid w:val="001A517A"/>
    <w:rsid w:val="001A51E3"/>
    <w:rsid w:val="001A525A"/>
    <w:rsid w:val="001A52A0"/>
    <w:rsid w:val="001A540E"/>
    <w:rsid w:val="001A5463"/>
    <w:rsid w:val="001A5514"/>
    <w:rsid w:val="001A5716"/>
    <w:rsid w:val="001A57A4"/>
    <w:rsid w:val="001A57F1"/>
    <w:rsid w:val="001A5A17"/>
    <w:rsid w:val="001A5BF1"/>
    <w:rsid w:val="001A5C84"/>
    <w:rsid w:val="001A5C9A"/>
    <w:rsid w:val="001A5EBE"/>
    <w:rsid w:val="001A5F76"/>
    <w:rsid w:val="001A5FDE"/>
    <w:rsid w:val="001A62BD"/>
    <w:rsid w:val="001A6399"/>
    <w:rsid w:val="001A642F"/>
    <w:rsid w:val="001A6450"/>
    <w:rsid w:val="001A6456"/>
    <w:rsid w:val="001A64D1"/>
    <w:rsid w:val="001A64EA"/>
    <w:rsid w:val="001A6533"/>
    <w:rsid w:val="001A6617"/>
    <w:rsid w:val="001A6619"/>
    <w:rsid w:val="001A6760"/>
    <w:rsid w:val="001A68E9"/>
    <w:rsid w:val="001A68FE"/>
    <w:rsid w:val="001A6995"/>
    <w:rsid w:val="001A69E7"/>
    <w:rsid w:val="001A6ACB"/>
    <w:rsid w:val="001A6B8C"/>
    <w:rsid w:val="001A6C1E"/>
    <w:rsid w:val="001A6D81"/>
    <w:rsid w:val="001A6E2B"/>
    <w:rsid w:val="001A6E53"/>
    <w:rsid w:val="001A6FA8"/>
    <w:rsid w:val="001A705D"/>
    <w:rsid w:val="001A72F5"/>
    <w:rsid w:val="001A76CA"/>
    <w:rsid w:val="001A77CE"/>
    <w:rsid w:val="001A7E51"/>
    <w:rsid w:val="001A7EE2"/>
    <w:rsid w:val="001B0120"/>
    <w:rsid w:val="001B0550"/>
    <w:rsid w:val="001B079B"/>
    <w:rsid w:val="001B089D"/>
    <w:rsid w:val="001B0956"/>
    <w:rsid w:val="001B09D5"/>
    <w:rsid w:val="001B0A83"/>
    <w:rsid w:val="001B0AE5"/>
    <w:rsid w:val="001B0BA9"/>
    <w:rsid w:val="001B0C4E"/>
    <w:rsid w:val="001B0EAB"/>
    <w:rsid w:val="001B0F69"/>
    <w:rsid w:val="001B0FC3"/>
    <w:rsid w:val="001B0FCB"/>
    <w:rsid w:val="001B108B"/>
    <w:rsid w:val="001B110C"/>
    <w:rsid w:val="001B1197"/>
    <w:rsid w:val="001B129A"/>
    <w:rsid w:val="001B129E"/>
    <w:rsid w:val="001B133F"/>
    <w:rsid w:val="001B13BA"/>
    <w:rsid w:val="001B1855"/>
    <w:rsid w:val="001B1880"/>
    <w:rsid w:val="001B189A"/>
    <w:rsid w:val="001B18CA"/>
    <w:rsid w:val="001B19C4"/>
    <w:rsid w:val="001B1EBE"/>
    <w:rsid w:val="001B1EDA"/>
    <w:rsid w:val="001B2593"/>
    <w:rsid w:val="001B26DC"/>
    <w:rsid w:val="001B285F"/>
    <w:rsid w:val="001B295D"/>
    <w:rsid w:val="001B2AF8"/>
    <w:rsid w:val="001B2DD9"/>
    <w:rsid w:val="001B2F60"/>
    <w:rsid w:val="001B3217"/>
    <w:rsid w:val="001B3228"/>
    <w:rsid w:val="001B323F"/>
    <w:rsid w:val="001B32FA"/>
    <w:rsid w:val="001B3605"/>
    <w:rsid w:val="001B3655"/>
    <w:rsid w:val="001B37F5"/>
    <w:rsid w:val="001B3828"/>
    <w:rsid w:val="001B383E"/>
    <w:rsid w:val="001B3898"/>
    <w:rsid w:val="001B38DC"/>
    <w:rsid w:val="001B3A0D"/>
    <w:rsid w:val="001B3B48"/>
    <w:rsid w:val="001B3C2D"/>
    <w:rsid w:val="001B3C47"/>
    <w:rsid w:val="001B410E"/>
    <w:rsid w:val="001B4220"/>
    <w:rsid w:val="001B43A3"/>
    <w:rsid w:val="001B45AA"/>
    <w:rsid w:val="001B462E"/>
    <w:rsid w:val="001B4656"/>
    <w:rsid w:val="001B4A56"/>
    <w:rsid w:val="001B4CFF"/>
    <w:rsid w:val="001B4E34"/>
    <w:rsid w:val="001B5089"/>
    <w:rsid w:val="001B5304"/>
    <w:rsid w:val="001B531B"/>
    <w:rsid w:val="001B53CC"/>
    <w:rsid w:val="001B545C"/>
    <w:rsid w:val="001B556D"/>
    <w:rsid w:val="001B5621"/>
    <w:rsid w:val="001B5647"/>
    <w:rsid w:val="001B5810"/>
    <w:rsid w:val="001B5843"/>
    <w:rsid w:val="001B5B02"/>
    <w:rsid w:val="001B5B69"/>
    <w:rsid w:val="001B5B87"/>
    <w:rsid w:val="001B5D4B"/>
    <w:rsid w:val="001B5D92"/>
    <w:rsid w:val="001B5E77"/>
    <w:rsid w:val="001B5E95"/>
    <w:rsid w:val="001B5F0C"/>
    <w:rsid w:val="001B6088"/>
    <w:rsid w:val="001B60E4"/>
    <w:rsid w:val="001B623F"/>
    <w:rsid w:val="001B635B"/>
    <w:rsid w:val="001B63F1"/>
    <w:rsid w:val="001B671A"/>
    <w:rsid w:val="001B6761"/>
    <w:rsid w:val="001B6905"/>
    <w:rsid w:val="001B6AF7"/>
    <w:rsid w:val="001B6C93"/>
    <w:rsid w:val="001B6E76"/>
    <w:rsid w:val="001B6F7F"/>
    <w:rsid w:val="001B6FDE"/>
    <w:rsid w:val="001B703D"/>
    <w:rsid w:val="001B7138"/>
    <w:rsid w:val="001B715E"/>
    <w:rsid w:val="001B73D8"/>
    <w:rsid w:val="001B7441"/>
    <w:rsid w:val="001B747B"/>
    <w:rsid w:val="001B7565"/>
    <w:rsid w:val="001B76DA"/>
    <w:rsid w:val="001B7BC0"/>
    <w:rsid w:val="001B7C02"/>
    <w:rsid w:val="001B7DC9"/>
    <w:rsid w:val="001B7E51"/>
    <w:rsid w:val="001C003E"/>
    <w:rsid w:val="001C0095"/>
    <w:rsid w:val="001C0311"/>
    <w:rsid w:val="001C0344"/>
    <w:rsid w:val="001C0697"/>
    <w:rsid w:val="001C07BA"/>
    <w:rsid w:val="001C0871"/>
    <w:rsid w:val="001C09CB"/>
    <w:rsid w:val="001C1050"/>
    <w:rsid w:val="001C1073"/>
    <w:rsid w:val="001C115B"/>
    <w:rsid w:val="001C127F"/>
    <w:rsid w:val="001C1416"/>
    <w:rsid w:val="001C152C"/>
    <w:rsid w:val="001C15C6"/>
    <w:rsid w:val="001C17F7"/>
    <w:rsid w:val="001C184C"/>
    <w:rsid w:val="001C18E8"/>
    <w:rsid w:val="001C191F"/>
    <w:rsid w:val="001C1A33"/>
    <w:rsid w:val="001C1B32"/>
    <w:rsid w:val="001C1C05"/>
    <w:rsid w:val="001C1C72"/>
    <w:rsid w:val="001C1E68"/>
    <w:rsid w:val="001C2051"/>
    <w:rsid w:val="001C2126"/>
    <w:rsid w:val="001C225C"/>
    <w:rsid w:val="001C2361"/>
    <w:rsid w:val="001C2373"/>
    <w:rsid w:val="001C23F0"/>
    <w:rsid w:val="001C2470"/>
    <w:rsid w:val="001C25D1"/>
    <w:rsid w:val="001C29F4"/>
    <w:rsid w:val="001C2B84"/>
    <w:rsid w:val="001C2BAE"/>
    <w:rsid w:val="001C2E2B"/>
    <w:rsid w:val="001C2FAD"/>
    <w:rsid w:val="001C30FF"/>
    <w:rsid w:val="001C31B5"/>
    <w:rsid w:val="001C36B9"/>
    <w:rsid w:val="001C3AAE"/>
    <w:rsid w:val="001C3D63"/>
    <w:rsid w:val="001C3ECF"/>
    <w:rsid w:val="001C403F"/>
    <w:rsid w:val="001C4051"/>
    <w:rsid w:val="001C4085"/>
    <w:rsid w:val="001C428D"/>
    <w:rsid w:val="001C43AE"/>
    <w:rsid w:val="001C4521"/>
    <w:rsid w:val="001C4887"/>
    <w:rsid w:val="001C488E"/>
    <w:rsid w:val="001C48A8"/>
    <w:rsid w:val="001C4937"/>
    <w:rsid w:val="001C4BB4"/>
    <w:rsid w:val="001C4CE7"/>
    <w:rsid w:val="001C4DB6"/>
    <w:rsid w:val="001C4DE0"/>
    <w:rsid w:val="001C4DFB"/>
    <w:rsid w:val="001C4E4C"/>
    <w:rsid w:val="001C4E6C"/>
    <w:rsid w:val="001C50F3"/>
    <w:rsid w:val="001C5138"/>
    <w:rsid w:val="001C51E2"/>
    <w:rsid w:val="001C5364"/>
    <w:rsid w:val="001C54FC"/>
    <w:rsid w:val="001C5515"/>
    <w:rsid w:val="001C554A"/>
    <w:rsid w:val="001C56B5"/>
    <w:rsid w:val="001C5825"/>
    <w:rsid w:val="001C58B2"/>
    <w:rsid w:val="001C591A"/>
    <w:rsid w:val="001C5961"/>
    <w:rsid w:val="001C5CD3"/>
    <w:rsid w:val="001C5E03"/>
    <w:rsid w:val="001C5F15"/>
    <w:rsid w:val="001C62CB"/>
    <w:rsid w:val="001C6513"/>
    <w:rsid w:val="001C6680"/>
    <w:rsid w:val="001C674C"/>
    <w:rsid w:val="001C6797"/>
    <w:rsid w:val="001C6807"/>
    <w:rsid w:val="001C69D7"/>
    <w:rsid w:val="001C6ACF"/>
    <w:rsid w:val="001C6B3D"/>
    <w:rsid w:val="001C6C8B"/>
    <w:rsid w:val="001C6D13"/>
    <w:rsid w:val="001C6DE1"/>
    <w:rsid w:val="001C6E63"/>
    <w:rsid w:val="001C6F6B"/>
    <w:rsid w:val="001C6F96"/>
    <w:rsid w:val="001C7191"/>
    <w:rsid w:val="001C736A"/>
    <w:rsid w:val="001C7663"/>
    <w:rsid w:val="001C76DC"/>
    <w:rsid w:val="001C77FA"/>
    <w:rsid w:val="001C79EB"/>
    <w:rsid w:val="001C7A0E"/>
    <w:rsid w:val="001C7A2A"/>
    <w:rsid w:val="001C7A34"/>
    <w:rsid w:val="001C7ACF"/>
    <w:rsid w:val="001C7B62"/>
    <w:rsid w:val="001C7B79"/>
    <w:rsid w:val="001C7C99"/>
    <w:rsid w:val="001C7EDB"/>
    <w:rsid w:val="001C7F1C"/>
    <w:rsid w:val="001C7F81"/>
    <w:rsid w:val="001D00C6"/>
    <w:rsid w:val="001D0134"/>
    <w:rsid w:val="001D01A8"/>
    <w:rsid w:val="001D0211"/>
    <w:rsid w:val="001D0469"/>
    <w:rsid w:val="001D0680"/>
    <w:rsid w:val="001D0958"/>
    <w:rsid w:val="001D09E4"/>
    <w:rsid w:val="001D0F9E"/>
    <w:rsid w:val="001D1079"/>
    <w:rsid w:val="001D11CF"/>
    <w:rsid w:val="001D11E0"/>
    <w:rsid w:val="001D15A5"/>
    <w:rsid w:val="001D16A5"/>
    <w:rsid w:val="001D1744"/>
    <w:rsid w:val="001D18BA"/>
    <w:rsid w:val="001D18BC"/>
    <w:rsid w:val="001D1C3B"/>
    <w:rsid w:val="001D1CCD"/>
    <w:rsid w:val="001D1CD5"/>
    <w:rsid w:val="001D1DAC"/>
    <w:rsid w:val="001D1F26"/>
    <w:rsid w:val="001D2031"/>
    <w:rsid w:val="001D2434"/>
    <w:rsid w:val="001D25E7"/>
    <w:rsid w:val="001D2610"/>
    <w:rsid w:val="001D2621"/>
    <w:rsid w:val="001D26BA"/>
    <w:rsid w:val="001D272C"/>
    <w:rsid w:val="001D2A41"/>
    <w:rsid w:val="001D2A44"/>
    <w:rsid w:val="001D2C01"/>
    <w:rsid w:val="001D2DE0"/>
    <w:rsid w:val="001D311D"/>
    <w:rsid w:val="001D3331"/>
    <w:rsid w:val="001D34AB"/>
    <w:rsid w:val="001D36C0"/>
    <w:rsid w:val="001D371B"/>
    <w:rsid w:val="001D383F"/>
    <w:rsid w:val="001D3BA3"/>
    <w:rsid w:val="001D3CD0"/>
    <w:rsid w:val="001D3DA4"/>
    <w:rsid w:val="001D3E87"/>
    <w:rsid w:val="001D3EFD"/>
    <w:rsid w:val="001D3F38"/>
    <w:rsid w:val="001D3FAB"/>
    <w:rsid w:val="001D40E7"/>
    <w:rsid w:val="001D419D"/>
    <w:rsid w:val="001D4386"/>
    <w:rsid w:val="001D43E3"/>
    <w:rsid w:val="001D4552"/>
    <w:rsid w:val="001D4690"/>
    <w:rsid w:val="001D46D4"/>
    <w:rsid w:val="001D49BD"/>
    <w:rsid w:val="001D4BD2"/>
    <w:rsid w:val="001D4C21"/>
    <w:rsid w:val="001D4C2B"/>
    <w:rsid w:val="001D4D5F"/>
    <w:rsid w:val="001D4D71"/>
    <w:rsid w:val="001D4F87"/>
    <w:rsid w:val="001D4FC3"/>
    <w:rsid w:val="001D509B"/>
    <w:rsid w:val="001D516C"/>
    <w:rsid w:val="001D51C3"/>
    <w:rsid w:val="001D51F9"/>
    <w:rsid w:val="001D51FA"/>
    <w:rsid w:val="001D55D7"/>
    <w:rsid w:val="001D5837"/>
    <w:rsid w:val="001D5922"/>
    <w:rsid w:val="001D59A2"/>
    <w:rsid w:val="001D59F8"/>
    <w:rsid w:val="001D5A13"/>
    <w:rsid w:val="001D5A4A"/>
    <w:rsid w:val="001D5D16"/>
    <w:rsid w:val="001D5E0A"/>
    <w:rsid w:val="001D5E3D"/>
    <w:rsid w:val="001D5E77"/>
    <w:rsid w:val="001D5FE0"/>
    <w:rsid w:val="001D6265"/>
    <w:rsid w:val="001D64FE"/>
    <w:rsid w:val="001D6522"/>
    <w:rsid w:val="001D65F5"/>
    <w:rsid w:val="001D664B"/>
    <w:rsid w:val="001D6956"/>
    <w:rsid w:val="001D6D11"/>
    <w:rsid w:val="001D6E3D"/>
    <w:rsid w:val="001D6E58"/>
    <w:rsid w:val="001D6E5A"/>
    <w:rsid w:val="001D6E62"/>
    <w:rsid w:val="001D6ED8"/>
    <w:rsid w:val="001D6F9F"/>
    <w:rsid w:val="001D7055"/>
    <w:rsid w:val="001D70FE"/>
    <w:rsid w:val="001D7241"/>
    <w:rsid w:val="001D73B3"/>
    <w:rsid w:val="001D75DB"/>
    <w:rsid w:val="001D7615"/>
    <w:rsid w:val="001D7843"/>
    <w:rsid w:val="001D7D73"/>
    <w:rsid w:val="001E01CE"/>
    <w:rsid w:val="001E0258"/>
    <w:rsid w:val="001E02B6"/>
    <w:rsid w:val="001E056A"/>
    <w:rsid w:val="001E0611"/>
    <w:rsid w:val="001E064C"/>
    <w:rsid w:val="001E06A0"/>
    <w:rsid w:val="001E0875"/>
    <w:rsid w:val="001E0912"/>
    <w:rsid w:val="001E0AF4"/>
    <w:rsid w:val="001E0C18"/>
    <w:rsid w:val="001E0C9F"/>
    <w:rsid w:val="001E0D58"/>
    <w:rsid w:val="001E0E93"/>
    <w:rsid w:val="001E0FCC"/>
    <w:rsid w:val="001E1024"/>
    <w:rsid w:val="001E10AA"/>
    <w:rsid w:val="001E11EA"/>
    <w:rsid w:val="001E150F"/>
    <w:rsid w:val="001E186F"/>
    <w:rsid w:val="001E1B8A"/>
    <w:rsid w:val="001E1BB3"/>
    <w:rsid w:val="001E1DD4"/>
    <w:rsid w:val="001E1DD9"/>
    <w:rsid w:val="001E1E3C"/>
    <w:rsid w:val="001E1EEC"/>
    <w:rsid w:val="001E1F4A"/>
    <w:rsid w:val="001E21A3"/>
    <w:rsid w:val="001E21BB"/>
    <w:rsid w:val="001E21DB"/>
    <w:rsid w:val="001E26F6"/>
    <w:rsid w:val="001E2760"/>
    <w:rsid w:val="001E2816"/>
    <w:rsid w:val="001E2817"/>
    <w:rsid w:val="001E2A2A"/>
    <w:rsid w:val="001E2BCC"/>
    <w:rsid w:val="001E2C7A"/>
    <w:rsid w:val="001E2D0E"/>
    <w:rsid w:val="001E2D68"/>
    <w:rsid w:val="001E2F15"/>
    <w:rsid w:val="001E3037"/>
    <w:rsid w:val="001E3149"/>
    <w:rsid w:val="001E316C"/>
    <w:rsid w:val="001E32DE"/>
    <w:rsid w:val="001E34B6"/>
    <w:rsid w:val="001E3592"/>
    <w:rsid w:val="001E35B1"/>
    <w:rsid w:val="001E3618"/>
    <w:rsid w:val="001E3696"/>
    <w:rsid w:val="001E376E"/>
    <w:rsid w:val="001E37EC"/>
    <w:rsid w:val="001E38BE"/>
    <w:rsid w:val="001E38BF"/>
    <w:rsid w:val="001E3902"/>
    <w:rsid w:val="001E393A"/>
    <w:rsid w:val="001E3DA7"/>
    <w:rsid w:val="001E413E"/>
    <w:rsid w:val="001E442A"/>
    <w:rsid w:val="001E489F"/>
    <w:rsid w:val="001E497C"/>
    <w:rsid w:val="001E4B94"/>
    <w:rsid w:val="001E4BF9"/>
    <w:rsid w:val="001E4CA8"/>
    <w:rsid w:val="001E4D4C"/>
    <w:rsid w:val="001E4F51"/>
    <w:rsid w:val="001E50BB"/>
    <w:rsid w:val="001E5207"/>
    <w:rsid w:val="001E528C"/>
    <w:rsid w:val="001E52B7"/>
    <w:rsid w:val="001E5549"/>
    <w:rsid w:val="001E57D1"/>
    <w:rsid w:val="001E58CE"/>
    <w:rsid w:val="001E59CB"/>
    <w:rsid w:val="001E5A27"/>
    <w:rsid w:val="001E5A3C"/>
    <w:rsid w:val="001E5AE0"/>
    <w:rsid w:val="001E5B12"/>
    <w:rsid w:val="001E5B55"/>
    <w:rsid w:val="001E5B80"/>
    <w:rsid w:val="001E5EF3"/>
    <w:rsid w:val="001E6031"/>
    <w:rsid w:val="001E61F4"/>
    <w:rsid w:val="001E63BD"/>
    <w:rsid w:val="001E67E0"/>
    <w:rsid w:val="001E6948"/>
    <w:rsid w:val="001E6A27"/>
    <w:rsid w:val="001E6A2F"/>
    <w:rsid w:val="001E6C0A"/>
    <w:rsid w:val="001E6E82"/>
    <w:rsid w:val="001E6F3F"/>
    <w:rsid w:val="001E6FE3"/>
    <w:rsid w:val="001E7152"/>
    <w:rsid w:val="001E7200"/>
    <w:rsid w:val="001E74A9"/>
    <w:rsid w:val="001E75CB"/>
    <w:rsid w:val="001E7AA5"/>
    <w:rsid w:val="001E7B3B"/>
    <w:rsid w:val="001E7BE2"/>
    <w:rsid w:val="001E7D53"/>
    <w:rsid w:val="001E7DAE"/>
    <w:rsid w:val="001E7FA2"/>
    <w:rsid w:val="001F0192"/>
    <w:rsid w:val="001F02B3"/>
    <w:rsid w:val="001F0529"/>
    <w:rsid w:val="001F0544"/>
    <w:rsid w:val="001F0689"/>
    <w:rsid w:val="001F080F"/>
    <w:rsid w:val="001F0872"/>
    <w:rsid w:val="001F0967"/>
    <w:rsid w:val="001F0B65"/>
    <w:rsid w:val="001F0CF7"/>
    <w:rsid w:val="001F0D1A"/>
    <w:rsid w:val="001F0D41"/>
    <w:rsid w:val="001F0F37"/>
    <w:rsid w:val="001F1014"/>
    <w:rsid w:val="001F104D"/>
    <w:rsid w:val="001F1293"/>
    <w:rsid w:val="001F1299"/>
    <w:rsid w:val="001F1495"/>
    <w:rsid w:val="001F156A"/>
    <w:rsid w:val="001F1577"/>
    <w:rsid w:val="001F166D"/>
    <w:rsid w:val="001F1916"/>
    <w:rsid w:val="001F198A"/>
    <w:rsid w:val="001F1B41"/>
    <w:rsid w:val="001F1C83"/>
    <w:rsid w:val="001F1D02"/>
    <w:rsid w:val="001F1DC9"/>
    <w:rsid w:val="001F1E2B"/>
    <w:rsid w:val="001F1E65"/>
    <w:rsid w:val="001F22A9"/>
    <w:rsid w:val="001F22B2"/>
    <w:rsid w:val="001F23A7"/>
    <w:rsid w:val="001F23C2"/>
    <w:rsid w:val="001F24D0"/>
    <w:rsid w:val="001F27F8"/>
    <w:rsid w:val="001F2A83"/>
    <w:rsid w:val="001F2A8A"/>
    <w:rsid w:val="001F2B69"/>
    <w:rsid w:val="001F2C06"/>
    <w:rsid w:val="001F2D04"/>
    <w:rsid w:val="001F2DF3"/>
    <w:rsid w:val="001F2E21"/>
    <w:rsid w:val="001F32C4"/>
    <w:rsid w:val="001F32CB"/>
    <w:rsid w:val="001F3303"/>
    <w:rsid w:val="001F335A"/>
    <w:rsid w:val="001F337C"/>
    <w:rsid w:val="001F3425"/>
    <w:rsid w:val="001F349E"/>
    <w:rsid w:val="001F3684"/>
    <w:rsid w:val="001F3B1C"/>
    <w:rsid w:val="001F3D36"/>
    <w:rsid w:val="001F3DF2"/>
    <w:rsid w:val="001F3EED"/>
    <w:rsid w:val="001F3F0F"/>
    <w:rsid w:val="001F4183"/>
    <w:rsid w:val="001F435F"/>
    <w:rsid w:val="001F43C6"/>
    <w:rsid w:val="001F44C2"/>
    <w:rsid w:val="001F4523"/>
    <w:rsid w:val="001F45D6"/>
    <w:rsid w:val="001F4767"/>
    <w:rsid w:val="001F4BD1"/>
    <w:rsid w:val="001F4BD4"/>
    <w:rsid w:val="001F4C1E"/>
    <w:rsid w:val="001F4C72"/>
    <w:rsid w:val="001F4F12"/>
    <w:rsid w:val="001F506D"/>
    <w:rsid w:val="001F50A0"/>
    <w:rsid w:val="001F5254"/>
    <w:rsid w:val="001F5295"/>
    <w:rsid w:val="001F5463"/>
    <w:rsid w:val="001F54B8"/>
    <w:rsid w:val="001F580B"/>
    <w:rsid w:val="001F5822"/>
    <w:rsid w:val="001F59F9"/>
    <w:rsid w:val="001F5A6F"/>
    <w:rsid w:val="001F5B54"/>
    <w:rsid w:val="001F5B6B"/>
    <w:rsid w:val="001F5CEA"/>
    <w:rsid w:val="001F5E70"/>
    <w:rsid w:val="001F5ED6"/>
    <w:rsid w:val="001F60C7"/>
    <w:rsid w:val="001F61D2"/>
    <w:rsid w:val="001F62BF"/>
    <w:rsid w:val="001F62D4"/>
    <w:rsid w:val="001F62E4"/>
    <w:rsid w:val="001F63B9"/>
    <w:rsid w:val="001F6462"/>
    <w:rsid w:val="001F652A"/>
    <w:rsid w:val="001F674A"/>
    <w:rsid w:val="001F6761"/>
    <w:rsid w:val="001F67BE"/>
    <w:rsid w:val="001F67CF"/>
    <w:rsid w:val="001F695B"/>
    <w:rsid w:val="001F6AA7"/>
    <w:rsid w:val="001F6B6B"/>
    <w:rsid w:val="001F6DF9"/>
    <w:rsid w:val="001F6F62"/>
    <w:rsid w:val="001F6F65"/>
    <w:rsid w:val="001F7000"/>
    <w:rsid w:val="001F70B1"/>
    <w:rsid w:val="001F7136"/>
    <w:rsid w:val="001F7196"/>
    <w:rsid w:val="001F72EE"/>
    <w:rsid w:val="001F7418"/>
    <w:rsid w:val="001F754F"/>
    <w:rsid w:val="001F75BB"/>
    <w:rsid w:val="001F78F9"/>
    <w:rsid w:val="001F7AC6"/>
    <w:rsid w:val="001F7C56"/>
    <w:rsid w:val="001F7D50"/>
    <w:rsid w:val="001F7D59"/>
    <w:rsid w:val="001F7DCC"/>
    <w:rsid w:val="001F7DE6"/>
    <w:rsid w:val="001F7F71"/>
    <w:rsid w:val="002003ED"/>
    <w:rsid w:val="002004A4"/>
    <w:rsid w:val="00200869"/>
    <w:rsid w:val="00200999"/>
    <w:rsid w:val="00200B0B"/>
    <w:rsid w:val="00200B18"/>
    <w:rsid w:val="00200D5C"/>
    <w:rsid w:val="00200F22"/>
    <w:rsid w:val="00201126"/>
    <w:rsid w:val="0020129C"/>
    <w:rsid w:val="002012C3"/>
    <w:rsid w:val="00201689"/>
    <w:rsid w:val="002019B2"/>
    <w:rsid w:val="002019EF"/>
    <w:rsid w:val="00201A31"/>
    <w:rsid w:val="00201BD5"/>
    <w:rsid w:val="00201C86"/>
    <w:rsid w:val="00201DE7"/>
    <w:rsid w:val="0020210C"/>
    <w:rsid w:val="0020213B"/>
    <w:rsid w:val="00202548"/>
    <w:rsid w:val="002027BC"/>
    <w:rsid w:val="002029B0"/>
    <w:rsid w:val="00202BEF"/>
    <w:rsid w:val="00202C83"/>
    <w:rsid w:val="00202DA7"/>
    <w:rsid w:val="00202DCF"/>
    <w:rsid w:val="00202E05"/>
    <w:rsid w:val="002032D3"/>
    <w:rsid w:val="002032F3"/>
    <w:rsid w:val="00203305"/>
    <w:rsid w:val="00203377"/>
    <w:rsid w:val="002033EF"/>
    <w:rsid w:val="002033FE"/>
    <w:rsid w:val="00203429"/>
    <w:rsid w:val="0020349B"/>
    <w:rsid w:val="0020365B"/>
    <w:rsid w:val="002037FD"/>
    <w:rsid w:val="00203809"/>
    <w:rsid w:val="0020384C"/>
    <w:rsid w:val="002038C2"/>
    <w:rsid w:val="0020391C"/>
    <w:rsid w:val="00203940"/>
    <w:rsid w:val="00203992"/>
    <w:rsid w:val="00203A4A"/>
    <w:rsid w:val="00203D0C"/>
    <w:rsid w:val="00203DAF"/>
    <w:rsid w:val="00203E1D"/>
    <w:rsid w:val="002044C4"/>
    <w:rsid w:val="00204781"/>
    <w:rsid w:val="002047E6"/>
    <w:rsid w:val="002049C2"/>
    <w:rsid w:val="00204A6F"/>
    <w:rsid w:val="00204A9C"/>
    <w:rsid w:val="00204B9E"/>
    <w:rsid w:val="00204BAF"/>
    <w:rsid w:val="00204BFF"/>
    <w:rsid w:val="00204CBB"/>
    <w:rsid w:val="00204D0A"/>
    <w:rsid w:val="00204D1B"/>
    <w:rsid w:val="00204D2A"/>
    <w:rsid w:val="00204F72"/>
    <w:rsid w:val="002052A0"/>
    <w:rsid w:val="002052BE"/>
    <w:rsid w:val="002052EE"/>
    <w:rsid w:val="0020530D"/>
    <w:rsid w:val="00205430"/>
    <w:rsid w:val="0020562D"/>
    <w:rsid w:val="00205675"/>
    <w:rsid w:val="00205833"/>
    <w:rsid w:val="0020593A"/>
    <w:rsid w:val="00205AD8"/>
    <w:rsid w:val="00205B64"/>
    <w:rsid w:val="00205B93"/>
    <w:rsid w:val="00205CC2"/>
    <w:rsid w:val="00205DE9"/>
    <w:rsid w:val="0020611A"/>
    <w:rsid w:val="00206273"/>
    <w:rsid w:val="0020627B"/>
    <w:rsid w:val="00206385"/>
    <w:rsid w:val="002063A1"/>
    <w:rsid w:val="0020653F"/>
    <w:rsid w:val="00206560"/>
    <w:rsid w:val="002067E2"/>
    <w:rsid w:val="00206FBA"/>
    <w:rsid w:val="002071D4"/>
    <w:rsid w:val="0020722E"/>
    <w:rsid w:val="002075D7"/>
    <w:rsid w:val="0020764C"/>
    <w:rsid w:val="002076A1"/>
    <w:rsid w:val="00207783"/>
    <w:rsid w:val="0020789B"/>
    <w:rsid w:val="00207927"/>
    <w:rsid w:val="0020797F"/>
    <w:rsid w:val="002079BA"/>
    <w:rsid w:val="00207B6E"/>
    <w:rsid w:val="00207BF5"/>
    <w:rsid w:val="00207E29"/>
    <w:rsid w:val="00207E6D"/>
    <w:rsid w:val="00207E9E"/>
    <w:rsid w:val="00207F77"/>
    <w:rsid w:val="00207F81"/>
    <w:rsid w:val="0021000D"/>
    <w:rsid w:val="002100EB"/>
    <w:rsid w:val="002101A8"/>
    <w:rsid w:val="002102A0"/>
    <w:rsid w:val="00210305"/>
    <w:rsid w:val="002104DB"/>
    <w:rsid w:val="0021084D"/>
    <w:rsid w:val="00210A1F"/>
    <w:rsid w:val="00210ADD"/>
    <w:rsid w:val="00210D62"/>
    <w:rsid w:val="00210D7E"/>
    <w:rsid w:val="00210F2A"/>
    <w:rsid w:val="0021116C"/>
    <w:rsid w:val="00211278"/>
    <w:rsid w:val="00211453"/>
    <w:rsid w:val="00211606"/>
    <w:rsid w:val="00211633"/>
    <w:rsid w:val="00211759"/>
    <w:rsid w:val="00211773"/>
    <w:rsid w:val="0021182F"/>
    <w:rsid w:val="00211837"/>
    <w:rsid w:val="0021191E"/>
    <w:rsid w:val="00211B32"/>
    <w:rsid w:val="00211BD9"/>
    <w:rsid w:val="00211D1C"/>
    <w:rsid w:val="00211D35"/>
    <w:rsid w:val="00211D6E"/>
    <w:rsid w:val="00211D78"/>
    <w:rsid w:val="00211DB7"/>
    <w:rsid w:val="00211FA4"/>
    <w:rsid w:val="00211FEF"/>
    <w:rsid w:val="0021215C"/>
    <w:rsid w:val="00212419"/>
    <w:rsid w:val="00212561"/>
    <w:rsid w:val="0021289D"/>
    <w:rsid w:val="00212909"/>
    <w:rsid w:val="00212F71"/>
    <w:rsid w:val="0021316C"/>
    <w:rsid w:val="002134E0"/>
    <w:rsid w:val="002134E9"/>
    <w:rsid w:val="002137F1"/>
    <w:rsid w:val="00213873"/>
    <w:rsid w:val="00213911"/>
    <w:rsid w:val="00213AF2"/>
    <w:rsid w:val="00213D05"/>
    <w:rsid w:val="00213EB5"/>
    <w:rsid w:val="00213F07"/>
    <w:rsid w:val="0021418A"/>
    <w:rsid w:val="00214347"/>
    <w:rsid w:val="002144B0"/>
    <w:rsid w:val="002144FF"/>
    <w:rsid w:val="002145CB"/>
    <w:rsid w:val="002147F9"/>
    <w:rsid w:val="0021483D"/>
    <w:rsid w:val="00214A52"/>
    <w:rsid w:val="00214B54"/>
    <w:rsid w:val="00214C81"/>
    <w:rsid w:val="00214D8A"/>
    <w:rsid w:val="00214FC9"/>
    <w:rsid w:val="00215148"/>
    <w:rsid w:val="002151A8"/>
    <w:rsid w:val="00215223"/>
    <w:rsid w:val="00215289"/>
    <w:rsid w:val="0021548F"/>
    <w:rsid w:val="002154A9"/>
    <w:rsid w:val="002156EE"/>
    <w:rsid w:val="00215732"/>
    <w:rsid w:val="002157A1"/>
    <w:rsid w:val="002157F6"/>
    <w:rsid w:val="00215B2B"/>
    <w:rsid w:val="00215B31"/>
    <w:rsid w:val="00215C12"/>
    <w:rsid w:val="00215C3E"/>
    <w:rsid w:val="00215D5A"/>
    <w:rsid w:val="00215E49"/>
    <w:rsid w:val="00215EB2"/>
    <w:rsid w:val="00215F81"/>
    <w:rsid w:val="0021603C"/>
    <w:rsid w:val="00216316"/>
    <w:rsid w:val="00216338"/>
    <w:rsid w:val="00216684"/>
    <w:rsid w:val="00216744"/>
    <w:rsid w:val="002168DD"/>
    <w:rsid w:val="0021694E"/>
    <w:rsid w:val="002169DC"/>
    <w:rsid w:val="002169FC"/>
    <w:rsid w:val="00216BC7"/>
    <w:rsid w:val="00216DA9"/>
    <w:rsid w:val="002170CD"/>
    <w:rsid w:val="002173E3"/>
    <w:rsid w:val="00217633"/>
    <w:rsid w:val="00217655"/>
    <w:rsid w:val="00217924"/>
    <w:rsid w:val="002179D1"/>
    <w:rsid w:val="00217AC2"/>
    <w:rsid w:val="00217B12"/>
    <w:rsid w:val="00217B56"/>
    <w:rsid w:val="00217B7E"/>
    <w:rsid w:val="00217C45"/>
    <w:rsid w:val="00217F4F"/>
    <w:rsid w:val="0022018A"/>
    <w:rsid w:val="00220292"/>
    <w:rsid w:val="0022031F"/>
    <w:rsid w:val="0022033E"/>
    <w:rsid w:val="002207CD"/>
    <w:rsid w:val="00220848"/>
    <w:rsid w:val="002209C4"/>
    <w:rsid w:val="00220C0C"/>
    <w:rsid w:val="00220DDA"/>
    <w:rsid w:val="00220E63"/>
    <w:rsid w:val="00220F9C"/>
    <w:rsid w:val="00220FC0"/>
    <w:rsid w:val="00221008"/>
    <w:rsid w:val="0022116E"/>
    <w:rsid w:val="0022118C"/>
    <w:rsid w:val="00221293"/>
    <w:rsid w:val="002212F1"/>
    <w:rsid w:val="002212FE"/>
    <w:rsid w:val="0022130D"/>
    <w:rsid w:val="002213EE"/>
    <w:rsid w:val="002213FC"/>
    <w:rsid w:val="0022147F"/>
    <w:rsid w:val="00221568"/>
    <w:rsid w:val="00221740"/>
    <w:rsid w:val="0022179C"/>
    <w:rsid w:val="00221821"/>
    <w:rsid w:val="00221840"/>
    <w:rsid w:val="00221845"/>
    <w:rsid w:val="00221933"/>
    <w:rsid w:val="00221A23"/>
    <w:rsid w:val="00221BED"/>
    <w:rsid w:val="0022202C"/>
    <w:rsid w:val="002220BF"/>
    <w:rsid w:val="00222152"/>
    <w:rsid w:val="002221C9"/>
    <w:rsid w:val="0022225F"/>
    <w:rsid w:val="0022248D"/>
    <w:rsid w:val="00222528"/>
    <w:rsid w:val="002225B1"/>
    <w:rsid w:val="00222720"/>
    <w:rsid w:val="00222757"/>
    <w:rsid w:val="002229BB"/>
    <w:rsid w:val="00222A37"/>
    <w:rsid w:val="00222C20"/>
    <w:rsid w:val="00222C40"/>
    <w:rsid w:val="00222CB4"/>
    <w:rsid w:val="00222F8D"/>
    <w:rsid w:val="0022301D"/>
    <w:rsid w:val="0022330F"/>
    <w:rsid w:val="00223324"/>
    <w:rsid w:val="0022339C"/>
    <w:rsid w:val="002233DE"/>
    <w:rsid w:val="00223692"/>
    <w:rsid w:val="00223752"/>
    <w:rsid w:val="0022380A"/>
    <w:rsid w:val="002239F0"/>
    <w:rsid w:val="00223B1B"/>
    <w:rsid w:val="00223C2E"/>
    <w:rsid w:val="00223C5B"/>
    <w:rsid w:val="00223FB7"/>
    <w:rsid w:val="00223FCD"/>
    <w:rsid w:val="0022401E"/>
    <w:rsid w:val="002241C6"/>
    <w:rsid w:val="002243D2"/>
    <w:rsid w:val="002245C8"/>
    <w:rsid w:val="002246F2"/>
    <w:rsid w:val="00224741"/>
    <w:rsid w:val="0022477E"/>
    <w:rsid w:val="00224828"/>
    <w:rsid w:val="00224843"/>
    <w:rsid w:val="00224856"/>
    <w:rsid w:val="00224864"/>
    <w:rsid w:val="00224B41"/>
    <w:rsid w:val="00224DF3"/>
    <w:rsid w:val="00224E74"/>
    <w:rsid w:val="00224EC8"/>
    <w:rsid w:val="00224F7C"/>
    <w:rsid w:val="002250FF"/>
    <w:rsid w:val="00225142"/>
    <w:rsid w:val="00225353"/>
    <w:rsid w:val="00225649"/>
    <w:rsid w:val="00225671"/>
    <w:rsid w:val="002256F3"/>
    <w:rsid w:val="00225814"/>
    <w:rsid w:val="0022600D"/>
    <w:rsid w:val="00226086"/>
    <w:rsid w:val="002264CB"/>
    <w:rsid w:val="00226547"/>
    <w:rsid w:val="0022670A"/>
    <w:rsid w:val="00226745"/>
    <w:rsid w:val="002267BE"/>
    <w:rsid w:val="0022682B"/>
    <w:rsid w:val="00226860"/>
    <w:rsid w:val="00226A38"/>
    <w:rsid w:val="00226AC2"/>
    <w:rsid w:val="00226DAC"/>
    <w:rsid w:val="00226DD1"/>
    <w:rsid w:val="00226E15"/>
    <w:rsid w:val="00226F42"/>
    <w:rsid w:val="00227097"/>
    <w:rsid w:val="002270E5"/>
    <w:rsid w:val="002273FC"/>
    <w:rsid w:val="00227484"/>
    <w:rsid w:val="002276E6"/>
    <w:rsid w:val="0022787A"/>
    <w:rsid w:val="002278E2"/>
    <w:rsid w:val="00227A00"/>
    <w:rsid w:val="00227C1B"/>
    <w:rsid w:val="00227F20"/>
    <w:rsid w:val="00230058"/>
    <w:rsid w:val="00230080"/>
    <w:rsid w:val="002302E1"/>
    <w:rsid w:val="00230524"/>
    <w:rsid w:val="002305B9"/>
    <w:rsid w:val="002307C4"/>
    <w:rsid w:val="002307D5"/>
    <w:rsid w:val="00230943"/>
    <w:rsid w:val="002309A5"/>
    <w:rsid w:val="00230A0E"/>
    <w:rsid w:val="00230A76"/>
    <w:rsid w:val="00230B46"/>
    <w:rsid w:val="00230B67"/>
    <w:rsid w:val="00230C29"/>
    <w:rsid w:val="00230C33"/>
    <w:rsid w:val="00230DF6"/>
    <w:rsid w:val="00230E12"/>
    <w:rsid w:val="00230EA2"/>
    <w:rsid w:val="00230EDB"/>
    <w:rsid w:val="00231057"/>
    <w:rsid w:val="0023123F"/>
    <w:rsid w:val="0023140D"/>
    <w:rsid w:val="00231448"/>
    <w:rsid w:val="00231466"/>
    <w:rsid w:val="00231501"/>
    <w:rsid w:val="00231775"/>
    <w:rsid w:val="002317A3"/>
    <w:rsid w:val="0023183E"/>
    <w:rsid w:val="002319CC"/>
    <w:rsid w:val="002319D5"/>
    <w:rsid w:val="00231BA9"/>
    <w:rsid w:val="00231C19"/>
    <w:rsid w:val="00231E70"/>
    <w:rsid w:val="00231F2F"/>
    <w:rsid w:val="00232245"/>
    <w:rsid w:val="00232358"/>
    <w:rsid w:val="00232391"/>
    <w:rsid w:val="00232525"/>
    <w:rsid w:val="002325B7"/>
    <w:rsid w:val="002325DA"/>
    <w:rsid w:val="002328BB"/>
    <w:rsid w:val="00232A8A"/>
    <w:rsid w:val="00232AA4"/>
    <w:rsid w:val="00232C1F"/>
    <w:rsid w:val="00232E07"/>
    <w:rsid w:val="00232FDA"/>
    <w:rsid w:val="00232FFE"/>
    <w:rsid w:val="00233173"/>
    <w:rsid w:val="00233178"/>
    <w:rsid w:val="00233309"/>
    <w:rsid w:val="00233477"/>
    <w:rsid w:val="00233558"/>
    <w:rsid w:val="002336C7"/>
    <w:rsid w:val="002338F4"/>
    <w:rsid w:val="00233A4B"/>
    <w:rsid w:val="00233A9C"/>
    <w:rsid w:val="00233BC4"/>
    <w:rsid w:val="00233DAB"/>
    <w:rsid w:val="00233DC5"/>
    <w:rsid w:val="00233E0B"/>
    <w:rsid w:val="00233ED2"/>
    <w:rsid w:val="00233F8C"/>
    <w:rsid w:val="0023421B"/>
    <w:rsid w:val="00234297"/>
    <w:rsid w:val="0023429E"/>
    <w:rsid w:val="00234325"/>
    <w:rsid w:val="00234384"/>
    <w:rsid w:val="002343F3"/>
    <w:rsid w:val="00234412"/>
    <w:rsid w:val="0023459C"/>
    <w:rsid w:val="0023494F"/>
    <w:rsid w:val="00234967"/>
    <w:rsid w:val="00234A75"/>
    <w:rsid w:val="00234AF8"/>
    <w:rsid w:val="00234B60"/>
    <w:rsid w:val="00234D51"/>
    <w:rsid w:val="00234DE4"/>
    <w:rsid w:val="0023518B"/>
    <w:rsid w:val="0023528B"/>
    <w:rsid w:val="0023532C"/>
    <w:rsid w:val="00235332"/>
    <w:rsid w:val="00235476"/>
    <w:rsid w:val="00235499"/>
    <w:rsid w:val="00235513"/>
    <w:rsid w:val="002356D1"/>
    <w:rsid w:val="002359A7"/>
    <w:rsid w:val="00235A42"/>
    <w:rsid w:val="00235B40"/>
    <w:rsid w:val="00235B73"/>
    <w:rsid w:val="00235BB4"/>
    <w:rsid w:val="00235BB8"/>
    <w:rsid w:val="00235EEB"/>
    <w:rsid w:val="0023611B"/>
    <w:rsid w:val="00236123"/>
    <w:rsid w:val="0023627E"/>
    <w:rsid w:val="00236412"/>
    <w:rsid w:val="00236419"/>
    <w:rsid w:val="00236558"/>
    <w:rsid w:val="002365CE"/>
    <w:rsid w:val="0023664F"/>
    <w:rsid w:val="002368D5"/>
    <w:rsid w:val="00236925"/>
    <w:rsid w:val="00236AA2"/>
    <w:rsid w:val="00236AB9"/>
    <w:rsid w:val="00236CA8"/>
    <w:rsid w:val="00236DB0"/>
    <w:rsid w:val="00236ED9"/>
    <w:rsid w:val="00236F63"/>
    <w:rsid w:val="00237050"/>
    <w:rsid w:val="00237135"/>
    <w:rsid w:val="00237303"/>
    <w:rsid w:val="00237450"/>
    <w:rsid w:val="0023745A"/>
    <w:rsid w:val="00237462"/>
    <w:rsid w:val="002374FC"/>
    <w:rsid w:val="00237591"/>
    <w:rsid w:val="00237643"/>
    <w:rsid w:val="00237659"/>
    <w:rsid w:val="002376E8"/>
    <w:rsid w:val="00237718"/>
    <w:rsid w:val="00237836"/>
    <w:rsid w:val="002378F9"/>
    <w:rsid w:val="00237D31"/>
    <w:rsid w:val="00240124"/>
    <w:rsid w:val="00240436"/>
    <w:rsid w:val="002406E1"/>
    <w:rsid w:val="00240752"/>
    <w:rsid w:val="002407CF"/>
    <w:rsid w:val="002408EF"/>
    <w:rsid w:val="00240933"/>
    <w:rsid w:val="00240B1F"/>
    <w:rsid w:val="00240C65"/>
    <w:rsid w:val="00241246"/>
    <w:rsid w:val="002412B5"/>
    <w:rsid w:val="00241751"/>
    <w:rsid w:val="00241780"/>
    <w:rsid w:val="002417CB"/>
    <w:rsid w:val="00241A09"/>
    <w:rsid w:val="00241A8A"/>
    <w:rsid w:val="00241AF0"/>
    <w:rsid w:val="00241B95"/>
    <w:rsid w:val="00241E76"/>
    <w:rsid w:val="00241FD3"/>
    <w:rsid w:val="00242034"/>
    <w:rsid w:val="00242137"/>
    <w:rsid w:val="00242503"/>
    <w:rsid w:val="0024256F"/>
    <w:rsid w:val="00242576"/>
    <w:rsid w:val="002425AC"/>
    <w:rsid w:val="00242609"/>
    <w:rsid w:val="00242736"/>
    <w:rsid w:val="00242759"/>
    <w:rsid w:val="002428A2"/>
    <w:rsid w:val="00242987"/>
    <w:rsid w:val="0024298E"/>
    <w:rsid w:val="00242AAA"/>
    <w:rsid w:val="00242B66"/>
    <w:rsid w:val="00242F11"/>
    <w:rsid w:val="00242F63"/>
    <w:rsid w:val="002433FA"/>
    <w:rsid w:val="002438E4"/>
    <w:rsid w:val="002439A1"/>
    <w:rsid w:val="00243B33"/>
    <w:rsid w:val="00243C3A"/>
    <w:rsid w:val="00243D52"/>
    <w:rsid w:val="00243DA0"/>
    <w:rsid w:val="00243F0A"/>
    <w:rsid w:val="00243F59"/>
    <w:rsid w:val="00243FC8"/>
    <w:rsid w:val="0024422A"/>
    <w:rsid w:val="0024425E"/>
    <w:rsid w:val="002443E5"/>
    <w:rsid w:val="0024448C"/>
    <w:rsid w:val="002444B5"/>
    <w:rsid w:val="0024460F"/>
    <w:rsid w:val="002446C5"/>
    <w:rsid w:val="002446E3"/>
    <w:rsid w:val="0024476A"/>
    <w:rsid w:val="002447B9"/>
    <w:rsid w:val="002448AA"/>
    <w:rsid w:val="00244A59"/>
    <w:rsid w:val="00244A63"/>
    <w:rsid w:val="00244B74"/>
    <w:rsid w:val="00244C33"/>
    <w:rsid w:val="00244C44"/>
    <w:rsid w:val="00244CAE"/>
    <w:rsid w:val="00244F4C"/>
    <w:rsid w:val="00245029"/>
    <w:rsid w:val="002450D1"/>
    <w:rsid w:val="00245161"/>
    <w:rsid w:val="002454AF"/>
    <w:rsid w:val="002455B8"/>
    <w:rsid w:val="002456ED"/>
    <w:rsid w:val="002458F4"/>
    <w:rsid w:val="0024590C"/>
    <w:rsid w:val="00245BF4"/>
    <w:rsid w:val="002460A9"/>
    <w:rsid w:val="002460B7"/>
    <w:rsid w:val="002460C7"/>
    <w:rsid w:val="00246163"/>
    <w:rsid w:val="0024635C"/>
    <w:rsid w:val="0024687E"/>
    <w:rsid w:val="00246A01"/>
    <w:rsid w:val="00246A10"/>
    <w:rsid w:val="00246A5F"/>
    <w:rsid w:val="00246AA3"/>
    <w:rsid w:val="00246D0E"/>
    <w:rsid w:val="00246DCB"/>
    <w:rsid w:val="00246FC2"/>
    <w:rsid w:val="0024710F"/>
    <w:rsid w:val="0024742E"/>
    <w:rsid w:val="002474FC"/>
    <w:rsid w:val="002475CA"/>
    <w:rsid w:val="002475EB"/>
    <w:rsid w:val="0024766B"/>
    <w:rsid w:val="002477AF"/>
    <w:rsid w:val="00247907"/>
    <w:rsid w:val="00247A7B"/>
    <w:rsid w:val="00247C0F"/>
    <w:rsid w:val="00247C9F"/>
    <w:rsid w:val="00247E4E"/>
    <w:rsid w:val="00247FD2"/>
    <w:rsid w:val="002500A2"/>
    <w:rsid w:val="00250116"/>
    <w:rsid w:val="002501CB"/>
    <w:rsid w:val="00250379"/>
    <w:rsid w:val="0025038A"/>
    <w:rsid w:val="002506FB"/>
    <w:rsid w:val="00250725"/>
    <w:rsid w:val="00250A72"/>
    <w:rsid w:val="00250C1B"/>
    <w:rsid w:val="00250DB0"/>
    <w:rsid w:val="00250DDA"/>
    <w:rsid w:val="00250E34"/>
    <w:rsid w:val="00250E64"/>
    <w:rsid w:val="00250E74"/>
    <w:rsid w:val="00250E8E"/>
    <w:rsid w:val="00250F17"/>
    <w:rsid w:val="002510ED"/>
    <w:rsid w:val="002511F8"/>
    <w:rsid w:val="00251218"/>
    <w:rsid w:val="002515D4"/>
    <w:rsid w:val="0025181D"/>
    <w:rsid w:val="00251A1F"/>
    <w:rsid w:val="00251A38"/>
    <w:rsid w:val="00251B57"/>
    <w:rsid w:val="00251BE8"/>
    <w:rsid w:val="00251CF8"/>
    <w:rsid w:val="00251FE2"/>
    <w:rsid w:val="00252098"/>
    <w:rsid w:val="0025212A"/>
    <w:rsid w:val="00252185"/>
    <w:rsid w:val="0025218B"/>
    <w:rsid w:val="00252276"/>
    <w:rsid w:val="00252508"/>
    <w:rsid w:val="0025257A"/>
    <w:rsid w:val="0025269F"/>
    <w:rsid w:val="0025284B"/>
    <w:rsid w:val="00252871"/>
    <w:rsid w:val="002529B6"/>
    <w:rsid w:val="00252C45"/>
    <w:rsid w:val="00252E3A"/>
    <w:rsid w:val="00252ECB"/>
    <w:rsid w:val="00252F59"/>
    <w:rsid w:val="00252F70"/>
    <w:rsid w:val="002531B3"/>
    <w:rsid w:val="0025322E"/>
    <w:rsid w:val="00253288"/>
    <w:rsid w:val="0025339C"/>
    <w:rsid w:val="00253417"/>
    <w:rsid w:val="00253430"/>
    <w:rsid w:val="002534C4"/>
    <w:rsid w:val="00253593"/>
    <w:rsid w:val="00253798"/>
    <w:rsid w:val="0025396B"/>
    <w:rsid w:val="002539E4"/>
    <w:rsid w:val="00253A5F"/>
    <w:rsid w:val="00253ADB"/>
    <w:rsid w:val="00253B08"/>
    <w:rsid w:val="00253B7B"/>
    <w:rsid w:val="00253D56"/>
    <w:rsid w:val="00254162"/>
    <w:rsid w:val="002544D7"/>
    <w:rsid w:val="00254536"/>
    <w:rsid w:val="00254595"/>
    <w:rsid w:val="00254656"/>
    <w:rsid w:val="002547B0"/>
    <w:rsid w:val="0025486D"/>
    <w:rsid w:val="002548F4"/>
    <w:rsid w:val="00254922"/>
    <w:rsid w:val="00254948"/>
    <w:rsid w:val="002549B7"/>
    <w:rsid w:val="00254B21"/>
    <w:rsid w:val="00254BE3"/>
    <w:rsid w:val="00254CB2"/>
    <w:rsid w:val="00254CEF"/>
    <w:rsid w:val="002553D4"/>
    <w:rsid w:val="002555A1"/>
    <w:rsid w:val="002556C8"/>
    <w:rsid w:val="00255911"/>
    <w:rsid w:val="00255993"/>
    <w:rsid w:val="00255A43"/>
    <w:rsid w:val="00255B27"/>
    <w:rsid w:val="00255B75"/>
    <w:rsid w:val="00255D6E"/>
    <w:rsid w:val="00255E9D"/>
    <w:rsid w:val="00255ECA"/>
    <w:rsid w:val="00255F1B"/>
    <w:rsid w:val="00255F84"/>
    <w:rsid w:val="0025624D"/>
    <w:rsid w:val="002562B7"/>
    <w:rsid w:val="00256301"/>
    <w:rsid w:val="00256480"/>
    <w:rsid w:val="0025692D"/>
    <w:rsid w:val="0025698F"/>
    <w:rsid w:val="002569DB"/>
    <w:rsid w:val="00256C31"/>
    <w:rsid w:val="00256CD5"/>
    <w:rsid w:val="00256D94"/>
    <w:rsid w:val="00257169"/>
    <w:rsid w:val="0025716C"/>
    <w:rsid w:val="002571BE"/>
    <w:rsid w:val="0025727D"/>
    <w:rsid w:val="0025746E"/>
    <w:rsid w:val="002574A9"/>
    <w:rsid w:val="002575C2"/>
    <w:rsid w:val="002576C8"/>
    <w:rsid w:val="0025770A"/>
    <w:rsid w:val="0025798D"/>
    <w:rsid w:val="00257BA8"/>
    <w:rsid w:val="00257CE0"/>
    <w:rsid w:val="00257D94"/>
    <w:rsid w:val="00257DE9"/>
    <w:rsid w:val="0026034C"/>
    <w:rsid w:val="00260397"/>
    <w:rsid w:val="00260592"/>
    <w:rsid w:val="002605F3"/>
    <w:rsid w:val="0026084F"/>
    <w:rsid w:val="00260937"/>
    <w:rsid w:val="002609D6"/>
    <w:rsid w:val="00260BCE"/>
    <w:rsid w:val="00260DFE"/>
    <w:rsid w:val="00260EAC"/>
    <w:rsid w:val="00260F17"/>
    <w:rsid w:val="002611C7"/>
    <w:rsid w:val="002612E2"/>
    <w:rsid w:val="00261326"/>
    <w:rsid w:val="00261335"/>
    <w:rsid w:val="00261453"/>
    <w:rsid w:val="002614BB"/>
    <w:rsid w:val="00261602"/>
    <w:rsid w:val="0026167E"/>
    <w:rsid w:val="0026176E"/>
    <w:rsid w:val="002619B3"/>
    <w:rsid w:val="00261A15"/>
    <w:rsid w:val="00261A62"/>
    <w:rsid w:val="00261B22"/>
    <w:rsid w:val="00261B5E"/>
    <w:rsid w:val="00261DD6"/>
    <w:rsid w:val="00261F22"/>
    <w:rsid w:val="00261F59"/>
    <w:rsid w:val="00261F67"/>
    <w:rsid w:val="00262026"/>
    <w:rsid w:val="0026210F"/>
    <w:rsid w:val="00262117"/>
    <w:rsid w:val="0026282B"/>
    <w:rsid w:val="00262A46"/>
    <w:rsid w:val="00262A92"/>
    <w:rsid w:val="00262AFF"/>
    <w:rsid w:val="00262B3D"/>
    <w:rsid w:val="00262D79"/>
    <w:rsid w:val="00262E82"/>
    <w:rsid w:val="00262EEF"/>
    <w:rsid w:val="00262F4D"/>
    <w:rsid w:val="002630F3"/>
    <w:rsid w:val="0026316C"/>
    <w:rsid w:val="002632A1"/>
    <w:rsid w:val="002632C2"/>
    <w:rsid w:val="0026353C"/>
    <w:rsid w:val="002636E6"/>
    <w:rsid w:val="00263769"/>
    <w:rsid w:val="002637B3"/>
    <w:rsid w:val="00263810"/>
    <w:rsid w:val="00263890"/>
    <w:rsid w:val="00263937"/>
    <w:rsid w:val="00263A75"/>
    <w:rsid w:val="00263B2D"/>
    <w:rsid w:val="00263DCA"/>
    <w:rsid w:val="00263FC5"/>
    <w:rsid w:val="002640DC"/>
    <w:rsid w:val="002641B3"/>
    <w:rsid w:val="00264285"/>
    <w:rsid w:val="002643F0"/>
    <w:rsid w:val="002644CF"/>
    <w:rsid w:val="002645E3"/>
    <w:rsid w:val="00264857"/>
    <w:rsid w:val="002648E2"/>
    <w:rsid w:val="00264A44"/>
    <w:rsid w:val="00264AC5"/>
    <w:rsid w:val="00264B4C"/>
    <w:rsid w:val="00264D11"/>
    <w:rsid w:val="00264EB7"/>
    <w:rsid w:val="00264F60"/>
    <w:rsid w:val="0026513A"/>
    <w:rsid w:val="002652C8"/>
    <w:rsid w:val="002654B6"/>
    <w:rsid w:val="00265526"/>
    <w:rsid w:val="002656FC"/>
    <w:rsid w:val="00265833"/>
    <w:rsid w:val="00265982"/>
    <w:rsid w:val="00265A13"/>
    <w:rsid w:val="00265A2A"/>
    <w:rsid w:val="00265B14"/>
    <w:rsid w:val="00265BE3"/>
    <w:rsid w:val="0026659D"/>
    <w:rsid w:val="002665D4"/>
    <w:rsid w:val="00266726"/>
    <w:rsid w:val="00266A12"/>
    <w:rsid w:val="00266AAE"/>
    <w:rsid w:val="00266B05"/>
    <w:rsid w:val="00266C3E"/>
    <w:rsid w:val="00266CBA"/>
    <w:rsid w:val="00266D90"/>
    <w:rsid w:val="00266F80"/>
    <w:rsid w:val="0026719F"/>
    <w:rsid w:val="002673C1"/>
    <w:rsid w:val="002673EC"/>
    <w:rsid w:val="0026748C"/>
    <w:rsid w:val="0026758C"/>
    <w:rsid w:val="0026772B"/>
    <w:rsid w:val="00267849"/>
    <w:rsid w:val="0026784A"/>
    <w:rsid w:val="00267A03"/>
    <w:rsid w:val="00267A2A"/>
    <w:rsid w:val="00267A5C"/>
    <w:rsid w:val="00267DBD"/>
    <w:rsid w:val="002703A1"/>
    <w:rsid w:val="0027040E"/>
    <w:rsid w:val="002706E6"/>
    <w:rsid w:val="00270AB7"/>
    <w:rsid w:val="00270C09"/>
    <w:rsid w:val="00270C4F"/>
    <w:rsid w:val="00270EA3"/>
    <w:rsid w:val="002711DD"/>
    <w:rsid w:val="002716AF"/>
    <w:rsid w:val="0027181A"/>
    <w:rsid w:val="00271968"/>
    <w:rsid w:val="002719F0"/>
    <w:rsid w:val="00272236"/>
    <w:rsid w:val="00272426"/>
    <w:rsid w:val="0027245A"/>
    <w:rsid w:val="0027264E"/>
    <w:rsid w:val="00272B18"/>
    <w:rsid w:val="00272DAB"/>
    <w:rsid w:val="00272DE7"/>
    <w:rsid w:val="00272E17"/>
    <w:rsid w:val="00272E7F"/>
    <w:rsid w:val="00272ED0"/>
    <w:rsid w:val="0027305C"/>
    <w:rsid w:val="002730C9"/>
    <w:rsid w:val="0027323E"/>
    <w:rsid w:val="00273286"/>
    <w:rsid w:val="0027335A"/>
    <w:rsid w:val="002733D7"/>
    <w:rsid w:val="0027358D"/>
    <w:rsid w:val="00273618"/>
    <w:rsid w:val="002737BB"/>
    <w:rsid w:val="00273895"/>
    <w:rsid w:val="00273920"/>
    <w:rsid w:val="00273BB5"/>
    <w:rsid w:val="00273BFF"/>
    <w:rsid w:val="00273CED"/>
    <w:rsid w:val="00273E86"/>
    <w:rsid w:val="00273ED6"/>
    <w:rsid w:val="0027403A"/>
    <w:rsid w:val="0027405A"/>
    <w:rsid w:val="00274179"/>
    <w:rsid w:val="0027419B"/>
    <w:rsid w:val="002741B2"/>
    <w:rsid w:val="002741DD"/>
    <w:rsid w:val="00274259"/>
    <w:rsid w:val="00274397"/>
    <w:rsid w:val="00274403"/>
    <w:rsid w:val="00274642"/>
    <w:rsid w:val="002746BD"/>
    <w:rsid w:val="00274717"/>
    <w:rsid w:val="00274753"/>
    <w:rsid w:val="00274879"/>
    <w:rsid w:val="00274A79"/>
    <w:rsid w:val="00274A82"/>
    <w:rsid w:val="00274B73"/>
    <w:rsid w:val="00274B93"/>
    <w:rsid w:val="00274DE5"/>
    <w:rsid w:val="00274EED"/>
    <w:rsid w:val="00274F07"/>
    <w:rsid w:val="00274F48"/>
    <w:rsid w:val="002750A7"/>
    <w:rsid w:val="00275274"/>
    <w:rsid w:val="00275291"/>
    <w:rsid w:val="002753A1"/>
    <w:rsid w:val="002753A5"/>
    <w:rsid w:val="0027542B"/>
    <w:rsid w:val="00275542"/>
    <w:rsid w:val="00275624"/>
    <w:rsid w:val="00275639"/>
    <w:rsid w:val="0027570D"/>
    <w:rsid w:val="00275734"/>
    <w:rsid w:val="00275745"/>
    <w:rsid w:val="0027577E"/>
    <w:rsid w:val="00275785"/>
    <w:rsid w:val="00275904"/>
    <w:rsid w:val="00275A6F"/>
    <w:rsid w:val="00275BD1"/>
    <w:rsid w:val="00275BFF"/>
    <w:rsid w:val="00275C69"/>
    <w:rsid w:val="00275C9B"/>
    <w:rsid w:val="00275CB1"/>
    <w:rsid w:val="00275D36"/>
    <w:rsid w:val="00275FCA"/>
    <w:rsid w:val="00276015"/>
    <w:rsid w:val="0027602D"/>
    <w:rsid w:val="002761D2"/>
    <w:rsid w:val="00276226"/>
    <w:rsid w:val="002762DE"/>
    <w:rsid w:val="00276322"/>
    <w:rsid w:val="00276728"/>
    <w:rsid w:val="00276B9E"/>
    <w:rsid w:val="00276F34"/>
    <w:rsid w:val="002770B8"/>
    <w:rsid w:val="002771E0"/>
    <w:rsid w:val="002773C7"/>
    <w:rsid w:val="002776D5"/>
    <w:rsid w:val="002777A2"/>
    <w:rsid w:val="00277892"/>
    <w:rsid w:val="002778E5"/>
    <w:rsid w:val="00277901"/>
    <w:rsid w:val="002779C0"/>
    <w:rsid w:val="00277AA9"/>
    <w:rsid w:val="00277C0F"/>
    <w:rsid w:val="00277C72"/>
    <w:rsid w:val="00277E18"/>
    <w:rsid w:val="00280237"/>
    <w:rsid w:val="0028032B"/>
    <w:rsid w:val="002804AB"/>
    <w:rsid w:val="002806AA"/>
    <w:rsid w:val="00280760"/>
    <w:rsid w:val="0028078F"/>
    <w:rsid w:val="002807C1"/>
    <w:rsid w:val="00280880"/>
    <w:rsid w:val="002809B5"/>
    <w:rsid w:val="002809F1"/>
    <w:rsid w:val="00280B19"/>
    <w:rsid w:val="00280D05"/>
    <w:rsid w:val="00280D2C"/>
    <w:rsid w:val="00280D69"/>
    <w:rsid w:val="002810FC"/>
    <w:rsid w:val="00281128"/>
    <w:rsid w:val="0028127E"/>
    <w:rsid w:val="002812AE"/>
    <w:rsid w:val="002813EC"/>
    <w:rsid w:val="002816B8"/>
    <w:rsid w:val="00281730"/>
    <w:rsid w:val="00281815"/>
    <w:rsid w:val="00281846"/>
    <w:rsid w:val="00281855"/>
    <w:rsid w:val="002818F8"/>
    <w:rsid w:val="00281A0C"/>
    <w:rsid w:val="00281A54"/>
    <w:rsid w:val="00281B0A"/>
    <w:rsid w:val="00281C08"/>
    <w:rsid w:val="00281E52"/>
    <w:rsid w:val="00282085"/>
    <w:rsid w:val="002821C8"/>
    <w:rsid w:val="002821E0"/>
    <w:rsid w:val="00282210"/>
    <w:rsid w:val="002822C0"/>
    <w:rsid w:val="002822C8"/>
    <w:rsid w:val="0028234D"/>
    <w:rsid w:val="002823A2"/>
    <w:rsid w:val="002823B2"/>
    <w:rsid w:val="002823FE"/>
    <w:rsid w:val="002827BD"/>
    <w:rsid w:val="002827DC"/>
    <w:rsid w:val="002828BC"/>
    <w:rsid w:val="002829F2"/>
    <w:rsid w:val="0028300C"/>
    <w:rsid w:val="0028307E"/>
    <w:rsid w:val="002830AE"/>
    <w:rsid w:val="002832A4"/>
    <w:rsid w:val="00283506"/>
    <w:rsid w:val="00283589"/>
    <w:rsid w:val="00283609"/>
    <w:rsid w:val="00283920"/>
    <w:rsid w:val="00283954"/>
    <w:rsid w:val="00283A48"/>
    <w:rsid w:val="00283B04"/>
    <w:rsid w:val="00283CDD"/>
    <w:rsid w:val="00283DB2"/>
    <w:rsid w:val="00283E0B"/>
    <w:rsid w:val="00283EC9"/>
    <w:rsid w:val="00283F06"/>
    <w:rsid w:val="0028402F"/>
    <w:rsid w:val="0028423B"/>
    <w:rsid w:val="00284332"/>
    <w:rsid w:val="0028484F"/>
    <w:rsid w:val="00284952"/>
    <w:rsid w:val="00284CE7"/>
    <w:rsid w:val="00284E39"/>
    <w:rsid w:val="00284E8D"/>
    <w:rsid w:val="00284EEE"/>
    <w:rsid w:val="00284FC7"/>
    <w:rsid w:val="002851A2"/>
    <w:rsid w:val="002851E0"/>
    <w:rsid w:val="002852D6"/>
    <w:rsid w:val="002852E3"/>
    <w:rsid w:val="002852F3"/>
    <w:rsid w:val="00285323"/>
    <w:rsid w:val="002853CF"/>
    <w:rsid w:val="0028546C"/>
    <w:rsid w:val="002855D4"/>
    <w:rsid w:val="002858D9"/>
    <w:rsid w:val="002859F5"/>
    <w:rsid w:val="00285A92"/>
    <w:rsid w:val="00285ABC"/>
    <w:rsid w:val="00285C7C"/>
    <w:rsid w:val="00285DAF"/>
    <w:rsid w:val="00285DBD"/>
    <w:rsid w:val="00285E6C"/>
    <w:rsid w:val="00285F57"/>
    <w:rsid w:val="0028603A"/>
    <w:rsid w:val="002861C6"/>
    <w:rsid w:val="002867A0"/>
    <w:rsid w:val="00286A10"/>
    <w:rsid w:val="00286A92"/>
    <w:rsid w:val="00286A9F"/>
    <w:rsid w:val="00286AC4"/>
    <w:rsid w:val="00286BA5"/>
    <w:rsid w:val="00286BDA"/>
    <w:rsid w:val="00286D01"/>
    <w:rsid w:val="00286FA9"/>
    <w:rsid w:val="002870E0"/>
    <w:rsid w:val="002873AE"/>
    <w:rsid w:val="00287417"/>
    <w:rsid w:val="00287522"/>
    <w:rsid w:val="0028752B"/>
    <w:rsid w:val="002878D2"/>
    <w:rsid w:val="00287D01"/>
    <w:rsid w:val="00290100"/>
    <w:rsid w:val="0029020C"/>
    <w:rsid w:val="002902ED"/>
    <w:rsid w:val="002904EB"/>
    <w:rsid w:val="002905CD"/>
    <w:rsid w:val="002905DA"/>
    <w:rsid w:val="0029060F"/>
    <w:rsid w:val="0029072A"/>
    <w:rsid w:val="0029074E"/>
    <w:rsid w:val="0029094D"/>
    <w:rsid w:val="002909B6"/>
    <w:rsid w:val="00290A61"/>
    <w:rsid w:val="00290ADA"/>
    <w:rsid w:val="00290BE1"/>
    <w:rsid w:val="00290CDC"/>
    <w:rsid w:val="00290F72"/>
    <w:rsid w:val="0029101B"/>
    <w:rsid w:val="0029105B"/>
    <w:rsid w:val="00291121"/>
    <w:rsid w:val="002911FD"/>
    <w:rsid w:val="0029136A"/>
    <w:rsid w:val="002913C9"/>
    <w:rsid w:val="002913E0"/>
    <w:rsid w:val="00291677"/>
    <w:rsid w:val="002916E8"/>
    <w:rsid w:val="0029183F"/>
    <w:rsid w:val="002918F8"/>
    <w:rsid w:val="00291C1C"/>
    <w:rsid w:val="00291C4C"/>
    <w:rsid w:val="00291CB2"/>
    <w:rsid w:val="00291DF0"/>
    <w:rsid w:val="00291E05"/>
    <w:rsid w:val="00291E2A"/>
    <w:rsid w:val="0029229F"/>
    <w:rsid w:val="002922DA"/>
    <w:rsid w:val="002922FE"/>
    <w:rsid w:val="00292457"/>
    <w:rsid w:val="0029257E"/>
    <w:rsid w:val="002925ED"/>
    <w:rsid w:val="002927DD"/>
    <w:rsid w:val="00292957"/>
    <w:rsid w:val="00292984"/>
    <w:rsid w:val="00292B24"/>
    <w:rsid w:val="00292B91"/>
    <w:rsid w:val="00292DAF"/>
    <w:rsid w:val="00292E0F"/>
    <w:rsid w:val="00292EA1"/>
    <w:rsid w:val="0029315B"/>
    <w:rsid w:val="0029323F"/>
    <w:rsid w:val="00293369"/>
    <w:rsid w:val="00293414"/>
    <w:rsid w:val="00293494"/>
    <w:rsid w:val="00293A3E"/>
    <w:rsid w:val="00293A96"/>
    <w:rsid w:val="00293B2E"/>
    <w:rsid w:val="00293B54"/>
    <w:rsid w:val="00293BCA"/>
    <w:rsid w:val="00293BD5"/>
    <w:rsid w:val="00293D59"/>
    <w:rsid w:val="00294103"/>
    <w:rsid w:val="0029412B"/>
    <w:rsid w:val="002941D5"/>
    <w:rsid w:val="002941EF"/>
    <w:rsid w:val="00294257"/>
    <w:rsid w:val="002944D1"/>
    <w:rsid w:val="002945E2"/>
    <w:rsid w:val="002948DD"/>
    <w:rsid w:val="00294B73"/>
    <w:rsid w:val="00294C21"/>
    <w:rsid w:val="00294C5B"/>
    <w:rsid w:val="00294CE4"/>
    <w:rsid w:val="00294E58"/>
    <w:rsid w:val="00295010"/>
    <w:rsid w:val="00295301"/>
    <w:rsid w:val="0029598A"/>
    <w:rsid w:val="002959B5"/>
    <w:rsid w:val="00295A9E"/>
    <w:rsid w:val="00295F59"/>
    <w:rsid w:val="00295FE6"/>
    <w:rsid w:val="00296091"/>
    <w:rsid w:val="00296165"/>
    <w:rsid w:val="00296317"/>
    <w:rsid w:val="00296337"/>
    <w:rsid w:val="002965B7"/>
    <w:rsid w:val="00296617"/>
    <w:rsid w:val="00296734"/>
    <w:rsid w:val="00296899"/>
    <w:rsid w:val="002968B3"/>
    <w:rsid w:val="002969B1"/>
    <w:rsid w:val="00296AB3"/>
    <w:rsid w:val="00296C79"/>
    <w:rsid w:val="00296C9C"/>
    <w:rsid w:val="00296D03"/>
    <w:rsid w:val="00296DD1"/>
    <w:rsid w:val="00296E2F"/>
    <w:rsid w:val="00297080"/>
    <w:rsid w:val="002972FC"/>
    <w:rsid w:val="00297453"/>
    <w:rsid w:val="0029753B"/>
    <w:rsid w:val="002975D1"/>
    <w:rsid w:val="002976F8"/>
    <w:rsid w:val="0029770D"/>
    <w:rsid w:val="0029777C"/>
    <w:rsid w:val="00297892"/>
    <w:rsid w:val="00297902"/>
    <w:rsid w:val="00297961"/>
    <w:rsid w:val="002979E9"/>
    <w:rsid w:val="00297D97"/>
    <w:rsid w:val="00297F2B"/>
    <w:rsid w:val="00297F65"/>
    <w:rsid w:val="002A0151"/>
    <w:rsid w:val="002A01D9"/>
    <w:rsid w:val="002A0206"/>
    <w:rsid w:val="002A03A3"/>
    <w:rsid w:val="002A0473"/>
    <w:rsid w:val="002A0883"/>
    <w:rsid w:val="002A091A"/>
    <w:rsid w:val="002A0E38"/>
    <w:rsid w:val="002A10C2"/>
    <w:rsid w:val="002A1117"/>
    <w:rsid w:val="002A1325"/>
    <w:rsid w:val="002A1414"/>
    <w:rsid w:val="002A151F"/>
    <w:rsid w:val="002A169B"/>
    <w:rsid w:val="002A16A6"/>
    <w:rsid w:val="002A17C9"/>
    <w:rsid w:val="002A1B11"/>
    <w:rsid w:val="002A1CE9"/>
    <w:rsid w:val="002A1DCE"/>
    <w:rsid w:val="002A21BD"/>
    <w:rsid w:val="002A23B4"/>
    <w:rsid w:val="002A2427"/>
    <w:rsid w:val="002A24E1"/>
    <w:rsid w:val="002A2531"/>
    <w:rsid w:val="002A2723"/>
    <w:rsid w:val="002A2AB2"/>
    <w:rsid w:val="002A2B6B"/>
    <w:rsid w:val="002A2CF9"/>
    <w:rsid w:val="002A2CFD"/>
    <w:rsid w:val="002A2E96"/>
    <w:rsid w:val="002A3069"/>
    <w:rsid w:val="002A30EF"/>
    <w:rsid w:val="002A3117"/>
    <w:rsid w:val="002A312E"/>
    <w:rsid w:val="002A319C"/>
    <w:rsid w:val="002A31B0"/>
    <w:rsid w:val="002A328B"/>
    <w:rsid w:val="002A32A9"/>
    <w:rsid w:val="002A32AC"/>
    <w:rsid w:val="002A342E"/>
    <w:rsid w:val="002A34A2"/>
    <w:rsid w:val="002A3583"/>
    <w:rsid w:val="002A36CB"/>
    <w:rsid w:val="002A391E"/>
    <w:rsid w:val="002A39F8"/>
    <w:rsid w:val="002A3BF5"/>
    <w:rsid w:val="002A3C13"/>
    <w:rsid w:val="002A3C6E"/>
    <w:rsid w:val="002A3DD9"/>
    <w:rsid w:val="002A3E70"/>
    <w:rsid w:val="002A3F89"/>
    <w:rsid w:val="002A41B7"/>
    <w:rsid w:val="002A43CA"/>
    <w:rsid w:val="002A44A4"/>
    <w:rsid w:val="002A44C1"/>
    <w:rsid w:val="002A4537"/>
    <w:rsid w:val="002A45A3"/>
    <w:rsid w:val="002A47A3"/>
    <w:rsid w:val="002A4953"/>
    <w:rsid w:val="002A49FE"/>
    <w:rsid w:val="002A4BCA"/>
    <w:rsid w:val="002A4C2F"/>
    <w:rsid w:val="002A4C84"/>
    <w:rsid w:val="002A4D97"/>
    <w:rsid w:val="002A4F68"/>
    <w:rsid w:val="002A4FFC"/>
    <w:rsid w:val="002A5198"/>
    <w:rsid w:val="002A5239"/>
    <w:rsid w:val="002A5253"/>
    <w:rsid w:val="002A52C7"/>
    <w:rsid w:val="002A52D9"/>
    <w:rsid w:val="002A54FF"/>
    <w:rsid w:val="002A55F7"/>
    <w:rsid w:val="002A5737"/>
    <w:rsid w:val="002A5918"/>
    <w:rsid w:val="002A5A98"/>
    <w:rsid w:val="002A5B72"/>
    <w:rsid w:val="002A5BB8"/>
    <w:rsid w:val="002A5C70"/>
    <w:rsid w:val="002A5C89"/>
    <w:rsid w:val="002A5CC5"/>
    <w:rsid w:val="002A5F98"/>
    <w:rsid w:val="002A60EF"/>
    <w:rsid w:val="002A623B"/>
    <w:rsid w:val="002A63C2"/>
    <w:rsid w:val="002A63F2"/>
    <w:rsid w:val="002A645A"/>
    <w:rsid w:val="002A64DA"/>
    <w:rsid w:val="002A65F5"/>
    <w:rsid w:val="002A6663"/>
    <w:rsid w:val="002A66F9"/>
    <w:rsid w:val="002A686F"/>
    <w:rsid w:val="002A6874"/>
    <w:rsid w:val="002A68EF"/>
    <w:rsid w:val="002A6E05"/>
    <w:rsid w:val="002A6F01"/>
    <w:rsid w:val="002A6F72"/>
    <w:rsid w:val="002A6FA9"/>
    <w:rsid w:val="002A70A3"/>
    <w:rsid w:val="002A7841"/>
    <w:rsid w:val="002A7860"/>
    <w:rsid w:val="002A788E"/>
    <w:rsid w:val="002A7A94"/>
    <w:rsid w:val="002A7B24"/>
    <w:rsid w:val="002A7B92"/>
    <w:rsid w:val="002A7C36"/>
    <w:rsid w:val="002A7DAC"/>
    <w:rsid w:val="002A7DEC"/>
    <w:rsid w:val="002B0126"/>
    <w:rsid w:val="002B01F1"/>
    <w:rsid w:val="002B0540"/>
    <w:rsid w:val="002B0833"/>
    <w:rsid w:val="002B085C"/>
    <w:rsid w:val="002B0DEC"/>
    <w:rsid w:val="002B0E03"/>
    <w:rsid w:val="002B0F65"/>
    <w:rsid w:val="002B0FBD"/>
    <w:rsid w:val="002B1376"/>
    <w:rsid w:val="002B1434"/>
    <w:rsid w:val="002B14E2"/>
    <w:rsid w:val="002B15AA"/>
    <w:rsid w:val="002B15F2"/>
    <w:rsid w:val="002B16F4"/>
    <w:rsid w:val="002B18FA"/>
    <w:rsid w:val="002B1951"/>
    <w:rsid w:val="002B19CF"/>
    <w:rsid w:val="002B1C4B"/>
    <w:rsid w:val="002B1C5F"/>
    <w:rsid w:val="002B1EA8"/>
    <w:rsid w:val="002B1FE7"/>
    <w:rsid w:val="002B215C"/>
    <w:rsid w:val="002B21D9"/>
    <w:rsid w:val="002B2228"/>
    <w:rsid w:val="002B24A0"/>
    <w:rsid w:val="002B254B"/>
    <w:rsid w:val="002B254D"/>
    <w:rsid w:val="002B25CA"/>
    <w:rsid w:val="002B26F5"/>
    <w:rsid w:val="002B28C7"/>
    <w:rsid w:val="002B2BFF"/>
    <w:rsid w:val="002B2C4B"/>
    <w:rsid w:val="002B2CD7"/>
    <w:rsid w:val="002B2E23"/>
    <w:rsid w:val="002B2E2A"/>
    <w:rsid w:val="002B304A"/>
    <w:rsid w:val="002B3367"/>
    <w:rsid w:val="002B3944"/>
    <w:rsid w:val="002B39E7"/>
    <w:rsid w:val="002B39EF"/>
    <w:rsid w:val="002B3B0F"/>
    <w:rsid w:val="002B3B64"/>
    <w:rsid w:val="002B3C5C"/>
    <w:rsid w:val="002B3CC4"/>
    <w:rsid w:val="002B3D2D"/>
    <w:rsid w:val="002B40E0"/>
    <w:rsid w:val="002B42B9"/>
    <w:rsid w:val="002B4801"/>
    <w:rsid w:val="002B4B45"/>
    <w:rsid w:val="002B4CF6"/>
    <w:rsid w:val="002B4DB8"/>
    <w:rsid w:val="002B4E23"/>
    <w:rsid w:val="002B5130"/>
    <w:rsid w:val="002B513D"/>
    <w:rsid w:val="002B54B2"/>
    <w:rsid w:val="002B5622"/>
    <w:rsid w:val="002B566E"/>
    <w:rsid w:val="002B5830"/>
    <w:rsid w:val="002B5EA8"/>
    <w:rsid w:val="002B5FB9"/>
    <w:rsid w:val="002B63A8"/>
    <w:rsid w:val="002B641A"/>
    <w:rsid w:val="002B65DC"/>
    <w:rsid w:val="002B65F3"/>
    <w:rsid w:val="002B6810"/>
    <w:rsid w:val="002B6820"/>
    <w:rsid w:val="002B685C"/>
    <w:rsid w:val="002B6A52"/>
    <w:rsid w:val="002B6BB8"/>
    <w:rsid w:val="002B6C1D"/>
    <w:rsid w:val="002B6D40"/>
    <w:rsid w:val="002B6F1C"/>
    <w:rsid w:val="002B7101"/>
    <w:rsid w:val="002B7158"/>
    <w:rsid w:val="002B71E4"/>
    <w:rsid w:val="002B7276"/>
    <w:rsid w:val="002B73E7"/>
    <w:rsid w:val="002B762C"/>
    <w:rsid w:val="002B7881"/>
    <w:rsid w:val="002B78C0"/>
    <w:rsid w:val="002B7A39"/>
    <w:rsid w:val="002B7A65"/>
    <w:rsid w:val="002B7A98"/>
    <w:rsid w:val="002B7BBF"/>
    <w:rsid w:val="002B7C22"/>
    <w:rsid w:val="002B7C30"/>
    <w:rsid w:val="002B7CC4"/>
    <w:rsid w:val="002B7D30"/>
    <w:rsid w:val="002B7D57"/>
    <w:rsid w:val="002B7D58"/>
    <w:rsid w:val="002B7D9A"/>
    <w:rsid w:val="002B7DC6"/>
    <w:rsid w:val="002B7E25"/>
    <w:rsid w:val="002C03AE"/>
    <w:rsid w:val="002C0440"/>
    <w:rsid w:val="002C086D"/>
    <w:rsid w:val="002C0B01"/>
    <w:rsid w:val="002C0B3E"/>
    <w:rsid w:val="002C0D95"/>
    <w:rsid w:val="002C0E9E"/>
    <w:rsid w:val="002C0EB8"/>
    <w:rsid w:val="002C0EEC"/>
    <w:rsid w:val="002C114C"/>
    <w:rsid w:val="002C11B7"/>
    <w:rsid w:val="002C12EF"/>
    <w:rsid w:val="002C14C8"/>
    <w:rsid w:val="002C1565"/>
    <w:rsid w:val="002C158D"/>
    <w:rsid w:val="002C18FB"/>
    <w:rsid w:val="002C198F"/>
    <w:rsid w:val="002C19BC"/>
    <w:rsid w:val="002C1B20"/>
    <w:rsid w:val="002C1C9C"/>
    <w:rsid w:val="002C20C6"/>
    <w:rsid w:val="002C2194"/>
    <w:rsid w:val="002C236B"/>
    <w:rsid w:val="002C23BA"/>
    <w:rsid w:val="002C24FB"/>
    <w:rsid w:val="002C257F"/>
    <w:rsid w:val="002C2593"/>
    <w:rsid w:val="002C277E"/>
    <w:rsid w:val="002C2783"/>
    <w:rsid w:val="002C2931"/>
    <w:rsid w:val="002C293A"/>
    <w:rsid w:val="002C2971"/>
    <w:rsid w:val="002C2A16"/>
    <w:rsid w:val="002C2C44"/>
    <w:rsid w:val="002C2C84"/>
    <w:rsid w:val="002C2D17"/>
    <w:rsid w:val="002C2D6C"/>
    <w:rsid w:val="002C2DDD"/>
    <w:rsid w:val="002C2E48"/>
    <w:rsid w:val="002C2EC9"/>
    <w:rsid w:val="002C2EF8"/>
    <w:rsid w:val="002C2FB7"/>
    <w:rsid w:val="002C32C2"/>
    <w:rsid w:val="002C339E"/>
    <w:rsid w:val="002C33F2"/>
    <w:rsid w:val="002C3411"/>
    <w:rsid w:val="002C3511"/>
    <w:rsid w:val="002C359A"/>
    <w:rsid w:val="002C35F7"/>
    <w:rsid w:val="002C3676"/>
    <w:rsid w:val="002C37A1"/>
    <w:rsid w:val="002C3A07"/>
    <w:rsid w:val="002C3B1C"/>
    <w:rsid w:val="002C3CFD"/>
    <w:rsid w:val="002C3DC7"/>
    <w:rsid w:val="002C3DE1"/>
    <w:rsid w:val="002C3F0B"/>
    <w:rsid w:val="002C41AD"/>
    <w:rsid w:val="002C4499"/>
    <w:rsid w:val="002C45B5"/>
    <w:rsid w:val="002C45B6"/>
    <w:rsid w:val="002C47A8"/>
    <w:rsid w:val="002C4857"/>
    <w:rsid w:val="002C4ADB"/>
    <w:rsid w:val="002C4B25"/>
    <w:rsid w:val="002C4F8B"/>
    <w:rsid w:val="002C4FC3"/>
    <w:rsid w:val="002C503B"/>
    <w:rsid w:val="002C51DE"/>
    <w:rsid w:val="002C5355"/>
    <w:rsid w:val="002C5359"/>
    <w:rsid w:val="002C53FB"/>
    <w:rsid w:val="002C5405"/>
    <w:rsid w:val="002C546E"/>
    <w:rsid w:val="002C54A1"/>
    <w:rsid w:val="002C54BA"/>
    <w:rsid w:val="002C558A"/>
    <w:rsid w:val="002C57D8"/>
    <w:rsid w:val="002C5880"/>
    <w:rsid w:val="002C5A69"/>
    <w:rsid w:val="002C5B01"/>
    <w:rsid w:val="002C5D36"/>
    <w:rsid w:val="002C5ED2"/>
    <w:rsid w:val="002C6501"/>
    <w:rsid w:val="002C655E"/>
    <w:rsid w:val="002C65A1"/>
    <w:rsid w:val="002C66D8"/>
    <w:rsid w:val="002C6976"/>
    <w:rsid w:val="002C6AA5"/>
    <w:rsid w:val="002C6B4F"/>
    <w:rsid w:val="002C6D6E"/>
    <w:rsid w:val="002C6F24"/>
    <w:rsid w:val="002C6F7C"/>
    <w:rsid w:val="002C70A3"/>
    <w:rsid w:val="002C70F4"/>
    <w:rsid w:val="002C71A4"/>
    <w:rsid w:val="002C71E3"/>
    <w:rsid w:val="002C7349"/>
    <w:rsid w:val="002C763E"/>
    <w:rsid w:val="002C78BD"/>
    <w:rsid w:val="002C79C2"/>
    <w:rsid w:val="002C7C7E"/>
    <w:rsid w:val="002C7E92"/>
    <w:rsid w:val="002C7EE4"/>
    <w:rsid w:val="002C7F84"/>
    <w:rsid w:val="002D0133"/>
    <w:rsid w:val="002D01B6"/>
    <w:rsid w:val="002D01DA"/>
    <w:rsid w:val="002D0346"/>
    <w:rsid w:val="002D04A2"/>
    <w:rsid w:val="002D0836"/>
    <w:rsid w:val="002D087E"/>
    <w:rsid w:val="002D0927"/>
    <w:rsid w:val="002D0AA9"/>
    <w:rsid w:val="002D0B58"/>
    <w:rsid w:val="002D0BB2"/>
    <w:rsid w:val="002D0C7B"/>
    <w:rsid w:val="002D0CA5"/>
    <w:rsid w:val="002D0D5E"/>
    <w:rsid w:val="002D0DFA"/>
    <w:rsid w:val="002D0E60"/>
    <w:rsid w:val="002D0E78"/>
    <w:rsid w:val="002D1110"/>
    <w:rsid w:val="002D1307"/>
    <w:rsid w:val="002D14D5"/>
    <w:rsid w:val="002D16FE"/>
    <w:rsid w:val="002D18D5"/>
    <w:rsid w:val="002D19D8"/>
    <w:rsid w:val="002D1BF9"/>
    <w:rsid w:val="002D1D0F"/>
    <w:rsid w:val="002D1DC1"/>
    <w:rsid w:val="002D20AD"/>
    <w:rsid w:val="002D2282"/>
    <w:rsid w:val="002D236B"/>
    <w:rsid w:val="002D2460"/>
    <w:rsid w:val="002D257F"/>
    <w:rsid w:val="002D2670"/>
    <w:rsid w:val="002D268F"/>
    <w:rsid w:val="002D26A6"/>
    <w:rsid w:val="002D27D9"/>
    <w:rsid w:val="002D284C"/>
    <w:rsid w:val="002D289C"/>
    <w:rsid w:val="002D2B14"/>
    <w:rsid w:val="002D2B1E"/>
    <w:rsid w:val="002D2BEF"/>
    <w:rsid w:val="002D2C2F"/>
    <w:rsid w:val="002D2D5B"/>
    <w:rsid w:val="002D2DBF"/>
    <w:rsid w:val="002D2E2C"/>
    <w:rsid w:val="002D2F63"/>
    <w:rsid w:val="002D2F87"/>
    <w:rsid w:val="002D3068"/>
    <w:rsid w:val="002D30A7"/>
    <w:rsid w:val="002D31F1"/>
    <w:rsid w:val="002D329B"/>
    <w:rsid w:val="002D329E"/>
    <w:rsid w:val="002D3301"/>
    <w:rsid w:val="002D3468"/>
    <w:rsid w:val="002D3619"/>
    <w:rsid w:val="002D3B73"/>
    <w:rsid w:val="002D3D0F"/>
    <w:rsid w:val="002D3E94"/>
    <w:rsid w:val="002D40B3"/>
    <w:rsid w:val="002D4548"/>
    <w:rsid w:val="002D4596"/>
    <w:rsid w:val="002D4730"/>
    <w:rsid w:val="002D4C07"/>
    <w:rsid w:val="002D4E16"/>
    <w:rsid w:val="002D51F4"/>
    <w:rsid w:val="002D5317"/>
    <w:rsid w:val="002D543B"/>
    <w:rsid w:val="002D5488"/>
    <w:rsid w:val="002D54B5"/>
    <w:rsid w:val="002D5517"/>
    <w:rsid w:val="002D56C0"/>
    <w:rsid w:val="002D56F8"/>
    <w:rsid w:val="002D5744"/>
    <w:rsid w:val="002D5897"/>
    <w:rsid w:val="002D5D77"/>
    <w:rsid w:val="002D5E2D"/>
    <w:rsid w:val="002D5EB2"/>
    <w:rsid w:val="002D60BC"/>
    <w:rsid w:val="002D6170"/>
    <w:rsid w:val="002D6254"/>
    <w:rsid w:val="002D62AC"/>
    <w:rsid w:val="002D648C"/>
    <w:rsid w:val="002D64CC"/>
    <w:rsid w:val="002D67E4"/>
    <w:rsid w:val="002D69A5"/>
    <w:rsid w:val="002D6AE7"/>
    <w:rsid w:val="002D6EF4"/>
    <w:rsid w:val="002D6F73"/>
    <w:rsid w:val="002D7366"/>
    <w:rsid w:val="002D78EA"/>
    <w:rsid w:val="002D7B84"/>
    <w:rsid w:val="002D7DC7"/>
    <w:rsid w:val="002D7E65"/>
    <w:rsid w:val="002D7EFD"/>
    <w:rsid w:val="002E0130"/>
    <w:rsid w:val="002E01B1"/>
    <w:rsid w:val="002E03FC"/>
    <w:rsid w:val="002E0400"/>
    <w:rsid w:val="002E0456"/>
    <w:rsid w:val="002E0487"/>
    <w:rsid w:val="002E04E8"/>
    <w:rsid w:val="002E0540"/>
    <w:rsid w:val="002E05CD"/>
    <w:rsid w:val="002E0768"/>
    <w:rsid w:val="002E098C"/>
    <w:rsid w:val="002E09A1"/>
    <w:rsid w:val="002E0D69"/>
    <w:rsid w:val="002E0DAD"/>
    <w:rsid w:val="002E0DC3"/>
    <w:rsid w:val="002E0E0A"/>
    <w:rsid w:val="002E0F67"/>
    <w:rsid w:val="002E10AB"/>
    <w:rsid w:val="002E10BC"/>
    <w:rsid w:val="002E10C9"/>
    <w:rsid w:val="002E15A1"/>
    <w:rsid w:val="002E180B"/>
    <w:rsid w:val="002E1821"/>
    <w:rsid w:val="002E1938"/>
    <w:rsid w:val="002E1A4E"/>
    <w:rsid w:val="002E1AF4"/>
    <w:rsid w:val="002E1B9E"/>
    <w:rsid w:val="002E1BE7"/>
    <w:rsid w:val="002E1C33"/>
    <w:rsid w:val="002E1ED4"/>
    <w:rsid w:val="002E20B8"/>
    <w:rsid w:val="002E20DB"/>
    <w:rsid w:val="002E2198"/>
    <w:rsid w:val="002E24EE"/>
    <w:rsid w:val="002E25F0"/>
    <w:rsid w:val="002E262D"/>
    <w:rsid w:val="002E28CC"/>
    <w:rsid w:val="002E2946"/>
    <w:rsid w:val="002E29D5"/>
    <w:rsid w:val="002E2B11"/>
    <w:rsid w:val="002E2BD7"/>
    <w:rsid w:val="002E2C15"/>
    <w:rsid w:val="002E2E4A"/>
    <w:rsid w:val="002E2FE5"/>
    <w:rsid w:val="002E30D5"/>
    <w:rsid w:val="002E361A"/>
    <w:rsid w:val="002E39EA"/>
    <w:rsid w:val="002E3B34"/>
    <w:rsid w:val="002E3D26"/>
    <w:rsid w:val="002E3DCE"/>
    <w:rsid w:val="002E3EE5"/>
    <w:rsid w:val="002E40DC"/>
    <w:rsid w:val="002E40E0"/>
    <w:rsid w:val="002E40FF"/>
    <w:rsid w:val="002E432B"/>
    <w:rsid w:val="002E43B1"/>
    <w:rsid w:val="002E445F"/>
    <w:rsid w:val="002E44BC"/>
    <w:rsid w:val="002E4509"/>
    <w:rsid w:val="002E4532"/>
    <w:rsid w:val="002E46FF"/>
    <w:rsid w:val="002E47AA"/>
    <w:rsid w:val="002E4818"/>
    <w:rsid w:val="002E4865"/>
    <w:rsid w:val="002E49D4"/>
    <w:rsid w:val="002E4B0B"/>
    <w:rsid w:val="002E4C6F"/>
    <w:rsid w:val="002E4D48"/>
    <w:rsid w:val="002E4DA7"/>
    <w:rsid w:val="002E4E5C"/>
    <w:rsid w:val="002E5084"/>
    <w:rsid w:val="002E536C"/>
    <w:rsid w:val="002E53F5"/>
    <w:rsid w:val="002E56B4"/>
    <w:rsid w:val="002E5723"/>
    <w:rsid w:val="002E58AD"/>
    <w:rsid w:val="002E595E"/>
    <w:rsid w:val="002E5DAD"/>
    <w:rsid w:val="002E5DD8"/>
    <w:rsid w:val="002E5DFD"/>
    <w:rsid w:val="002E5E30"/>
    <w:rsid w:val="002E5E9C"/>
    <w:rsid w:val="002E5F4C"/>
    <w:rsid w:val="002E6053"/>
    <w:rsid w:val="002E616F"/>
    <w:rsid w:val="002E6357"/>
    <w:rsid w:val="002E6466"/>
    <w:rsid w:val="002E64F3"/>
    <w:rsid w:val="002E6585"/>
    <w:rsid w:val="002E66BE"/>
    <w:rsid w:val="002E68F3"/>
    <w:rsid w:val="002E6902"/>
    <w:rsid w:val="002E6AB6"/>
    <w:rsid w:val="002E6B21"/>
    <w:rsid w:val="002E6D6F"/>
    <w:rsid w:val="002E6D87"/>
    <w:rsid w:val="002E6E07"/>
    <w:rsid w:val="002E6E85"/>
    <w:rsid w:val="002E6EC7"/>
    <w:rsid w:val="002E702C"/>
    <w:rsid w:val="002E71DD"/>
    <w:rsid w:val="002E7279"/>
    <w:rsid w:val="002E7311"/>
    <w:rsid w:val="002E737F"/>
    <w:rsid w:val="002E7393"/>
    <w:rsid w:val="002E744B"/>
    <w:rsid w:val="002E751D"/>
    <w:rsid w:val="002E7A85"/>
    <w:rsid w:val="002E7DBD"/>
    <w:rsid w:val="002F01AC"/>
    <w:rsid w:val="002F031F"/>
    <w:rsid w:val="002F0553"/>
    <w:rsid w:val="002F05CF"/>
    <w:rsid w:val="002F05E1"/>
    <w:rsid w:val="002F05FE"/>
    <w:rsid w:val="002F063C"/>
    <w:rsid w:val="002F0ACE"/>
    <w:rsid w:val="002F0F35"/>
    <w:rsid w:val="002F0F3E"/>
    <w:rsid w:val="002F0F46"/>
    <w:rsid w:val="002F10AD"/>
    <w:rsid w:val="002F10F7"/>
    <w:rsid w:val="002F10FB"/>
    <w:rsid w:val="002F1D80"/>
    <w:rsid w:val="002F1E22"/>
    <w:rsid w:val="002F211B"/>
    <w:rsid w:val="002F21B8"/>
    <w:rsid w:val="002F238F"/>
    <w:rsid w:val="002F25F2"/>
    <w:rsid w:val="002F2603"/>
    <w:rsid w:val="002F26BB"/>
    <w:rsid w:val="002F26DD"/>
    <w:rsid w:val="002F2B94"/>
    <w:rsid w:val="002F2C10"/>
    <w:rsid w:val="002F2C41"/>
    <w:rsid w:val="002F2C7A"/>
    <w:rsid w:val="002F2D96"/>
    <w:rsid w:val="002F2FD3"/>
    <w:rsid w:val="002F31BB"/>
    <w:rsid w:val="002F3423"/>
    <w:rsid w:val="002F3533"/>
    <w:rsid w:val="002F358F"/>
    <w:rsid w:val="002F3641"/>
    <w:rsid w:val="002F38F3"/>
    <w:rsid w:val="002F396F"/>
    <w:rsid w:val="002F3A8D"/>
    <w:rsid w:val="002F3D89"/>
    <w:rsid w:val="002F3FD5"/>
    <w:rsid w:val="002F3FF4"/>
    <w:rsid w:val="002F4195"/>
    <w:rsid w:val="002F4231"/>
    <w:rsid w:val="002F42CA"/>
    <w:rsid w:val="002F460C"/>
    <w:rsid w:val="002F46D0"/>
    <w:rsid w:val="002F482C"/>
    <w:rsid w:val="002F48A8"/>
    <w:rsid w:val="002F4B30"/>
    <w:rsid w:val="002F4D09"/>
    <w:rsid w:val="002F4D32"/>
    <w:rsid w:val="002F4F03"/>
    <w:rsid w:val="002F4F39"/>
    <w:rsid w:val="002F4FB5"/>
    <w:rsid w:val="002F50B1"/>
    <w:rsid w:val="002F53C2"/>
    <w:rsid w:val="002F5412"/>
    <w:rsid w:val="002F54AF"/>
    <w:rsid w:val="002F5573"/>
    <w:rsid w:val="002F5582"/>
    <w:rsid w:val="002F5787"/>
    <w:rsid w:val="002F5AD3"/>
    <w:rsid w:val="002F5CC7"/>
    <w:rsid w:val="002F5D01"/>
    <w:rsid w:val="002F5FDD"/>
    <w:rsid w:val="002F638E"/>
    <w:rsid w:val="002F639C"/>
    <w:rsid w:val="002F65FE"/>
    <w:rsid w:val="002F6621"/>
    <w:rsid w:val="002F6910"/>
    <w:rsid w:val="002F697F"/>
    <w:rsid w:val="002F6DA7"/>
    <w:rsid w:val="002F6F2A"/>
    <w:rsid w:val="002F6FA5"/>
    <w:rsid w:val="002F7079"/>
    <w:rsid w:val="002F70DA"/>
    <w:rsid w:val="002F7441"/>
    <w:rsid w:val="002F74E1"/>
    <w:rsid w:val="002F751B"/>
    <w:rsid w:val="002F751E"/>
    <w:rsid w:val="002F7789"/>
    <w:rsid w:val="002F7A14"/>
    <w:rsid w:val="002F7A9D"/>
    <w:rsid w:val="002F7D10"/>
    <w:rsid w:val="002F7DE6"/>
    <w:rsid w:val="003001A3"/>
    <w:rsid w:val="00300312"/>
    <w:rsid w:val="003003BC"/>
    <w:rsid w:val="0030054B"/>
    <w:rsid w:val="0030054D"/>
    <w:rsid w:val="003007B4"/>
    <w:rsid w:val="0030097A"/>
    <w:rsid w:val="003009CE"/>
    <w:rsid w:val="00300A2B"/>
    <w:rsid w:val="00300A55"/>
    <w:rsid w:val="00300B4B"/>
    <w:rsid w:val="00300BF9"/>
    <w:rsid w:val="00300D4C"/>
    <w:rsid w:val="00300DC7"/>
    <w:rsid w:val="00300F2E"/>
    <w:rsid w:val="0030118A"/>
    <w:rsid w:val="00301225"/>
    <w:rsid w:val="003012C0"/>
    <w:rsid w:val="00301444"/>
    <w:rsid w:val="0030153E"/>
    <w:rsid w:val="003016C4"/>
    <w:rsid w:val="0030179B"/>
    <w:rsid w:val="0030193B"/>
    <w:rsid w:val="00301A0F"/>
    <w:rsid w:val="00301CF4"/>
    <w:rsid w:val="00301DD7"/>
    <w:rsid w:val="00301DE6"/>
    <w:rsid w:val="00301FAE"/>
    <w:rsid w:val="003021C3"/>
    <w:rsid w:val="00302375"/>
    <w:rsid w:val="00302412"/>
    <w:rsid w:val="00302473"/>
    <w:rsid w:val="003024E3"/>
    <w:rsid w:val="0030260C"/>
    <w:rsid w:val="0030261F"/>
    <w:rsid w:val="003026E7"/>
    <w:rsid w:val="0030273F"/>
    <w:rsid w:val="00302822"/>
    <w:rsid w:val="00302AED"/>
    <w:rsid w:val="00302C0D"/>
    <w:rsid w:val="00302C59"/>
    <w:rsid w:val="00302CC4"/>
    <w:rsid w:val="00302DFD"/>
    <w:rsid w:val="00302F0B"/>
    <w:rsid w:val="003032ED"/>
    <w:rsid w:val="003033FA"/>
    <w:rsid w:val="00303678"/>
    <w:rsid w:val="00303856"/>
    <w:rsid w:val="00303A75"/>
    <w:rsid w:val="00303B20"/>
    <w:rsid w:val="00303E7F"/>
    <w:rsid w:val="00303FDC"/>
    <w:rsid w:val="00304331"/>
    <w:rsid w:val="00304341"/>
    <w:rsid w:val="0030439F"/>
    <w:rsid w:val="00304429"/>
    <w:rsid w:val="0030470D"/>
    <w:rsid w:val="00304722"/>
    <w:rsid w:val="003047E1"/>
    <w:rsid w:val="00304899"/>
    <w:rsid w:val="003049BF"/>
    <w:rsid w:val="00304B3F"/>
    <w:rsid w:val="00304C6C"/>
    <w:rsid w:val="00304D68"/>
    <w:rsid w:val="00305036"/>
    <w:rsid w:val="003050F0"/>
    <w:rsid w:val="003051C9"/>
    <w:rsid w:val="003051E4"/>
    <w:rsid w:val="00305463"/>
    <w:rsid w:val="003055B2"/>
    <w:rsid w:val="0030562A"/>
    <w:rsid w:val="00305921"/>
    <w:rsid w:val="0030599B"/>
    <w:rsid w:val="00305C39"/>
    <w:rsid w:val="00305CF6"/>
    <w:rsid w:val="0030608E"/>
    <w:rsid w:val="0030619D"/>
    <w:rsid w:val="00306286"/>
    <w:rsid w:val="003064D0"/>
    <w:rsid w:val="00306669"/>
    <w:rsid w:val="00306810"/>
    <w:rsid w:val="00306945"/>
    <w:rsid w:val="0030698D"/>
    <w:rsid w:val="00306EC4"/>
    <w:rsid w:val="00306EE5"/>
    <w:rsid w:val="00306FE0"/>
    <w:rsid w:val="00307040"/>
    <w:rsid w:val="0030705C"/>
    <w:rsid w:val="0030708D"/>
    <w:rsid w:val="003071A4"/>
    <w:rsid w:val="003072BB"/>
    <w:rsid w:val="003073AB"/>
    <w:rsid w:val="00307716"/>
    <w:rsid w:val="00307960"/>
    <w:rsid w:val="00307B04"/>
    <w:rsid w:val="00307BE7"/>
    <w:rsid w:val="00307CAE"/>
    <w:rsid w:val="00307D89"/>
    <w:rsid w:val="00307DF4"/>
    <w:rsid w:val="00310079"/>
    <w:rsid w:val="0031007D"/>
    <w:rsid w:val="0031019B"/>
    <w:rsid w:val="0031035A"/>
    <w:rsid w:val="00310466"/>
    <w:rsid w:val="00310724"/>
    <w:rsid w:val="003107BC"/>
    <w:rsid w:val="00310982"/>
    <w:rsid w:val="003109FD"/>
    <w:rsid w:val="00310BB6"/>
    <w:rsid w:val="00310DEE"/>
    <w:rsid w:val="00310F0B"/>
    <w:rsid w:val="003112CE"/>
    <w:rsid w:val="00311476"/>
    <w:rsid w:val="00311643"/>
    <w:rsid w:val="0031180B"/>
    <w:rsid w:val="003119D7"/>
    <w:rsid w:val="00311E05"/>
    <w:rsid w:val="00312043"/>
    <w:rsid w:val="0031260A"/>
    <w:rsid w:val="00312700"/>
    <w:rsid w:val="003128DC"/>
    <w:rsid w:val="00312CDD"/>
    <w:rsid w:val="00312FBF"/>
    <w:rsid w:val="003130E0"/>
    <w:rsid w:val="003130F5"/>
    <w:rsid w:val="00313288"/>
    <w:rsid w:val="00313376"/>
    <w:rsid w:val="0031337D"/>
    <w:rsid w:val="003133EC"/>
    <w:rsid w:val="00313509"/>
    <w:rsid w:val="003136D3"/>
    <w:rsid w:val="00313795"/>
    <w:rsid w:val="00313808"/>
    <w:rsid w:val="00313993"/>
    <w:rsid w:val="00313A28"/>
    <w:rsid w:val="00313B81"/>
    <w:rsid w:val="00313C27"/>
    <w:rsid w:val="00313C91"/>
    <w:rsid w:val="00313E87"/>
    <w:rsid w:val="00313EF7"/>
    <w:rsid w:val="0031440C"/>
    <w:rsid w:val="003144BA"/>
    <w:rsid w:val="0031454D"/>
    <w:rsid w:val="003145A3"/>
    <w:rsid w:val="00314641"/>
    <w:rsid w:val="00314771"/>
    <w:rsid w:val="00314CB4"/>
    <w:rsid w:val="00314E14"/>
    <w:rsid w:val="00314FF6"/>
    <w:rsid w:val="00315042"/>
    <w:rsid w:val="0031504F"/>
    <w:rsid w:val="00315059"/>
    <w:rsid w:val="003150B8"/>
    <w:rsid w:val="003151CE"/>
    <w:rsid w:val="00315256"/>
    <w:rsid w:val="00315319"/>
    <w:rsid w:val="00315340"/>
    <w:rsid w:val="00315372"/>
    <w:rsid w:val="003153C7"/>
    <w:rsid w:val="00315508"/>
    <w:rsid w:val="00315632"/>
    <w:rsid w:val="00315740"/>
    <w:rsid w:val="00315964"/>
    <w:rsid w:val="003159F6"/>
    <w:rsid w:val="00315AFC"/>
    <w:rsid w:val="00315B70"/>
    <w:rsid w:val="00315CF1"/>
    <w:rsid w:val="00315DD7"/>
    <w:rsid w:val="00315F63"/>
    <w:rsid w:val="00315FAD"/>
    <w:rsid w:val="0031601F"/>
    <w:rsid w:val="003160C8"/>
    <w:rsid w:val="003160F7"/>
    <w:rsid w:val="00316114"/>
    <w:rsid w:val="0031626E"/>
    <w:rsid w:val="00316298"/>
    <w:rsid w:val="00316371"/>
    <w:rsid w:val="003163CA"/>
    <w:rsid w:val="00316439"/>
    <w:rsid w:val="003164AA"/>
    <w:rsid w:val="003164C6"/>
    <w:rsid w:val="00316642"/>
    <w:rsid w:val="003168A7"/>
    <w:rsid w:val="00316A11"/>
    <w:rsid w:val="00316E97"/>
    <w:rsid w:val="00316F7A"/>
    <w:rsid w:val="00317007"/>
    <w:rsid w:val="0031709B"/>
    <w:rsid w:val="003171E5"/>
    <w:rsid w:val="00317295"/>
    <w:rsid w:val="003172A2"/>
    <w:rsid w:val="00317469"/>
    <w:rsid w:val="00317595"/>
    <w:rsid w:val="003175D5"/>
    <w:rsid w:val="003175E5"/>
    <w:rsid w:val="0031766B"/>
    <w:rsid w:val="00317672"/>
    <w:rsid w:val="00317811"/>
    <w:rsid w:val="00317C76"/>
    <w:rsid w:val="00317CA7"/>
    <w:rsid w:val="00320018"/>
    <w:rsid w:val="003200A2"/>
    <w:rsid w:val="0032013E"/>
    <w:rsid w:val="003201D4"/>
    <w:rsid w:val="00320370"/>
    <w:rsid w:val="00320620"/>
    <w:rsid w:val="0032069D"/>
    <w:rsid w:val="00320CF2"/>
    <w:rsid w:val="00320D82"/>
    <w:rsid w:val="00321094"/>
    <w:rsid w:val="0032113C"/>
    <w:rsid w:val="0032119F"/>
    <w:rsid w:val="0032138E"/>
    <w:rsid w:val="0032147B"/>
    <w:rsid w:val="003216C1"/>
    <w:rsid w:val="003216C5"/>
    <w:rsid w:val="003217E7"/>
    <w:rsid w:val="00321B04"/>
    <w:rsid w:val="00321B13"/>
    <w:rsid w:val="00321BB2"/>
    <w:rsid w:val="00321DBE"/>
    <w:rsid w:val="00321E40"/>
    <w:rsid w:val="00321F32"/>
    <w:rsid w:val="00322121"/>
    <w:rsid w:val="00322137"/>
    <w:rsid w:val="003221F1"/>
    <w:rsid w:val="0032221B"/>
    <w:rsid w:val="0032262C"/>
    <w:rsid w:val="003226B1"/>
    <w:rsid w:val="003227B4"/>
    <w:rsid w:val="003227BF"/>
    <w:rsid w:val="00322979"/>
    <w:rsid w:val="00322A00"/>
    <w:rsid w:val="00322A2F"/>
    <w:rsid w:val="00322C25"/>
    <w:rsid w:val="00322C60"/>
    <w:rsid w:val="00322E1E"/>
    <w:rsid w:val="00323131"/>
    <w:rsid w:val="003233C5"/>
    <w:rsid w:val="003233C7"/>
    <w:rsid w:val="003235BA"/>
    <w:rsid w:val="003236A7"/>
    <w:rsid w:val="003236A8"/>
    <w:rsid w:val="0032376E"/>
    <w:rsid w:val="003237F6"/>
    <w:rsid w:val="00323886"/>
    <w:rsid w:val="00323A1D"/>
    <w:rsid w:val="00323B03"/>
    <w:rsid w:val="00323B88"/>
    <w:rsid w:val="00323E8C"/>
    <w:rsid w:val="00323F2E"/>
    <w:rsid w:val="00324255"/>
    <w:rsid w:val="003242B7"/>
    <w:rsid w:val="0032439A"/>
    <w:rsid w:val="00324440"/>
    <w:rsid w:val="00324577"/>
    <w:rsid w:val="003245B4"/>
    <w:rsid w:val="00324669"/>
    <w:rsid w:val="003247BC"/>
    <w:rsid w:val="00324BEE"/>
    <w:rsid w:val="00324C39"/>
    <w:rsid w:val="00324F0A"/>
    <w:rsid w:val="00324F82"/>
    <w:rsid w:val="00324F90"/>
    <w:rsid w:val="003253BC"/>
    <w:rsid w:val="00325515"/>
    <w:rsid w:val="00325718"/>
    <w:rsid w:val="0032573B"/>
    <w:rsid w:val="003259E0"/>
    <w:rsid w:val="00325A95"/>
    <w:rsid w:val="00325AD8"/>
    <w:rsid w:val="00325C1B"/>
    <w:rsid w:val="00325D5E"/>
    <w:rsid w:val="00325EF0"/>
    <w:rsid w:val="00325F0E"/>
    <w:rsid w:val="00325F74"/>
    <w:rsid w:val="00325FE5"/>
    <w:rsid w:val="0032603A"/>
    <w:rsid w:val="003260CC"/>
    <w:rsid w:val="0032619F"/>
    <w:rsid w:val="00326264"/>
    <w:rsid w:val="003262A9"/>
    <w:rsid w:val="00326349"/>
    <w:rsid w:val="003263C9"/>
    <w:rsid w:val="00326DA9"/>
    <w:rsid w:val="00326DBF"/>
    <w:rsid w:val="00326DED"/>
    <w:rsid w:val="00326EE1"/>
    <w:rsid w:val="00326F68"/>
    <w:rsid w:val="0032704A"/>
    <w:rsid w:val="00327089"/>
    <w:rsid w:val="00327127"/>
    <w:rsid w:val="00327186"/>
    <w:rsid w:val="0032744A"/>
    <w:rsid w:val="00327A7A"/>
    <w:rsid w:val="00327B41"/>
    <w:rsid w:val="00327BE6"/>
    <w:rsid w:val="00327BF7"/>
    <w:rsid w:val="00327FA2"/>
    <w:rsid w:val="00330328"/>
    <w:rsid w:val="0033036C"/>
    <w:rsid w:val="0033047A"/>
    <w:rsid w:val="00330489"/>
    <w:rsid w:val="003304C2"/>
    <w:rsid w:val="0033054B"/>
    <w:rsid w:val="00330843"/>
    <w:rsid w:val="00330A04"/>
    <w:rsid w:val="00330A29"/>
    <w:rsid w:val="0033126D"/>
    <w:rsid w:val="0033133A"/>
    <w:rsid w:val="00331458"/>
    <w:rsid w:val="003314B2"/>
    <w:rsid w:val="00331614"/>
    <w:rsid w:val="00331622"/>
    <w:rsid w:val="00331678"/>
    <w:rsid w:val="00331A02"/>
    <w:rsid w:val="00331A32"/>
    <w:rsid w:val="00331A9E"/>
    <w:rsid w:val="00331BBE"/>
    <w:rsid w:val="00331CC1"/>
    <w:rsid w:val="00331E72"/>
    <w:rsid w:val="00331E83"/>
    <w:rsid w:val="0033201E"/>
    <w:rsid w:val="00332123"/>
    <w:rsid w:val="0033251E"/>
    <w:rsid w:val="0033254C"/>
    <w:rsid w:val="00332622"/>
    <w:rsid w:val="003327D0"/>
    <w:rsid w:val="0033298D"/>
    <w:rsid w:val="00332B21"/>
    <w:rsid w:val="00332BD1"/>
    <w:rsid w:val="00332E08"/>
    <w:rsid w:val="0033312E"/>
    <w:rsid w:val="00333274"/>
    <w:rsid w:val="003332D0"/>
    <w:rsid w:val="003333DE"/>
    <w:rsid w:val="003334DA"/>
    <w:rsid w:val="00333558"/>
    <w:rsid w:val="00333724"/>
    <w:rsid w:val="00333767"/>
    <w:rsid w:val="003338D1"/>
    <w:rsid w:val="0033396F"/>
    <w:rsid w:val="003339A2"/>
    <w:rsid w:val="00333D74"/>
    <w:rsid w:val="00333E56"/>
    <w:rsid w:val="00333E74"/>
    <w:rsid w:val="00333EF0"/>
    <w:rsid w:val="00333F47"/>
    <w:rsid w:val="0033404A"/>
    <w:rsid w:val="003343E2"/>
    <w:rsid w:val="0033443B"/>
    <w:rsid w:val="003348D1"/>
    <w:rsid w:val="00334B2A"/>
    <w:rsid w:val="00334B3C"/>
    <w:rsid w:val="00334B9F"/>
    <w:rsid w:val="00334C3B"/>
    <w:rsid w:val="00334F08"/>
    <w:rsid w:val="00334F7A"/>
    <w:rsid w:val="00334FFE"/>
    <w:rsid w:val="00335017"/>
    <w:rsid w:val="003350E7"/>
    <w:rsid w:val="00335306"/>
    <w:rsid w:val="003355E7"/>
    <w:rsid w:val="0033574E"/>
    <w:rsid w:val="00335862"/>
    <w:rsid w:val="003359B1"/>
    <w:rsid w:val="003359FB"/>
    <w:rsid w:val="00335A98"/>
    <w:rsid w:val="00335B93"/>
    <w:rsid w:val="00335D8D"/>
    <w:rsid w:val="00335E2C"/>
    <w:rsid w:val="00335E62"/>
    <w:rsid w:val="00335FAE"/>
    <w:rsid w:val="0033620C"/>
    <w:rsid w:val="003363AE"/>
    <w:rsid w:val="0033643D"/>
    <w:rsid w:val="00336571"/>
    <w:rsid w:val="00336598"/>
    <w:rsid w:val="00336943"/>
    <w:rsid w:val="00336B08"/>
    <w:rsid w:val="00336C26"/>
    <w:rsid w:val="00336C59"/>
    <w:rsid w:val="00337151"/>
    <w:rsid w:val="0033715B"/>
    <w:rsid w:val="00337175"/>
    <w:rsid w:val="003371DB"/>
    <w:rsid w:val="00337325"/>
    <w:rsid w:val="0033736A"/>
    <w:rsid w:val="003374C1"/>
    <w:rsid w:val="0033771D"/>
    <w:rsid w:val="00337874"/>
    <w:rsid w:val="00337B80"/>
    <w:rsid w:val="00337C09"/>
    <w:rsid w:val="00337C70"/>
    <w:rsid w:val="00337CED"/>
    <w:rsid w:val="003401D5"/>
    <w:rsid w:val="00340454"/>
    <w:rsid w:val="0034078C"/>
    <w:rsid w:val="0034080B"/>
    <w:rsid w:val="00340937"/>
    <w:rsid w:val="00340AC7"/>
    <w:rsid w:val="00340AD2"/>
    <w:rsid w:val="00340BAA"/>
    <w:rsid w:val="00340D9D"/>
    <w:rsid w:val="00340E27"/>
    <w:rsid w:val="00340EF4"/>
    <w:rsid w:val="0034105A"/>
    <w:rsid w:val="0034109F"/>
    <w:rsid w:val="003411C0"/>
    <w:rsid w:val="003413D4"/>
    <w:rsid w:val="0034156C"/>
    <w:rsid w:val="00341591"/>
    <w:rsid w:val="00341632"/>
    <w:rsid w:val="0034165D"/>
    <w:rsid w:val="0034184B"/>
    <w:rsid w:val="003418D2"/>
    <w:rsid w:val="00341C10"/>
    <w:rsid w:val="00341D12"/>
    <w:rsid w:val="00341FA5"/>
    <w:rsid w:val="003420C7"/>
    <w:rsid w:val="003420DB"/>
    <w:rsid w:val="00342737"/>
    <w:rsid w:val="00342A2F"/>
    <w:rsid w:val="00342A33"/>
    <w:rsid w:val="00342A89"/>
    <w:rsid w:val="00342AB5"/>
    <w:rsid w:val="00342BE0"/>
    <w:rsid w:val="00342C7F"/>
    <w:rsid w:val="00342CD0"/>
    <w:rsid w:val="00342D71"/>
    <w:rsid w:val="00342DBC"/>
    <w:rsid w:val="00342EA4"/>
    <w:rsid w:val="00342ED0"/>
    <w:rsid w:val="00342EE9"/>
    <w:rsid w:val="003432EC"/>
    <w:rsid w:val="0034336A"/>
    <w:rsid w:val="003433DF"/>
    <w:rsid w:val="0034343E"/>
    <w:rsid w:val="0034394C"/>
    <w:rsid w:val="0034394D"/>
    <w:rsid w:val="0034399F"/>
    <w:rsid w:val="00343BC5"/>
    <w:rsid w:val="00343C35"/>
    <w:rsid w:val="00343D13"/>
    <w:rsid w:val="003441C0"/>
    <w:rsid w:val="00344209"/>
    <w:rsid w:val="0034445A"/>
    <w:rsid w:val="003444CF"/>
    <w:rsid w:val="00344694"/>
    <w:rsid w:val="003449B9"/>
    <w:rsid w:val="00344A2B"/>
    <w:rsid w:val="00344A8C"/>
    <w:rsid w:val="00345113"/>
    <w:rsid w:val="003451AA"/>
    <w:rsid w:val="00345273"/>
    <w:rsid w:val="003452C7"/>
    <w:rsid w:val="00345436"/>
    <w:rsid w:val="0034549F"/>
    <w:rsid w:val="003454D3"/>
    <w:rsid w:val="00345644"/>
    <w:rsid w:val="003456D3"/>
    <w:rsid w:val="003456E7"/>
    <w:rsid w:val="003456FF"/>
    <w:rsid w:val="00345749"/>
    <w:rsid w:val="003457C0"/>
    <w:rsid w:val="0034598D"/>
    <w:rsid w:val="00345A80"/>
    <w:rsid w:val="00345ABB"/>
    <w:rsid w:val="00345AD3"/>
    <w:rsid w:val="00345CE9"/>
    <w:rsid w:val="00345CF3"/>
    <w:rsid w:val="00345E4A"/>
    <w:rsid w:val="00345F85"/>
    <w:rsid w:val="0034611C"/>
    <w:rsid w:val="0034627C"/>
    <w:rsid w:val="003462C2"/>
    <w:rsid w:val="003464FF"/>
    <w:rsid w:val="003465C8"/>
    <w:rsid w:val="003465DE"/>
    <w:rsid w:val="003468AD"/>
    <w:rsid w:val="00346B8B"/>
    <w:rsid w:val="00346DDB"/>
    <w:rsid w:val="00346EF0"/>
    <w:rsid w:val="00346F17"/>
    <w:rsid w:val="00346F5F"/>
    <w:rsid w:val="003473A2"/>
    <w:rsid w:val="003473AC"/>
    <w:rsid w:val="003473D1"/>
    <w:rsid w:val="00347594"/>
    <w:rsid w:val="003475B6"/>
    <w:rsid w:val="0034768C"/>
    <w:rsid w:val="003476FC"/>
    <w:rsid w:val="003477E6"/>
    <w:rsid w:val="00347BA0"/>
    <w:rsid w:val="00347BD3"/>
    <w:rsid w:val="00347C02"/>
    <w:rsid w:val="00347E20"/>
    <w:rsid w:val="00350009"/>
    <w:rsid w:val="003500C5"/>
    <w:rsid w:val="003501B0"/>
    <w:rsid w:val="003501FE"/>
    <w:rsid w:val="0035021D"/>
    <w:rsid w:val="00350764"/>
    <w:rsid w:val="0035098E"/>
    <w:rsid w:val="00350D3C"/>
    <w:rsid w:val="0035100E"/>
    <w:rsid w:val="00351104"/>
    <w:rsid w:val="0035117E"/>
    <w:rsid w:val="003513FF"/>
    <w:rsid w:val="00351422"/>
    <w:rsid w:val="003515BB"/>
    <w:rsid w:val="00351710"/>
    <w:rsid w:val="0035171A"/>
    <w:rsid w:val="00351720"/>
    <w:rsid w:val="00351B48"/>
    <w:rsid w:val="00351B57"/>
    <w:rsid w:val="00351B97"/>
    <w:rsid w:val="00351C9E"/>
    <w:rsid w:val="00352007"/>
    <w:rsid w:val="003520A2"/>
    <w:rsid w:val="003521DA"/>
    <w:rsid w:val="003525C0"/>
    <w:rsid w:val="003525DC"/>
    <w:rsid w:val="00352745"/>
    <w:rsid w:val="003527FB"/>
    <w:rsid w:val="0035285F"/>
    <w:rsid w:val="00352889"/>
    <w:rsid w:val="00352B6D"/>
    <w:rsid w:val="00352C23"/>
    <w:rsid w:val="00352D10"/>
    <w:rsid w:val="00352DF0"/>
    <w:rsid w:val="00352E8B"/>
    <w:rsid w:val="00353103"/>
    <w:rsid w:val="003531FA"/>
    <w:rsid w:val="003534E9"/>
    <w:rsid w:val="003534F2"/>
    <w:rsid w:val="0035352A"/>
    <w:rsid w:val="00353A41"/>
    <w:rsid w:val="00353ABD"/>
    <w:rsid w:val="00353B49"/>
    <w:rsid w:val="00353BEA"/>
    <w:rsid w:val="00353DEE"/>
    <w:rsid w:val="00353DFF"/>
    <w:rsid w:val="00353F89"/>
    <w:rsid w:val="00354116"/>
    <w:rsid w:val="0035411E"/>
    <w:rsid w:val="00354173"/>
    <w:rsid w:val="003541A7"/>
    <w:rsid w:val="00354264"/>
    <w:rsid w:val="003542B3"/>
    <w:rsid w:val="003542CF"/>
    <w:rsid w:val="0035435F"/>
    <w:rsid w:val="00354644"/>
    <w:rsid w:val="00354779"/>
    <w:rsid w:val="00354AC1"/>
    <w:rsid w:val="00354BF6"/>
    <w:rsid w:val="00354C9C"/>
    <w:rsid w:val="00354CA7"/>
    <w:rsid w:val="00354CD6"/>
    <w:rsid w:val="00354D80"/>
    <w:rsid w:val="00354E4A"/>
    <w:rsid w:val="00354F10"/>
    <w:rsid w:val="00354F70"/>
    <w:rsid w:val="00355179"/>
    <w:rsid w:val="0035519D"/>
    <w:rsid w:val="003551BE"/>
    <w:rsid w:val="003551ED"/>
    <w:rsid w:val="0035542A"/>
    <w:rsid w:val="00355580"/>
    <w:rsid w:val="003555E2"/>
    <w:rsid w:val="003555F8"/>
    <w:rsid w:val="003558BF"/>
    <w:rsid w:val="00355998"/>
    <w:rsid w:val="00355B95"/>
    <w:rsid w:val="00355BC4"/>
    <w:rsid w:val="00355C50"/>
    <w:rsid w:val="00355D71"/>
    <w:rsid w:val="00355DD7"/>
    <w:rsid w:val="00355E69"/>
    <w:rsid w:val="00356359"/>
    <w:rsid w:val="00356534"/>
    <w:rsid w:val="003565D1"/>
    <w:rsid w:val="00356668"/>
    <w:rsid w:val="003567B7"/>
    <w:rsid w:val="00356A5C"/>
    <w:rsid w:val="00356AE4"/>
    <w:rsid w:val="00356C3B"/>
    <w:rsid w:val="00356CF5"/>
    <w:rsid w:val="00356D35"/>
    <w:rsid w:val="00357055"/>
    <w:rsid w:val="003570F0"/>
    <w:rsid w:val="00357166"/>
    <w:rsid w:val="003571CC"/>
    <w:rsid w:val="00357261"/>
    <w:rsid w:val="00357459"/>
    <w:rsid w:val="00357591"/>
    <w:rsid w:val="003576B2"/>
    <w:rsid w:val="0035775C"/>
    <w:rsid w:val="003577FD"/>
    <w:rsid w:val="003579AF"/>
    <w:rsid w:val="00357AFC"/>
    <w:rsid w:val="003600C6"/>
    <w:rsid w:val="003601B4"/>
    <w:rsid w:val="003602AD"/>
    <w:rsid w:val="003603FD"/>
    <w:rsid w:val="0036055E"/>
    <w:rsid w:val="00360658"/>
    <w:rsid w:val="0036069E"/>
    <w:rsid w:val="003606B2"/>
    <w:rsid w:val="00360767"/>
    <w:rsid w:val="003607D5"/>
    <w:rsid w:val="0036096C"/>
    <w:rsid w:val="0036097A"/>
    <w:rsid w:val="003609FD"/>
    <w:rsid w:val="00360ACF"/>
    <w:rsid w:val="00360DE7"/>
    <w:rsid w:val="00360FF0"/>
    <w:rsid w:val="0036115C"/>
    <w:rsid w:val="00361480"/>
    <w:rsid w:val="00361565"/>
    <w:rsid w:val="003615FE"/>
    <w:rsid w:val="0036160E"/>
    <w:rsid w:val="003616FA"/>
    <w:rsid w:val="0036183E"/>
    <w:rsid w:val="00361902"/>
    <w:rsid w:val="00361946"/>
    <w:rsid w:val="00361947"/>
    <w:rsid w:val="00361AD8"/>
    <w:rsid w:val="00361BEE"/>
    <w:rsid w:val="00361BFC"/>
    <w:rsid w:val="00361C05"/>
    <w:rsid w:val="00361C70"/>
    <w:rsid w:val="00361C8B"/>
    <w:rsid w:val="00361CDA"/>
    <w:rsid w:val="00361D2E"/>
    <w:rsid w:val="00361D67"/>
    <w:rsid w:val="00362072"/>
    <w:rsid w:val="003620BB"/>
    <w:rsid w:val="003621C6"/>
    <w:rsid w:val="00362655"/>
    <w:rsid w:val="00362A93"/>
    <w:rsid w:val="00362C02"/>
    <w:rsid w:val="00362F1D"/>
    <w:rsid w:val="00362F32"/>
    <w:rsid w:val="00362F7A"/>
    <w:rsid w:val="00362FB9"/>
    <w:rsid w:val="00362FE3"/>
    <w:rsid w:val="00363071"/>
    <w:rsid w:val="003630D6"/>
    <w:rsid w:val="00363248"/>
    <w:rsid w:val="00363509"/>
    <w:rsid w:val="003635B7"/>
    <w:rsid w:val="003638FB"/>
    <w:rsid w:val="00363A14"/>
    <w:rsid w:val="00363AA4"/>
    <w:rsid w:val="00363B39"/>
    <w:rsid w:val="00363CA4"/>
    <w:rsid w:val="00363CFA"/>
    <w:rsid w:val="00363F45"/>
    <w:rsid w:val="00363F48"/>
    <w:rsid w:val="00363FBB"/>
    <w:rsid w:val="003641AE"/>
    <w:rsid w:val="003642B2"/>
    <w:rsid w:val="0036438E"/>
    <w:rsid w:val="0036454D"/>
    <w:rsid w:val="003647D0"/>
    <w:rsid w:val="0036487F"/>
    <w:rsid w:val="00364A8E"/>
    <w:rsid w:val="00364ABD"/>
    <w:rsid w:val="00364E40"/>
    <w:rsid w:val="00364E62"/>
    <w:rsid w:val="003654DA"/>
    <w:rsid w:val="00365555"/>
    <w:rsid w:val="00365677"/>
    <w:rsid w:val="0036572E"/>
    <w:rsid w:val="00365867"/>
    <w:rsid w:val="00365945"/>
    <w:rsid w:val="00365AB1"/>
    <w:rsid w:val="00365B5E"/>
    <w:rsid w:val="00365B85"/>
    <w:rsid w:val="00365BED"/>
    <w:rsid w:val="00365C08"/>
    <w:rsid w:val="00366067"/>
    <w:rsid w:val="003660A8"/>
    <w:rsid w:val="003664B9"/>
    <w:rsid w:val="003664F4"/>
    <w:rsid w:val="003666C1"/>
    <w:rsid w:val="00366851"/>
    <w:rsid w:val="00366A30"/>
    <w:rsid w:val="00366C18"/>
    <w:rsid w:val="00366CEC"/>
    <w:rsid w:val="00366CF3"/>
    <w:rsid w:val="00366CF7"/>
    <w:rsid w:val="00366D60"/>
    <w:rsid w:val="00366DD8"/>
    <w:rsid w:val="00366E1A"/>
    <w:rsid w:val="00366E4D"/>
    <w:rsid w:val="00366EDD"/>
    <w:rsid w:val="00366F1F"/>
    <w:rsid w:val="00366FD0"/>
    <w:rsid w:val="00367036"/>
    <w:rsid w:val="003671A1"/>
    <w:rsid w:val="0036722A"/>
    <w:rsid w:val="00367423"/>
    <w:rsid w:val="0036750E"/>
    <w:rsid w:val="00367860"/>
    <w:rsid w:val="00367939"/>
    <w:rsid w:val="00367958"/>
    <w:rsid w:val="0036796A"/>
    <w:rsid w:val="00367BBA"/>
    <w:rsid w:val="00367C00"/>
    <w:rsid w:val="00367C9A"/>
    <w:rsid w:val="00367E7D"/>
    <w:rsid w:val="00367FE2"/>
    <w:rsid w:val="00370076"/>
    <w:rsid w:val="00370125"/>
    <w:rsid w:val="00370842"/>
    <w:rsid w:val="00370850"/>
    <w:rsid w:val="003708E1"/>
    <w:rsid w:val="0037092E"/>
    <w:rsid w:val="00370939"/>
    <w:rsid w:val="00370C22"/>
    <w:rsid w:val="00370C81"/>
    <w:rsid w:val="00370E34"/>
    <w:rsid w:val="00370E98"/>
    <w:rsid w:val="0037113B"/>
    <w:rsid w:val="003713BD"/>
    <w:rsid w:val="003716E5"/>
    <w:rsid w:val="00371730"/>
    <w:rsid w:val="00371A6D"/>
    <w:rsid w:val="00371B00"/>
    <w:rsid w:val="00371C27"/>
    <w:rsid w:val="00371D60"/>
    <w:rsid w:val="0037210E"/>
    <w:rsid w:val="00372296"/>
    <w:rsid w:val="003723A7"/>
    <w:rsid w:val="0037252E"/>
    <w:rsid w:val="003725F8"/>
    <w:rsid w:val="003725F9"/>
    <w:rsid w:val="003726E7"/>
    <w:rsid w:val="00372B0B"/>
    <w:rsid w:val="00372B65"/>
    <w:rsid w:val="00372BE4"/>
    <w:rsid w:val="00372C85"/>
    <w:rsid w:val="00372CBB"/>
    <w:rsid w:val="003731B2"/>
    <w:rsid w:val="00373262"/>
    <w:rsid w:val="0037340A"/>
    <w:rsid w:val="00373532"/>
    <w:rsid w:val="003735B1"/>
    <w:rsid w:val="0037377A"/>
    <w:rsid w:val="003738DD"/>
    <w:rsid w:val="00373930"/>
    <w:rsid w:val="00373A69"/>
    <w:rsid w:val="00373AD1"/>
    <w:rsid w:val="00373E3C"/>
    <w:rsid w:val="00373E3E"/>
    <w:rsid w:val="00373EF7"/>
    <w:rsid w:val="00374279"/>
    <w:rsid w:val="00374282"/>
    <w:rsid w:val="0037438B"/>
    <w:rsid w:val="003743D7"/>
    <w:rsid w:val="00374492"/>
    <w:rsid w:val="00374605"/>
    <w:rsid w:val="003746CC"/>
    <w:rsid w:val="0037488A"/>
    <w:rsid w:val="00374933"/>
    <w:rsid w:val="00374AAE"/>
    <w:rsid w:val="00374C02"/>
    <w:rsid w:val="00374C59"/>
    <w:rsid w:val="00374C91"/>
    <w:rsid w:val="00374C9C"/>
    <w:rsid w:val="00374D72"/>
    <w:rsid w:val="00374F6E"/>
    <w:rsid w:val="003751CF"/>
    <w:rsid w:val="00375632"/>
    <w:rsid w:val="00375651"/>
    <w:rsid w:val="00375873"/>
    <w:rsid w:val="003758D3"/>
    <w:rsid w:val="00375AED"/>
    <w:rsid w:val="00375C00"/>
    <w:rsid w:val="00375DDC"/>
    <w:rsid w:val="00375E88"/>
    <w:rsid w:val="00375E9B"/>
    <w:rsid w:val="00375EEE"/>
    <w:rsid w:val="00375F93"/>
    <w:rsid w:val="00375FAC"/>
    <w:rsid w:val="00376081"/>
    <w:rsid w:val="003761F8"/>
    <w:rsid w:val="00376455"/>
    <w:rsid w:val="00376465"/>
    <w:rsid w:val="0037660A"/>
    <w:rsid w:val="0037660B"/>
    <w:rsid w:val="0037661E"/>
    <w:rsid w:val="003766A4"/>
    <w:rsid w:val="003766EB"/>
    <w:rsid w:val="003766F0"/>
    <w:rsid w:val="00376744"/>
    <w:rsid w:val="00376AE6"/>
    <w:rsid w:val="00376D93"/>
    <w:rsid w:val="0037724E"/>
    <w:rsid w:val="003774B7"/>
    <w:rsid w:val="003774C9"/>
    <w:rsid w:val="003776CF"/>
    <w:rsid w:val="00377C8C"/>
    <w:rsid w:val="00377CBD"/>
    <w:rsid w:val="00377D2B"/>
    <w:rsid w:val="00377D76"/>
    <w:rsid w:val="00380044"/>
    <w:rsid w:val="0038019D"/>
    <w:rsid w:val="003808B7"/>
    <w:rsid w:val="0038093B"/>
    <w:rsid w:val="00380A21"/>
    <w:rsid w:val="00380BBF"/>
    <w:rsid w:val="00380BF9"/>
    <w:rsid w:val="00380C9C"/>
    <w:rsid w:val="00380CF0"/>
    <w:rsid w:val="00380D2E"/>
    <w:rsid w:val="00380FA4"/>
    <w:rsid w:val="003812E2"/>
    <w:rsid w:val="00381325"/>
    <w:rsid w:val="0038133F"/>
    <w:rsid w:val="00381412"/>
    <w:rsid w:val="003816E3"/>
    <w:rsid w:val="003816E4"/>
    <w:rsid w:val="003817AE"/>
    <w:rsid w:val="00381816"/>
    <w:rsid w:val="003818F6"/>
    <w:rsid w:val="00381B0A"/>
    <w:rsid w:val="00381D19"/>
    <w:rsid w:val="0038203D"/>
    <w:rsid w:val="00382061"/>
    <w:rsid w:val="003820EC"/>
    <w:rsid w:val="00382214"/>
    <w:rsid w:val="0038224F"/>
    <w:rsid w:val="00382404"/>
    <w:rsid w:val="0038242A"/>
    <w:rsid w:val="0038270E"/>
    <w:rsid w:val="0038284B"/>
    <w:rsid w:val="00382A27"/>
    <w:rsid w:val="00382B57"/>
    <w:rsid w:val="00382D5B"/>
    <w:rsid w:val="00382D9B"/>
    <w:rsid w:val="003830BE"/>
    <w:rsid w:val="003831E8"/>
    <w:rsid w:val="00383224"/>
    <w:rsid w:val="00383333"/>
    <w:rsid w:val="00383557"/>
    <w:rsid w:val="0038363B"/>
    <w:rsid w:val="003838ED"/>
    <w:rsid w:val="00383A45"/>
    <w:rsid w:val="00383B86"/>
    <w:rsid w:val="00383BC8"/>
    <w:rsid w:val="00383BDF"/>
    <w:rsid w:val="00383C89"/>
    <w:rsid w:val="00383DFC"/>
    <w:rsid w:val="00383FF2"/>
    <w:rsid w:val="003842B4"/>
    <w:rsid w:val="00384465"/>
    <w:rsid w:val="00384791"/>
    <w:rsid w:val="00384C32"/>
    <w:rsid w:val="00384C55"/>
    <w:rsid w:val="00384FF6"/>
    <w:rsid w:val="00385156"/>
    <w:rsid w:val="003853F3"/>
    <w:rsid w:val="0038541F"/>
    <w:rsid w:val="0038546D"/>
    <w:rsid w:val="003854E7"/>
    <w:rsid w:val="00385921"/>
    <w:rsid w:val="0038595D"/>
    <w:rsid w:val="00385983"/>
    <w:rsid w:val="00385B35"/>
    <w:rsid w:val="00385CC7"/>
    <w:rsid w:val="00385D4C"/>
    <w:rsid w:val="00385D76"/>
    <w:rsid w:val="00385E64"/>
    <w:rsid w:val="00385EBF"/>
    <w:rsid w:val="003861A4"/>
    <w:rsid w:val="003864D7"/>
    <w:rsid w:val="0038669B"/>
    <w:rsid w:val="003868E9"/>
    <w:rsid w:val="00386C65"/>
    <w:rsid w:val="00387129"/>
    <w:rsid w:val="003872A1"/>
    <w:rsid w:val="00387419"/>
    <w:rsid w:val="00387435"/>
    <w:rsid w:val="003874ED"/>
    <w:rsid w:val="003875E1"/>
    <w:rsid w:val="00387747"/>
    <w:rsid w:val="0038775E"/>
    <w:rsid w:val="003878CD"/>
    <w:rsid w:val="00387988"/>
    <w:rsid w:val="00387994"/>
    <w:rsid w:val="00387AAF"/>
    <w:rsid w:val="00387D23"/>
    <w:rsid w:val="00387E2C"/>
    <w:rsid w:val="00387E83"/>
    <w:rsid w:val="003900CF"/>
    <w:rsid w:val="0039030F"/>
    <w:rsid w:val="00390359"/>
    <w:rsid w:val="0039052E"/>
    <w:rsid w:val="0039078B"/>
    <w:rsid w:val="0039089C"/>
    <w:rsid w:val="003909E0"/>
    <w:rsid w:val="00390DCB"/>
    <w:rsid w:val="00390E2A"/>
    <w:rsid w:val="00390FFE"/>
    <w:rsid w:val="0039119D"/>
    <w:rsid w:val="003911C6"/>
    <w:rsid w:val="0039127A"/>
    <w:rsid w:val="0039132E"/>
    <w:rsid w:val="00391616"/>
    <w:rsid w:val="003919C5"/>
    <w:rsid w:val="00391A45"/>
    <w:rsid w:val="00391CD9"/>
    <w:rsid w:val="00391CF6"/>
    <w:rsid w:val="00391D8F"/>
    <w:rsid w:val="00391EE9"/>
    <w:rsid w:val="0039204C"/>
    <w:rsid w:val="00392159"/>
    <w:rsid w:val="0039236F"/>
    <w:rsid w:val="003924B2"/>
    <w:rsid w:val="0039255C"/>
    <w:rsid w:val="0039261A"/>
    <w:rsid w:val="00392865"/>
    <w:rsid w:val="00392B15"/>
    <w:rsid w:val="00392BA4"/>
    <w:rsid w:val="00392E08"/>
    <w:rsid w:val="00392E38"/>
    <w:rsid w:val="00392EB5"/>
    <w:rsid w:val="00392F1E"/>
    <w:rsid w:val="00392FD4"/>
    <w:rsid w:val="00393051"/>
    <w:rsid w:val="00393187"/>
    <w:rsid w:val="00393242"/>
    <w:rsid w:val="0039325E"/>
    <w:rsid w:val="00393380"/>
    <w:rsid w:val="00393802"/>
    <w:rsid w:val="00393859"/>
    <w:rsid w:val="003938ED"/>
    <w:rsid w:val="00393997"/>
    <w:rsid w:val="00393AE9"/>
    <w:rsid w:val="00393B19"/>
    <w:rsid w:val="00393BBD"/>
    <w:rsid w:val="00393E1D"/>
    <w:rsid w:val="00393E43"/>
    <w:rsid w:val="00393F08"/>
    <w:rsid w:val="00394467"/>
    <w:rsid w:val="0039446D"/>
    <w:rsid w:val="0039454A"/>
    <w:rsid w:val="003945B2"/>
    <w:rsid w:val="003948A0"/>
    <w:rsid w:val="00394A5A"/>
    <w:rsid w:val="00394C2C"/>
    <w:rsid w:val="00394CC1"/>
    <w:rsid w:val="00394CC2"/>
    <w:rsid w:val="00394D5C"/>
    <w:rsid w:val="00394F58"/>
    <w:rsid w:val="0039528F"/>
    <w:rsid w:val="003952BD"/>
    <w:rsid w:val="003952DC"/>
    <w:rsid w:val="00395514"/>
    <w:rsid w:val="003955D0"/>
    <w:rsid w:val="00395623"/>
    <w:rsid w:val="00395987"/>
    <w:rsid w:val="0039599B"/>
    <w:rsid w:val="00395ACD"/>
    <w:rsid w:val="00395B36"/>
    <w:rsid w:val="00395C4C"/>
    <w:rsid w:val="00395C6B"/>
    <w:rsid w:val="00395D58"/>
    <w:rsid w:val="00395FEE"/>
    <w:rsid w:val="00396482"/>
    <w:rsid w:val="0039671F"/>
    <w:rsid w:val="003968CB"/>
    <w:rsid w:val="003969A8"/>
    <w:rsid w:val="00396A1C"/>
    <w:rsid w:val="00396AAA"/>
    <w:rsid w:val="00396B0E"/>
    <w:rsid w:val="00396C58"/>
    <w:rsid w:val="00396DCD"/>
    <w:rsid w:val="00396E37"/>
    <w:rsid w:val="00396E8C"/>
    <w:rsid w:val="0039703A"/>
    <w:rsid w:val="0039739A"/>
    <w:rsid w:val="003973DE"/>
    <w:rsid w:val="00397419"/>
    <w:rsid w:val="00397474"/>
    <w:rsid w:val="0039748B"/>
    <w:rsid w:val="003974E3"/>
    <w:rsid w:val="0039757A"/>
    <w:rsid w:val="003976DB"/>
    <w:rsid w:val="003977BD"/>
    <w:rsid w:val="0039787C"/>
    <w:rsid w:val="00397B59"/>
    <w:rsid w:val="00397CE5"/>
    <w:rsid w:val="00397E73"/>
    <w:rsid w:val="00397E77"/>
    <w:rsid w:val="003A0012"/>
    <w:rsid w:val="003A03A7"/>
    <w:rsid w:val="003A05D0"/>
    <w:rsid w:val="003A067C"/>
    <w:rsid w:val="003A068B"/>
    <w:rsid w:val="003A0A87"/>
    <w:rsid w:val="003A0BDF"/>
    <w:rsid w:val="003A0C4A"/>
    <w:rsid w:val="003A0CF9"/>
    <w:rsid w:val="003A0D6D"/>
    <w:rsid w:val="003A0ED3"/>
    <w:rsid w:val="003A1541"/>
    <w:rsid w:val="003A1866"/>
    <w:rsid w:val="003A1921"/>
    <w:rsid w:val="003A1BDD"/>
    <w:rsid w:val="003A1E27"/>
    <w:rsid w:val="003A1F44"/>
    <w:rsid w:val="003A201E"/>
    <w:rsid w:val="003A2266"/>
    <w:rsid w:val="003A22F7"/>
    <w:rsid w:val="003A28D4"/>
    <w:rsid w:val="003A29E8"/>
    <w:rsid w:val="003A2A29"/>
    <w:rsid w:val="003A2B27"/>
    <w:rsid w:val="003A3195"/>
    <w:rsid w:val="003A325A"/>
    <w:rsid w:val="003A34EE"/>
    <w:rsid w:val="003A351E"/>
    <w:rsid w:val="003A35F0"/>
    <w:rsid w:val="003A35FE"/>
    <w:rsid w:val="003A37B9"/>
    <w:rsid w:val="003A381E"/>
    <w:rsid w:val="003A38BB"/>
    <w:rsid w:val="003A38F9"/>
    <w:rsid w:val="003A3BAB"/>
    <w:rsid w:val="003A3C23"/>
    <w:rsid w:val="003A3D25"/>
    <w:rsid w:val="003A3DB5"/>
    <w:rsid w:val="003A3FA6"/>
    <w:rsid w:val="003A4076"/>
    <w:rsid w:val="003A4184"/>
    <w:rsid w:val="003A4277"/>
    <w:rsid w:val="003A444C"/>
    <w:rsid w:val="003A4547"/>
    <w:rsid w:val="003A4A43"/>
    <w:rsid w:val="003A4B86"/>
    <w:rsid w:val="003A4BDB"/>
    <w:rsid w:val="003A4D67"/>
    <w:rsid w:val="003A4F86"/>
    <w:rsid w:val="003A5081"/>
    <w:rsid w:val="003A509E"/>
    <w:rsid w:val="003A510A"/>
    <w:rsid w:val="003A54F3"/>
    <w:rsid w:val="003A553A"/>
    <w:rsid w:val="003A560E"/>
    <w:rsid w:val="003A56B9"/>
    <w:rsid w:val="003A580F"/>
    <w:rsid w:val="003A5842"/>
    <w:rsid w:val="003A5C54"/>
    <w:rsid w:val="003A5D5F"/>
    <w:rsid w:val="003A5DA4"/>
    <w:rsid w:val="003A5DA9"/>
    <w:rsid w:val="003A5E4B"/>
    <w:rsid w:val="003A5F5F"/>
    <w:rsid w:val="003A600D"/>
    <w:rsid w:val="003A60B0"/>
    <w:rsid w:val="003A6157"/>
    <w:rsid w:val="003A6172"/>
    <w:rsid w:val="003A62A2"/>
    <w:rsid w:val="003A62D8"/>
    <w:rsid w:val="003A63A6"/>
    <w:rsid w:val="003A6515"/>
    <w:rsid w:val="003A653D"/>
    <w:rsid w:val="003A6775"/>
    <w:rsid w:val="003A69A6"/>
    <w:rsid w:val="003A6A9D"/>
    <w:rsid w:val="003A6E45"/>
    <w:rsid w:val="003A6E5C"/>
    <w:rsid w:val="003A6E7F"/>
    <w:rsid w:val="003A6F96"/>
    <w:rsid w:val="003A703A"/>
    <w:rsid w:val="003A709D"/>
    <w:rsid w:val="003A715C"/>
    <w:rsid w:val="003A7283"/>
    <w:rsid w:val="003A7516"/>
    <w:rsid w:val="003A77E9"/>
    <w:rsid w:val="003A78FD"/>
    <w:rsid w:val="003A7972"/>
    <w:rsid w:val="003A79B7"/>
    <w:rsid w:val="003A7B10"/>
    <w:rsid w:val="003A7B71"/>
    <w:rsid w:val="003A7C20"/>
    <w:rsid w:val="003A7C82"/>
    <w:rsid w:val="003A7CE0"/>
    <w:rsid w:val="003A7D6A"/>
    <w:rsid w:val="003B018F"/>
    <w:rsid w:val="003B03B9"/>
    <w:rsid w:val="003B06FA"/>
    <w:rsid w:val="003B0994"/>
    <w:rsid w:val="003B0A7C"/>
    <w:rsid w:val="003B0A7E"/>
    <w:rsid w:val="003B0A93"/>
    <w:rsid w:val="003B0AC7"/>
    <w:rsid w:val="003B0B12"/>
    <w:rsid w:val="003B1013"/>
    <w:rsid w:val="003B119D"/>
    <w:rsid w:val="003B1212"/>
    <w:rsid w:val="003B12B6"/>
    <w:rsid w:val="003B1328"/>
    <w:rsid w:val="003B137C"/>
    <w:rsid w:val="003B1584"/>
    <w:rsid w:val="003B16F7"/>
    <w:rsid w:val="003B1A87"/>
    <w:rsid w:val="003B1B4F"/>
    <w:rsid w:val="003B1BA2"/>
    <w:rsid w:val="003B1D74"/>
    <w:rsid w:val="003B1F9F"/>
    <w:rsid w:val="003B2009"/>
    <w:rsid w:val="003B206B"/>
    <w:rsid w:val="003B20B0"/>
    <w:rsid w:val="003B2445"/>
    <w:rsid w:val="003B250A"/>
    <w:rsid w:val="003B27BB"/>
    <w:rsid w:val="003B2834"/>
    <w:rsid w:val="003B2885"/>
    <w:rsid w:val="003B28B8"/>
    <w:rsid w:val="003B2934"/>
    <w:rsid w:val="003B2B2A"/>
    <w:rsid w:val="003B2C14"/>
    <w:rsid w:val="003B2D06"/>
    <w:rsid w:val="003B2F39"/>
    <w:rsid w:val="003B2FB7"/>
    <w:rsid w:val="003B2FB9"/>
    <w:rsid w:val="003B3074"/>
    <w:rsid w:val="003B3168"/>
    <w:rsid w:val="003B322E"/>
    <w:rsid w:val="003B32E5"/>
    <w:rsid w:val="003B339F"/>
    <w:rsid w:val="003B348F"/>
    <w:rsid w:val="003B378A"/>
    <w:rsid w:val="003B3B18"/>
    <w:rsid w:val="003B3BC3"/>
    <w:rsid w:val="003B3CC2"/>
    <w:rsid w:val="003B3CE3"/>
    <w:rsid w:val="003B3D2E"/>
    <w:rsid w:val="003B3D8D"/>
    <w:rsid w:val="003B3EC3"/>
    <w:rsid w:val="003B3F64"/>
    <w:rsid w:val="003B427B"/>
    <w:rsid w:val="003B4485"/>
    <w:rsid w:val="003B44A5"/>
    <w:rsid w:val="003B44C7"/>
    <w:rsid w:val="003B4602"/>
    <w:rsid w:val="003B47C4"/>
    <w:rsid w:val="003B4966"/>
    <w:rsid w:val="003B4A0A"/>
    <w:rsid w:val="003B4C2F"/>
    <w:rsid w:val="003B4DC8"/>
    <w:rsid w:val="003B4DF2"/>
    <w:rsid w:val="003B4F3C"/>
    <w:rsid w:val="003B4F7F"/>
    <w:rsid w:val="003B5460"/>
    <w:rsid w:val="003B5B5B"/>
    <w:rsid w:val="003B5C04"/>
    <w:rsid w:val="003B5CEA"/>
    <w:rsid w:val="003B5F51"/>
    <w:rsid w:val="003B607D"/>
    <w:rsid w:val="003B62D7"/>
    <w:rsid w:val="003B6392"/>
    <w:rsid w:val="003B63E7"/>
    <w:rsid w:val="003B63F7"/>
    <w:rsid w:val="003B64D4"/>
    <w:rsid w:val="003B64D5"/>
    <w:rsid w:val="003B6647"/>
    <w:rsid w:val="003B68DF"/>
    <w:rsid w:val="003B6989"/>
    <w:rsid w:val="003B69FA"/>
    <w:rsid w:val="003B6AF8"/>
    <w:rsid w:val="003B6BB5"/>
    <w:rsid w:val="003B6F14"/>
    <w:rsid w:val="003B6F25"/>
    <w:rsid w:val="003B7000"/>
    <w:rsid w:val="003B7010"/>
    <w:rsid w:val="003B7489"/>
    <w:rsid w:val="003B770F"/>
    <w:rsid w:val="003B7790"/>
    <w:rsid w:val="003B77C7"/>
    <w:rsid w:val="003B7D92"/>
    <w:rsid w:val="003B7E4B"/>
    <w:rsid w:val="003B7F0C"/>
    <w:rsid w:val="003C0066"/>
    <w:rsid w:val="003C028C"/>
    <w:rsid w:val="003C043A"/>
    <w:rsid w:val="003C054B"/>
    <w:rsid w:val="003C05DC"/>
    <w:rsid w:val="003C07FF"/>
    <w:rsid w:val="003C0958"/>
    <w:rsid w:val="003C0B64"/>
    <w:rsid w:val="003C0CF5"/>
    <w:rsid w:val="003C0D4F"/>
    <w:rsid w:val="003C0E6C"/>
    <w:rsid w:val="003C0F93"/>
    <w:rsid w:val="003C106A"/>
    <w:rsid w:val="003C10E8"/>
    <w:rsid w:val="003C10F6"/>
    <w:rsid w:val="003C1260"/>
    <w:rsid w:val="003C129A"/>
    <w:rsid w:val="003C14D4"/>
    <w:rsid w:val="003C1600"/>
    <w:rsid w:val="003C167F"/>
    <w:rsid w:val="003C1788"/>
    <w:rsid w:val="003C1A6D"/>
    <w:rsid w:val="003C1AA2"/>
    <w:rsid w:val="003C1B75"/>
    <w:rsid w:val="003C1D16"/>
    <w:rsid w:val="003C1D3A"/>
    <w:rsid w:val="003C1D8C"/>
    <w:rsid w:val="003C1DA8"/>
    <w:rsid w:val="003C205B"/>
    <w:rsid w:val="003C2316"/>
    <w:rsid w:val="003C2373"/>
    <w:rsid w:val="003C2564"/>
    <w:rsid w:val="003C256A"/>
    <w:rsid w:val="003C2726"/>
    <w:rsid w:val="003C275B"/>
    <w:rsid w:val="003C2BC2"/>
    <w:rsid w:val="003C2ED0"/>
    <w:rsid w:val="003C2F02"/>
    <w:rsid w:val="003C2F19"/>
    <w:rsid w:val="003C31F7"/>
    <w:rsid w:val="003C342F"/>
    <w:rsid w:val="003C363C"/>
    <w:rsid w:val="003C3707"/>
    <w:rsid w:val="003C3725"/>
    <w:rsid w:val="003C37FE"/>
    <w:rsid w:val="003C381F"/>
    <w:rsid w:val="003C38A5"/>
    <w:rsid w:val="003C38C2"/>
    <w:rsid w:val="003C38DC"/>
    <w:rsid w:val="003C3A45"/>
    <w:rsid w:val="003C3A80"/>
    <w:rsid w:val="003C3AD7"/>
    <w:rsid w:val="003C3B46"/>
    <w:rsid w:val="003C3BC6"/>
    <w:rsid w:val="003C3D86"/>
    <w:rsid w:val="003C4061"/>
    <w:rsid w:val="003C40A5"/>
    <w:rsid w:val="003C40D6"/>
    <w:rsid w:val="003C41B1"/>
    <w:rsid w:val="003C41F8"/>
    <w:rsid w:val="003C4272"/>
    <w:rsid w:val="003C4299"/>
    <w:rsid w:val="003C42DF"/>
    <w:rsid w:val="003C437A"/>
    <w:rsid w:val="003C43E1"/>
    <w:rsid w:val="003C449D"/>
    <w:rsid w:val="003C44DE"/>
    <w:rsid w:val="003C45E2"/>
    <w:rsid w:val="003C4719"/>
    <w:rsid w:val="003C4750"/>
    <w:rsid w:val="003C47CA"/>
    <w:rsid w:val="003C4B65"/>
    <w:rsid w:val="003C4BA1"/>
    <w:rsid w:val="003C4BFB"/>
    <w:rsid w:val="003C4CE7"/>
    <w:rsid w:val="003C4D6D"/>
    <w:rsid w:val="003C4D9C"/>
    <w:rsid w:val="003C4DB6"/>
    <w:rsid w:val="003C5021"/>
    <w:rsid w:val="003C51ED"/>
    <w:rsid w:val="003C5291"/>
    <w:rsid w:val="003C529A"/>
    <w:rsid w:val="003C529D"/>
    <w:rsid w:val="003C5553"/>
    <w:rsid w:val="003C5576"/>
    <w:rsid w:val="003C561B"/>
    <w:rsid w:val="003C5657"/>
    <w:rsid w:val="003C5658"/>
    <w:rsid w:val="003C56D8"/>
    <w:rsid w:val="003C5702"/>
    <w:rsid w:val="003C5703"/>
    <w:rsid w:val="003C57A6"/>
    <w:rsid w:val="003C57A8"/>
    <w:rsid w:val="003C581C"/>
    <w:rsid w:val="003C587B"/>
    <w:rsid w:val="003C5937"/>
    <w:rsid w:val="003C59E2"/>
    <w:rsid w:val="003C5A25"/>
    <w:rsid w:val="003C5E5C"/>
    <w:rsid w:val="003C5FAD"/>
    <w:rsid w:val="003C609E"/>
    <w:rsid w:val="003C61B7"/>
    <w:rsid w:val="003C63BA"/>
    <w:rsid w:val="003C646C"/>
    <w:rsid w:val="003C68DE"/>
    <w:rsid w:val="003C6926"/>
    <w:rsid w:val="003C698C"/>
    <w:rsid w:val="003C6D5C"/>
    <w:rsid w:val="003C6E40"/>
    <w:rsid w:val="003C6F1E"/>
    <w:rsid w:val="003C6F30"/>
    <w:rsid w:val="003C6F3B"/>
    <w:rsid w:val="003C6F75"/>
    <w:rsid w:val="003C708D"/>
    <w:rsid w:val="003C70C9"/>
    <w:rsid w:val="003C70CE"/>
    <w:rsid w:val="003C72CA"/>
    <w:rsid w:val="003C737A"/>
    <w:rsid w:val="003C74C4"/>
    <w:rsid w:val="003C74F9"/>
    <w:rsid w:val="003C75B1"/>
    <w:rsid w:val="003C75EB"/>
    <w:rsid w:val="003C760E"/>
    <w:rsid w:val="003C76A5"/>
    <w:rsid w:val="003C77DD"/>
    <w:rsid w:val="003C7BD4"/>
    <w:rsid w:val="003C7C73"/>
    <w:rsid w:val="003C7D09"/>
    <w:rsid w:val="003C7D45"/>
    <w:rsid w:val="003C7E0F"/>
    <w:rsid w:val="003C7F10"/>
    <w:rsid w:val="003D017B"/>
    <w:rsid w:val="003D0208"/>
    <w:rsid w:val="003D023B"/>
    <w:rsid w:val="003D035B"/>
    <w:rsid w:val="003D0410"/>
    <w:rsid w:val="003D06EA"/>
    <w:rsid w:val="003D07E1"/>
    <w:rsid w:val="003D0898"/>
    <w:rsid w:val="003D096C"/>
    <w:rsid w:val="003D0A82"/>
    <w:rsid w:val="003D0B8B"/>
    <w:rsid w:val="003D0CA1"/>
    <w:rsid w:val="003D0CBD"/>
    <w:rsid w:val="003D0D91"/>
    <w:rsid w:val="003D0ED3"/>
    <w:rsid w:val="003D0F77"/>
    <w:rsid w:val="003D10A2"/>
    <w:rsid w:val="003D1115"/>
    <w:rsid w:val="003D1363"/>
    <w:rsid w:val="003D143A"/>
    <w:rsid w:val="003D16EF"/>
    <w:rsid w:val="003D1764"/>
    <w:rsid w:val="003D182A"/>
    <w:rsid w:val="003D1B00"/>
    <w:rsid w:val="003D1FCC"/>
    <w:rsid w:val="003D203E"/>
    <w:rsid w:val="003D205A"/>
    <w:rsid w:val="003D2186"/>
    <w:rsid w:val="003D21C1"/>
    <w:rsid w:val="003D26D4"/>
    <w:rsid w:val="003D2841"/>
    <w:rsid w:val="003D2A65"/>
    <w:rsid w:val="003D2C0C"/>
    <w:rsid w:val="003D2D6B"/>
    <w:rsid w:val="003D3047"/>
    <w:rsid w:val="003D313D"/>
    <w:rsid w:val="003D3420"/>
    <w:rsid w:val="003D345B"/>
    <w:rsid w:val="003D349B"/>
    <w:rsid w:val="003D3514"/>
    <w:rsid w:val="003D3523"/>
    <w:rsid w:val="003D37B2"/>
    <w:rsid w:val="003D3A40"/>
    <w:rsid w:val="003D3E5A"/>
    <w:rsid w:val="003D3EA2"/>
    <w:rsid w:val="003D3F39"/>
    <w:rsid w:val="003D404B"/>
    <w:rsid w:val="003D410C"/>
    <w:rsid w:val="003D4133"/>
    <w:rsid w:val="003D42AE"/>
    <w:rsid w:val="003D43D9"/>
    <w:rsid w:val="003D4400"/>
    <w:rsid w:val="003D444C"/>
    <w:rsid w:val="003D4763"/>
    <w:rsid w:val="003D48B3"/>
    <w:rsid w:val="003D4A07"/>
    <w:rsid w:val="003D4B12"/>
    <w:rsid w:val="003D4B34"/>
    <w:rsid w:val="003D4CF1"/>
    <w:rsid w:val="003D5127"/>
    <w:rsid w:val="003D52D5"/>
    <w:rsid w:val="003D5423"/>
    <w:rsid w:val="003D54A9"/>
    <w:rsid w:val="003D5675"/>
    <w:rsid w:val="003D56C4"/>
    <w:rsid w:val="003D5834"/>
    <w:rsid w:val="003D585C"/>
    <w:rsid w:val="003D5A42"/>
    <w:rsid w:val="003D5A62"/>
    <w:rsid w:val="003D5B51"/>
    <w:rsid w:val="003D5CFC"/>
    <w:rsid w:val="003D5E49"/>
    <w:rsid w:val="003D6173"/>
    <w:rsid w:val="003D6230"/>
    <w:rsid w:val="003D6303"/>
    <w:rsid w:val="003D6306"/>
    <w:rsid w:val="003D64BE"/>
    <w:rsid w:val="003D6760"/>
    <w:rsid w:val="003D6A91"/>
    <w:rsid w:val="003D6C0E"/>
    <w:rsid w:val="003D6CE9"/>
    <w:rsid w:val="003D6E83"/>
    <w:rsid w:val="003D6EAA"/>
    <w:rsid w:val="003D6F52"/>
    <w:rsid w:val="003D6F6B"/>
    <w:rsid w:val="003D70FB"/>
    <w:rsid w:val="003D7101"/>
    <w:rsid w:val="003D7290"/>
    <w:rsid w:val="003D72C9"/>
    <w:rsid w:val="003D73AC"/>
    <w:rsid w:val="003D7707"/>
    <w:rsid w:val="003D7A77"/>
    <w:rsid w:val="003D7AA3"/>
    <w:rsid w:val="003D7AED"/>
    <w:rsid w:val="003D7E5E"/>
    <w:rsid w:val="003D7EFE"/>
    <w:rsid w:val="003E0312"/>
    <w:rsid w:val="003E03E8"/>
    <w:rsid w:val="003E0570"/>
    <w:rsid w:val="003E09E3"/>
    <w:rsid w:val="003E0A16"/>
    <w:rsid w:val="003E0D34"/>
    <w:rsid w:val="003E0E28"/>
    <w:rsid w:val="003E0F50"/>
    <w:rsid w:val="003E116B"/>
    <w:rsid w:val="003E166C"/>
    <w:rsid w:val="003E1D0F"/>
    <w:rsid w:val="003E1D97"/>
    <w:rsid w:val="003E1DBE"/>
    <w:rsid w:val="003E1FC6"/>
    <w:rsid w:val="003E1FC7"/>
    <w:rsid w:val="003E200D"/>
    <w:rsid w:val="003E2198"/>
    <w:rsid w:val="003E224F"/>
    <w:rsid w:val="003E227C"/>
    <w:rsid w:val="003E23C1"/>
    <w:rsid w:val="003E23DD"/>
    <w:rsid w:val="003E245A"/>
    <w:rsid w:val="003E2485"/>
    <w:rsid w:val="003E2494"/>
    <w:rsid w:val="003E2654"/>
    <w:rsid w:val="003E2711"/>
    <w:rsid w:val="003E277C"/>
    <w:rsid w:val="003E27AD"/>
    <w:rsid w:val="003E27FB"/>
    <w:rsid w:val="003E28D9"/>
    <w:rsid w:val="003E2B2E"/>
    <w:rsid w:val="003E2C12"/>
    <w:rsid w:val="003E2C50"/>
    <w:rsid w:val="003E30E2"/>
    <w:rsid w:val="003E3134"/>
    <w:rsid w:val="003E3167"/>
    <w:rsid w:val="003E3196"/>
    <w:rsid w:val="003E3207"/>
    <w:rsid w:val="003E323A"/>
    <w:rsid w:val="003E32CE"/>
    <w:rsid w:val="003E3474"/>
    <w:rsid w:val="003E34D8"/>
    <w:rsid w:val="003E35B3"/>
    <w:rsid w:val="003E36AF"/>
    <w:rsid w:val="003E36BC"/>
    <w:rsid w:val="003E3826"/>
    <w:rsid w:val="003E389C"/>
    <w:rsid w:val="003E38EF"/>
    <w:rsid w:val="003E3B11"/>
    <w:rsid w:val="003E3CF3"/>
    <w:rsid w:val="003E3D78"/>
    <w:rsid w:val="003E3E80"/>
    <w:rsid w:val="003E3F4E"/>
    <w:rsid w:val="003E3F6E"/>
    <w:rsid w:val="003E4048"/>
    <w:rsid w:val="003E40CA"/>
    <w:rsid w:val="003E40FB"/>
    <w:rsid w:val="003E41B9"/>
    <w:rsid w:val="003E4259"/>
    <w:rsid w:val="003E42F9"/>
    <w:rsid w:val="003E4404"/>
    <w:rsid w:val="003E48E4"/>
    <w:rsid w:val="003E49E2"/>
    <w:rsid w:val="003E4B09"/>
    <w:rsid w:val="003E4C02"/>
    <w:rsid w:val="003E4D0F"/>
    <w:rsid w:val="003E4DC9"/>
    <w:rsid w:val="003E4E7B"/>
    <w:rsid w:val="003E4F7F"/>
    <w:rsid w:val="003E52DF"/>
    <w:rsid w:val="003E5319"/>
    <w:rsid w:val="003E5562"/>
    <w:rsid w:val="003E56FF"/>
    <w:rsid w:val="003E5753"/>
    <w:rsid w:val="003E58D0"/>
    <w:rsid w:val="003E5A1D"/>
    <w:rsid w:val="003E5A42"/>
    <w:rsid w:val="003E5BFF"/>
    <w:rsid w:val="003E5C29"/>
    <w:rsid w:val="003E5C39"/>
    <w:rsid w:val="003E5CB5"/>
    <w:rsid w:val="003E5D2C"/>
    <w:rsid w:val="003E5E3F"/>
    <w:rsid w:val="003E600C"/>
    <w:rsid w:val="003E619F"/>
    <w:rsid w:val="003E62F6"/>
    <w:rsid w:val="003E649C"/>
    <w:rsid w:val="003E6590"/>
    <w:rsid w:val="003E665E"/>
    <w:rsid w:val="003E667F"/>
    <w:rsid w:val="003E6680"/>
    <w:rsid w:val="003E68DB"/>
    <w:rsid w:val="003E6967"/>
    <w:rsid w:val="003E6B8B"/>
    <w:rsid w:val="003E6C74"/>
    <w:rsid w:val="003E6C98"/>
    <w:rsid w:val="003E6E07"/>
    <w:rsid w:val="003E70DA"/>
    <w:rsid w:val="003E72F2"/>
    <w:rsid w:val="003E781B"/>
    <w:rsid w:val="003E7AC8"/>
    <w:rsid w:val="003E7EA2"/>
    <w:rsid w:val="003E7EBD"/>
    <w:rsid w:val="003F00F3"/>
    <w:rsid w:val="003F03B7"/>
    <w:rsid w:val="003F05A2"/>
    <w:rsid w:val="003F0608"/>
    <w:rsid w:val="003F0DD9"/>
    <w:rsid w:val="003F0E53"/>
    <w:rsid w:val="003F0FFA"/>
    <w:rsid w:val="003F14AD"/>
    <w:rsid w:val="003F1520"/>
    <w:rsid w:val="003F15D8"/>
    <w:rsid w:val="003F162B"/>
    <w:rsid w:val="003F166C"/>
    <w:rsid w:val="003F16B6"/>
    <w:rsid w:val="003F1752"/>
    <w:rsid w:val="003F17B2"/>
    <w:rsid w:val="003F1A12"/>
    <w:rsid w:val="003F1A51"/>
    <w:rsid w:val="003F1E2D"/>
    <w:rsid w:val="003F2184"/>
    <w:rsid w:val="003F23B3"/>
    <w:rsid w:val="003F24E3"/>
    <w:rsid w:val="003F283F"/>
    <w:rsid w:val="003F2AF4"/>
    <w:rsid w:val="003F2B5D"/>
    <w:rsid w:val="003F2E1E"/>
    <w:rsid w:val="003F2E43"/>
    <w:rsid w:val="003F2FE8"/>
    <w:rsid w:val="003F302D"/>
    <w:rsid w:val="003F302E"/>
    <w:rsid w:val="003F321C"/>
    <w:rsid w:val="003F32F1"/>
    <w:rsid w:val="003F345E"/>
    <w:rsid w:val="003F3522"/>
    <w:rsid w:val="003F35E6"/>
    <w:rsid w:val="003F3B29"/>
    <w:rsid w:val="003F3EFB"/>
    <w:rsid w:val="003F410D"/>
    <w:rsid w:val="003F43A7"/>
    <w:rsid w:val="003F4530"/>
    <w:rsid w:val="003F4560"/>
    <w:rsid w:val="003F475B"/>
    <w:rsid w:val="003F4B48"/>
    <w:rsid w:val="003F4BDD"/>
    <w:rsid w:val="003F4C87"/>
    <w:rsid w:val="003F4D29"/>
    <w:rsid w:val="003F4ECE"/>
    <w:rsid w:val="003F4FB1"/>
    <w:rsid w:val="003F5016"/>
    <w:rsid w:val="003F5196"/>
    <w:rsid w:val="003F51C1"/>
    <w:rsid w:val="003F54AD"/>
    <w:rsid w:val="003F55F0"/>
    <w:rsid w:val="003F57D7"/>
    <w:rsid w:val="003F57F4"/>
    <w:rsid w:val="003F5865"/>
    <w:rsid w:val="003F5913"/>
    <w:rsid w:val="003F5954"/>
    <w:rsid w:val="003F597B"/>
    <w:rsid w:val="003F5A0E"/>
    <w:rsid w:val="003F5E30"/>
    <w:rsid w:val="003F5FD0"/>
    <w:rsid w:val="003F6001"/>
    <w:rsid w:val="003F60B6"/>
    <w:rsid w:val="003F645B"/>
    <w:rsid w:val="003F6473"/>
    <w:rsid w:val="003F6616"/>
    <w:rsid w:val="003F6631"/>
    <w:rsid w:val="003F6709"/>
    <w:rsid w:val="003F69BA"/>
    <w:rsid w:val="003F6A05"/>
    <w:rsid w:val="003F6DE2"/>
    <w:rsid w:val="003F6E39"/>
    <w:rsid w:val="003F7154"/>
    <w:rsid w:val="003F7193"/>
    <w:rsid w:val="003F71D0"/>
    <w:rsid w:val="003F7B91"/>
    <w:rsid w:val="003F7C74"/>
    <w:rsid w:val="003F7C9D"/>
    <w:rsid w:val="003F7D08"/>
    <w:rsid w:val="003F7DDE"/>
    <w:rsid w:val="003F7E2E"/>
    <w:rsid w:val="003F7E51"/>
    <w:rsid w:val="003F7E9D"/>
    <w:rsid w:val="003F7F03"/>
    <w:rsid w:val="003F7FCC"/>
    <w:rsid w:val="004000C7"/>
    <w:rsid w:val="004000D2"/>
    <w:rsid w:val="00400229"/>
    <w:rsid w:val="004002AA"/>
    <w:rsid w:val="0040040B"/>
    <w:rsid w:val="004004A7"/>
    <w:rsid w:val="004007BD"/>
    <w:rsid w:val="004008E5"/>
    <w:rsid w:val="00400A3B"/>
    <w:rsid w:val="00400D40"/>
    <w:rsid w:val="00400DEC"/>
    <w:rsid w:val="00400EB6"/>
    <w:rsid w:val="00400ED5"/>
    <w:rsid w:val="0040150A"/>
    <w:rsid w:val="004016BB"/>
    <w:rsid w:val="0040174B"/>
    <w:rsid w:val="00401782"/>
    <w:rsid w:val="00401B23"/>
    <w:rsid w:val="00401B4D"/>
    <w:rsid w:val="00401B9A"/>
    <w:rsid w:val="00401C0B"/>
    <w:rsid w:val="00401C3F"/>
    <w:rsid w:val="00401C82"/>
    <w:rsid w:val="00401CCC"/>
    <w:rsid w:val="00401EEF"/>
    <w:rsid w:val="00401F2B"/>
    <w:rsid w:val="00401FCF"/>
    <w:rsid w:val="00402001"/>
    <w:rsid w:val="0040216A"/>
    <w:rsid w:val="004021A5"/>
    <w:rsid w:val="00402213"/>
    <w:rsid w:val="004022BC"/>
    <w:rsid w:val="004023B5"/>
    <w:rsid w:val="00402431"/>
    <w:rsid w:val="00402547"/>
    <w:rsid w:val="004027C7"/>
    <w:rsid w:val="004029D5"/>
    <w:rsid w:val="00402B60"/>
    <w:rsid w:val="00402DAA"/>
    <w:rsid w:val="004030B9"/>
    <w:rsid w:val="004030E6"/>
    <w:rsid w:val="004033BF"/>
    <w:rsid w:val="0040348E"/>
    <w:rsid w:val="00403578"/>
    <w:rsid w:val="00403591"/>
    <w:rsid w:val="00403986"/>
    <w:rsid w:val="00403BE7"/>
    <w:rsid w:val="00403CC4"/>
    <w:rsid w:val="00403D22"/>
    <w:rsid w:val="00403EB1"/>
    <w:rsid w:val="00403FFD"/>
    <w:rsid w:val="00404086"/>
    <w:rsid w:val="00404410"/>
    <w:rsid w:val="0040477F"/>
    <w:rsid w:val="004047D8"/>
    <w:rsid w:val="00404933"/>
    <w:rsid w:val="00404A28"/>
    <w:rsid w:val="00404A6D"/>
    <w:rsid w:val="00404CAE"/>
    <w:rsid w:val="00404D4F"/>
    <w:rsid w:val="00404E55"/>
    <w:rsid w:val="00404FBF"/>
    <w:rsid w:val="004051ED"/>
    <w:rsid w:val="004052A7"/>
    <w:rsid w:val="0040542D"/>
    <w:rsid w:val="004054EC"/>
    <w:rsid w:val="00405607"/>
    <w:rsid w:val="00405696"/>
    <w:rsid w:val="00405873"/>
    <w:rsid w:val="00405989"/>
    <w:rsid w:val="00405AAA"/>
    <w:rsid w:val="00405D06"/>
    <w:rsid w:val="00405D4C"/>
    <w:rsid w:val="00405DBF"/>
    <w:rsid w:val="00405DEA"/>
    <w:rsid w:val="00406090"/>
    <w:rsid w:val="00406320"/>
    <w:rsid w:val="00406403"/>
    <w:rsid w:val="004065B2"/>
    <w:rsid w:val="004066C6"/>
    <w:rsid w:val="00406812"/>
    <w:rsid w:val="004069E3"/>
    <w:rsid w:val="00406ADA"/>
    <w:rsid w:val="00406BFE"/>
    <w:rsid w:val="00406C45"/>
    <w:rsid w:val="00406D0D"/>
    <w:rsid w:val="00406D65"/>
    <w:rsid w:val="00406DF9"/>
    <w:rsid w:val="00406F67"/>
    <w:rsid w:val="00406FAC"/>
    <w:rsid w:val="0040701B"/>
    <w:rsid w:val="004071A8"/>
    <w:rsid w:val="004071C2"/>
    <w:rsid w:val="0040746D"/>
    <w:rsid w:val="004074DB"/>
    <w:rsid w:val="00407541"/>
    <w:rsid w:val="0040759F"/>
    <w:rsid w:val="004075B6"/>
    <w:rsid w:val="0040768B"/>
    <w:rsid w:val="0040790F"/>
    <w:rsid w:val="00407A57"/>
    <w:rsid w:val="00407E62"/>
    <w:rsid w:val="00407E84"/>
    <w:rsid w:val="00407F38"/>
    <w:rsid w:val="00407F8D"/>
    <w:rsid w:val="00410092"/>
    <w:rsid w:val="004102A9"/>
    <w:rsid w:val="0041033D"/>
    <w:rsid w:val="00410357"/>
    <w:rsid w:val="004104BC"/>
    <w:rsid w:val="00410735"/>
    <w:rsid w:val="0041074C"/>
    <w:rsid w:val="004109DA"/>
    <w:rsid w:val="00410C8A"/>
    <w:rsid w:val="00410D1B"/>
    <w:rsid w:val="00410F33"/>
    <w:rsid w:val="00411155"/>
    <w:rsid w:val="00411217"/>
    <w:rsid w:val="0041127C"/>
    <w:rsid w:val="004112FE"/>
    <w:rsid w:val="004113C2"/>
    <w:rsid w:val="004113DE"/>
    <w:rsid w:val="004115BF"/>
    <w:rsid w:val="004115FE"/>
    <w:rsid w:val="0041166C"/>
    <w:rsid w:val="0041170E"/>
    <w:rsid w:val="0041180A"/>
    <w:rsid w:val="00411A42"/>
    <w:rsid w:val="00411CFF"/>
    <w:rsid w:val="00411DEA"/>
    <w:rsid w:val="00411E53"/>
    <w:rsid w:val="00412069"/>
    <w:rsid w:val="0041254B"/>
    <w:rsid w:val="004125A3"/>
    <w:rsid w:val="0041260A"/>
    <w:rsid w:val="00412654"/>
    <w:rsid w:val="00412859"/>
    <w:rsid w:val="0041288F"/>
    <w:rsid w:val="00412A2A"/>
    <w:rsid w:val="00412C00"/>
    <w:rsid w:val="00412D0A"/>
    <w:rsid w:val="00412E46"/>
    <w:rsid w:val="00412ECD"/>
    <w:rsid w:val="00412FD1"/>
    <w:rsid w:val="00413093"/>
    <w:rsid w:val="0041320C"/>
    <w:rsid w:val="0041339F"/>
    <w:rsid w:val="0041342E"/>
    <w:rsid w:val="00413613"/>
    <w:rsid w:val="00413656"/>
    <w:rsid w:val="0041369B"/>
    <w:rsid w:val="00413782"/>
    <w:rsid w:val="0041390E"/>
    <w:rsid w:val="0041391D"/>
    <w:rsid w:val="00413A81"/>
    <w:rsid w:val="00413BED"/>
    <w:rsid w:val="00413CB6"/>
    <w:rsid w:val="00413F27"/>
    <w:rsid w:val="004140C0"/>
    <w:rsid w:val="004142AB"/>
    <w:rsid w:val="0041472C"/>
    <w:rsid w:val="004147C0"/>
    <w:rsid w:val="004147D1"/>
    <w:rsid w:val="004147DA"/>
    <w:rsid w:val="0041485E"/>
    <w:rsid w:val="00414B06"/>
    <w:rsid w:val="00414BFE"/>
    <w:rsid w:val="00415064"/>
    <w:rsid w:val="00415211"/>
    <w:rsid w:val="00415302"/>
    <w:rsid w:val="004154BE"/>
    <w:rsid w:val="0041557A"/>
    <w:rsid w:val="0041563C"/>
    <w:rsid w:val="00415676"/>
    <w:rsid w:val="0041572E"/>
    <w:rsid w:val="004158A0"/>
    <w:rsid w:val="00415928"/>
    <w:rsid w:val="00415A58"/>
    <w:rsid w:val="00415AC8"/>
    <w:rsid w:val="00415B65"/>
    <w:rsid w:val="00415D0F"/>
    <w:rsid w:val="00415D2E"/>
    <w:rsid w:val="00416030"/>
    <w:rsid w:val="00416032"/>
    <w:rsid w:val="00416255"/>
    <w:rsid w:val="0041639C"/>
    <w:rsid w:val="0041652E"/>
    <w:rsid w:val="0041661C"/>
    <w:rsid w:val="004166E9"/>
    <w:rsid w:val="004169C6"/>
    <w:rsid w:val="004169DF"/>
    <w:rsid w:val="00416A76"/>
    <w:rsid w:val="00416A9D"/>
    <w:rsid w:val="00416B63"/>
    <w:rsid w:val="00416B8A"/>
    <w:rsid w:val="00416B94"/>
    <w:rsid w:val="00416C89"/>
    <w:rsid w:val="00416DD8"/>
    <w:rsid w:val="00416E32"/>
    <w:rsid w:val="00416E72"/>
    <w:rsid w:val="00416F30"/>
    <w:rsid w:val="00417094"/>
    <w:rsid w:val="0041721F"/>
    <w:rsid w:val="0041731F"/>
    <w:rsid w:val="004174C8"/>
    <w:rsid w:val="004174CD"/>
    <w:rsid w:val="004176F0"/>
    <w:rsid w:val="004178F6"/>
    <w:rsid w:val="00417BD0"/>
    <w:rsid w:val="00417D3A"/>
    <w:rsid w:val="00417D81"/>
    <w:rsid w:val="00417F0F"/>
    <w:rsid w:val="004200E5"/>
    <w:rsid w:val="0042010F"/>
    <w:rsid w:val="004202B0"/>
    <w:rsid w:val="004204B5"/>
    <w:rsid w:val="004204FF"/>
    <w:rsid w:val="00420641"/>
    <w:rsid w:val="004207AD"/>
    <w:rsid w:val="004207BC"/>
    <w:rsid w:val="004209E7"/>
    <w:rsid w:val="004209FA"/>
    <w:rsid w:val="00420C04"/>
    <w:rsid w:val="00420E73"/>
    <w:rsid w:val="00421068"/>
    <w:rsid w:val="004212EC"/>
    <w:rsid w:val="004213D1"/>
    <w:rsid w:val="004213F0"/>
    <w:rsid w:val="00421453"/>
    <w:rsid w:val="004214F4"/>
    <w:rsid w:val="004215E1"/>
    <w:rsid w:val="0042161B"/>
    <w:rsid w:val="0042173A"/>
    <w:rsid w:val="004217E6"/>
    <w:rsid w:val="004217E7"/>
    <w:rsid w:val="0042192D"/>
    <w:rsid w:val="0042198E"/>
    <w:rsid w:val="004219A1"/>
    <w:rsid w:val="00421A19"/>
    <w:rsid w:val="00421B4C"/>
    <w:rsid w:val="00421C79"/>
    <w:rsid w:val="00421C80"/>
    <w:rsid w:val="00421CBB"/>
    <w:rsid w:val="00421E15"/>
    <w:rsid w:val="00421FCC"/>
    <w:rsid w:val="00422132"/>
    <w:rsid w:val="004222CF"/>
    <w:rsid w:val="0042274F"/>
    <w:rsid w:val="0042278E"/>
    <w:rsid w:val="004229F5"/>
    <w:rsid w:val="00422C14"/>
    <w:rsid w:val="00422C64"/>
    <w:rsid w:val="00422CA9"/>
    <w:rsid w:val="00422D63"/>
    <w:rsid w:val="00422D9C"/>
    <w:rsid w:val="00422E2F"/>
    <w:rsid w:val="00422E42"/>
    <w:rsid w:val="00422E86"/>
    <w:rsid w:val="00422EC7"/>
    <w:rsid w:val="00423042"/>
    <w:rsid w:val="004230BB"/>
    <w:rsid w:val="004232EA"/>
    <w:rsid w:val="00423393"/>
    <w:rsid w:val="0042346A"/>
    <w:rsid w:val="00423651"/>
    <w:rsid w:val="0042367E"/>
    <w:rsid w:val="0042389A"/>
    <w:rsid w:val="004238ED"/>
    <w:rsid w:val="00423A3D"/>
    <w:rsid w:val="00423B02"/>
    <w:rsid w:val="00423D49"/>
    <w:rsid w:val="00423E17"/>
    <w:rsid w:val="0042403F"/>
    <w:rsid w:val="004241BD"/>
    <w:rsid w:val="0042441B"/>
    <w:rsid w:val="0042445A"/>
    <w:rsid w:val="004246F1"/>
    <w:rsid w:val="0042472D"/>
    <w:rsid w:val="004247D3"/>
    <w:rsid w:val="0042482F"/>
    <w:rsid w:val="004248D6"/>
    <w:rsid w:val="0042499C"/>
    <w:rsid w:val="00424A4F"/>
    <w:rsid w:val="00424D8B"/>
    <w:rsid w:val="00424F0D"/>
    <w:rsid w:val="00424FE1"/>
    <w:rsid w:val="004250F9"/>
    <w:rsid w:val="0042510C"/>
    <w:rsid w:val="00425137"/>
    <w:rsid w:val="00425150"/>
    <w:rsid w:val="00425309"/>
    <w:rsid w:val="004255C8"/>
    <w:rsid w:val="004255F6"/>
    <w:rsid w:val="00425796"/>
    <w:rsid w:val="00425853"/>
    <w:rsid w:val="004259B3"/>
    <w:rsid w:val="00425A22"/>
    <w:rsid w:val="00425A40"/>
    <w:rsid w:val="00425AE1"/>
    <w:rsid w:val="00425AFC"/>
    <w:rsid w:val="00425BFA"/>
    <w:rsid w:val="00425DC4"/>
    <w:rsid w:val="0042604C"/>
    <w:rsid w:val="0042604D"/>
    <w:rsid w:val="004262B6"/>
    <w:rsid w:val="004263DE"/>
    <w:rsid w:val="004264CA"/>
    <w:rsid w:val="00426504"/>
    <w:rsid w:val="00426559"/>
    <w:rsid w:val="0042686C"/>
    <w:rsid w:val="00426942"/>
    <w:rsid w:val="0042698B"/>
    <w:rsid w:val="004269ED"/>
    <w:rsid w:val="004269F8"/>
    <w:rsid w:val="00426A11"/>
    <w:rsid w:val="00426B93"/>
    <w:rsid w:val="00426BA3"/>
    <w:rsid w:val="00426C0D"/>
    <w:rsid w:val="00426E16"/>
    <w:rsid w:val="00426E98"/>
    <w:rsid w:val="00426EA0"/>
    <w:rsid w:val="00426FE7"/>
    <w:rsid w:val="004270A8"/>
    <w:rsid w:val="004270CE"/>
    <w:rsid w:val="00427325"/>
    <w:rsid w:val="00427492"/>
    <w:rsid w:val="00427664"/>
    <w:rsid w:val="00427692"/>
    <w:rsid w:val="004276CD"/>
    <w:rsid w:val="00427991"/>
    <w:rsid w:val="004279A2"/>
    <w:rsid w:val="00427D8E"/>
    <w:rsid w:val="00427DAE"/>
    <w:rsid w:val="0043015F"/>
    <w:rsid w:val="004301BD"/>
    <w:rsid w:val="00430444"/>
    <w:rsid w:val="00430520"/>
    <w:rsid w:val="004305C0"/>
    <w:rsid w:val="00430693"/>
    <w:rsid w:val="00430721"/>
    <w:rsid w:val="0043072C"/>
    <w:rsid w:val="0043077A"/>
    <w:rsid w:val="004307CE"/>
    <w:rsid w:val="004307EC"/>
    <w:rsid w:val="0043083C"/>
    <w:rsid w:val="0043096B"/>
    <w:rsid w:val="00430A2F"/>
    <w:rsid w:val="00430B37"/>
    <w:rsid w:val="00430B91"/>
    <w:rsid w:val="00430C03"/>
    <w:rsid w:val="00430C17"/>
    <w:rsid w:val="00430F77"/>
    <w:rsid w:val="00431358"/>
    <w:rsid w:val="004315E9"/>
    <w:rsid w:val="00431752"/>
    <w:rsid w:val="004317DB"/>
    <w:rsid w:val="004318AD"/>
    <w:rsid w:val="004318D9"/>
    <w:rsid w:val="004319DC"/>
    <w:rsid w:val="00431F34"/>
    <w:rsid w:val="00431F4C"/>
    <w:rsid w:val="0043203F"/>
    <w:rsid w:val="0043217C"/>
    <w:rsid w:val="00432404"/>
    <w:rsid w:val="00432420"/>
    <w:rsid w:val="0043244E"/>
    <w:rsid w:val="004325E0"/>
    <w:rsid w:val="004326E9"/>
    <w:rsid w:val="0043275F"/>
    <w:rsid w:val="00432820"/>
    <w:rsid w:val="00432A73"/>
    <w:rsid w:val="00432D79"/>
    <w:rsid w:val="00432F42"/>
    <w:rsid w:val="00433136"/>
    <w:rsid w:val="0043320B"/>
    <w:rsid w:val="00433250"/>
    <w:rsid w:val="004332E2"/>
    <w:rsid w:val="00433309"/>
    <w:rsid w:val="0043379B"/>
    <w:rsid w:val="00433B3B"/>
    <w:rsid w:val="004340A8"/>
    <w:rsid w:val="004342AA"/>
    <w:rsid w:val="004342D6"/>
    <w:rsid w:val="004342E5"/>
    <w:rsid w:val="00434347"/>
    <w:rsid w:val="00434732"/>
    <w:rsid w:val="00434757"/>
    <w:rsid w:val="00434765"/>
    <w:rsid w:val="0043479C"/>
    <w:rsid w:val="00434807"/>
    <w:rsid w:val="00434C57"/>
    <w:rsid w:val="00434C64"/>
    <w:rsid w:val="00434D03"/>
    <w:rsid w:val="00434D20"/>
    <w:rsid w:val="00434D2E"/>
    <w:rsid w:val="00434DDF"/>
    <w:rsid w:val="00435130"/>
    <w:rsid w:val="004351B7"/>
    <w:rsid w:val="00435249"/>
    <w:rsid w:val="00435406"/>
    <w:rsid w:val="00435447"/>
    <w:rsid w:val="00435765"/>
    <w:rsid w:val="004359AC"/>
    <w:rsid w:val="004359C2"/>
    <w:rsid w:val="004359F9"/>
    <w:rsid w:val="00435D56"/>
    <w:rsid w:val="004360B0"/>
    <w:rsid w:val="0043610C"/>
    <w:rsid w:val="00436573"/>
    <w:rsid w:val="004366FE"/>
    <w:rsid w:val="00436866"/>
    <w:rsid w:val="004369D7"/>
    <w:rsid w:val="00436F51"/>
    <w:rsid w:val="00436F6F"/>
    <w:rsid w:val="00437191"/>
    <w:rsid w:val="004372A0"/>
    <w:rsid w:val="00437319"/>
    <w:rsid w:val="004376DD"/>
    <w:rsid w:val="0043787D"/>
    <w:rsid w:val="00437954"/>
    <w:rsid w:val="00437AEB"/>
    <w:rsid w:val="00437C81"/>
    <w:rsid w:val="00437D22"/>
    <w:rsid w:val="00437D60"/>
    <w:rsid w:val="00437E8C"/>
    <w:rsid w:val="00437EFA"/>
    <w:rsid w:val="00437F7E"/>
    <w:rsid w:val="0044012C"/>
    <w:rsid w:val="0044027B"/>
    <w:rsid w:val="004402FC"/>
    <w:rsid w:val="0044037D"/>
    <w:rsid w:val="004404D3"/>
    <w:rsid w:val="004409B4"/>
    <w:rsid w:val="00440C0B"/>
    <w:rsid w:val="00440FF1"/>
    <w:rsid w:val="00441003"/>
    <w:rsid w:val="00441338"/>
    <w:rsid w:val="00441393"/>
    <w:rsid w:val="004413BB"/>
    <w:rsid w:val="00441491"/>
    <w:rsid w:val="00441693"/>
    <w:rsid w:val="004416E8"/>
    <w:rsid w:val="004417CF"/>
    <w:rsid w:val="0044194E"/>
    <w:rsid w:val="004419C6"/>
    <w:rsid w:val="004419DC"/>
    <w:rsid w:val="00441A3C"/>
    <w:rsid w:val="00441B90"/>
    <w:rsid w:val="00441C51"/>
    <w:rsid w:val="00441D77"/>
    <w:rsid w:val="00441E70"/>
    <w:rsid w:val="00441E88"/>
    <w:rsid w:val="00441F33"/>
    <w:rsid w:val="00442048"/>
    <w:rsid w:val="0044214D"/>
    <w:rsid w:val="004423AF"/>
    <w:rsid w:val="0044246D"/>
    <w:rsid w:val="004424EC"/>
    <w:rsid w:val="00442599"/>
    <w:rsid w:val="0044270B"/>
    <w:rsid w:val="004429E2"/>
    <w:rsid w:val="00442A73"/>
    <w:rsid w:val="00442B0E"/>
    <w:rsid w:val="00442B4A"/>
    <w:rsid w:val="00442CAE"/>
    <w:rsid w:val="00442D40"/>
    <w:rsid w:val="00442F1D"/>
    <w:rsid w:val="00442FC8"/>
    <w:rsid w:val="00443038"/>
    <w:rsid w:val="00443120"/>
    <w:rsid w:val="0044313E"/>
    <w:rsid w:val="00443165"/>
    <w:rsid w:val="00443219"/>
    <w:rsid w:val="00443308"/>
    <w:rsid w:val="004437E9"/>
    <w:rsid w:val="004439E5"/>
    <w:rsid w:val="00443B20"/>
    <w:rsid w:val="00443B40"/>
    <w:rsid w:val="00443D83"/>
    <w:rsid w:val="00443D87"/>
    <w:rsid w:val="00443E59"/>
    <w:rsid w:val="00443E6A"/>
    <w:rsid w:val="00443F2B"/>
    <w:rsid w:val="00443F59"/>
    <w:rsid w:val="00444106"/>
    <w:rsid w:val="004445FF"/>
    <w:rsid w:val="00444643"/>
    <w:rsid w:val="0044466F"/>
    <w:rsid w:val="0044480F"/>
    <w:rsid w:val="00444815"/>
    <w:rsid w:val="00444896"/>
    <w:rsid w:val="00444ABE"/>
    <w:rsid w:val="00444B53"/>
    <w:rsid w:val="00444C5C"/>
    <w:rsid w:val="00444F35"/>
    <w:rsid w:val="00444F97"/>
    <w:rsid w:val="00445500"/>
    <w:rsid w:val="00445538"/>
    <w:rsid w:val="0044566F"/>
    <w:rsid w:val="004456F0"/>
    <w:rsid w:val="004456FA"/>
    <w:rsid w:val="004457E2"/>
    <w:rsid w:val="00445FC0"/>
    <w:rsid w:val="00445FF3"/>
    <w:rsid w:val="004464A9"/>
    <w:rsid w:val="004464B9"/>
    <w:rsid w:val="004464D2"/>
    <w:rsid w:val="0044656F"/>
    <w:rsid w:val="004467CB"/>
    <w:rsid w:val="004467CF"/>
    <w:rsid w:val="004468D0"/>
    <w:rsid w:val="004469E9"/>
    <w:rsid w:val="00446A84"/>
    <w:rsid w:val="00446AEE"/>
    <w:rsid w:val="00446DE0"/>
    <w:rsid w:val="00446DF6"/>
    <w:rsid w:val="00446E38"/>
    <w:rsid w:val="00446E43"/>
    <w:rsid w:val="00446ED9"/>
    <w:rsid w:val="0044711A"/>
    <w:rsid w:val="0044750A"/>
    <w:rsid w:val="004479DA"/>
    <w:rsid w:val="00447A1D"/>
    <w:rsid w:val="00447A42"/>
    <w:rsid w:val="00447A49"/>
    <w:rsid w:val="00447B5C"/>
    <w:rsid w:val="00447CA2"/>
    <w:rsid w:val="00447CD8"/>
    <w:rsid w:val="004501A9"/>
    <w:rsid w:val="00450303"/>
    <w:rsid w:val="0045038E"/>
    <w:rsid w:val="0045045E"/>
    <w:rsid w:val="00450512"/>
    <w:rsid w:val="00450856"/>
    <w:rsid w:val="0045087D"/>
    <w:rsid w:val="00450928"/>
    <w:rsid w:val="00450BCD"/>
    <w:rsid w:val="00450C1F"/>
    <w:rsid w:val="00450CA9"/>
    <w:rsid w:val="00450D58"/>
    <w:rsid w:val="00450E27"/>
    <w:rsid w:val="00450E36"/>
    <w:rsid w:val="00450EA8"/>
    <w:rsid w:val="00451039"/>
    <w:rsid w:val="0045136D"/>
    <w:rsid w:val="0045157C"/>
    <w:rsid w:val="00451883"/>
    <w:rsid w:val="004518E0"/>
    <w:rsid w:val="00451924"/>
    <w:rsid w:val="004519C9"/>
    <w:rsid w:val="00451ABA"/>
    <w:rsid w:val="00451BC7"/>
    <w:rsid w:val="00451CCD"/>
    <w:rsid w:val="00451D5D"/>
    <w:rsid w:val="00451E9F"/>
    <w:rsid w:val="00451FFD"/>
    <w:rsid w:val="0045200E"/>
    <w:rsid w:val="004523DF"/>
    <w:rsid w:val="004523E2"/>
    <w:rsid w:val="004528AB"/>
    <w:rsid w:val="0045295B"/>
    <w:rsid w:val="00452CCA"/>
    <w:rsid w:val="0045306D"/>
    <w:rsid w:val="00453161"/>
    <w:rsid w:val="004532A3"/>
    <w:rsid w:val="0045333D"/>
    <w:rsid w:val="004533B4"/>
    <w:rsid w:val="00453440"/>
    <w:rsid w:val="0045347D"/>
    <w:rsid w:val="00453669"/>
    <w:rsid w:val="004536C7"/>
    <w:rsid w:val="00453774"/>
    <w:rsid w:val="0045394E"/>
    <w:rsid w:val="0045397F"/>
    <w:rsid w:val="00453C4A"/>
    <w:rsid w:val="00453E73"/>
    <w:rsid w:val="004541C7"/>
    <w:rsid w:val="004543E3"/>
    <w:rsid w:val="00454688"/>
    <w:rsid w:val="0045476B"/>
    <w:rsid w:val="004547E7"/>
    <w:rsid w:val="00454D42"/>
    <w:rsid w:val="00454E29"/>
    <w:rsid w:val="00454E3B"/>
    <w:rsid w:val="00454E91"/>
    <w:rsid w:val="00455013"/>
    <w:rsid w:val="0045504F"/>
    <w:rsid w:val="004550D6"/>
    <w:rsid w:val="004552F9"/>
    <w:rsid w:val="004553C0"/>
    <w:rsid w:val="004553CE"/>
    <w:rsid w:val="004554D0"/>
    <w:rsid w:val="00455655"/>
    <w:rsid w:val="00455715"/>
    <w:rsid w:val="0045572D"/>
    <w:rsid w:val="0045590D"/>
    <w:rsid w:val="00455A63"/>
    <w:rsid w:val="00455C3A"/>
    <w:rsid w:val="00455DA3"/>
    <w:rsid w:val="00455EB0"/>
    <w:rsid w:val="00455FBA"/>
    <w:rsid w:val="0045610F"/>
    <w:rsid w:val="00456119"/>
    <w:rsid w:val="004561B9"/>
    <w:rsid w:val="004564BB"/>
    <w:rsid w:val="004568D8"/>
    <w:rsid w:val="004568DF"/>
    <w:rsid w:val="0045692A"/>
    <w:rsid w:val="00456A18"/>
    <w:rsid w:val="00456AEB"/>
    <w:rsid w:val="00456B32"/>
    <w:rsid w:val="00456CDC"/>
    <w:rsid w:val="00456E38"/>
    <w:rsid w:val="00456E57"/>
    <w:rsid w:val="00456EAB"/>
    <w:rsid w:val="00457058"/>
    <w:rsid w:val="004570DD"/>
    <w:rsid w:val="004571C0"/>
    <w:rsid w:val="00457408"/>
    <w:rsid w:val="00457649"/>
    <w:rsid w:val="004576E1"/>
    <w:rsid w:val="00457774"/>
    <w:rsid w:val="00457827"/>
    <w:rsid w:val="004579C3"/>
    <w:rsid w:val="00457ADB"/>
    <w:rsid w:val="00457B40"/>
    <w:rsid w:val="00457B74"/>
    <w:rsid w:val="00457DA3"/>
    <w:rsid w:val="00457E6B"/>
    <w:rsid w:val="00457FD8"/>
    <w:rsid w:val="00460081"/>
    <w:rsid w:val="00460101"/>
    <w:rsid w:val="00460188"/>
    <w:rsid w:val="00460278"/>
    <w:rsid w:val="00460382"/>
    <w:rsid w:val="004604E6"/>
    <w:rsid w:val="004606B5"/>
    <w:rsid w:val="004608D1"/>
    <w:rsid w:val="004608FA"/>
    <w:rsid w:val="004609A0"/>
    <w:rsid w:val="00460A6D"/>
    <w:rsid w:val="00460E2B"/>
    <w:rsid w:val="0046130F"/>
    <w:rsid w:val="00461310"/>
    <w:rsid w:val="00461316"/>
    <w:rsid w:val="0046134D"/>
    <w:rsid w:val="0046168A"/>
    <w:rsid w:val="0046172D"/>
    <w:rsid w:val="00461A85"/>
    <w:rsid w:val="00461AE8"/>
    <w:rsid w:val="00461EFC"/>
    <w:rsid w:val="00462063"/>
    <w:rsid w:val="004623BD"/>
    <w:rsid w:val="0046248F"/>
    <w:rsid w:val="00462741"/>
    <w:rsid w:val="00462840"/>
    <w:rsid w:val="00462847"/>
    <w:rsid w:val="004629F1"/>
    <w:rsid w:val="00462B4F"/>
    <w:rsid w:val="00462C13"/>
    <w:rsid w:val="004632D8"/>
    <w:rsid w:val="004635EE"/>
    <w:rsid w:val="00463613"/>
    <w:rsid w:val="004636F8"/>
    <w:rsid w:val="00463719"/>
    <w:rsid w:val="00463824"/>
    <w:rsid w:val="0046389A"/>
    <w:rsid w:val="00463920"/>
    <w:rsid w:val="00463A62"/>
    <w:rsid w:val="00463BB6"/>
    <w:rsid w:val="00463D16"/>
    <w:rsid w:val="00463D3D"/>
    <w:rsid w:val="0046445E"/>
    <w:rsid w:val="00464468"/>
    <w:rsid w:val="00464819"/>
    <w:rsid w:val="00464832"/>
    <w:rsid w:val="00464B81"/>
    <w:rsid w:val="00464B86"/>
    <w:rsid w:val="00464D19"/>
    <w:rsid w:val="00464D1A"/>
    <w:rsid w:val="00464E79"/>
    <w:rsid w:val="004651E7"/>
    <w:rsid w:val="004652CF"/>
    <w:rsid w:val="0046538E"/>
    <w:rsid w:val="0046549E"/>
    <w:rsid w:val="00465554"/>
    <w:rsid w:val="004658B4"/>
    <w:rsid w:val="004659D7"/>
    <w:rsid w:val="00465A93"/>
    <w:rsid w:val="00465B42"/>
    <w:rsid w:val="00465DA3"/>
    <w:rsid w:val="00465E91"/>
    <w:rsid w:val="004660AA"/>
    <w:rsid w:val="00466728"/>
    <w:rsid w:val="00466754"/>
    <w:rsid w:val="0046690B"/>
    <w:rsid w:val="00466961"/>
    <w:rsid w:val="00466CCF"/>
    <w:rsid w:val="00466DBD"/>
    <w:rsid w:val="00466EB5"/>
    <w:rsid w:val="00466F05"/>
    <w:rsid w:val="00466F7B"/>
    <w:rsid w:val="00466FF3"/>
    <w:rsid w:val="00467119"/>
    <w:rsid w:val="00467179"/>
    <w:rsid w:val="004671F8"/>
    <w:rsid w:val="004671FA"/>
    <w:rsid w:val="004672F4"/>
    <w:rsid w:val="00467575"/>
    <w:rsid w:val="0046768B"/>
    <w:rsid w:val="004677FD"/>
    <w:rsid w:val="00467D63"/>
    <w:rsid w:val="00467D69"/>
    <w:rsid w:val="00467D87"/>
    <w:rsid w:val="00467DA8"/>
    <w:rsid w:val="00467F4D"/>
    <w:rsid w:val="00470210"/>
    <w:rsid w:val="004702BA"/>
    <w:rsid w:val="004702EF"/>
    <w:rsid w:val="004704C4"/>
    <w:rsid w:val="0047055F"/>
    <w:rsid w:val="0047057C"/>
    <w:rsid w:val="0047061B"/>
    <w:rsid w:val="00470676"/>
    <w:rsid w:val="004707ED"/>
    <w:rsid w:val="0047135C"/>
    <w:rsid w:val="004713C2"/>
    <w:rsid w:val="0047147B"/>
    <w:rsid w:val="004715A7"/>
    <w:rsid w:val="004715D0"/>
    <w:rsid w:val="00471614"/>
    <w:rsid w:val="004716B7"/>
    <w:rsid w:val="00471705"/>
    <w:rsid w:val="00471A18"/>
    <w:rsid w:val="00471A2F"/>
    <w:rsid w:val="00471A70"/>
    <w:rsid w:val="00471B0B"/>
    <w:rsid w:val="00471B20"/>
    <w:rsid w:val="00471B31"/>
    <w:rsid w:val="00471B3C"/>
    <w:rsid w:val="00471CB3"/>
    <w:rsid w:val="00471E79"/>
    <w:rsid w:val="00472334"/>
    <w:rsid w:val="004727B9"/>
    <w:rsid w:val="0047289D"/>
    <w:rsid w:val="004729B5"/>
    <w:rsid w:val="00472AC0"/>
    <w:rsid w:val="00472BD8"/>
    <w:rsid w:val="00472C8A"/>
    <w:rsid w:val="00472CDE"/>
    <w:rsid w:val="00472D76"/>
    <w:rsid w:val="00473125"/>
    <w:rsid w:val="00473133"/>
    <w:rsid w:val="0047320B"/>
    <w:rsid w:val="004732DD"/>
    <w:rsid w:val="004732E2"/>
    <w:rsid w:val="00473353"/>
    <w:rsid w:val="004735AC"/>
    <w:rsid w:val="0047362C"/>
    <w:rsid w:val="0047366B"/>
    <w:rsid w:val="00473692"/>
    <w:rsid w:val="004736DD"/>
    <w:rsid w:val="00473736"/>
    <w:rsid w:val="004739C0"/>
    <w:rsid w:val="00473C6E"/>
    <w:rsid w:val="00473D86"/>
    <w:rsid w:val="00473F89"/>
    <w:rsid w:val="00474269"/>
    <w:rsid w:val="00474270"/>
    <w:rsid w:val="004743B3"/>
    <w:rsid w:val="0047440D"/>
    <w:rsid w:val="004744F2"/>
    <w:rsid w:val="00474785"/>
    <w:rsid w:val="00474798"/>
    <w:rsid w:val="00474BE2"/>
    <w:rsid w:val="004751F7"/>
    <w:rsid w:val="00475294"/>
    <w:rsid w:val="0047529A"/>
    <w:rsid w:val="00475788"/>
    <w:rsid w:val="00475797"/>
    <w:rsid w:val="00475914"/>
    <w:rsid w:val="0047595D"/>
    <w:rsid w:val="004759C1"/>
    <w:rsid w:val="00475A5C"/>
    <w:rsid w:val="00475BED"/>
    <w:rsid w:val="00475DE0"/>
    <w:rsid w:val="00475DE5"/>
    <w:rsid w:val="00475EED"/>
    <w:rsid w:val="00476131"/>
    <w:rsid w:val="00476302"/>
    <w:rsid w:val="00476318"/>
    <w:rsid w:val="0047639E"/>
    <w:rsid w:val="004763DE"/>
    <w:rsid w:val="004766AF"/>
    <w:rsid w:val="00476724"/>
    <w:rsid w:val="00476C3E"/>
    <w:rsid w:val="00476D77"/>
    <w:rsid w:val="00476EBE"/>
    <w:rsid w:val="00476F72"/>
    <w:rsid w:val="004772A6"/>
    <w:rsid w:val="0047748B"/>
    <w:rsid w:val="0047763A"/>
    <w:rsid w:val="00477A46"/>
    <w:rsid w:val="00477C18"/>
    <w:rsid w:val="00477C1B"/>
    <w:rsid w:val="00477D0C"/>
    <w:rsid w:val="00477D0E"/>
    <w:rsid w:val="00477D19"/>
    <w:rsid w:val="00477DAA"/>
    <w:rsid w:val="00477F2E"/>
    <w:rsid w:val="00480241"/>
    <w:rsid w:val="004803EB"/>
    <w:rsid w:val="00480467"/>
    <w:rsid w:val="00480478"/>
    <w:rsid w:val="004806C8"/>
    <w:rsid w:val="00480768"/>
    <w:rsid w:val="0048090F"/>
    <w:rsid w:val="00480A3F"/>
    <w:rsid w:val="00480B47"/>
    <w:rsid w:val="00480B7E"/>
    <w:rsid w:val="00480BAD"/>
    <w:rsid w:val="00480E56"/>
    <w:rsid w:val="00480FE3"/>
    <w:rsid w:val="004813D9"/>
    <w:rsid w:val="00481440"/>
    <w:rsid w:val="00481444"/>
    <w:rsid w:val="00481476"/>
    <w:rsid w:val="004815F4"/>
    <w:rsid w:val="0048167F"/>
    <w:rsid w:val="004816FB"/>
    <w:rsid w:val="00481944"/>
    <w:rsid w:val="004819F9"/>
    <w:rsid w:val="00481B9F"/>
    <w:rsid w:val="00482188"/>
    <w:rsid w:val="00482217"/>
    <w:rsid w:val="004822A0"/>
    <w:rsid w:val="0048231A"/>
    <w:rsid w:val="00482613"/>
    <w:rsid w:val="0048291C"/>
    <w:rsid w:val="00482992"/>
    <w:rsid w:val="004829F3"/>
    <w:rsid w:val="004829FE"/>
    <w:rsid w:val="00482A95"/>
    <w:rsid w:val="00482AE7"/>
    <w:rsid w:val="00482C23"/>
    <w:rsid w:val="00482C3E"/>
    <w:rsid w:val="00482D24"/>
    <w:rsid w:val="00482DE5"/>
    <w:rsid w:val="00482FF7"/>
    <w:rsid w:val="004834BA"/>
    <w:rsid w:val="00483655"/>
    <w:rsid w:val="00483715"/>
    <w:rsid w:val="004838BA"/>
    <w:rsid w:val="00483B49"/>
    <w:rsid w:val="00483F0C"/>
    <w:rsid w:val="004840A7"/>
    <w:rsid w:val="004840CA"/>
    <w:rsid w:val="004846A1"/>
    <w:rsid w:val="0048473F"/>
    <w:rsid w:val="00484AB6"/>
    <w:rsid w:val="00484DFB"/>
    <w:rsid w:val="00484F7B"/>
    <w:rsid w:val="004851E9"/>
    <w:rsid w:val="004852D7"/>
    <w:rsid w:val="0048544C"/>
    <w:rsid w:val="004854C4"/>
    <w:rsid w:val="00485638"/>
    <w:rsid w:val="00485868"/>
    <w:rsid w:val="00485AAB"/>
    <w:rsid w:val="00485B8E"/>
    <w:rsid w:val="00485DEB"/>
    <w:rsid w:val="00485E99"/>
    <w:rsid w:val="00486145"/>
    <w:rsid w:val="004861D5"/>
    <w:rsid w:val="0048632E"/>
    <w:rsid w:val="0048643D"/>
    <w:rsid w:val="00486680"/>
    <w:rsid w:val="00486685"/>
    <w:rsid w:val="00486742"/>
    <w:rsid w:val="00486760"/>
    <w:rsid w:val="00486A86"/>
    <w:rsid w:val="00486AC4"/>
    <w:rsid w:val="00486C33"/>
    <w:rsid w:val="00486F59"/>
    <w:rsid w:val="004870B8"/>
    <w:rsid w:val="004871B9"/>
    <w:rsid w:val="004873A3"/>
    <w:rsid w:val="004873A4"/>
    <w:rsid w:val="004873B1"/>
    <w:rsid w:val="0048743D"/>
    <w:rsid w:val="0048748C"/>
    <w:rsid w:val="0048784E"/>
    <w:rsid w:val="00487AE0"/>
    <w:rsid w:val="00487C49"/>
    <w:rsid w:val="00487C5C"/>
    <w:rsid w:val="00487DB6"/>
    <w:rsid w:val="00487FA0"/>
    <w:rsid w:val="00490063"/>
    <w:rsid w:val="004900F7"/>
    <w:rsid w:val="00490173"/>
    <w:rsid w:val="00490188"/>
    <w:rsid w:val="004903C3"/>
    <w:rsid w:val="0049043A"/>
    <w:rsid w:val="0049061D"/>
    <w:rsid w:val="0049065C"/>
    <w:rsid w:val="00490777"/>
    <w:rsid w:val="0049077C"/>
    <w:rsid w:val="00490ABF"/>
    <w:rsid w:val="00490F82"/>
    <w:rsid w:val="0049105A"/>
    <w:rsid w:val="004910F9"/>
    <w:rsid w:val="00491115"/>
    <w:rsid w:val="00491254"/>
    <w:rsid w:val="004914EC"/>
    <w:rsid w:val="00491794"/>
    <w:rsid w:val="004917F7"/>
    <w:rsid w:val="004918C5"/>
    <w:rsid w:val="004918DA"/>
    <w:rsid w:val="00491BB5"/>
    <w:rsid w:val="00491CA9"/>
    <w:rsid w:val="00491D6C"/>
    <w:rsid w:val="00491E2C"/>
    <w:rsid w:val="00492056"/>
    <w:rsid w:val="0049205B"/>
    <w:rsid w:val="004920DD"/>
    <w:rsid w:val="00492373"/>
    <w:rsid w:val="004924E6"/>
    <w:rsid w:val="00492580"/>
    <w:rsid w:val="004925EF"/>
    <w:rsid w:val="004927B9"/>
    <w:rsid w:val="004928ED"/>
    <w:rsid w:val="004929BC"/>
    <w:rsid w:val="00492AC7"/>
    <w:rsid w:val="00492C0E"/>
    <w:rsid w:val="00492C50"/>
    <w:rsid w:val="00492DAB"/>
    <w:rsid w:val="00492DE2"/>
    <w:rsid w:val="0049305D"/>
    <w:rsid w:val="00493098"/>
    <w:rsid w:val="004930A9"/>
    <w:rsid w:val="00493190"/>
    <w:rsid w:val="00493271"/>
    <w:rsid w:val="00493291"/>
    <w:rsid w:val="004934FF"/>
    <w:rsid w:val="00493628"/>
    <w:rsid w:val="0049374A"/>
    <w:rsid w:val="00493C99"/>
    <w:rsid w:val="00493E0C"/>
    <w:rsid w:val="00493F6C"/>
    <w:rsid w:val="00494098"/>
    <w:rsid w:val="0049418E"/>
    <w:rsid w:val="0049451C"/>
    <w:rsid w:val="00494522"/>
    <w:rsid w:val="004945E3"/>
    <w:rsid w:val="004945E4"/>
    <w:rsid w:val="00494786"/>
    <w:rsid w:val="0049483F"/>
    <w:rsid w:val="0049485D"/>
    <w:rsid w:val="004948AF"/>
    <w:rsid w:val="0049499D"/>
    <w:rsid w:val="00494FAD"/>
    <w:rsid w:val="0049506A"/>
    <w:rsid w:val="004953EC"/>
    <w:rsid w:val="0049542A"/>
    <w:rsid w:val="004954A4"/>
    <w:rsid w:val="00495527"/>
    <w:rsid w:val="0049559D"/>
    <w:rsid w:val="00495838"/>
    <w:rsid w:val="00495886"/>
    <w:rsid w:val="004959F4"/>
    <w:rsid w:val="004959FE"/>
    <w:rsid w:val="00495C0A"/>
    <w:rsid w:val="00495D15"/>
    <w:rsid w:val="00495DD0"/>
    <w:rsid w:val="00495F48"/>
    <w:rsid w:val="00495FD7"/>
    <w:rsid w:val="00496097"/>
    <w:rsid w:val="004961B2"/>
    <w:rsid w:val="00496201"/>
    <w:rsid w:val="00496476"/>
    <w:rsid w:val="0049659D"/>
    <w:rsid w:val="004965A6"/>
    <w:rsid w:val="00496630"/>
    <w:rsid w:val="004966B6"/>
    <w:rsid w:val="00496785"/>
    <w:rsid w:val="004969B7"/>
    <w:rsid w:val="00496BE1"/>
    <w:rsid w:val="00496C74"/>
    <w:rsid w:val="00496DE8"/>
    <w:rsid w:val="0049715B"/>
    <w:rsid w:val="00497391"/>
    <w:rsid w:val="00497399"/>
    <w:rsid w:val="0049742B"/>
    <w:rsid w:val="0049763E"/>
    <w:rsid w:val="004978AB"/>
    <w:rsid w:val="00497ADB"/>
    <w:rsid w:val="004A0088"/>
    <w:rsid w:val="004A00C4"/>
    <w:rsid w:val="004A00DE"/>
    <w:rsid w:val="004A016E"/>
    <w:rsid w:val="004A04C1"/>
    <w:rsid w:val="004A052D"/>
    <w:rsid w:val="004A065C"/>
    <w:rsid w:val="004A06EC"/>
    <w:rsid w:val="004A0778"/>
    <w:rsid w:val="004A0827"/>
    <w:rsid w:val="004A08AA"/>
    <w:rsid w:val="004A09CC"/>
    <w:rsid w:val="004A0A29"/>
    <w:rsid w:val="004A0A8E"/>
    <w:rsid w:val="004A0C0F"/>
    <w:rsid w:val="004A0D71"/>
    <w:rsid w:val="004A0F36"/>
    <w:rsid w:val="004A110F"/>
    <w:rsid w:val="004A124E"/>
    <w:rsid w:val="004A13C1"/>
    <w:rsid w:val="004A14B0"/>
    <w:rsid w:val="004A1899"/>
    <w:rsid w:val="004A1926"/>
    <w:rsid w:val="004A1B48"/>
    <w:rsid w:val="004A1B4D"/>
    <w:rsid w:val="004A1E0B"/>
    <w:rsid w:val="004A219B"/>
    <w:rsid w:val="004A2235"/>
    <w:rsid w:val="004A2236"/>
    <w:rsid w:val="004A2434"/>
    <w:rsid w:val="004A246C"/>
    <w:rsid w:val="004A2809"/>
    <w:rsid w:val="004A28D8"/>
    <w:rsid w:val="004A2A16"/>
    <w:rsid w:val="004A2DA6"/>
    <w:rsid w:val="004A2DDE"/>
    <w:rsid w:val="004A2F80"/>
    <w:rsid w:val="004A3087"/>
    <w:rsid w:val="004A30EC"/>
    <w:rsid w:val="004A31D4"/>
    <w:rsid w:val="004A31EC"/>
    <w:rsid w:val="004A346F"/>
    <w:rsid w:val="004A3537"/>
    <w:rsid w:val="004A369A"/>
    <w:rsid w:val="004A37E7"/>
    <w:rsid w:val="004A3A5F"/>
    <w:rsid w:val="004A3BE6"/>
    <w:rsid w:val="004A3D5E"/>
    <w:rsid w:val="004A3F65"/>
    <w:rsid w:val="004A411C"/>
    <w:rsid w:val="004A41AD"/>
    <w:rsid w:val="004A43AB"/>
    <w:rsid w:val="004A478C"/>
    <w:rsid w:val="004A48DD"/>
    <w:rsid w:val="004A494B"/>
    <w:rsid w:val="004A4A0B"/>
    <w:rsid w:val="004A4A2A"/>
    <w:rsid w:val="004A4AD8"/>
    <w:rsid w:val="004A4BA1"/>
    <w:rsid w:val="004A4C66"/>
    <w:rsid w:val="004A4D77"/>
    <w:rsid w:val="004A4E1A"/>
    <w:rsid w:val="004A5031"/>
    <w:rsid w:val="004A515E"/>
    <w:rsid w:val="004A5520"/>
    <w:rsid w:val="004A5524"/>
    <w:rsid w:val="004A5769"/>
    <w:rsid w:val="004A5834"/>
    <w:rsid w:val="004A584B"/>
    <w:rsid w:val="004A5905"/>
    <w:rsid w:val="004A5CF2"/>
    <w:rsid w:val="004A5DED"/>
    <w:rsid w:val="004A5DEF"/>
    <w:rsid w:val="004A5F5B"/>
    <w:rsid w:val="004A6342"/>
    <w:rsid w:val="004A636D"/>
    <w:rsid w:val="004A63F0"/>
    <w:rsid w:val="004A6410"/>
    <w:rsid w:val="004A6738"/>
    <w:rsid w:val="004A6B70"/>
    <w:rsid w:val="004A6BFE"/>
    <w:rsid w:val="004A6E5F"/>
    <w:rsid w:val="004A6F13"/>
    <w:rsid w:val="004A6FC3"/>
    <w:rsid w:val="004A701C"/>
    <w:rsid w:val="004A7060"/>
    <w:rsid w:val="004A70A3"/>
    <w:rsid w:val="004A7184"/>
    <w:rsid w:val="004A7311"/>
    <w:rsid w:val="004A7487"/>
    <w:rsid w:val="004A74DD"/>
    <w:rsid w:val="004A750C"/>
    <w:rsid w:val="004A7588"/>
    <w:rsid w:val="004A767F"/>
    <w:rsid w:val="004A78B3"/>
    <w:rsid w:val="004A7F04"/>
    <w:rsid w:val="004A7F6B"/>
    <w:rsid w:val="004B012D"/>
    <w:rsid w:val="004B026C"/>
    <w:rsid w:val="004B028D"/>
    <w:rsid w:val="004B032D"/>
    <w:rsid w:val="004B035D"/>
    <w:rsid w:val="004B046E"/>
    <w:rsid w:val="004B0641"/>
    <w:rsid w:val="004B0660"/>
    <w:rsid w:val="004B069F"/>
    <w:rsid w:val="004B0A20"/>
    <w:rsid w:val="004B0A2F"/>
    <w:rsid w:val="004B0BAF"/>
    <w:rsid w:val="004B0CA3"/>
    <w:rsid w:val="004B0DC4"/>
    <w:rsid w:val="004B0F71"/>
    <w:rsid w:val="004B10C1"/>
    <w:rsid w:val="004B10C3"/>
    <w:rsid w:val="004B119B"/>
    <w:rsid w:val="004B1373"/>
    <w:rsid w:val="004B13EA"/>
    <w:rsid w:val="004B1A18"/>
    <w:rsid w:val="004B1A7D"/>
    <w:rsid w:val="004B1B6A"/>
    <w:rsid w:val="004B1BEA"/>
    <w:rsid w:val="004B1C8D"/>
    <w:rsid w:val="004B1D16"/>
    <w:rsid w:val="004B1DD4"/>
    <w:rsid w:val="004B1E03"/>
    <w:rsid w:val="004B22FF"/>
    <w:rsid w:val="004B24EE"/>
    <w:rsid w:val="004B256C"/>
    <w:rsid w:val="004B266C"/>
    <w:rsid w:val="004B2893"/>
    <w:rsid w:val="004B29A7"/>
    <w:rsid w:val="004B2A05"/>
    <w:rsid w:val="004B2B2B"/>
    <w:rsid w:val="004B2BEA"/>
    <w:rsid w:val="004B2C5E"/>
    <w:rsid w:val="004B2CCC"/>
    <w:rsid w:val="004B2CE0"/>
    <w:rsid w:val="004B2FE7"/>
    <w:rsid w:val="004B3163"/>
    <w:rsid w:val="004B3172"/>
    <w:rsid w:val="004B3575"/>
    <w:rsid w:val="004B36B4"/>
    <w:rsid w:val="004B3A41"/>
    <w:rsid w:val="004B3A7A"/>
    <w:rsid w:val="004B3A84"/>
    <w:rsid w:val="004B3E69"/>
    <w:rsid w:val="004B3EE0"/>
    <w:rsid w:val="004B3FA4"/>
    <w:rsid w:val="004B4092"/>
    <w:rsid w:val="004B40CB"/>
    <w:rsid w:val="004B43B0"/>
    <w:rsid w:val="004B43D7"/>
    <w:rsid w:val="004B43E6"/>
    <w:rsid w:val="004B447C"/>
    <w:rsid w:val="004B451A"/>
    <w:rsid w:val="004B494D"/>
    <w:rsid w:val="004B499D"/>
    <w:rsid w:val="004B4A87"/>
    <w:rsid w:val="004B4BC0"/>
    <w:rsid w:val="004B4C6F"/>
    <w:rsid w:val="004B4E46"/>
    <w:rsid w:val="004B4EBA"/>
    <w:rsid w:val="004B4EBD"/>
    <w:rsid w:val="004B513E"/>
    <w:rsid w:val="004B52B8"/>
    <w:rsid w:val="004B5394"/>
    <w:rsid w:val="004B5412"/>
    <w:rsid w:val="004B54DD"/>
    <w:rsid w:val="004B5515"/>
    <w:rsid w:val="004B5534"/>
    <w:rsid w:val="004B55BC"/>
    <w:rsid w:val="004B5667"/>
    <w:rsid w:val="004B58A9"/>
    <w:rsid w:val="004B5A6C"/>
    <w:rsid w:val="004B5A87"/>
    <w:rsid w:val="004B5B81"/>
    <w:rsid w:val="004B5B84"/>
    <w:rsid w:val="004B5C2E"/>
    <w:rsid w:val="004B5C37"/>
    <w:rsid w:val="004B5C7A"/>
    <w:rsid w:val="004B5DF1"/>
    <w:rsid w:val="004B5E8D"/>
    <w:rsid w:val="004B5EC3"/>
    <w:rsid w:val="004B5F20"/>
    <w:rsid w:val="004B661D"/>
    <w:rsid w:val="004B6647"/>
    <w:rsid w:val="004B6768"/>
    <w:rsid w:val="004B67BF"/>
    <w:rsid w:val="004B6827"/>
    <w:rsid w:val="004B68B1"/>
    <w:rsid w:val="004B6953"/>
    <w:rsid w:val="004B6983"/>
    <w:rsid w:val="004B69DB"/>
    <w:rsid w:val="004B6AB4"/>
    <w:rsid w:val="004B6CA5"/>
    <w:rsid w:val="004B6D5C"/>
    <w:rsid w:val="004B6E49"/>
    <w:rsid w:val="004B6F5A"/>
    <w:rsid w:val="004B6FAF"/>
    <w:rsid w:val="004B7107"/>
    <w:rsid w:val="004B71F2"/>
    <w:rsid w:val="004B7232"/>
    <w:rsid w:val="004B7256"/>
    <w:rsid w:val="004B73D0"/>
    <w:rsid w:val="004B73E3"/>
    <w:rsid w:val="004B7440"/>
    <w:rsid w:val="004B751C"/>
    <w:rsid w:val="004B774F"/>
    <w:rsid w:val="004B782D"/>
    <w:rsid w:val="004B78B7"/>
    <w:rsid w:val="004B7955"/>
    <w:rsid w:val="004B7A9D"/>
    <w:rsid w:val="004B7C79"/>
    <w:rsid w:val="004B7CA6"/>
    <w:rsid w:val="004B7E83"/>
    <w:rsid w:val="004B7F49"/>
    <w:rsid w:val="004B7FE0"/>
    <w:rsid w:val="004C0242"/>
    <w:rsid w:val="004C02E9"/>
    <w:rsid w:val="004C0317"/>
    <w:rsid w:val="004C03A0"/>
    <w:rsid w:val="004C0561"/>
    <w:rsid w:val="004C0850"/>
    <w:rsid w:val="004C0937"/>
    <w:rsid w:val="004C0AB3"/>
    <w:rsid w:val="004C0BA4"/>
    <w:rsid w:val="004C0BD1"/>
    <w:rsid w:val="004C0D33"/>
    <w:rsid w:val="004C11AB"/>
    <w:rsid w:val="004C1301"/>
    <w:rsid w:val="004C1514"/>
    <w:rsid w:val="004C15F4"/>
    <w:rsid w:val="004C16F5"/>
    <w:rsid w:val="004C1930"/>
    <w:rsid w:val="004C194A"/>
    <w:rsid w:val="004C1B15"/>
    <w:rsid w:val="004C1EB1"/>
    <w:rsid w:val="004C1F57"/>
    <w:rsid w:val="004C1F60"/>
    <w:rsid w:val="004C20CB"/>
    <w:rsid w:val="004C21AF"/>
    <w:rsid w:val="004C22CB"/>
    <w:rsid w:val="004C2323"/>
    <w:rsid w:val="004C2643"/>
    <w:rsid w:val="004C28DB"/>
    <w:rsid w:val="004C2938"/>
    <w:rsid w:val="004C29DC"/>
    <w:rsid w:val="004C2A07"/>
    <w:rsid w:val="004C2C53"/>
    <w:rsid w:val="004C2D0C"/>
    <w:rsid w:val="004C2DE5"/>
    <w:rsid w:val="004C2E1D"/>
    <w:rsid w:val="004C2E46"/>
    <w:rsid w:val="004C2F02"/>
    <w:rsid w:val="004C2F19"/>
    <w:rsid w:val="004C2F7F"/>
    <w:rsid w:val="004C308D"/>
    <w:rsid w:val="004C3161"/>
    <w:rsid w:val="004C36A5"/>
    <w:rsid w:val="004C3740"/>
    <w:rsid w:val="004C382F"/>
    <w:rsid w:val="004C39B5"/>
    <w:rsid w:val="004C3A64"/>
    <w:rsid w:val="004C3A79"/>
    <w:rsid w:val="004C3B1A"/>
    <w:rsid w:val="004C3B84"/>
    <w:rsid w:val="004C3D2D"/>
    <w:rsid w:val="004C3D39"/>
    <w:rsid w:val="004C41BF"/>
    <w:rsid w:val="004C43F3"/>
    <w:rsid w:val="004C43FD"/>
    <w:rsid w:val="004C45BD"/>
    <w:rsid w:val="004C4628"/>
    <w:rsid w:val="004C46B9"/>
    <w:rsid w:val="004C4817"/>
    <w:rsid w:val="004C4845"/>
    <w:rsid w:val="004C4AB0"/>
    <w:rsid w:val="004C4AD9"/>
    <w:rsid w:val="004C4C73"/>
    <w:rsid w:val="004C4D81"/>
    <w:rsid w:val="004C4F00"/>
    <w:rsid w:val="004C4F12"/>
    <w:rsid w:val="004C5035"/>
    <w:rsid w:val="004C518D"/>
    <w:rsid w:val="004C52AC"/>
    <w:rsid w:val="004C52CC"/>
    <w:rsid w:val="004C5530"/>
    <w:rsid w:val="004C553C"/>
    <w:rsid w:val="004C560A"/>
    <w:rsid w:val="004C5665"/>
    <w:rsid w:val="004C572E"/>
    <w:rsid w:val="004C579A"/>
    <w:rsid w:val="004C599C"/>
    <w:rsid w:val="004C59DB"/>
    <w:rsid w:val="004C5A1C"/>
    <w:rsid w:val="004C5A73"/>
    <w:rsid w:val="004C5BF5"/>
    <w:rsid w:val="004C5C46"/>
    <w:rsid w:val="004C5C95"/>
    <w:rsid w:val="004C5D2A"/>
    <w:rsid w:val="004C5DC0"/>
    <w:rsid w:val="004C5EEF"/>
    <w:rsid w:val="004C5EF0"/>
    <w:rsid w:val="004C5F8C"/>
    <w:rsid w:val="004C5FF6"/>
    <w:rsid w:val="004C608A"/>
    <w:rsid w:val="004C6121"/>
    <w:rsid w:val="004C6167"/>
    <w:rsid w:val="004C625C"/>
    <w:rsid w:val="004C627D"/>
    <w:rsid w:val="004C6313"/>
    <w:rsid w:val="004C6783"/>
    <w:rsid w:val="004C69B5"/>
    <w:rsid w:val="004C6BD0"/>
    <w:rsid w:val="004C6CDD"/>
    <w:rsid w:val="004C6EB4"/>
    <w:rsid w:val="004C6EBF"/>
    <w:rsid w:val="004C7097"/>
    <w:rsid w:val="004C732C"/>
    <w:rsid w:val="004C765A"/>
    <w:rsid w:val="004C78FF"/>
    <w:rsid w:val="004C7A06"/>
    <w:rsid w:val="004C7A35"/>
    <w:rsid w:val="004C7C8E"/>
    <w:rsid w:val="004C7D44"/>
    <w:rsid w:val="004C7D4A"/>
    <w:rsid w:val="004C7DDA"/>
    <w:rsid w:val="004D008D"/>
    <w:rsid w:val="004D00F0"/>
    <w:rsid w:val="004D0464"/>
    <w:rsid w:val="004D086B"/>
    <w:rsid w:val="004D0965"/>
    <w:rsid w:val="004D09BC"/>
    <w:rsid w:val="004D0A9F"/>
    <w:rsid w:val="004D0E3B"/>
    <w:rsid w:val="004D0F06"/>
    <w:rsid w:val="004D0F44"/>
    <w:rsid w:val="004D117B"/>
    <w:rsid w:val="004D11E0"/>
    <w:rsid w:val="004D129D"/>
    <w:rsid w:val="004D12DF"/>
    <w:rsid w:val="004D1379"/>
    <w:rsid w:val="004D190C"/>
    <w:rsid w:val="004D1989"/>
    <w:rsid w:val="004D1A20"/>
    <w:rsid w:val="004D1F26"/>
    <w:rsid w:val="004D2057"/>
    <w:rsid w:val="004D2060"/>
    <w:rsid w:val="004D20D8"/>
    <w:rsid w:val="004D21B6"/>
    <w:rsid w:val="004D21D9"/>
    <w:rsid w:val="004D23D4"/>
    <w:rsid w:val="004D247B"/>
    <w:rsid w:val="004D2482"/>
    <w:rsid w:val="004D24C5"/>
    <w:rsid w:val="004D24CF"/>
    <w:rsid w:val="004D250D"/>
    <w:rsid w:val="004D2566"/>
    <w:rsid w:val="004D26CC"/>
    <w:rsid w:val="004D26F6"/>
    <w:rsid w:val="004D2700"/>
    <w:rsid w:val="004D273C"/>
    <w:rsid w:val="004D27FA"/>
    <w:rsid w:val="004D281D"/>
    <w:rsid w:val="004D28A8"/>
    <w:rsid w:val="004D28B0"/>
    <w:rsid w:val="004D2A16"/>
    <w:rsid w:val="004D2BE3"/>
    <w:rsid w:val="004D2D42"/>
    <w:rsid w:val="004D2E47"/>
    <w:rsid w:val="004D2F38"/>
    <w:rsid w:val="004D2F3A"/>
    <w:rsid w:val="004D3061"/>
    <w:rsid w:val="004D312E"/>
    <w:rsid w:val="004D3250"/>
    <w:rsid w:val="004D3260"/>
    <w:rsid w:val="004D330D"/>
    <w:rsid w:val="004D3334"/>
    <w:rsid w:val="004D3373"/>
    <w:rsid w:val="004D35F2"/>
    <w:rsid w:val="004D37C9"/>
    <w:rsid w:val="004D397F"/>
    <w:rsid w:val="004D3A45"/>
    <w:rsid w:val="004D3AD2"/>
    <w:rsid w:val="004D3B51"/>
    <w:rsid w:val="004D3D66"/>
    <w:rsid w:val="004D3DF0"/>
    <w:rsid w:val="004D4068"/>
    <w:rsid w:val="004D414A"/>
    <w:rsid w:val="004D4480"/>
    <w:rsid w:val="004D44DF"/>
    <w:rsid w:val="004D4558"/>
    <w:rsid w:val="004D4675"/>
    <w:rsid w:val="004D4BE8"/>
    <w:rsid w:val="004D4DC5"/>
    <w:rsid w:val="004D4EF2"/>
    <w:rsid w:val="004D4FB9"/>
    <w:rsid w:val="004D519D"/>
    <w:rsid w:val="004D5278"/>
    <w:rsid w:val="004D541D"/>
    <w:rsid w:val="004D5655"/>
    <w:rsid w:val="004D56C0"/>
    <w:rsid w:val="004D56E7"/>
    <w:rsid w:val="004D57A4"/>
    <w:rsid w:val="004D5834"/>
    <w:rsid w:val="004D5959"/>
    <w:rsid w:val="004D5B33"/>
    <w:rsid w:val="004D5CC9"/>
    <w:rsid w:val="004D5CF2"/>
    <w:rsid w:val="004D5EF1"/>
    <w:rsid w:val="004D5F0E"/>
    <w:rsid w:val="004D6095"/>
    <w:rsid w:val="004D649A"/>
    <w:rsid w:val="004D6A70"/>
    <w:rsid w:val="004D6BFA"/>
    <w:rsid w:val="004D6C8C"/>
    <w:rsid w:val="004D6C92"/>
    <w:rsid w:val="004D6CDF"/>
    <w:rsid w:val="004D6D63"/>
    <w:rsid w:val="004D6EFB"/>
    <w:rsid w:val="004D6F7E"/>
    <w:rsid w:val="004D7262"/>
    <w:rsid w:val="004D72DA"/>
    <w:rsid w:val="004D72F9"/>
    <w:rsid w:val="004D750B"/>
    <w:rsid w:val="004D75B6"/>
    <w:rsid w:val="004D762F"/>
    <w:rsid w:val="004D77B7"/>
    <w:rsid w:val="004D789E"/>
    <w:rsid w:val="004D7942"/>
    <w:rsid w:val="004D7AF9"/>
    <w:rsid w:val="004D7B0D"/>
    <w:rsid w:val="004D7B42"/>
    <w:rsid w:val="004D7C7B"/>
    <w:rsid w:val="004D7E05"/>
    <w:rsid w:val="004D7F68"/>
    <w:rsid w:val="004D7F69"/>
    <w:rsid w:val="004E0150"/>
    <w:rsid w:val="004E01D2"/>
    <w:rsid w:val="004E0212"/>
    <w:rsid w:val="004E0287"/>
    <w:rsid w:val="004E0315"/>
    <w:rsid w:val="004E036E"/>
    <w:rsid w:val="004E065A"/>
    <w:rsid w:val="004E08A1"/>
    <w:rsid w:val="004E0B02"/>
    <w:rsid w:val="004E0D24"/>
    <w:rsid w:val="004E0DE2"/>
    <w:rsid w:val="004E0F4F"/>
    <w:rsid w:val="004E102C"/>
    <w:rsid w:val="004E10DF"/>
    <w:rsid w:val="004E119E"/>
    <w:rsid w:val="004E1309"/>
    <w:rsid w:val="004E15C6"/>
    <w:rsid w:val="004E171C"/>
    <w:rsid w:val="004E1BBB"/>
    <w:rsid w:val="004E1DF8"/>
    <w:rsid w:val="004E1EB7"/>
    <w:rsid w:val="004E1EB9"/>
    <w:rsid w:val="004E22C2"/>
    <w:rsid w:val="004E2300"/>
    <w:rsid w:val="004E260F"/>
    <w:rsid w:val="004E26CC"/>
    <w:rsid w:val="004E2760"/>
    <w:rsid w:val="004E2849"/>
    <w:rsid w:val="004E2B0D"/>
    <w:rsid w:val="004E2C18"/>
    <w:rsid w:val="004E2DE7"/>
    <w:rsid w:val="004E2F37"/>
    <w:rsid w:val="004E2F54"/>
    <w:rsid w:val="004E2FA5"/>
    <w:rsid w:val="004E3115"/>
    <w:rsid w:val="004E3211"/>
    <w:rsid w:val="004E342D"/>
    <w:rsid w:val="004E3459"/>
    <w:rsid w:val="004E357B"/>
    <w:rsid w:val="004E36BC"/>
    <w:rsid w:val="004E3859"/>
    <w:rsid w:val="004E39EF"/>
    <w:rsid w:val="004E3FA0"/>
    <w:rsid w:val="004E401F"/>
    <w:rsid w:val="004E404F"/>
    <w:rsid w:val="004E41F6"/>
    <w:rsid w:val="004E4291"/>
    <w:rsid w:val="004E42DF"/>
    <w:rsid w:val="004E4377"/>
    <w:rsid w:val="004E4421"/>
    <w:rsid w:val="004E4494"/>
    <w:rsid w:val="004E4A20"/>
    <w:rsid w:val="004E4B5F"/>
    <w:rsid w:val="004E4BF1"/>
    <w:rsid w:val="004E4DEB"/>
    <w:rsid w:val="004E515F"/>
    <w:rsid w:val="004E523E"/>
    <w:rsid w:val="004E5359"/>
    <w:rsid w:val="004E572A"/>
    <w:rsid w:val="004E5804"/>
    <w:rsid w:val="004E5A80"/>
    <w:rsid w:val="004E5B34"/>
    <w:rsid w:val="004E5EA7"/>
    <w:rsid w:val="004E5ECB"/>
    <w:rsid w:val="004E632D"/>
    <w:rsid w:val="004E6376"/>
    <w:rsid w:val="004E645D"/>
    <w:rsid w:val="004E65E5"/>
    <w:rsid w:val="004E667C"/>
    <w:rsid w:val="004E67FE"/>
    <w:rsid w:val="004E6943"/>
    <w:rsid w:val="004E6A91"/>
    <w:rsid w:val="004E6B95"/>
    <w:rsid w:val="004E6C66"/>
    <w:rsid w:val="004E6F05"/>
    <w:rsid w:val="004E74C3"/>
    <w:rsid w:val="004E74C6"/>
    <w:rsid w:val="004E74C7"/>
    <w:rsid w:val="004E74FB"/>
    <w:rsid w:val="004E7AD9"/>
    <w:rsid w:val="004E7D22"/>
    <w:rsid w:val="004E7DB9"/>
    <w:rsid w:val="004F00D0"/>
    <w:rsid w:val="004F0252"/>
    <w:rsid w:val="004F03AC"/>
    <w:rsid w:val="004F041F"/>
    <w:rsid w:val="004F07D7"/>
    <w:rsid w:val="004F08A2"/>
    <w:rsid w:val="004F08A5"/>
    <w:rsid w:val="004F0A28"/>
    <w:rsid w:val="004F0B76"/>
    <w:rsid w:val="004F0BA6"/>
    <w:rsid w:val="004F0D0A"/>
    <w:rsid w:val="004F0F06"/>
    <w:rsid w:val="004F0FE2"/>
    <w:rsid w:val="004F10F9"/>
    <w:rsid w:val="004F1120"/>
    <w:rsid w:val="004F14B0"/>
    <w:rsid w:val="004F16E8"/>
    <w:rsid w:val="004F16F5"/>
    <w:rsid w:val="004F1926"/>
    <w:rsid w:val="004F199C"/>
    <w:rsid w:val="004F19BE"/>
    <w:rsid w:val="004F1B77"/>
    <w:rsid w:val="004F1B84"/>
    <w:rsid w:val="004F1CDF"/>
    <w:rsid w:val="004F1DBD"/>
    <w:rsid w:val="004F1F4D"/>
    <w:rsid w:val="004F20EF"/>
    <w:rsid w:val="004F2207"/>
    <w:rsid w:val="004F23A0"/>
    <w:rsid w:val="004F247D"/>
    <w:rsid w:val="004F2520"/>
    <w:rsid w:val="004F26B3"/>
    <w:rsid w:val="004F27DA"/>
    <w:rsid w:val="004F27FB"/>
    <w:rsid w:val="004F280D"/>
    <w:rsid w:val="004F2960"/>
    <w:rsid w:val="004F2979"/>
    <w:rsid w:val="004F29E2"/>
    <w:rsid w:val="004F2B21"/>
    <w:rsid w:val="004F2B61"/>
    <w:rsid w:val="004F2E18"/>
    <w:rsid w:val="004F2F6A"/>
    <w:rsid w:val="004F3199"/>
    <w:rsid w:val="004F3603"/>
    <w:rsid w:val="004F38EA"/>
    <w:rsid w:val="004F3C26"/>
    <w:rsid w:val="004F3CE1"/>
    <w:rsid w:val="004F400A"/>
    <w:rsid w:val="004F409B"/>
    <w:rsid w:val="004F4119"/>
    <w:rsid w:val="004F4238"/>
    <w:rsid w:val="004F4287"/>
    <w:rsid w:val="004F4461"/>
    <w:rsid w:val="004F4496"/>
    <w:rsid w:val="004F45F2"/>
    <w:rsid w:val="004F46B4"/>
    <w:rsid w:val="004F474F"/>
    <w:rsid w:val="004F4A55"/>
    <w:rsid w:val="004F4C64"/>
    <w:rsid w:val="004F4CAE"/>
    <w:rsid w:val="004F50DF"/>
    <w:rsid w:val="004F5111"/>
    <w:rsid w:val="004F512B"/>
    <w:rsid w:val="004F5470"/>
    <w:rsid w:val="004F5578"/>
    <w:rsid w:val="004F55DC"/>
    <w:rsid w:val="004F5999"/>
    <w:rsid w:val="004F5A7C"/>
    <w:rsid w:val="004F5B19"/>
    <w:rsid w:val="004F5C18"/>
    <w:rsid w:val="004F5D82"/>
    <w:rsid w:val="004F5E1D"/>
    <w:rsid w:val="004F5E81"/>
    <w:rsid w:val="004F601D"/>
    <w:rsid w:val="004F6050"/>
    <w:rsid w:val="004F6073"/>
    <w:rsid w:val="004F6099"/>
    <w:rsid w:val="004F6266"/>
    <w:rsid w:val="004F661F"/>
    <w:rsid w:val="004F6638"/>
    <w:rsid w:val="004F66B2"/>
    <w:rsid w:val="004F67D6"/>
    <w:rsid w:val="004F680D"/>
    <w:rsid w:val="004F6877"/>
    <w:rsid w:val="004F6A0D"/>
    <w:rsid w:val="004F6B5C"/>
    <w:rsid w:val="004F6FB4"/>
    <w:rsid w:val="004F7005"/>
    <w:rsid w:val="004F7305"/>
    <w:rsid w:val="004F74F1"/>
    <w:rsid w:val="004F7571"/>
    <w:rsid w:val="004F7658"/>
    <w:rsid w:val="004F765E"/>
    <w:rsid w:val="004F7712"/>
    <w:rsid w:val="004F797D"/>
    <w:rsid w:val="004F79C4"/>
    <w:rsid w:val="004F7A14"/>
    <w:rsid w:val="004F7AFD"/>
    <w:rsid w:val="004F7C41"/>
    <w:rsid w:val="004F7E44"/>
    <w:rsid w:val="00500356"/>
    <w:rsid w:val="00500552"/>
    <w:rsid w:val="00500555"/>
    <w:rsid w:val="005006DE"/>
    <w:rsid w:val="00500837"/>
    <w:rsid w:val="00500944"/>
    <w:rsid w:val="00500952"/>
    <w:rsid w:val="00500A2E"/>
    <w:rsid w:val="00500C75"/>
    <w:rsid w:val="00500DD6"/>
    <w:rsid w:val="00500E22"/>
    <w:rsid w:val="00500F87"/>
    <w:rsid w:val="00501198"/>
    <w:rsid w:val="0050176D"/>
    <w:rsid w:val="00501881"/>
    <w:rsid w:val="0050189A"/>
    <w:rsid w:val="00501A93"/>
    <w:rsid w:val="00501AF7"/>
    <w:rsid w:val="00501C47"/>
    <w:rsid w:val="00501C73"/>
    <w:rsid w:val="00501F49"/>
    <w:rsid w:val="00502092"/>
    <w:rsid w:val="00502172"/>
    <w:rsid w:val="00502261"/>
    <w:rsid w:val="00502323"/>
    <w:rsid w:val="00502419"/>
    <w:rsid w:val="00502451"/>
    <w:rsid w:val="00502457"/>
    <w:rsid w:val="0050249C"/>
    <w:rsid w:val="00502534"/>
    <w:rsid w:val="0050253A"/>
    <w:rsid w:val="00502641"/>
    <w:rsid w:val="0050264E"/>
    <w:rsid w:val="00502976"/>
    <w:rsid w:val="00502986"/>
    <w:rsid w:val="00502A60"/>
    <w:rsid w:val="00502CCC"/>
    <w:rsid w:val="00502E34"/>
    <w:rsid w:val="00502FEC"/>
    <w:rsid w:val="005030C6"/>
    <w:rsid w:val="0050313F"/>
    <w:rsid w:val="00503249"/>
    <w:rsid w:val="0050325A"/>
    <w:rsid w:val="005037FB"/>
    <w:rsid w:val="005038D3"/>
    <w:rsid w:val="0050399B"/>
    <w:rsid w:val="00503AC4"/>
    <w:rsid w:val="00503AE5"/>
    <w:rsid w:val="00503CB3"/>
    <w:rsid w:val="00503D3F"/>
    <w:rsid w:val="00503D4B"/>
    <w:rsid w:val="00503ECC"/>
    <w:rsid w:val="00504028"/>
    <w:rsid w:val="00504591"/>
    <w:rsid w:val="0050470F"/>
    <w:rsid w:val="005047C8"/>
    <w:rsid w:val="00504864"/>
    <w:rsid w:val="005048F4"/>
    <w:rsid w:val="00504D47"/>
    <w:rsid w:val="0050536E"/>
    <w:rsid w:val="0050589B"/>
    <w:rsid w:val="005058B2"/>
    <w:rsid w:val="00505B2E"/>
    <w:rsid w:val="00505CF4"/>
    <w:rsid w:val="00505FD8"/>
    <w:rsid w:val="0050602F"/>
    <w:rsid w:val="005060FB"/>
    <w:rsid w:val="0050612C"/>
    <w:rsid w:val="005061D2"/>
    <w:rsid w:val="00506212"/>
    <w:rsid w:val="005063A0"/>
    <w:rsid w:val="00506699"/>
    <w:rsid w:val="005066A5"/>
    <w:rsid w:val="005066F8"/>
    <w:rsid w:val="00506803"/>
    <w:rsid w:val="00506955"/>
    <w:rsid w:val="00506A6B"/>
    <w:rsid w:val="00506B8A"/>
    <w:rsid w:val="00506C3C"/>
    <w:rsid w:val="00506D09"/>
    <w:rsid w:val="00506F58"/>
    <w:rsid w:val="00507022"/>
    <w:rsid w:val="0050708B"/>
    <w:rsid w:val="0050742C"/>
    <w:rsid w:val="0050747E"/>
    <w:rsid w:val="00507658"/>
    <w:rsid w:val="00507670"/>
    <w:rsid w:val="00507719"/>
    <w:rsid w:val="0050786E"/>
    <w:rsid w:val="00507A82"/>
    <w:rsid w:val="00507A87"/>
    <w:rsid w:val="00507B3C"/>
    <w:rsid w:val="00507D7F"/>
    <w:rsid w:val="00507D85"/>
    <w:rsid w:val="00510162"/>
    <w:rsid w:val="005101F3"/>
    <w:rsid w:val="00510205"/>
    <w:rsid w:val="00510272"/>
    <w:rsid w:val="005102EF"/>
    <w:rsid w:val="005105BF"/>
    <w:rsid w:val="005105DA"/>
    <w:rsid w:val="0051066F"/>
    <w:rsid w:val="0051068B"/>
    <w:rsid w:val="0051068C"/>
    <w:rsid w:val="005106B0"/>
    <w:rsid w:val="00510709"/>
    <w:rsid w:val="00510984"/>
    <w:rsid w:val="005109E0"/>
    <w:rsid w:val="00510BF8"/>
    <w:rsid w:val="00510D7B"/>
    <w:rsid w:val="00510F3D"/>
    <w:rsid w:val="00510FB9"/>
    <w:rsid w:val="00510FC2"/>
    <w:rsid w:val="0051114E"/>
    <w:rsid w:val="005112BA"/>
    <w:rsid w:val="0051132A"/>
    <w:rsid w:val="00511375"/>
    <w:rsid w:val="0051140F"/>
    <w:rsid w:val="00511500"/>
    <w:rsid w:val="005115FB"/>
    <w:rsid w:val="00511746"/>
    <w:rsid w:val="005118E7"/>
    <w:rsid w:val="0051198A"/>
    <w:rsid w:val="00511A15"/>
    <w:rsid w:val="00511A1C"/>
    <w:rsid w:val="00511CA2"/>
    <w:rsid w:val="00511DD2"/>
    <w:rsid w:val="00511DF0"/>
    <w:rsid w:val="00511E9F"/>
    <w:rsid w:val="00511F7E"/>
    <w:rsid w:val="005123F0"/>
    <w:rsid w:val="00512959"/>
    <w:rsid w:val="005129D5"/>
    <w:rsid w:val="005129ED"/>
    <w:rsid w:val="00512E31"/>
    <w:rsid w:val="00512E6C"/>
    <w:rsid w:val="00512EF8"/>
    <w:rsid w:val="00512F96"/>
    <w:rsid w:val="0051315E"/>
    <w:rsid w:val="00513209"/>
    <w:rsid w:val="00513262"/>
    <w:rsid w:val="005133BC"/>
    <w:rsid w:val="00513742"/>
    <w:rsid w:val="00513874"/>
    <w:rsid w:val="00513AEE"/>
    <w:rsid w:val="00513CFB"/>
    <w:rsid w:val="00513D1C"/>
    <w:rsid w:val="00513D42"/>
    <w:rsid w:val="00513E7E"/>
    <w:rsid w:val="00513F3D"/>
    <w:rsid w:val="00514044"/>
    <w:rsid w:val="00514161"/>
    <w:rsid w:val="0051420F"/>
    <w:rsid w:val="00514274"/>
    <w:rsid w:val="005143CE"/>
    <w:rsid w:val="0051463C"/>
    <w:rsid w:val="00514786"/>
    <w:rsid w:val="00514951"/>
    <w:rsid w:val="0051496B"/>
    <w:rsid w:val="00514AC9"/>
    <w:rsid w:val="00514C32"/>
    <w:rsid w:val="00514DED"/>
    <w:rsid w:val="00515037"/>
    <w:rsid w:val="0051508E"/>
    <w:rsid w:val="00515202"/>
    <w:rsid w:val="0051522D"/>
    <w:rsid w:val="005153FC"/>
    <w:rsid w:val="005154AC"/>
    <w:rsid w:val="0051559B"/>
    <w:rsid w:val="005155FC"/>
    <w:rsid w:val="00515735"/>
    <w:rsid w:val="00515952"/>
    <w:rsid w:val="00515CEE"/>
    <w:rsid w:val="00515D96"/>
    <w:rsid w:val="00515ECB"/>
    <w:rsid w:val="00515F52"/>
    <w:rsid w:val="00516206"/>
    <w:rsid w:val="00516397"/>
    <w:rsid w:val="005165BA"/>
    <w:rsid w:val="00516854"/>
    <w:rsid w:val="005168B4"/>
    <w:rsid w:val="005169BA"/>
    <w:rsid w:val="005169E0"/>
    <w:rsid w:val="00516AB3"/>
    <w:rsid w:val="00516C7C"/>
    <w:rsid w:val="00516CDB"/>
    <w:rsid w:val="00516CFE"/>
    <w:rsid w:val="00516E0C"/>
    <w:rsid w:val="00516E15"/>
    <w:rsid w:val="00516E56"/>
    <w:rsid w:val="00516EBD"/>
    <w:rsid w:val="00516FC7"/>
    <w:rsid w:val="0051702B"/>
    <w:rsid w:val="005170CD"/>
    <w:rsid w:val="0051710E"/>
    <w:rsid w:val="00517225"/>
    <w:rsid w:val="00517291"/>
    <w:rsid w:val="00517315"/>
    <w:rsid w:val="00517539"/>
    <w:rsid w:val="0051755B"/>
    <w:rsid w:val="0051763A"/>
    <w:rsid w:val="00517725"/>
    <w:rsid w:val="00517749"/>
    <w:rsid w:val="005177EC"/>
    <w:rsid w:val="0051791C"/>
    <w:rsid w:val="005179E7"/>
    <w:rsid w:val="00517B5B"/>
    <w:rsid w:val="00517B62"/>
    <w:rsid w:val="00517B84"/>
    <w:rsid w:val="00517D0A"/>
    <w:rsid w:val="00517D2B"/>
    <w:rsid w:val="00517E3A"/>
    <w:rsid w:val="00517E52"/>
    <w:rsid w:val="00520018"/>
    <w:rsid w:val="00520103"/>
    <w:rsid w:val="0052012F"/>
    <w:rsid w:val="00520281"/>
    <w:rsid w:val="0052028D"/>
    <w:rsid w:val="00520294"/>
    <w:rsid w:val="00520398"/>
    <w:rsid w:val="00520406"/>
    <w:rsid w:val="005205B7"/>
    <w:rsid w:val="005207D4"/>
    <w:rsid w:val="005207E6"/>
    <w:rsid w:val="00520BE6"/>
    <w:rsid w:val="00521240"/>
    <w:rsid w:val="005212ED"/>
    <w:rsid w:val="0052131E"/>
    <w:rsid w:val="005213B0"/>
    <w:rsid w:val="00521484"/>
    <w:rsid w:val="00521580"/>
    <w:rsid w:val="0052172E"/>
    <w:rsid w:val="00521878"/>
    <w:rsid w:val="005218B4"/>
    <w:rsid w:val="005218D3"/>
    <w:rsid w:val="00521B28"/>
    <w:rsid w:val="00521CBD"/>
    <w:rsid w:val="00521D49"/>
    <w:rsid w:val="00521D89"/>
    <w:rsid w:val="00521FCB"/>
    <w:rsid w:val="0052211B"/>
    <w:rsid w:val="0052212F"/>
    <w:rsid w:val="00522188"/>
    <w:rsid w:val="0052221D"/>
    <w:rsid w:val="00522294"/>
    <w:rsid w:val="005222FA"/>
    <w:rsid w:val="00522351"/>
    <w:rsid w:val="0052244F"/>
    <w:rsid w:val="005226E9"/>
    <w:rsid w:val="00522725"/>
    <w:rsid w:val="00522739"/>
    <w:rsid w:val="005229D6"/>
    <w:rsid w:val="005229E5"/>
    <w:rsid w:val="00522A12"/>
    <w:rsid w:val="00522AAA"/>
    <w:rsid w:val="00522F82"/>
    <w:rsid w:val="00522FAA"/>
    <w:rsid w:val="005230A5"/>
    <w:rsid w:val="00523135"/>
    <w:rsid w:val="0052326D"/>
    <w:rsid w:val="005233BA"/>
    <w:rsid w:val="00523422"/>
    <w:rsid w:val="00523530"/>
    <w:rsid w:val="005235F6"/>
    <w:rsid w:val="0052385F"/>
    <w:rsid w:val="005238BE"/>
    <w:rsid w:val="0052395F"/>
    <w:rsid w:val="00523997"/>
    <w:rsid w:val="00523C64"/>
    <w:rsid w:val="005240E3"/>
    <w:rsid w:val="0052436E"/>
    <w:rsid w:val="0052437A"/>
    <w:rsid w:val="005243EE"/>
    <w:rsid w:val="005245C7"/>
    <w:rsid w:val="0052469B"/>
    <w:rsid w:val="005247E2"/>
    <w:rsid w:val="00524AB4"/>
    <w:rsid w:val="00524AE1"/>
    <w:rsid w:val="00524BAF"/>
    <w:rsid w:val="00524CC8"/>
    <w:rsid w:val="00524D53"/>
    <w:rsid w:val="00524DC0"/>
    <w:rsid w:val="00524E9F"/>
    <w:rsid w:val="00524F64"/>
    <w:rsid w:val="00524FC5"/>
    <w:rsid w:val="00524FEE"/>
    <w:rsid w:val="00525068"/>
    <w:rsid w:val="0052507F"/>
    <w:rsid w:val="0052509A"/>
    <w:rsid w:val="0052537C"/>
    <w:rsid w:val="005253CE"/>
    <w:rsid w:val="00525445"/>
    <w:rsid w:val="00525564"/>
    <w:rsid w:val="005255E3"/>
    <w:rsid w:val="0052577D"/>
    <w:rsid w:val="00525B04"/>
    <w:rsid w:val="00525C8A"/>
    <w:rsid w:val="00525CB0"/>
    <w:rsid w:val="00525DE4"/>
    <w:rsid w:val="00525EAF"/>
    <w:rsid w:val="00526011"/>
    <w:rsid w:val="005260E8"/>
    <w:rsid w:val="005261F9"/>
    <w:rsid w:val="005264B3"/>
    <w:rsid w:val="005264FE"/>
    <w:rsid w:val="005265AD"/>
    <w:rsid w:val="005265DB"/>
    <w:rsid w:val="0052669D"/>
    <w:rsid w:val="00526859"/>
    <w:rsid w:val="00526BBB"/>
    <w:rsid w:val="00526D23"/>
    <w:rsid w:val="00526DF1"/>
    <w:rsid w:val="00526EDC"/>
    <w:rsid w:val="00526F0C"/>
    <w:rsid w:val="00527185"/>
    <w:rsid w:val="00527189"/>
    <w:rsid w:val="0052724A"/>
    <w:rsid w:val="005272A5"/>
    <w:rsid w:val="00527540"/>
    <w:rsid w:val="005275B1"/>
    <w:rsid w:val="005275C5"/>
    <w:rsid w:val="005275D0"/>
    <w:rsid w:val="005277DB"/>
    <w:rsid w:val="0052786D"/>
    <w:rsid w:val="00527916"/>
    <w:rsid w:val="0052791C"/>
    <w:rsid w:val="00527B9B"/>
    <w:rsid w:val="00527D68"/>
    <w:rsid w:val="00527E1A"/>
    <w:rsid w:val="00527E91"/>
    <w:rsid w:val="00527ECE"/>
    <w:rsid w:val="00527F6A"/>
    <w:rsid w:val="00530496"/>
    <w:rsid w:val="00530651"/>
    <w:rsid w:val="00530721"/>
    <w:rsid w:val="005308B4"/>
    <w:rsid w:val="0053099A"/>
    <w:rsid w:val="005309FD"/>
    <w:rsid w:val="00530BE6"/>
    <w:rsid w:val="00530CDF"/>
    <w:rsid w:val="00530E86"/>
    <w:rsid w:val="00530EB2"/>
    <w:rsid w:val="00530F4C"/>
    <w:rsid w:val="00530F92"/>
    <w:rsid w:val="00531138"/>
    <w:rsid w:val="00531141"/>
    <w:rsid w:val="0053156F"/>
    <w:rsid w:val="005315A5"/>
    <w:rsid w:val="00531692"/>
    <w:rsid w:val="005317AC"/>
    <w:rsid w:val="0053185D"/>
    <w:rsid w:val="00531D5E"/>
    <w:rsid w:val="00531F1B"/>
    <w:rsid w:val="00531F23"/>
    <w:rsid w:val="0053212A"/>
    <w:rsid w:val="005322A0"/>
    <w:rsid w:val="00532A8B"/>
    <w:rsid w:val="00532AE9"/>
    <w:rsid w:val="00532B0D"/>
    <w:rsid w:val="00532C1D"/>
    <w:rsid w:val="00532C40"/>
    <w:rsid w:val="00532D8A"/>
    <w:rsid w:val="00532DEF"/>
    <w:rsid w:val="00532E36"/>
    <w:rsid w:val="00532F20"/>
    <w:rsid w:val="00532FDC"/>
    <w:rsid w:val="005330D0"/>
    <w:rsid w:val="00533114"/>
    <w:rsid w:val="00533169"/>
    <w:rsid w:val="0053325D"/>
    <w:rsid w:val="00533599"/>
    <w:rsid w:val="005335D7"/>
    <w:rsid w:val="0053373E"/>
    <w:rsid w:val="00533749"/>
    <w:rsid w:val="0053383D"/>
    <w:rsid w:val="0053385A"/>
    <w:rsid w:val="00533C06"/>
    <w:rsid w:val="00533CC8"/>
    <w:rsid w:val="00533D9D"/>
    <w:rsid w:val="00533F57"/>
    <w:rsid w:val="0053410F"/>
    <w:rsid w:val="0053419E"/>
    <w:rsid w:val="0053429C"/>
    <w:rsid w:val="005343FA"/>
    <w:rsid w:val="0053451C"/>
    <w:rsid w:val="0053454B"/>
    <w:rsid w:val="005345DA"/>
    <w:rsid w:val="0053469B"/>
    <w:rsid w:val="00534720"/>
    <w:rsid w:val="005349B8"/>
    <w:rsid w:val="00534A38"/>
    <w:rsid w:val="00534B29"/>
    <w:rsid w:val="00534C67"/>
    <w:rsid w:val="00534D28"/>
    <w:rsid w:val="00534E4D"/>
    <w:rsid w:val="00534F3D"/>
    <w:rsid w:val="00534F86"/>
    <w:rsid w:val="00535082"/>
    <w:rsid w:val="00535162"/>
    <w:rsid w:val="00535401"/>
    <w:rsid w:val="005355BB"/>
    <w:rsid w:val="00535893"/>
    <w:rsid w:val="005358CE"/>
    <w:rsid w:val="00535ACD"/>
    <w:rsid w:val="00535E7B"/>
    <w:rsid w:val="00536071"/>
    <w:rsid w:val="00536096"/>
    <w:rsid w:val="0053614E"/>
    <w:rsid w:val="00536421"/>
    <w:rsid w:val="00536647"/>
    <w:rsid w:val="0053670B"/>
    <w:rsid w:val="00536BE1"/>
    <w:rsid w:val="00536C27"/>
    <w:rsid w:val="00536CAB"/>
    <w:rsid w:val="005373BB"/>
    <w:rsid w:val="005374EC"/>
    <w:rsid w:val="00537561"/>
    <w:rsid w:val="005375AB"/>
    <w:rsid w:val="005376D8"/>
    <w:rsid w:val="0053780D"/>
    <w:rsid w:val="00537CF5"/>
    <w:rsid w:val="00537D27"/>
    <w:rsid w:val="00537D66"/>
    <w:rsid w:val="00537D69"/>
    <w:rsid w:val="00537DAE"/>
    <w:rsid w:val="00537DB2"/>
    <w:rsid w:val="005401C6"/>
    <w:rsid w:val="0054035C"/>
    <w:rsid w:val="00540813"/>
    <w:rsid w:val="005408FB"/>
    <w:rsid w:val="00540982"/>
    <w:rsid w:val="005410D5"/>
    <w:rsid w:val="005411C6"/>
    <w:rsid w:val="0054128B"/>
    <w:rsid w:val="005412F8"/>
    <w:rsid w:val="005415A4"/>
    <w:rsid w:val="005417C3"/>
    <w:rsid w:val="005417D3"/>
    <w:rsid w:val="0054190B"/>
    <w:rsid w:val="00541917"/>
    <w:rsid w:val="0054197B"/>
    <w:rsid w:val="00541983"/>
    <w:rsid w:val="005419A1"/>
    <w:rsid w:val="00541ABB"/>
    <w:rsid w:val="00541B0A"/>
    <w:rsid w:val="00541B33"/>
    <w:rsid w:val="00541BD9"/>
    <w:rsid w:val="00541C23"/>
    <w:rsid w:val="00541D60"/>
    <w:rsid w:val="00541E23"/>
    <w:rsid w:val="00541EC4"/>
    <w:rsid w:val="00541F09"/>
    <w:rsid w:val="0054213D"/>
    <w:rsid w:val="00542216"/>
    <w:rsid w:val="005422FC"/>
    <w:rsid w:val="00542424"/>
    <w:rsid w:val="005425F0"/>
    <w:rsid w:val="00542677"/>
    <w:rsid w:val="00542A18"/>
    <w:rsid w:val="00542AD8"/>
    <w:rsid w:val="00542B4D"/>
    <w:rsid w:val="00542C75"/>
    <w:rsid w:val="00542CC3"/>
    <w:rsid w:val="00543093"/>
    <w:rsid w:val="00543285"/>
    <w:rsid w:val="0054344B"/>
    <w:rsid w:val="0054357F"/>
    <w:rsid w:val="005435DE"/>
    <w:rsid w:val="005435EB"/>
    <w:rsid w:val="00543612"/>
    <w:rsid w:val="00543616"/>
    <w:rsid w:val="0054377F"/>
    <w:rsid w:val="005437C2"/>
    <w:rsid w:val="00543C11"/>
    <w:rsid w:val="00543C47"/>
    <w:rsid w:val="00543CA5"/>
    <w:rsid w:val="00543E36"/>
    <w:rsid w:val="005442C4"/>
    <w:rsid w:val="0054475B"/>
    <w:rsid w:val="00544781"/>
    <w:rsid w:val="00544972"/>
    <w:rsid w:val="005449E0"/>
    <w:rsid w:val="00544A0E"/>
    <w:rsid w:val="00544A1E"/>
    <w:rsid w:val="00544A80"/>
    <w:rsid w:val="00544D4A"/>
    <w:rsid w:val="00544E8D"/>
    <w:rsid w:val="0054502D"/>
    <w:rsid w:val="005450BC"/>
    <w:rsid w:val="0054537A"/>
    <w:rsid w:val="0054540D"/>
    <w:rsid w:val="005455DE"/>
    <w:rsid w:val="00545623"/>
    <w:rsid w:val="00545657"/>
    <w:rsid w:val="005457EB"/>
    <w:rsid w:val="0054586A"/>
    <w:rsid w:val="00545A9C"/>
    <w:rsid w:val="00545CBD"/>
    <w:rsid w:val="00545DE1"/>
    <w:rsid w:val="00545E9B"/>
    <w:rsid w:val="00545F46"/>
    <w:rsid w:val="0054602D"/>
    <w:rsid w:val="0054611E"/>
    <w:rsid w:val="0054633E"/>
    <w:rsid w:val="00546352"/>
    <w:rsid w:val="005463A9"/>
    <w:rsid w:val="00546708"/>
    <w:rsid w:val="005467EE"/>
    <w:rsid w:val="00546876"/>
    <w:rsid w:val="00546AF6"/>
    <w:rsid w:val="00546B62"/>
    <w:rsid w:val="00546DE9"/>
    <w:rsid w:val="00546E4C"/>
    <w:rsid w:val="00546EBB"/>
    <w:rsid w:val="00546FD0"/>
    <w:rsid w:val="005471D8"/>
    <w:rsid w:val="0054745B"/>
    <w:rsid w:val="0054749E"/>
    <w:rsid w:val="0054777A"/>
    <w:rsid w:val="005478FB"/>
    <w:rsid w:val="00547989"/>
    <w:rsid w:val="005479B4"/>
    <w:rsid w:val="00547A30"/>
    <w:rsid w:val="00547A91"/>
    <w:rsid w:val="00547E8C"/>
    <w:rsid w:val="00547E95"/>
    <w:rsid w:val="00547FD1"/>
    <w:rsid w:val="00547FE3"/>
    <w:rsid w:val="00547FEB"/>
    <w:rsid w:val="0055010E"/>
    <w:rsid w:val="00550163"/>
    <w:rsid w:val="005504B8"/>
    <w:rsid w:val="005504C4"/>
    <w:rsid w:val="00550641"/>
    <w:rsid w:val="005506AD"/>
    <w:rsid w:val="0055083A"/>
    <w:rsid w:val="00550A44"/>
    <w:rsid w:val="00550C60"/>
    <w:rsid w:val="00550D0F"/>
    <w:rsid w:val="00550E4C"/>
    <w:rsid w:val="00550FDE"/>
    <w:rsid w:val="00551007"/>
    <w:rsid w:val="0055144F"/>
    <w:rsid w:val="00551536"/>
    <w:rsid w:val="0055155F"/>
    <w:rsid w:val="00551649"/>
    <w:rsid w:val="00551790"/>
    <w:rsid w:val="0055184B"/>
    <w:rsid w:val="00551870"/>
    <w:rsid w:val="00551906"/>
    <w:rsid w:val="0055195C"/>
    <w:rsid w:val="00551D16"/>
    <w:rsid w:val="00551D25"/>
    <w:rsid w:val="0055209E"/>
    <w:rsid w:val="005523F2"/>
    <w:rsid w:val="005526BF"/>
    <w:rsid w:val="005529B2"/>
    <w:rsid w:val="00552A1B"/>
    <w:rsid w:val="00552BFC"/>
    <w:rsid w:val="00552C7F"/>
    <w:rsid w:val="00552CF4"/>
    <w:rsid w:val="00552E9A"/>
    <w:rsid w:val="00552EC3"/>
    <w:rsid w:val="00552EC8"/>
    <w:rsid w:val="00553051"/>
    <w:rsid w:val="005532D7"/>
    <w:rsid w:val="005532F4"/>
    <w:rsid w:val="0055355F"/>
    <w:rsid w:val="00553575"/>
    <w:rsid w:val="00553703"/>
    <w:rsid w:val="005538DA"/>
    <w:rsid w:val="00553908"/>
    <w:rsid w:val="00553AB1"/>
    <w:rsid w:val="00553B4E"/>
    <w:rsid w:val="00553C49"/>
    <w:rsid w:val="00553C5A"/>
    <w:rsid w:val="00553CA7"/>
    <w:rsid w:val="00553D79"/>
    <w:rsid w:val="00553D93"/>
    <w:rsid w:val="00553FF1"/>
    <w:rsid w:val="00553FFB"/>
    <w:rsid w:val="005540C5"/>
    <w:rsid w:val="005541A1"/>
    <w:rsid w:val="00554376"/>
    <w:rsid w:val="005543D0"/>
    <w:rsid w:val="005544C1"/>
    <w:rsid w:val="005546D0"/>
    <w:rsid w:val="00554769"/>
    <w:rsid w:val="00554A4A"/>
    <w:rsid w:val="00554A8A"/>
    <w:rsid w:val="00554B21"/>
    <w:rsid w:val="00554B86"/>
    <w:rsid w:val="00554BDF"/>
    <w:rsid w:val="00554CEF"/>
    <w:rsid w:val="00554D39"/>
    <w:rsid w:val="00554E73"/>
    <w:rsid w:val="00554F0C"/>
    <w:rsid w:val="00554F58"/>
    <w:rsid w:val="00554FF4"/>
    <w:rsid w:val="005554CF"/>
    <w:rsid w:val="00555507"/>
    <w:rsid w:val="0055552B"/>
    <w:rsid w:val="00555615"/>
    <w:rsid w:val="00555620"/>
    <w:rsid w:val="00555655"/>
    <w:rsid w:val="005558D3"/>
    <w:rsid w:val="00555A33"/>
    <w:rsid w:val="00555B76"/>
    <w:rsid w:val="00555BA8"/>
    <w:rsid w:val="00555C02"/>
    <w:rsid w:val="00555DDA"/>
    <w:rsid w:val="00555DEA"/>
    <w:rsid w:val="00555F9E"/>
    <w:rsid w:val="00556374"/>
    <w:rsid w:val="005563D9"/>
    <w:rsid w:val="00556580"/>
    <w:rsid w:val="00556633"/>
    <w:rsid w:val="0055669B"/>
    <w:rsid w:val="005567B4"/>
    <w:rsid w:val="005567C9"/>
    <w:rsid w:val="005567FC"/>
    <w:rsid w:val="0055685E"/>
    <w:rsid w:val="005568BD"/>
    <w:rsid w:val="00556DA4"/>
    <w:rsid w:val="00556E01"/>
    <w:rsid w:val="00556F06"/>
    <w:rsid w:val="00556F36"/>
    <w:rsid w:val="0055703A"/>
    <w:rsid w:val="005570D5"/>
    <w:rsid w:val="005571E4"/>
    <w:rsid w:val="005574B9"/>
    <w:rsid w:val="005574CE"/>
    <w:rsid w:val="00557600"/>
    <w:rsid w:val="005576A1"/>
    <w:rsid w:val="00557B16"/>
    <w:rsid w:val="00557C72"/>
    <w:rsid w:val="00557C9C"/>
    <w:rsid w:val="00557CC5"/>
    <w:rsid w:val="00557EA1"/>
    <w:rsid w:val="0056000D"/>
    <w:rsid w:val="005601C5"/>
    <w:rsid w:val="005601D8"/>
    <w:rsid w:val="00560A66"/>
    <w:rsid w:val="00560B25"/>
    <w:rsid w:val="00560C6E"/>
    <w:rsid w:val="00560FEE"/>
    <w:rsid w:val="00561072"/>
    <w:rsid w:val="00561198"/>
    <w:rsid w:val="005612F3"/>
    <w:rsid w:val="005612FB"/>
    <w:rsid w:val="005616A6"/>
    <w:rsid w:val="00561786"/>
    <w:rsid w:val="005617A0"/>
    <w:rsid w:val="0056187E"/>
    <w:rsid w:val="0056189C"/>
    <w:rsid w:val="00561993"/>
    <w:rsid w:val="005619A8"/>
    <w:rsid w:val="00561B2D"/>
    <w:rsid w:val="00561C83"/>
    <w:rsid w:val="00561CBE"/>
    <w:rsid w:val="00561D7A"/>
    <w:rsid w:val="00562404"/>
    <w:rsid w:val="00562560"/>
    <w:rsid w:val="00562649"/>
    <w:rsid w:val="005627B5"/>
    <w:rsid w:val="00562B20"/>
    <w:rsid w:val="00562BA5"/>
    <w:rsid w:val="00562C17"/>
    <w:rsid w:val="00562CA8"/>
    <w:rsid w:val="00562DC8"/>
    <w:rsid w:val="005631A6"/>
    <w:rsid w:val="005631EA"/>
    <w:rsid w:val="00563334"/>
    <w:rsid w:val="005634B7"/>
    <w:rsid w:val="00563594"/>
    <w:rsid w:val="005636BD"/>
    <w:rsid w:val="00563767"/>
    <w:rsid w:val="00563856"/>
    <w:rsid w:val="00563B26"/>
    <w:rsid w:val="00563C25"/>
    <w:rsid w:val="00563CAE"/>
    <w:rsid w:val="00563EEC"/>
    <w:rsid w:val="00563F17"/>
    <w:rsid w:val="00563F50"/>
    <w:rsid w:val="0056404A"/>
    <w:rsid w:val="0056464B"/>
    <w:rsid w:val="00564699"/>
    <w:rsid w:val="005646B0"/>
    <w:rsid w:val="00564B21"/>
    <w:rsid w:val="00564CB3"/>
    <w:rsid w:val="00564D04"/>
    <w:rsid w:val="00564D88"/>
    <w:rsid w:val="00564F04"/>
    <w:rsid w:val="0056507D"/>
    <w:rsid w:val="005650A0"/>
    <w:rsid w:val="005650BE"/>
    <w:rsid w:val="00565114"/>
    <w:rsid w:val="005652E4"/>
    <w:rsid w:val="005653BC"/>
    <w:rsid w:val="00565495"/>
    <w:rsid w:val="005655E6"/>
    <w:rsid w:val="00565623"/>
    <w:rsid w:val="0056583D"/>
    <w:rsid w:val="005658AB"/>
    <w:rsid w:val="00565A64"/>
    <w:rsid w:val="00565A78"/>
    <w:rsid w:val="00565B21"/>
    <w:rsid w:val="00565C51"/>
    <w:rsid w:val="00565E03"/>
    <w:rsid w:val="00565E0C"/>
    <w:rsid w:val="00565F72"/>
    <w:rsid w:val="00565FD5"/>
    <w:rsid w:val="005660B6"/>
    <w:rsid w:val="005660FC"/>
    <w:rsid w:val="0056644C"/>
    <w:rsid w:val="005664D2"/>
    <w:rsid w:val="005667A9"/>
    <w:rsid w:val="00566B7E"/>
    <w:rsid w:val="00566F5E"/>
    <w:rsid w:val="00567102"/>
    <w:rsid w:val="00567489"/>
    <w:rsid w:val="005675A1"/>
    <w:rsid w:val="00567787"/>
    <w:rsid w:val="005677AE"/>
    <w:rsid w:val="005678ED"/>
    <w:rsid w:val="005678F6"/>
    <w:rsid w:val="00567987"/>
    <w:rsid w:val="00567BDB"/>
    <w:rsid w:val="00567BF6"/>
    <w:rsid w:val="00567C9A"/>
    <w:rsid w:val="00567CD2"/>
    <w:rsid w:val="00567D3C"/>
    <w:rsid w:val="00567D6E"/>
    <w:rsid w:val="00570011"/>
    <w:rsid w:val="00570031"/>
    <w:rsid w:val="0057017F"/>
    <w:rsid w:val="00570259"/>
    <w:rsid w:val="00570461"/>
    <w:rsid w:val="0057051F"/>
    <w:rsid w:val="005705A7"/>
    <w:rsid w:val="00570673"/>
    <w:rsid w:val="00570C19"/>
    <w:rsid w:val="00570C8A"/>
    <w:rsid w:val="00570E92"/>
    <w:rsid w:val="00570EE0"/>
    <w:rsid w:val="00571072"/>
    <w:rsid w:val="005710AC"/>
    <w:rsid w:val="005710FD"/>
    <w:rsid w:val="00571275"/>
    <w:rsid w:val="00571291"/>
    <w:rsid w:val="0057129E"/>
    <w:rsid w:val="0057178E"/>
    <w:rsid w:val="00571888"/>
    <w:rsid w:val="00571BEF"/>
    <w:rsid w:val="00571CD1"/>
    <w:rsid w:val="00571CD8"/>
    <w:rsid w:val="00571D28"/>
    <w:rsid w:val="00571E8A"/>
    <w:rsid w:val="00572543"/>
    <w:rsid w:val="00572544"/>
    <w:rsid w:val="0057278E"/>
    <w:rsid w:val="00572B1E"/>
    <w:rsid w:val="00572C0C"/>
    <w:rsid w:val="00572D06"/>
    <w:rsid w:val="00572D55"/>
    <w:rsid w:val="00572E5F"/>
    <w:rsid w:val="00573079"/>
    <w:rsid w:val="005731CF"/>
    <w:rsid w:val="005733D7"/>
    <w:rsid w:val="00573406"/>
    <w:rsid w:val="0057347D"/>
    <w:rsid w:val="005734B1"/>
    <w:rsid w:val="00573624"/>
    <w:rsid w:val="0057374D"/>
    <w:rsid w:val="00573980"/>
    <w:rsid w:val="00573A69"/>
    <w:rsid w:val="00573CFC"/>
    <w:rsid w:val="00573D44"/>
    <w:rsid w:val="00573F84"/>
    <w:rsid w:val="0057429E"/>
    <w:rsid w:val="00574390"/>
    <w:rsid w:val="005743A6"/>
    <w:rsid w:val="00574520"/>
    <w:rsid w:val="005745EF"/>
    <w:rsid w:val="00574676"/>
    <w:rsid w:val="00574968"/>
    <w:rsid w:val="00574C82"/>
    <w:rsid w:val="00574E42"/>
    <w:rsid w:val="00574FA5"/>
    <w:rsid w:val="00575044"/>
    <w:rsid w:val="0057507C"/>
    <w:rsid w:val="0057525B"/>
    <w:rsid w:val="00575280"/>
    <w:rsid w:val="0057545F"/>
    <w:rsid w:val="005756BD"/>
    <w:rsid w:val="005756FF"/>
    <w:rsid w:val="0057574D"/>
    <w:rsid w:val="005757FC"/>
    <w:rsid w:val="00575901"/>
    <w:rsid w:val="00575E1B"/>
    <w:rsid w:val="00575F09"/>
    <w:rsid w:val="005761A4"/>
    <w:rsid w:val="005761A9"/>
    <w:rsid w:val="00576229"/>
    <w:rsid w:val="0057630D"/>
    <w:rsid w:val="005764BA"/>
    <w:rsid w:val="0057664C"/>
    <w:rsid w:val="00576699"/>
    <w:rsid w:val="0057673A"/>
    <w:rsid w:val="00576772"/>
    <w:rsid w:val="00576793"/>
    <w:rsid w:val="0057699A"/>
    <w:rsid w:val="00576D7C"/>
    <w:rsid w:val="00576E40"/>
    <w:rsid w:val="00576F87"/>
    <w:rsid w:val="0057703F"/>
    <w:rsid w:val="005770A1"/>
    <w:rsid w:val="00577252"/>
    <w:rsid w:val="00577507"/>
    <w:rsid w:val="00577563"/>
    <w:rsid w:val="0057757A"/>
    <w:rsid w:val="0057786F"/>
    <w:rsid w:val="00577B0D"/>
    <w:rsid w:val="00577B50"/>
    <w:rsid w:val="00577B57"/>
    <w:rsid w:val="00577B92"/>
    <w:rsid w:val="00577DD1"/>
    <w:rsid w:val="00577E63"/>
    <w:rsid w:val="00577E9B"/>
    <w:rsid w:val="00577FFB"/>
    <w:rsid w:val="00580458"/>
    <w:rsid w:val="005804B3"/>
    <w:rsid w:val="00580541"/>
    <w:rsid w:val="005805C2"/>
    <w:rsid w:val="005805F7"/>
    <w:rsid w:val="00580619"/>
    <w:rsid w:val="00580644"/>
    <w:rsid w:val="005806F8"/>
    <w:rsid w:val="0058087B"/>
    <w:rsid w:val="005809E9"/>
    <w:rsid w:val="00580B88"/>
    <w:rsid w:val="00580BDC"/>
    <w:rsid w:val="00580FBF"/>
    <w:rsid w:val="00581186"/>
    <w:rsid w:val="0058128D"/>
    <w:rsid w:val="0058129C"/>
    <w:rsid w:val="005813DD"/>
    <w:rsid w:val="005814AE"/>
    <w:rsid w:val="00581579"/>
    <w:rsid w:val="00581597"/>
    <w:rsid w:val="00581689"/>
    <w:rsid w:val="00581700"/>
    <w:rsid w:val="00581755"/>
    <w:rsid w:val="00581830"/>
    <w:rsid w:val="00581A6B"/>
    <w:rsid w:val="00581A7F"/>
    <w:rsid w:val="00581BB6"/>
    <w:rsid w:val="00581F78"/>
    <w:rsid w:val="00582187"/>
    <w:rsid w:val="0058224B"/>
    <w:rsid w:val="00582274"/>
    <w:rsid w:val="005822C5"/>
    <w:rsid w:val="00582417"/>
    <w:rsid w:val="00582439"/>
    <w:rsid w:val="00582991"/>
    <w:rsid w:val="0058299B"/>
    <w:rsid w:val="005831A1"/>
    <w:rsid w:val="00583271"/>
    <w:rsid w:val="005834AB"/>
    <w:rsid w:val="0058362D"/>
    <w:rsid w:val="0058375B"/>
    <w:rsid w:val="005837CB"/>
    <w:rsid w:val="005838F3"/>
    <w:rsid w:val="00583A0A"/>
    <w:rsid w:val="00583C79"/>
    <w:rsid w:val="00583F1A"/>
    <w:rsid w:val="00583FE4"/>
    <w:rsid w:val="005840AA"/>
    <w:rsid w:val="00584176"/>
    <w:rsid w:val="00584179"/>
    <w:rsid w:val="0058432D"/>
    <w:rsid w:val="00584437"/>
    <w:rsid w:val="00584447"/>
    <w:rsid w:val="005844A4"/>
    <w:rsid w:val="0058453A"/>
    <w:rsid w:val="0058486F"/>
    <w:rsid w:val="00584A3F"/>
    <w:rsid w:val="00584C90"/>
    <w:rsid w:val="00584CEC"/>
    <w:rsid w:val="00584D28"/>
    <w:rsid w:val="00584DB7"/>
    <w:rsid w:val="00584DBE"/>
    <w:rsid w:val="00584E82"/>
    <w:rsid w:val="00584FF0"/>
    <w:rsid w:val="005850BA"/>
    <w:rsid w:val="005851BF"/>
    <w:rsid w:val="0058520D"/>
    <w:rsid w:val="005853DA"/>
    <w:rsid w:val="005855D1"/>
    <w:rsid w:val="005855E6"/>
    <w:rsid w:val="00585735"/>
    <w:rsid w:val="00585738"/>
    <w:rsid w:val="0058584B"/>
    <w:rsid w:val="00585948"/>
    <w:rsid w:val="00585A41"/>
    <w:rsid w:val="00585A7E"/>
    <w:rsid w:val="00585B38"/>
    <w:rsid w:val="00585BC9"/>
    <w:rsid w:val="00585C91"/>
    <w:rsid w:val="005861A1"/>
    <w:rsid w:val="005861C0"/>
    <w:rsid w:val="005863F2"/>
    <w:rsid w:val="0058657B"/>
    <w:rsid w:val="00586692"/>
    <w:rsid w:val="005866FB"/>
    <w:rsid w:val="005867EE"/>
    <w:rsid w:val="0058687F"/>
    <w:rsid w:val="00586B35"/>
    <w:rsid w:val="00586D1C"/>
    <w:rsid w:val="00587099"/>
    <w:rsid w:val="00587214"/>
    <w:rsid w:val="00587223"/>
    <w:rsid w:val="00587262"/>
    <w:rsid w:val="00587575"/>
    <w:rsid w:val="005876D5"/>
    <w:rsid w:val="00587719"/>
    <w:rsid w:val="0058791C"/>
    <w:rsid w:val="00587AE6"/>
    <w:rsid w:val="00587AFA"/>
    <w:rsid w:val="00587B84"/>
    <w:rsid w:val="00587CA8"/>
    <w:rsid w:val="00587CC3"/>
    <w:rsid w:val="00587DED"/>
    <w:rsid w:val="00587E6A"/>
    <w:rsid w:val="00590179"/>
    <w:rsid w:val="005901B3"/>
    <w:rsid w:val="005903A6"/>
    <w:rsid w:val="005904E0"/>
    <w:rsid w:val="00590955"/>
    <w:rsid w:val="00590AB6"/>
    <w:rsid w:val="00590B00"/>
    <w:rsid w:val="00590FC3"/>
    <w:rsid w:val="0059102A"/>
    <w:rsid w:val="00591048"/>
    <w:rsid w:val="005910C1"/>
    <w:rsid w:val="005911BD"/>
    <w:rsid w:val="005911D8"/>
    <w:rsid w:val="005911EC"/>
    <w:rsid w:val="00591302"/>
    <w:rsid w:val="0059137D"/>
    <w:rsid w:val="005913E6"/>
    <w:rsid w:val="0059144B"/>
    <w:rsid w:val="0059190E"/>
    <w:rsid w:val="005919BB"/>
    <w:rsid w:val="005919F0"/>
    <w:rsid w:val="00591A5A"/>
    <w:rsid w:val="00591B94"/>
    <w:rsid w:val="00591BB5"/>
    <w:rsid w:val="00591C1B"/>
    <w:rsid w:val="00591C59"/>
    <w:rsid w:val="00591E8E"/>
    <w:rsid w:val="00591FBD"/>
    <w:rsid w:val="00592176"/>
    <w:rsid w:val="0059223E"/>
    <w:rsid w:val="0059235F"/>
    <w:rsid w:val="00592513"/>
    <w:rsid w:val="005926EB"/>
    <w:rsid w:val="0059274E"/>
    <w:rsid w:val="00592849"/>
    <w:rsid w:val="005928BF"/>
    <w:rsid w:val="005929A8"/>
    <w:rsid w:val="00592E2B"/>
    <w:rsid w:val="00592E2D"/>
    <w:rsid w:val="00592EE4"/>
    <w:rsid w:val="00592FB8"/>
    <w:rsid w:val="00592FD6"/>
    <w:rsid w:val="00593051"/>
    <w:rsid w:val="005932B6"/>
    <w:rsid w:val="00593673"/>
    <w:rsid w:val="00593BC1"/>
    <w:rsid w:val="00593CD8"/>
    <w:rsid w:val="00593F6E"/>
    <w:rsid w:val="00594118"/>
    <w:rsid w:val="0059451F"/>
    <w:rsid w:val="00594598"/>
    <w:rsid w:val="0059484A"/>
    <w:rsid w:val="0059486B"/>
    <w:rsid w:val="00594ACD"/>
    <w:rsid w:val="00594AEF"/>
    <w:rsid w:val="00594BBE"/>
    <w:rsid w:val="00594D93"/>
    <w:rsid w:val="00594DDA"/>
    <w:rsid w:val="00594E00"/>
    <w:rsid w:val="00594EC2"/>
    <w:rsid w:val="00594FBE"/>
    <w:rsid w:val="0059503F"/>
    <w:rsid w:val="0059536C"/>
    <w:rsid w:val="005953DF"/>
    <w:rsid w:val="005955A3"/>
    <w:rsid w:val="00595633"/>
    <w:rsid w:val="0059595D"/>
    <w:rsid w:val="0059599E"/>
    <w:rsid w:val="00595B0B"/>
    <w:rsid w:val="00595C7A"/>
    <w:rsid w:val="00595C9E"/>
    <w:rsid w:val="00595D0D"/>
    <w:rsid w:val="00595D1A"/>
    <w:rsid w:val="00595D53"/>
    <w:rsid w:val="00595D96"/>
    <w:rsid w:val="00595EC5"/>
    <w:rsid w:val="00595F02"/>
    <w:rsid w:val="00595F95"/>
    <w:rsid w:val="005961AD"/>
    <w:rsid w:val="005961ED"/>
    <w:rsid w:val="00596410"/>
    <w:rsid w:val="00596470"/>
    <w:rsid w:val="0059650E"/>
    <w:rsid w:val="005966F4"/>
    <w:rsid w:val="005967FC"/>
    <w:rsid w:val="005968EE"/>
    <w:rsid w:val="00596922"/>
    <w:rsid w:val="00596A4E"/>
    <w:rsid w:val="00596A76"/>
    <w:rsid w:val="00596B8C"/>
    <w:rsid w:val="00596C3B"/>
    <w:rsid w:val="00596DAE"/>
    <w:rsid w:val="00596E15"/>
    <w:rsid w:val="00596E1D"/>
    <w:rsid w:val="00596E75"/>
    <w:rsid w:val="00596E92"/>
    <w:rsid w:val="00596E9E"/>
    <w:rsid w:val="00596F07"/>
    <w:rsid w:val="005972B5"/>
    <w:rsid w:val="005972C4"/>
    <w:rsid w:val="00597422"/>
    <w:rsid w:val="00597606"/>
    <w:rsid w:val="0059766A"/>
    <w:rsid w:val="00597716"/>
    <w:rsid w:val="00597803"/>
    <w:rsid w:val="00597AA6"/>
    <w:rsid w:val="00597BF9"/>
    <w:rsid w:val="00597C54"/>
    <w:rsid w:val="00597CE3"/>
    <w:rsid w:val="00597DB7"/>
    <w:rsid w:val="00597DB9"/>
    <w:rsid w:val="005A007A"/>
    <w:rsid w:val="005A0409"/>
    <w:rsid w:val="005A055B"/>
    <w:rsid w:val="005A08FB"/>
    <w:rsid w:val="005A09A0"/>
    <w:rsid w:val="005A0A4F"/>
    <w:rsid w:val="005A0B72"/>
    <w:rsid w:val="005A0C49"/>
    <w:rsid w:val="005A0CBC"/>
    <w:rsid w:val="005A0E74"/>
    <w:rsid w:val="005A0EA7"/>
    <w:rsid w:val="005A0FCC"/>
    <w:rsid w:val="005A0FCE"/>
    <w:rsid w:val="005A105A"/>
    <w:rsid w:val="005A10C9"/>
    <w:rsid w:val="005A10FB"/>
    <w:rsid w:val="005A117E"/>
    <w:rsid w:val="005A12F3"/>
    <w:rsid w:val="005A1604"/>
    <w:rsid w:val="005A1804"/>
    <w:rsid w:val="005A1880"/>
    <w:rsid w:val="005A1930"/>
    <w:rsid w:val="005A1B27"/>
    <w:rsid w:val="005A1DDF"/>
    <w:rsid w:val="005A1E4B"/>
    <w:rsid w:val="005A1E54"/>
    <w:rsid w:val="005A1E84"/>
    <w:rsid w:val="005A1ECC"/>
    <w:rsid w:val="005A1EDB"/>
    <w:rsid w:val="005A1F08"/>
    <w:rsid w:val="005A2007"/>
    <w:rsid w:val="005A201F"/>
    <w:rsid w:val="005A206A"/>
    <w:rsid w:val="005A2104"/>
    <w:rsid w:val="005A2189"/>
    <w:rsid w:val="005A21A7"/>
    <w:rsid w:val="005A22CB"/>
    <w:rsid w:val="005A24BC"/>
    <w:rsid w:val="005A2672"/>
    <w:rsid w:val="005A26A3"/>
    <w:rsid w:val="005A274B"/>
    <w:rsid w:val="005A2793"/>
    <w:rsid w:val="005A282E"/>
    <w:rsid w:val="005A284D"/>
    <w:rsid w:val="005A2AD4"/>
    <w:rsid w:val="005A2CBA"/>
    <w:rsid w:val="005A2D88"/>
    <w:rsid w:val="005A2EB9"/>
    <w:rsid w:val="005A2F1F"/>
    <w:rsid w:val="005A3179"/>
    <w:rsid w:val="005A3232"/>
    <w:rsid w:val="005A336D"/>
    <w:rsid w:val="005A360D"/>
    <w:rsid w:val="005A36C2"/>
    <w:rsid w:val="005A382B"/>
    <w:rsid w:val="005A39CA"/>
    <w:rsid w:val="005A3A2B"/>
    <w:rsid w:val="005A3A70"/>
    <w:rsid w:val="005A3A86"/>
    <w:rsid w:val="005A3AB5"/>
    <w:rsid w:val="005A3B10"/>
    <w:rsid w:val="005A3BC9"/>
    <w:rsid w:val="005A3C0A"/>
    <w:rsid w:val="005A3F22"/>
    <w:rsid w:val="005A4102"/>
    <w:rsid w:val="005A423A"/>
    <w:rsid w:val="005A4317"/>
    <w:rsid w:val="005A44E3"/>
    <w:rsid w:val="005A4500"/>
    <w:rsid w:val="005A45F5"/>
    <w:rsid w:val="005A46B5"/>
    <w:rsid w:val="005A46CD"/>
    <w:rsid w:val="005A472A"/>
    <w:rsid w:val="005A4734"/>
    <w:rsid w:val="005A473D"/>
    <w:rsid w:val="005A479E"/>
    <w:rsid w:val="005A4814"/>
    <w:rsid w:val="005A484B"/>
    <w:rsid w:val="005A49C6"/>
    <w:rsid w:val="005A4A60"/>
    <w:rsid w:val="005A4C4C"/>
    <w:rsid w:val="005A4D68"/>
    <w:rsid w:val="005A4D87"/>
    <w:rsid w:val="005A4E37"/>
    <w:rsid w:val="005A4E48"/>
    <w:rsid w:val="005A518F"/>
    <w:rsid w:val="005A5284"/>
    <w:rsid w:val="005A52B6"/>
    <w:rsid w:val="005A546E"/>
    <w:rsid w:val="005A5730"/>
    <w:rsid w:val="005A5787"/>
    <w:rsid w:val="005A582D"/>
    <w:rsid w:val="005A5837"/>
    <w:rsid w:val="005A5D5B"/>
    <w:rsid w:val="005A5D8F"/>
    <w:rsid w:val="005A5DD6"/>
    <w:rsid w:val="005A60B3"/>
    <w:rsid w:val="005A623B"/>
    <w:rsid w:val="005A6300"/>
    <w:rsid w:val="005A635E"/>
    <w:rsid w:val="005A6444"/>
    <w:rsid w:val="005A6483"/>
    <w:rsid w:val="005A6539"/>
    <w:rsid w:val="005A673D"/>
    <w:rsid w:val="005A6824"/>
    <w:rsid w:val="005A6A18"/>
    <w:rsid w:val="005A6BC2"/>
    <w:rsid w:val="005A6D83"/>
    <w:rsid w:val="005A70DB"/>
    <w:rsid w:val="005A71D5"/>
    <w:rsid w:val="005A74C5"/>
    <w:rsid w:val="005A7563"/>
    <w:rsid w:val="005A7BBA"/>
    <w:rsid w:val="005A7BF9"/>
    <w:rsid w:val="005A7C6F"/>
    <w:rsid w:val="005A7D15"/>
    <w:rsid w:val="005A7DC5"/>
    <w:rsid w:val="005A7E80"/>
    <w:rsid w:val="005B019A"/>
    <w:rsid w:val="005B02BA"/>
    <w:rsid w:val="005B0316"/>
    <w:rsid w:val="005B0349"/>
    <w:rsid w:val="005B03D0"/>
    <w:rsid w:val="005B0401"/>
    <w:rsid w:val="005B0648"/>
    <w:rsid w:val="005B0733"/>
    <w:rsid w:val="005B07DF"/>
    <w:rsid w:val="005B08F5"/>
    <w:rsid w:val="005B0A5E"/>
    <w:rsid w:val="005B0AFF"/>
    <w:rsid w:val="005B0BBA"/>
    <w:rsid w:val="005B0BEC"/>
    <w:rsid w:val="005B0C5F"/>
    <w:rsid w:val="005B0F6E"/>
    <w:rsid w:val="005B1239"/>
    <w:rsid w:val="005B12F8"/>
    <w:rsid w:val="005B173A"/>
    <w:rsid w:val="005B1A01"/>
    <w:rsid w:val="005B1A3E"/>
    <w:rsid w:val="005B1A7A"/>
    <w:rsid w:val="005B1AEB"/>
    <w:rsid w:val="005B1C02"/>
    <w:rsid w:val="005B1C4F"/>
    <w:rsid w:val="005B1D71"/>
    <w:rsid w:val="005B1D99"/>
    <w:rsid w:val="005B1DD9"/>
    <w:rsid w:val="005B1DFD"/>
    <w:rsid w:val="005B1E77"/>
    <w:rsid w:val="005B1F68"/>
    <w:rsid w:val="005B1F8F"/>
    <w:rsid w:val="005B1FDD"/>
    <w:rsid w:val="005B20C2"/>
    <w:rsid w:val="005B2312"/>
    <w:rsid w:val="005B252E"/>
    <w:rsid w:val="005B2848"/>
    <w:rsid w:val="005B29A9"/>
    <w:rsid w:val="005B2A11"/>
    <w:rsid w:val="005B2CD8"/>
    <w:rsid w:val="005B2DEF"/>
    <w:rsid w:val="005B2E46"/>
    <w:rsid w:val="005B2FBC"/>
    <w:rsid w:val="005B2FBF"/>
    <w:rsid w:val="005B2FF6"/>
    <w:rsid w:val="005B30A4"/>
    <w:rsid w:val="005B30E8"/>
    <w:rsid w:val="005B33F7"/>
    <w:rsid w:val="005B3527"/>
    <w:rsid w:val="005B388D"/>
    <w:rsid w:val="005B39E7"/>
    <w:rsid w:val="005B3BC0"/>
    <w:rsid w:val="005B3C0F"/>
    <w:rsid w:val="005B3FD9"/>
    <w:rsid w:val="005B4111"/>
    <w:rsid w:val="005B4336"/>
    <w:rsid w:val="005B434E"/>
    <w:rsid w:val="005B471C"/>
    <w:rsid w:val="005B48A6"/>
    <w:rsid w:val="005B494B"/>
    <w:rsid w:val="005B49CE"/>
    <w:rsid w:val="005B49EB"/>
    <w:rsid w:val="005B4BC4"/>
    <w:rsid w:val="005B4C20"/>
    <w:rsid w:val="005B4C27"/>
    <w:rsid w:val="005B4C2B"/>
    <w:rsid w:val="005B4C40"/>
    <w:rsid w:val="005B4CD0"/>
    <w:rsid w:val="005B4EF3"/>
    <w:rsid w:val="005B4F4B"/>
    <w:rsid w:val="005B4FA8"/>
    <w:rsid w:val="005B5074"/>
    <w:rsid w:val="005B51B3"/>
    <w:rsid w:val="005B523B"/>
    <w:rsid w:val="005B5A67"/>
    <w:rsid w:val="005B5B2C"/>
    <w:rsid w:val="005B5C64"/>
    <w:rsid w:val="005B5D29"/>
    <w:rsid w:val="005B601A"/>
    <w:rsid w:val="005B6121"/>
    <w:rsid w:val="005B6465"/>
    <w:rsid w:val="005B6537"/>
    <w:rsid w:val="005B6617"/>
    <w:rsid w:val="005B69FD"/>
    <w:rsid w:val="005B6CBE"/>
    <w:rsid w:val="005B6D5E"/>
    <w:rsid w:val="005B6F39"/>
    <w:rsid w:val="005B6F52"/>
    <w:rsid w:val="005B7178"/>
    <w:rsid w:val="005B72C0"/>
    <w:rsid w:val="005B7321"/>
    <w:rsid w:val="005B73E5"/>
    <w:rsid w:val="005B75F2"/>
    <w:rsid w:val="005B76FF"/>
    <w:rsid w:val="005B7A0A"/>
    <w:rsid w:val="005B7AD7"/>
    <w:rsid w:val="005B7BC9"/>
    <w:rsid w:val="005B7E3D"/>
    <w:rsid w:val="005B7EC8"/>
    <w:rsid w:val="005C0290"/>
    <w:rsid w:val="005C0469"/>
    <w:rsid w:val="005C04B8"/>
    <w:rsid w:val="005C04E4"/>
    <w:rsid w:val="005C06EC"/>
    <w:rsid w:val="005C09D0"/>
    <w:rsid w:val="005C0A30"/>
    <w:rsid w:val="005C0BF3"/>
    <w:rsid w:val="005C0C17"/>
    <w:rsid w:val="005C0CC9"/>
    <w:rsid w:val="005C1329"/>
    <w:rsid w:val="005C14C1"/>
    <w:rsid w:val="005C14EF"/>
    <w:rsid w:val="005C157B"/>
    <w:rsid w:val="005C167F"/>
    <w:rsid w:val="005C1987"/>
    <w:rsid w:val="005C1CAF"/>
    <w:rsid w:val="005C1DC1"/>
    <w:rsid w:val="005C1EDE"/>
    <w:rsid w:val="005C1F38"/>
    <w:rsid w:val="005C2058"/>
    <w:rsid w:val="005C2205"/>
    <w:rsid w:val="005C22D3"/>
    <w:rsid w:val="005C22FD"/>
    <w:rsid w:val="005C23EF"/>
    <w:rsid w:val="005C26C0"/>
    <w:rsid w:val="005C279A"/>
    <w:rsid w:val="005C27E6"/>
    <w:rsid w:val="005C287B"/>
    <w:rsid w:val="005C28B9"/>
    <w:rsid w:val="005C2932"/>
    <w:rsid w:val="005C2A14"/>
    <w:rsid w:val="005C2BA4"/>
    <w:rsid w:val="005C2D21"/>
    <w:rsid w:val="005C2DDA"/>
    <w:rsid w:val="005C2DF6"/>
    <w:rsid w:val="005C2E9D"/>
    <w:rsid w:val="005C2F21"/>
    <w:rsid w:val="005C2F8C"/>
    <w:rsid w:val="005C332D"/>
    <w:rsid w:val="005C3440"/>
    <w:rsid w:val="005C348A"/>
    <w:rsid w:val="005C3503"/>
    <w:rsid w:val="005C366B"/>
    <w:rsid w:val="005C37E1"/>
    <w:rsid w:val="005C38B1"/>
    <w:rsid w:val="005C38B2"/>
    <w:rsid w:val="005C3948"/>
    <w:rsid w:val="005C39F5"/>
    <w:rsid w:val="005C3B2C"/>
    <w:rsid w:val="005C3BF9"/>
    <w:rsid w:val="005C3BFD"/>
    <w:rsid w:val="005C3C14"/>
    <w:rsid w:val="005C3F45"/>
    <w:rsid w:val="005C4247"/>
    <w:rsid w:val="005C42EB"/>
    <w:rsid w:val="005C4A1D"/>
    <w:rsid w:val="005C4A8A"/>
    <w:rsid w:val="005C4AE7"/>
    <w:rsid w:val="005C4BC9"/>
    <w:rsid w:val="005C4D03"/>
    <w:rsid w:val="005C4D09"/>
    <w:rsid w:val="005C4D10"/>
    <w:rsid w:val="005C4D53"/>
    <w:rsid w:val="005C4DDE"/>
    <w:rsid w:val="005C4E18"/>
    <w:rsid w:val="005C4F7A"/>
    <w:rsid w:val="005C4F98"/>
    <w:rsid w:val="005C5209"/>
    <w:rsid w:val="005C533E"/>
    <w:rsid w:val="005C53D7"/>
    <w:rsid w:val="005C5469"/>
    <w:rsid w:val="005C5597"/>
    <w:rsid w:val="005C5B40"/>
    <w:rsid w:val="005C5BC7"/>
    <w:rsid w:val="005C5E63"/>
    <w:rsid w:val="005C5EB1"/>
    <w:rsid w:val="005C5F68"/>
    <w:rsid w:val="005C65D7"/>
    <w:rsid w:val="005C675C"/>
    <w:rsid w:val="005C6815"/>
    <w:rsid w:val="005C68C2"/>
    <w:rsid w:val="005C6AE6"/>
    <w:rsid w:val="005C6B17"/>
    <w:rsid w:val="005C6CCB"/>
    <w:rsid w:val="005C6CFA"/>
    <w:rsid w:val="005C6D1C"/>
    <w:rsid w:val="005C6DB2"/>
    <w:rsid w:val="005C6DB4"/>
    <w:rsid w:val="005C6F49"/>
    <w:rsid w:val="005C70BE"/>
    <w:rsid w:val="005C7223"/>
    <w:rsid w:val="005C73BD"/>
    <w:rsid w:val="005C7413"/>
    <w:rsid w:val="005C745F"/>
    <w:rsid w:val="005C753B"/>
    <w:rsid w:val="005C7543"/>
    <w:rsid w:val="005C76B6"/>
    <w:rsid w:val="005C76C2"/>
    <w:rsid w:val="005C780E"/>
    <w:rsid w:val="005C78F9"/>
    <w:rsid w:val="005C7AE7"/>
    <w:rsid w:val="005C7D99"/>
    <w:rsid w:val="005C7EA6"/>
    <w:rsid w:val="005C7F35"/>
    <w:rsid w:val="005D017E"/>
    <w:rsid w:val="005D01E8"/>
    <w:rsid w:val="005D026E"/>
    <w:rsid w:val="005D04C8"/>
    <w:rsid w:val="005D074F"/>
    <w:rsid w:val="005D0813"/>
    <w:rsid w:val="005D0841"/>
    <w:rsid w:val="005D09DC"/>
    <w:rsid w:val="005D0A10"/>
    <w:rsid w:val="005D0A9F"/>
    <w:rsid w:val="005D0AAF"/>
    <w:rsid w:val="005D0C99"/>
    <w:rsid w:val="005D0CB3"/>
    <w:rsid w:val="005D0CE2"/>
    <w:rsid w:val="005D0D86"/>
    <w:rsid w:val="005D1001"/>
    <w:rsid w:val="005D14BE"/>
    <w:rsid w:val="005D1582"/>
    <w:rsid w:val="005D16EF"/>
    <w:rsid w:val="005D1834"/>
    <w:rsid w:val="005D1914"/>
    <w:rsid w:val="005D1A9C"/>
    <w:rsid w:val="005D1B65"/>
    <w:rsid w:val="005D1C3E"/>
    <w:rsid w:val="005D1EE7"/>
    <w:rsid w:val="005D1FC8"/>
    <w:rsid w:val="005D216B"/>
    <w:rsid w:val="005D2262"/>
    <w:rsid w:val="005D23FE"/>
    <w:rsid w:val="005D26A6"/>
    <w:rsid w:val="005D26B4"/>
    <w:rsid w:val="005D26D6"/>
    <w:rsid w:val="005D27C7"/>
    <w:rsid w:val="005D2896"/>
    <w:rsid w:val="005D2A84"/>
    <w:rsid w:val="005D2B30"/>
    <w:rsid w:val="005D2B3C"/>
    <w:rsid w:val="005D2B4A"/>
    <w:rsid w:val="005D2E36"/>
    <w:rsid w:val="005D2E5E"/>
    <w:rsid w:val="005D3148"/>
    <w:rsid w:val="005D31CB"/>
    <w:rsid w:val="005D344E"/>
    <w:rsid w:val="005D3660"/>
    <w:rsid w:val="005D3A68"/>
    <w:rsid w:val="005D3C98"/>
    <w:rsid w:val="005D3D1B"/>
    <w:rsid w:val="005D431F"/>
    <w:rsid w:val="005D432C"/>
    <w:rsid w:val="005D449F"/>
    <w:rsid w:val="005D45A0"/>
    <w:rsid w:val="005D4631"/>
    <w:rsid w:val="005D4A10"/>
    <w:rsid w:val="005D4AE4"/>
    <w:rsid w:val="005D4B7E"/>
    <w:rsid w:val="005D4CD1"/>
    <w:rsid w:val="005D4CFF"/>
    <w:rsid w:val="005D4D30"/>
    <w:rsid w:val="005D4E47"/>
    <w:rsid w:val="005D4E93"/>
    <w:rsid w:val="005D4F24"/>
    <w:rsid w:val="005D5340"/>
    <w:rsid w:val="005D5341"/>
    <w:rsid w:val="005D5405"/>
    <w:rsid w:val="005D54D1"/>
    <w:rsid w:val="005D562F"/>
    <w:rsid w:val="005D5729"/>
    <w:rsid w:val="005D57E7"/>
    <w:rsid w:val="005D5844"/>
    <w:rsid w:val="005D5C6B"/>
    <w:rsid w:val="005D5C84"/>
    <w:rsid w:val="005D5DFB"/>
    <w:rsid w:val="005D5E84"/>
    <w:rsid w:val="005D617F"/>
    <w:rsid w:val="005D62DD"/>
    <w:rsid w:val="005D641F"/>
    <w:rsid w:val="005D6513"/>
    <w:rsid w:val="005D66B4"/>
    <w:rsid w:val="005D683C"/>
    <w:rsid w:val="005D6853"/>
    <w:rsid w:val="005D6B29"/>
    <w:rsid w:val="005D6B62"/>
    <w:rsid w:val="005D6C7C"/>
    <w:rsid w:val="005D6EBE"/>
    <w:rsid w:val="005D6ED7"/>
    <w:rsid w:val="005D71DD"/>
    <w:rsid w:val="005D7243"/>
    <w:rsid w:val="005D7287"/>
    <w:rsid w:val="005D72E3"/>
    <w:rsid w:val="005D736C"/>
    <w:rsid w:val="005D74F2"/>
    <w:rsid w:val="005D7621"/>
    <w:rsid w:val="005D7645"/>
    <w:rsid w:val="005D77B8"/>
    <w:rsid w:val="005D7A09"/>
    <w:rsid w:val="005D7B23"/>
    <w:rsid w:val="005D7EF2"/>
    <w:rsid w:val="005E0124"/>
    <w:rsid w:val="005E01FF"/>
    <w:rsid w:val="005E021A"/>
    <w:rsid w:val="005E023B"/>
    <w:rsid w:val="005E0433"/>
    <w:rsid w:val="005E044B"/>
    <w:rsid w:val="005E069A"/>
    <w:rsid w:val="005E06BA"/>
    <w:rsid w:val="005E0AA9"/>
    <w:rsid w:val="005E0B0D"/>
    <w:rsid w:val="005E0C81"/>
    <w:rsid w:val="005E0DF3"/>
    <w:rsid w:val="005E0EF4"/>
    <w:rsid w:val="005E0F76"/>
    <w:rsid w:val="005E1583"/>
    <w:rsid w:val="005E17AF"/>
    <w:rsid w:val="005E1A04"/>
    <w:rsid w:val="005E1B03"/>
    <w:rsid w:val="005E1CA3"/>
    <w:rsid w:val="005E1CE7"/>
    <w:rsid w:val="005E1F58"/>
    <w:rsid w:val="005E1F8E"/>
    <w:rsid w:val="005E2064"/>
    <w:rsid w:val="005E221E"/>
    <w:rsid w:val="005E2764"/>
    <w:rsid w:val="005E2891"/>
    <w:rsid w:val="005E29CE"/>
    <w:rsid w:val="005E2AC8"/>
    <w:rsid w:val="005E2B80"/>
    <w:rsid w:val="005E2FDF"/>
    <w:rsid w:val="005E3102"/>
    <w:rsid w:val="005E3155"/>
    <w:rsid w:val="005E31A6"/>
    <w:rsid w:val="005E32BB"/>
    <w:rsid w:val="005E33BB"/>
    <w:rsid w:val="005E359C"/>
    <w:rsid w:val="005E386A"/>
    <w:rsid w:val="005E39F4"/>
    <w:rsid w:val="005E3A2C"/>
    <w:rsid w:val="005E3ADB"/>
    <w:rsid w:val="005E3B35"/>
    <w:rsid w:val="005E3CF1"/>
    <w:rsid w:val="005E3DA5"/>
    <w:rsid w:val="005E4027"/>
    <w:rsid w:val="005E40A4"/>
    <w:rsid w:val="005E413F"/>
    <w:rsid w:val="005E42A6"/>
    <w:rsid w:val="005E42BF"/>
    <w:rsid w:val="005E44E8"/>
    <w:rsid w:val="005E4549"/>
    <w:rsid w:val="005E473F"/>
    <w:rsid w:val="005E476D"/>
    <w:rsid w:val="005E47FC"/>
    <w:rsid w:val="005E4A4E"/>
    <w:rsid w:val="005E4AEB"/>
    <w:rsid w:val="005E4BF6"/>
    <w:rsid w:val="005E4CDE"/>
    <w:rsid w:val="005E4D9B"/>
    <w:rsid w:val="005E4F33"/>
    <w:rsid w:val="005E501B"/>
    <w:rsid w:val="005E52DA"/>
    <w:rsid w:val="005E531E"/>
    <w:rsid w:val="005E535A"/>
    <w:rsid w:val="005E5403"/>
    <w:rsid w:val="005E54C9"/>
    <w:rsid w:val="005E5714"/>
    <w:rsid w:val="005E57FD"/>
    <w:rsid w:val="005E590A"/>
    <w:rsid w:val="005E5910"/>
    <w:rsid w:val="005E591B"/>
    <w:rsid w:val="005E5E21"/>
    <w:rsid w:val="005E5E80"/>
    <w:rsid w:val="005E5FFD"/>
    <w:rsid w:val="005E60A2"/>
    <w:rsid w:val="005E61C4"/>
    <w:rsid w:val="005E61FC"/>
    <w:rsid w:val="005E6338"/>
    <w:rsid w:val="005E6919"/>
    <w:rsid w:val="005E697F"/>
    <w:rsid w:val="005E6AED"/>
    <w:rsid w:val="005E6C4F"/>
    <w:rsid w:val="005E6D3E"/>
    <w:rsid w:val="005E6E36"/>
    <w:rsid w:val="005E6E6C"/>
    <w:rsid w:val="005E6FF1"/>
    <w:rsid w:val="005E70F3"/>
    <w:rsid w:val="005E719B"/>
    <w:rsid w:val="005E7220"/>
    <w:rsid w:val="005E7317"/>
    <w:rsid w:val="005E73F6"/>
    <w:rsid w:val="005E7436"/>
    <w:rsid w:val="005E7450"/>
    <w:rsid w:val="005E75E2"/>
    <w:rsid w:val="005E76C1"/>
    <w:rsid w:val="005E7765"/>
    <w:rsid w:val="005E77A3"/>
    <w:rsid w:val="005E79B3"/>
    <w:rsid w:val="005E7A0D"/>
    <w:rsid w:val="005E7A65"/>
    <w:rsid w:val="005E7B93"/>
    <w:rsid w:val="005E7D8D"/>
    <w:rsid w:val="005E7DB6"/>
    <w:rsid w:val="005E7E7C"/>
    <w:rsid w:val="005E7F6F"/>
    <w:rsid w:val="005E7F81"/>
    <w:rsid w:val="005E7F86"/>
    <w:rsid w:val="005E7FE3"/>
    <w:rsid w:val="005F009F"/>
    <w:rsid w:val="005F00A5"/>
    <w:rsid w:val="005F00C0"/>
    <w:rsid w:val="005F00CD"/>
    <w:rsid w:val="005F03A9"/>
    <w:rsid w:val="005F06D8"/>
    <w:rsid w:val="005F0703"/>
    <w:rsid w:val="005F0880"/>
    <w:rsid w:val="005F092F"/>
    <w:rsid w:val="005F09BC"/>
    <w:rsid w:val="005F0AAD"/>
    <w:rsid w:val="005F0B19"/>
    <w:rsid w:val="005F0C54"/>
    <w:rsid w:val="005F0C85"/>
    <w:rsid w:val="005F0F8C"/>
    <w:rsid w:val="005F106F"/>
    <w:rsid w:val="005F10AD"/>
    <w:rsid w:val="005F1420"/>
    <w:rsid w:val="005F171A"/>
    <w:rsid w:val="005F177F"/>
    <w:rsid w:val="005F17D1"/>
    <w:rsid w:val="005F1811"/>
    <w:rsid w:val="005F1C4F"/>
    <w:rsid w:val="005F1C8B"/>
    <w:rsid w:val="005F1E8C"/>
    <w:rsid w:val="005F1F87"/>
    <w:rsid w:val="005F21C0"/>
    <w:rsid w:val="005F2282"/>
    <w:rsid w:val="005F22E8"/>
    <w:rsid w:val="005F243C"/>
    <w:rsid w:val="005F2457"/>
    <w:rsid w:val="005F24DC"/>
    <w:rsid w:val="005F25B3"/>
    <w:rsid w:val="005F2613"/>
    <w:rsid w:val="005F2661"/>
    <w:rsid w:val="005F26E1"/>
    <w:rsid w:val="005F2747"/>
    <w:rsid w:val="005F28DB"/>
    <w:rsid w:val="005F298A"/>
    <w:rsid w:val="005F29C0"/>
    <w:rsid w:val="005F2B38"/>
    <w:rsid w:val="005F2D0A"/>
    <w:rsid w:val="005F2D81"/>
    <w:rsid w:val="005F2EEE"/>
    <w:rsid w:val="005F2EF1"/>
    <w:rsid w:val="005F2F9B"/>
    <w:rsid w:val="005F312D"/>
    <w:rsid w:val="005F3143"/>
    <w:rsid w:val="005F32DC"/>
    <w:rsid w:val="005F3432"/>
    <w:rsid w:val="005F3779"/>
    <w:rsid w:val="005F3800"/>
    <w:rsid w:val="005F3846"/>
    <w:rsid w:val="005F38BC"/>
    <w:rsid w:val="005F3942"/>
    <w:rsid w:val="005F39DF"/>
    <w:rsid w:val="005F3A28"/>
    <w:rsid w:val="005F3C3B"/>
    <w:rsid w:val="005F40AD"/>
    <w:rsid w:val="005F42C1"/>
    <w:rsid w:val="005F42DD"/>
    <w:rsid w:val="005F42FA"/>
    <w:rsid w:val="005F46D0"/>
    <w:rsid w:val="005F472C"/>
    <w:rsid w:val="005F482D"/>
    <w:rsid w:val="005F4AE0"/>
    <w:rsid w:val="005F4B65"/>
    <w:rsid w:val="005F4CC7"/>
    <w:rsid w:val="005F4D88"/>
    <w:rsid w:val="005F4FFE"/>
    <w:rsid w:val="005F50DA"/>
    <w:rsid w:val="005F5262"/>
    <w:rsid w:val="005F5312"/>
    <w:rsid w:val="005F5464"/>
    <w:rsid w:val="005F55B3"/>
    <w:rsid w:val="005F568B"/>
    <w:rsid w:val="005F589B"/>
    <w:rsid w:val="005F58D8"/>
    <w:rsid w:val="005F5A1E"/>
    <w:rsid w:val="005F5AC7"/>
    <w:rsid w:val="005F5B81"/>
    <w:rsid w:val="005F5C4D"/>
    <w:rsid w:val="005F5CE0"/>
    <w:rsid w:val="005F5E28"/>
    <w:rsid w:val="005F6136"/>
    <w:rsid w:val="005F6673"/>
    <w:rsid w:val="005F66B1"/>
    <w:rsid w:val="005F6788"/>
    <w:rsid w:val="005F6866"/>
    <w:rsid w:val="005F6B4B"/>
    <w:rsid w:val="005F6C32"/>
    <w:rsid w:val="005F6C8E"/>
    <w:rsid w:val="005F6D98"/>
    <w:rsid w:val="005F6EAF"/>
    <w:rsid w:val="005F6F7F"/>
    <w:rsid w:val="005F7383"/>
    <w:rsid w:val="005F7477"/>
    <w:rsid w:val="005F74CD"/>
    <w:rsid w:val="005F7547"/>
    <w:rsid w:val="005F7594"/>
    <w:rsid w:val="005F765C"/>
    <w:rsid w:val="005F76D0"/>
    <w:rsid w:val="005F7805"/>
    <w:rsid w:val="005F7808"/>
    <w:rsid w:val="005F7924"/>
    <w:rsid w:val="005F7CF1"/>
    <w:rsid w:val="005F7D5A"/>
    <w:rsid w:val="005F7D69"/>
    <w:rsid w:val="0060000D"/>
    <w:rsid w:val="0060005E"/>
    <w:rsid w:val="0060033D"/>
    <w:rsid w:val="0060051B"/>
    <w:rsid w:val="00600532"/>
    <w:rsid w:val="006005CC"/>
    <w:rsid w:val="006007AB"/>
    <w:rsid w:val="00600984"/>
    <w:rsid w:val="00600A1D"/>
    <w:rsid w:val="00601155"/>
    <w:rsid w:val="00601293"/>
    <w:rsid w:val="00601313"/>
    <w:rsid w:val="006016EE"/>
    <w:rsid w:val="0060173D"/>
    <w:rsid w:val="00601963"/>
    <w:rsid w:val="00601B2F"/>
    <w:rsid w:val="00601E80"/>
    <w:rsid w:val="00601E8F"/>
    <w:rsid w:val="00601E9A"/>
    <w:rsid w:val="006020E9"/>
    <w:rsid w:val="00602169"/>
    <w:rsid w:val="006021F4"/>
    <w:rsid w:val="006022A6"/>
    <w:rsid w:val="006022ED"/>
    <w:rsid w:val="006023E8"/>
    <w:rsid w:val="00602430"/>
    <w:rsid w:val="00602708"/>
    <w:rsid w:val="00602712"/>
    <w:rsid w:val="0060279A"/>
    <w:rsid w:val="006027BC"/>
    <w:rsid w:val="006027BE"/>
    <w:rsid w:val="00602861"/>
    <w:rsid w:val="00602A84"/>
    <w:rsid w:val="00602B01"/>
    <w:rsid w:val="00602F0A"/>
    <w:rsid w:val="00603083"/>
    <w:rsid w:val="00603158"/>
    <w:rsid w:val="00603550"/>
    <w:rsid w:val="00603B25"/>
    <w:rsid w:val="00603DCE"/>
    <w:rsid w:val="00603FAB"/>
    <w:rsid w:val="0060426A"/>
    <w:rsid w:val="006042B2"/>
    <w:rsid w:val="006042F2"/>
    <w:rsid w:val="00604424"/>
    <w:rsid w:val="006044A4"/>
    <w:rsid w:val="006047DA"/>
    <w:rsid w:val="006049AE"/>
    <w:rsid w:val="006049F6"/>
    <w:rsid w:val="00604B7E"/>
    <w:rsid w:val="00604BFB"/>
    <w:rsid w:val="00604C7E"/>
    <w:rsid w:val="00604CC1"/>
    <w:rsid w:val="00604DE1"/>
    <w:rsid w:val="00604E69"/>
    <w:rsid w:val="0060506F"/>
    <w:rsid w:val="006052A0"/>
    <w:rsid w:val="0060541A"/>
    <w:rsid w:val="0060542A"/>
    <w:rsid w:val="0060556F"/>
    <w:rsid w:val="00605631"/>
    <w:rsid w:val="006056EB"/>
    <w:rsid w:val="00605757"/>
    <w:rsid w:val="0060586B"/>
    <w:rsid w:val="00605918"/>
    <w:rsid w:val="00605B1E"/>
    <w:rsid w:val="00605EC1"/>
    <w:rsid w:val="00605F58"/>
    <w:rsid w:val="00605F75"/>
    <w:rsid w:val="0060615A"/>
    <w:rsid w:val="0060616E"/>
    <w:rsid w:val="006062C6"/>
    <w:rsid w:val="006064B8"/>
    <w:rsid w:val="00606579"/>
    <w:rsid w:val="0060661D"/>
    <w:rsid w:val="006068AE"/>
    <w:rsid w:val="00606933"/>
    <w:rsid w:val="00606981"/>
    <w:rsid w:val="00606A55"/>
    <w:rsid w:val="00606B1F"/>
    <w:rsid w:val="00606B86"/>
    <w:rsid w:val="00606CE5"/>
    <w:rsid w:val="00606D8C"/>
    <w:rsid w:val="00606DCA"/>
    <w:rsid w:val="00606EAC"/>
    <w:rsid w:val="00606F5A"/>
    <w:rsid w:val="00606FC1"/>
    <w:rsid w:val="0060704E"/>
    <w:rsid w:val="00607057"/>
    <w:rsid w:val="0060706D"/>
    <w:rsid w:val="006070A8"/>
    <w:rsid w:val="0060710B"/>
    <w:rsid w:val="006071F0"/>
    <w:rsid w:val="00607325"/>
    <w:rsid w:val="0060736E"/>
    <w:rsid w:val="006074FC"/>
    <w:rsid w:val="00607597"/>
    <w:rsid w:val="0060766F"/>
    <w:rsid w:val="006077B2"/>
    <w:rsid w:val="0060787B"/>
    <w:rsid w:val="0060792A"/>
    <w:rsid w:val="00607A13"/>
    <w:rsid w:val="00607BAF"/>
    <w:rsid w:val="00610081"/>
    <w:rsid w:val="0061013D"/>
    <w:rsid w:val="00610147"/>
    <w:rsid w:val="006102EB"/>
    <w:rsid w:val="006103F6"/>
    <w:rsid w:val="00610597"/>
    <w:rsid w:val="00610666"/>
    <w:rsid w:val="0061076C"/>
    <w:rsid w:val="006107B2"/>
    <w:rsid w:val="006107DB"/>
    <w:rsid w:val="00610855"/>
    <w:rsid w:val="00610BB7"/>
    <w:rsid w:val="00610D25"/>
    <w:rsid w:val="00610DB9"/>
    <w:rsid w:val="00610E05"/>
    <w:rsid w:val="00610E7E"/>
    <w:rsid w:val="00610F12"/>
    <w:rsid w:val="00611060"/>
    <w:rsid w:val="006110A0"/>
    <w:rsid w:val="006111E8"/>
    <w:rsid w:val="00611740"/>
    <w:rsid w:val="0061196D"/>
    <w:rsid w:val="00611ACC"/>
    <w:rsid w:val="00611DD3"/>
    <w:rsid w:val="00611EAF"/>
    <w:rsid w:val="00611F7A"/>
    <w:rsid w:val="00612186"/>
    <w:rsid w:val="00612415"/>
    <w:rsid w:val="00612460"/>
    <w:rsid w:val="00612578"/>
    <w:rsid w:val="0061261C"/>
    <w:rsid w:val="00612636"/>
    <w:rsid w:val="0061277F"/>
    <w:rsid w:val="006127DE"/>
    <w:rsid w:val="00612A1F"/>
    <w:rsid w:val="00612AD8"/>
    <w:rsid w:val="00612CA6"/>
    <w:rsid w:val="00612CAB"/>
    <w:rsid w:val="00612D9A"/>
    <w:rsid w:val="00612E95"/>
    <w:rsid w:val="00612F13"/>
    <w:rsid w:val="00613153"/>
    <w:rsid w:val="00613262"/>
    <w:rsid w:val="0061364C"/>
    <w:rsid w:val="00613722"/>
    <w:rsid w:val="006137A6"/>
    <w:rsid w:val="0061383A"/>
    <w:rsid w:val="0061390B"/>
    <w:rsid w:val="0061395D"/>
    <w:rsid w:val="00613B64"/>
    <w:rsid w:val="00613BB5"/>
    <w:rsid w:val="00613CA9"/>
    <w:rsid w:val="00613D9E"/>
    <w:rsid w:val="00613EF4"/>
    <w:rsid w:val="00613EF5"/>
    <w:rsid w:val="00613F1F"/>
    <w:rsid w:val="00613F9F"/>
    <w:rsid w:val="006142E1"/>
    <w:rsid w:val="00614557"/>
    <w:rsid w:val="006145D8"/>
    <w:rsid w:val="0061462F"/>
    <w:rsid w:val="0061465F"/>
    <w:rsid w:val="0061478C"/>
    <w:rsid w:val="0061480D"/>
    <w:rsid w:val="006148C5"/>
    <w:rsid w:val="00614AFB"/>
    <w:rsid w:val="00614BC3"/>
    <w:rsid w:val="00614EC3"/>
    <w:rsid w:val="00615047"/>
    <w:rsid w:val="0061510B"/>
    <w:rsid w:val="00615172"/>
    <w:rsid w:val="006151C8"/>
    <w:rsid w:val="0061523E"/>
    <w:rsid w:val="006152C4"/>
    <w:rsid w:val="006158A7"/>
    <w:rsid w:val="006158E1"/>
    <w:rsid w:val="0061597D"/>
    <w:rsid w:val="00615999"/>
    <w:rsid w:val="00615A04"/>
    <w:rsid w:val="00615B6D"/>
    <w:rsid w:val="00615CF1"/>
    <w:rsid w:val="00615D68"/>
    <w:rsid w:val="00615E7B"/>
    <w:rsid w:val="00615FEF"/>
    <w:rsid w:val="006161CC"/>
    <w:rsid w:val="006165D8"/>
    <w:rsid w:val="006169E2"/>
    <w:rsid w:val="00616B50"/>
    <w:rsid w:val="00616C15"/>
    <w:rsid w:val="00616C1C"/>
    <w:rsid w:val="00616EDC"/>
    <w:rsid w:val="00616FB5"/>
    <w:rsid w:val="00616FF5"/>
    <w:rsid w:val="00617023"/>
    <w:rsid w:val="00617102"/>
    <w:rsid w:val="006171C1"/>
    <w:rsid w:val="006172FD"/>
    <w:rsid w:val="0061743C"/>
    <w:rsid w:val="00617600"/>
    <w:rsid w:val="006177FB"/>
    <w:rsid w:val="00617819"/>
    <w:rsid w:val="006178C2"/>
    <w:rsid w:val="00617A6F"/>
    <w:rsid w:val="00617BEC"/>
    <w:rsid w:val="00617BF6"/>
    <w:rsid w:val="00620010"/>
    <w:rsid w:val="00620251"/>
    <w:rsid w:val="00620330"/>
    <w:rsid w:val="006207B9"/>
    <w:rsid w:val="0062090A"/>
    <w:rsid w:val="00620924"/>
    <w:rsid w:val="00620A2E"/>
    <w:rsid w:val="00620AB7"/>
    <w:rsid w:val="00620ACA"/>
    <w:rsid w:val="00620B26"/>
    <w:rsid w:val="00620E16"/>
    <w:rsid w:val="00620F48"/>
    <w:rsid w:val="00620FE9"/>
    <w:rsid w:val="00621013"/>
    <w:rsid w:val="0062101C"/>
    <w:rsid w:val="006210CF"/>
    <w:rsid w:val="0062112E"/>
    <w:rsid w:val="006211DE"/>
    <w:rsid w:val="0062126C"/>
    <w:rsid w:val="006218A9"/>
    <w:rsid w:val="006219BE"/>
    <w:rsid w:val="006219CE"/>
    <w:rsid w:val="00621B87"/>
    <w:rsid w:val="00621DC0"/>
    <w:rsid w:val="00621E28"/>
    <w:rsid w:val="00621F36"/>
    <w:rsid w:val="0062207C"/>
    <w:rsid w:val="00622087"/>
    <w:rsid w:val="006220EB"/>
    <w:rsid w:val="006220FF"/>
    <w:rsid w:val="00622189"/>
    <w:rsid w:val="00622211"/>
    <w:rsid w:val="0062233E"/>
    <w:rsid w:val="006223DE"/>
    <w:rsid w:val="00622457"/>
    <w:rsid w:val="00622484"/>
    <w:rsid w:val="006225F3"/>
    <w:rsid w:val="0062260C"/>
    <w:rsid w:val="0062292B"/>
    <w:rsid w:val="00622A08"/>
    <w:rsid w:val="00622A82"/>
    <w:rsid w:val="00622AE6"/>
    <w:rsid w:val="00622C52"/>
    <w:rsid w:val="00622EFB"/>
    <w:rsid w:val="00622F1A"/>
    <w:rsid w:val="00623083"/>
    <w:rsid w:val="006231C3"/>
    <w:rsid w:val="006232BD"/>
    <w:rsid w:val="006233F4"/>
    <w:rsid w:val="0062340F"/>
    <w:rsid w:val="00623445"/>
    <w:rsid w:val="006235AA"/>
    <w:rsid w:val="00623745"/>
    <w:rsid w:val="006237BE"/>
    <w:rsid w:val="00623898"/>
    <w:rsid w:val="0062389E"/>
    <w:rsid w:val="00623958"/>
    <w:rsid w:val="00623B41"/>
    <w:rsid w:val="00623D75"/>
    <w:rsid w:val="00623D90"/>
    <w:rsid w:val="00623E21"/>
    <w:rsid w:val="00623F9B"/>
    <w:rsid w:val="006240C8"/>
    <w:rsid w:val="00624285"/>
    <w:rsid w:val="006244E2"/>
    <w:rsid w:val="006244E7"/>
    <w:rsid w:val="0062454E"/>
    <w:rsid w:val="0062478C"/>
    <w:rsid w:val="006248D0"/>
    <w:rsid w:val="0062490B"/>
    <w:rsid w:val="0062499C"/>
    <w:rsid w:val="00624AD5"/>
    <w:rsid w:val="00624CB5"/>
    <w:rsid w:val="00624DC5"/>
    <w:rsid w:val="00624E2E"/>
    <w:rsid w:val="00624F39"/>
    <w:rsid w:val="00625008"/>
    <w:rsid w:val="006253B9"/>
    <w:rsid w:val="00625474"/>
    <w:rsid w:val="00625813"/>
    <w:rsid w:val="00625878"/>
    <w:rsid w:val="00625BC7"/>
    <w:rsid w:val="00625CDC"/>
    <w:rsid w:val="00625F21"/>
    <w:rsid w:val="00625F57"/>
    <w:rsid w:val="00626072"/>
    <w:rsid w:val="006260CA"/>
    <w:rsid w:val="0062639E"/>
    <w:rsid w:val="00626447"/>
    <w:rsid w:val="00626456"/>
    <w:rsid w:val="00626466"/>
    <w:rsid w:val="0062653A"/>
    <w:rsid w:val="006265FA"/>
    <w:rsid w:val="0062670F"/>
    <w:rsid w:val="0062680C"/>
    <w:rsid w:val="006269A9"/>
    <w:rsid w:val="00626ADE"/>
    <w:rsid w:val="00626BFC"/>
    <w:rsid w:val="00626E16"/>
    <w:rsid w:val="00626E4A"/>
    <w:rsid w:val="00626EA7"/>
    <w:rsid w:val="0062713D"/>
    <w:rsid w:val="00627333"/>
    <w:rsid w:val="0062736E"/>
    <w:rsid w:val="00627389"/>
    <w:rsid w:val="006273D0"/>
    <w:rsid w:val="00627408"/>
    <w:rsid w:val="00627551"/>
    <w:rsid w:val="0062770A"/>
    <w:rsid w:val="006278FB"/>
    <w:rsid w:val="006279F4"/>
    <w:rsid w:val="00627C59"/>
    <w:rsid w:val="00627C73"/>
    <w:rsid w:val="00627DC3"/>
    <w:rsid w:val="00627EE4"/>
    <w:rsid w:val="006300BD"/>
    <w:rsid w:val="0063025C"/>
    <w:rsid w:val="00630282"/>
    <w:rsid w:val="00630295"/>
    <w:rsid w:val="006304F1"/>
    <w:rsid w:val="006307D3"/>
    <w:rsid w:val="00630A54"/>
    <w:rsid w:val="00630CBF"/>
    <w:rsid w:val="00630E28"/>
    <w:rsid w:val="00630E3E"/>
    <w:rsid w:val="00630E95"/>
    <w:rsid w:val="00630FE2"/>
    <w:rsid w:val="00631001"/>
    <w:rsid w:val="0063104D"/>
    <w:rsid w:val="00631165"/>
    <w:rsid w:val="006312A4"/>
    <w:rsid w:val="00631334"/>
    <w:rsid w:val="0063150A"/>
    <w:rsid w:val="00631928"/>
    <w:rsid w:val="00631A65"/>
    <w:rsid w:val="00631C2B"/>
    <w:rsid w:val="00631DC0"/>
    <w:rsid w:val="00631E71"/>
    <w:rsid w:val="00631EB8"/>
    <w:rsid w:val="00631F38"/>
    <w:rsid w:val="00632153"/>
    <w:rsid w:val="0063217F"/>
    <w:rsid w:val="0063254E"/>
    <w:rsid w:val="00632678"/>
    <w:rsid w:val="006327AD"/>
    <w:rsid w:val="006327D7"/>
    <w:rsid w:val="006327F0"/>
    <w:rsid w:val="00632881"/>
    <w:rsid w:val="00632933"/>
    <w:rsid w:val="00632935"/>
    <w:rsid w:val="006329D8"/>
    <w:rsid w:val="00632DB4"/>
    <w:rsid w:val="00632EA7"/>
    <w:rsid w:val="006331D0"/>
    <w:rsid w:val="00633604"/>
    <w:rsid w:val="006338E6"/>
    <w:rsid w:val="00633B5C"/>
    <w:rsid w:val="00633CA6"/>
    <w:rsid w:val="00633D6C"/>
    <w:rsid w:val="00633DAF"/>
    <w:rsid w:val="00633E6D"/>
    <w:rsid w:val="00634133"/>
    <w:rsid w:val="006341F3"/>
    <w:rsid w:val="00634371"/>
    <w:rsid w:val="006345CB"/>
    <w:rsid w:val="00634867"/>
    <w:rsid w:val="00634A35"/>
    <w:rsid w:val="00634D02"/>
    <w:rsid w:val="00634F82"/>
    <w:rsid w:val="0063507E"/>
    <w:rsid w:val="00635196"/>
    <w:rsid w:val="006352A3"/>
    <w:rsid w:val="0063537E"/>
    <w:rsid w:val="0063540C"/>
    <w:rsid w:val="00635489"/>
    <w:rsid w:val="00635631"/>
    <w:rsid w:val="00635699"/>
    <w:rsid w:val="006356D2"/>
    <w:rsid w:val="0063589E"/>
    <w:rsid w:val="00635BBA"/>
    <w:rsid w:val="00635D85"/>
    <w:rsid w:val="00635DCC"/>
    <w:rsid w:val="00635E43"/>
    <w:rsid w:val="00635E55"/>
    <w:rsid w:val="00635EDC"/>
    <w:rsid w:val="00635F3C"/>
    <w:rsid w:val="006361F1"/>
    <w:rsid w:val="00636398"/>
    <w:rsid w:val="006363A2"/>
    <w:rsid w:val="00636442"/>
    <w:rsid w:val="006365C5"/>
    <w:rsid w:val="0063677A"/>
    <w:rsid w:val="00636A73"/>
    <w:rsid w:val="00636B60"/>
    <w:rsid w:val="00636B6A"/>
    <w:rsid w:val="00636B6E"/>
    <w:rsid w:val="00636C9F"/>
    <w:rsid w:val="00636E39"/>
    <w:rsid w:val="00637374"/>
    <w:rsid w:val="00637555"/>
    <w:rsid w:val="0063759D"/>
    <w:rsid w:val="006375D8"/>
    <w:rsid w:val="006376B1"/>
    <w:rsid w:val="00637794"/>
    <w:rsid w:val="006377FF"/>
    <w:rsid w:val="0063787E"/>
    <w:rsid w:val="006378BB"/>
    <w:rsid w:val="00637A0B"/>
    <w:rsid w:val="00637A99"/>
    <w:rsid w:val="00637B78"/>
    <w:rsid w:val="00637B8B"/>
    <w:rsid w:val="00637D4E"/>
    <w:rsid w:val="00640019"/>
    <w:rsid w:val="00640344"/>
    <w:rsid w:val="00640400"/>
    <w:rsid w:val="0064048F"/>
    <w:rsid w:val="006404C5"/>
    <w:rsid w:val="00640802"/>
    <w:rsid w:val="006408EA"/>
    <w:rsid w:val="00640967"/>
    <w:rsid w:val="0064097F"/>
    <w:rsid w:val="00640B32"/>
    <w:rsid w:val="00640B43"/>
    <w:rsid w:val="00641067"/>
    <w:rsid w:val="0064107E"/>
    <w:rsid w:val="006411CC"/>
    <w:rsid w:val="006413A9"/>
    <w:rsid w:val="006413FC"/>
    <w:rsid w:val="0064150B"/>
    <w:rsid w:val="0064180A"/>
    <w:rsid w:val="0064185C"/>
    <w:rsid w:val="006418CB"/>
    <w:rsid w:val="006419EC"/>
    <w:rsid w:val="00641C0D"/>
    <w:rsid w:val="00641DB8"/>
    <w:rsid w:val="00642016"/>
    <w:rsid w:val="006421D9"/>
    <w:rsid w:val="00642277"/>
    <w:rsid w:val="00642654"/>
    <w:rsid w:val="00642937"/>
    <w:rsid w:val="00642BC9"/>
    <w:rsid w:val="00642F36"/>
    <w:rsid w:val="00642F46"/>
    <w:rsid w:val="00642F78"/>
    <w:rsid w:val="00642F9A"/>
    <w:rsid w:val="00643324"/>
    <w:rsid w:val="006434B6"/>
    <w:rsid w:val="00643584"/>
    <w:rsid w:val="006435DC"/>
    <w:rsid w:val="00643BC2"/>
    <w:rsid w:val="00643C0A"/>
    <w:rsid w:val="00643C3C"/>
    <w:rsid w:val="00643D70"/>
    <w:rsid w:val="00643DFF"/>
    <w:rsid w:val="00643E4E"/>
    <w:rsid w:val="00643F1B"/>
    <w:rsid w:val="00643FFA"/>
    <w:rsid w:val="0064407C"/>
    <w:rsid w:val="00644166"/>
    <w:rsid w:val="0064416B"/>
    <w:rsid w:val="006441BE"/>
    <w:rsid w:val="00644367"/>
    <w:rsid w:val="006443A2"/>
    <w:rsid w:val="00644639"/>
    <w:rsid w:val="0064463D"/>
    <w:rsid w:val="006446C1"/>
    <w:rsid w:val="006446D5"/>
    <w:rsid w:val="00644869"/>
    <w:rsid w:val="006448A3"/>
    <w:rsid w:val="00644A8D"/>
    <w:rsid w:val="00644BA4"/>
    <w:rsid w:val="00644C20"/>
    <w:rsid w:val="00644E4B"/>
    <w:rsid w:val="00644EEE"/>
    <w:rsid w:val="00644FBE"/>
    <w:rsid w:val="00645065"/>
    <w:rsid w:val="006450AA"/>
    <w:rsid w:val="0064533A"/>
    <w:rsid w:val="006453D3"/>
    <w:rsid w:val="00645412"/>
    <w:rsid w:val="00645523"/>
    <w:rsid w:val="006455EA"/>
    <w:rsid w:val="006456A8"/>
    <w:rsid w:val="00645711"/>
    <w:rsid w:val="006457A8"/>
    <w:rsid w:val="006458D8"/>
    <w:rsid w:val="00645904"/>
    <w:rsid w:val="006459B5"/>
    <w:rsid w:val="00645A0A"/>
    <w:rsid w:val="00645B79"/>
    <w:rsid w:val="00645BD7"/>
    <w:rsid w:val="00645D6E"/>
    <w:rsid w:val="00645DE9"/>
    <w:rsid w:val="00645E8F"/>
    <w:rsid w:val="00645F15"/>
    <w:rsid w:val="00645F1A"/>
    <w:rsid w:val="00645F31"/>
    <w:rsid w:val="00646151"/>
    <w:rsid w:val="00646166"/>
    <w:rsid w:val="006462CA"/>
    <w:rsid w:val="00646311"/>
    <w:rsid w:val="00646622"/>
    <w:rsid w:val="00646696"/>
    <w:rsid w:val="0064671E"/>
    <w:rsid w:val="006467B1"/>
    <w:rsid w:val="006467EB"/>
    <w:rsid w:val="0064681E"/>
    <w:rsid w:val="006468C9"/>
    <w:rsid w:val="00646A7A"/>
    <w:rsid w:val="00646BDC"/>
    <w:rsid w:val="00646CDF"/>
    <w:rsid w:val="00646E23"/>
    <w:rsid w:val="00646EB5"/>
    <w:rsid w:val="00647031"/>
    <w:rsid w:val="00647425"/>
    <w:rsid w:val="006474CC"/>
    <w:rsid w:val="00647523"/>
    <w:rsid w:val="0064770D"/>
    <w:rsid w:val="0064794F"/>
    <w:rsid w:val="0064795A"/>
    <w:rsid w:val="006479F4"/>
    <w:rsid w:val="00647A02"/>
    <w:rsid w:val="00647AB8"/>
    <w:rsid w:val="00647AF9"/>
    <w:rsid w:val="00647BF2"/>
    <w:rsid w:val="00647C47"/>
    <w:rsid w:val="00647D1D"/>
    <w:rsid w:val="00647E33"/>
    <w:rsid w:val="00647FE2"/>
    <w:rsid w:val="00650019"/>
    <w:rsid w:val="0065012E"/>
    <w:rsid w:val="006502B1"/>
    <w:rsid w:val="0065054C"/>
    <w:rsid w:val="006505AF"/>
    <w:rsid w:val="0065061B"/>
    <w:rsid w:val="006508E6"/>
    <w:rsid w:val="006509FE"/>
    <w:rsid w:val="00650AB4"/>
    <w:rsid w:val="00650B1B"/>
    <w:rsid w:val="00650B3A"/>
    <w:rsid w:val="00650C61"/>
    <w:rsid w:val="00650C9C"/>
    <w:rsid w:val="00650E19"/>
    <w:rsid w:val="00650E55"/>
    <w:rsid w:val="00651057"/>
    <w:rsid w:val="00651202"/>
    <w:rsid w:val="00651656"/>
    <w:rsid w:val="00651692"/>
    <w:rsid w:val="006519EA"/>
    <w:rsid w:val="00651AE1"/>
    <w:rsid w:val="00651C60"/>
    <w:rsid w:val="00651D03"/>
    <w:rsid w:val="00651DB0"/>
    <w:rsid w:val="00651DB6"/>
    <w:rsid w:val="00651EB7"/>
    <w:rsid w:val="00651F23"/>
    <w:rsid w:val="0065208A"/>
    <w:rsid w:val="00652245"/>
    <w:rsid w:val="00652254"/>
    <w:rsid w:val="0065236E"/>
    <w:rsid w:val="006523D0"/>
    <w:rsid w:val="00652495"/>
    <w:rsid w:val="00652496"/>
    <w:rsid w:val="006524D2"/>
    <w:rsid w:val="00652647"/>
    <w:rsid w:val="00652870"/>
    <w:rsid w:val="0065298B"/>
    <w:rsid w:val="00652A45"/>
    <w:rsid w:val="00652CC4"/>
    <w:rsid w:val="00652D4D"/>
    <w:rsid w:val="00652E17"/>
    <w:rsid w:val="00652EB0"/>
    <w:rsid w:val="00652EBC"/>
    <w:rsid w:val="00652EBD"/>
    <w:rsid w:val="00652EF8"/>
    <w:rsid w:val="00652FC1"/>
    <w:rsid w:val="006530E4"/>
    <w:rsid w:val="006531E7"/>
    <w:rsid w:val="006532E3"/>
    <w:rsid w:val="006533B0"/>
    <w:rsid w:val="006534DD"/>
    <w:rsid w:val="006534FC"/>
    <w:rsid w:val="00653607"/>
    <w:rsid w:val="006536BB"/>
    <w:rsid w:val="006536C5"/>
    <w:rsid w:val="006536CE"/>
    <w:rsid w:val="00653718"/>
    <w:rsid w:val="006539B7"/>
    <w:rsid w:val="00653A3E"/>
    <w:rsid w:val="00653AC0"/>
    <w:rsid w:val="00653BB4"/>
    <w:rsid w:val="00653C51"/>
    <w:rsid w:val="00653D2E"/>
    <w:rsid w:val="00653EDC"/>
    <w:rsid w:val="00653F1E"/>
    <w:rsid w:val="00653FA0"/>
    <w:rsid w:val="006542A0"/>
    <w:rsid w:val="00654572"/>
    <w:rsid w:val="00654875"/>
    <w:rsid w:val="006548B0"/>
    <w:rsid w:val="006549AD"/>
    <w:rsid w:val="00654A55"/>
    <w:rsid w:val="00654CA0"/>
    <w:rsid w:val="00654CDC"/>
    <w:rsid w:val="00654E80"/>
    <w:rsid w:val="00654E8E"/>
    <w:rsid w:val="00654FFB"/>
    <w:rsid w:val="0065513C"/>
    <w:rsid w:val="00655160"/>
    <w:rsid w:val="00655267"/>
    <w:rsid w:val="006553C1"/>
    <w:rsid w:val="006553E9"/>
    <w:rsid w:val="00655559"/>
    <w:rsid w:val="006555F8"/>
    <w:rsid w:val="00655661"/>
    <w:rsid w:val="00655694"/>
    <w:rsid w:val="006556BA"/>
    <w:rsid w:val="00655705"/>
    <w:rsid w:val="00655800"/>
    <w:rsid w:val="00655979"/>
    <w:rsid w:val="00655C54"/>
    <w:rsid w:val="00655CA0"/>
    <w:rsid w:val="00655DA6"/>
    <w:rsid w:val="00655F23"/>
    <w:rsid w:val="0065628E"/>
    <w:rsid w:val="00656322"/>
    <w:rsid w:val="00656423"/>
    <w:rsid w:val="006565C6"/>
    <w:rsid w:val="006565DB"/>
    <w:rsid w:val="006566DF"/>
    <w:rsid w:val="00656832"/>
    <w:rsid w:val="006568AC"/>
    <w:rsid w:val="00656AE0"/>
    <w:rsid w:val="00656BD0"/>
    <w:rsid w:val="00656C47"/>
    <w:rsid w:val="00656D50"/>
    <w:rsid w:val="0065709A"/>
    <w:rsid w:val="006570DE"/>
    <w:rsid w:val="006574A9"/>
    <w:rsid w:val="006575D9"/>
    <w:rsid w:val="00657613"/>
    <w:rsid w:val="00657721"/>
    <w:rsid w:val="0065793D"/>
    <w:rsid w:val="00657A64"/>
    <w:rsid w:val="00657C00"/>
    <w:rsid w:val="00657CD1"/>
    <w:rsid w:val="00657D0D"/>
    <w:rsid w:val="00657EE6"/>
    <w:rsid w:val="00660129"/>
    <w:rsid w:val="0066017B"/>
    <w:rsid w:val="00660293"/>
    <w:rsid w:val="006604A2"/>
    <w:rsid w:val="006604F2"/>
    <w:rsid w:val="006605F1"/>
    <w:rsid w:val="00660797"/>
    <w:rsid w:val="006607E4"/>
    <w:rsid w:val="006608BE"/>
    <w:rsid w:val="00660903"/>
    <w:rsid w:val="00660C2E"/>
    <w:rsid w:val="00660E0E"/>
    <w:rsid w:val="00660E99"/>
    <w:rsid w:val="00660FD5"/>
    <w:rsid w:val="0066127D"/>
    <w:rsid w:val="0066144A"/>
    <w:rsid w:val="006617E0"/>
    <w:rsid w:val="0066186B"/>
    <w:rsid w:val="00661926"/>
    <w:rsid w:val="00661A15"/>
    <w:rsid w:val="00661A35"/>
    <w:rsid w:val="00661A8B"/>
    <w:rsid w:val="00661BFD"/>
    <w:rsid w:val="00661CDF"/>
    <w:rsid w:val="00661CF1"/>
    <w:rsid w:val="00661D08"/>
    <w:rsid w:val="00661D25"/>
    <w:rsid w:val="00661D6A"/>
    <w:rsid w:val="00661D73"/>
    <w:rsid w:val="00661D78"/>
    <w:rsid w:val="00661DB0"/>
    <w:rsid w:val="00662053"/>
    <w:rsid w:val="00662208"/>
    <w:rsid w:val="00662342"/>
    <w:rsid w:val="0066237A"/>
    <w:rsid w:val="006623FD"/>
    <w:rsid w:val="00662544"/>
    <w:rsid w:val="00662642"/>
    <w:rsid w:val="006628B0"/>
    <w:rsid w:val="00662B86"/>
    <w:rsid w:val="00662D24"/>
    <w:rsid w:val="00662EDC"/>
    <w:rsid w:val="00662F2B"/>
    <w:rsid w:val="006630B4"/>
    <w:rsid w:val="006631C9"/>
    <w:rsid w:val="006631E9"/>
    <w:rsid w:val="0066338D"/>
    <w:rsid w:val="006633CE"/>
    <w:rsid w:val="0066398A"/>
    <w:rsid w:val="00663ED6"/>
    <w:rsid w:val="00663F2A"/>
    <w:rsid w:val="00663F59"/>
    <w:rsid w:val="00663F6E"/>
    <w:rsid w:val="0066405B"/>
    <w:rsid w:val="00664188"/>
    <w:rsid w:val="006643F6"/>
    <w:rsid w:val="006645EA"/>
    <w:rsid w:val="00664A2C"/>
    <w:rsid w:val="00664DF0"/>
    <w:rsid w:val="00664F17"/>
    <w:rsid w:val="00665087"/>
    <w:rsid w:val="006650B9"/>
    <w:rsid w:val="00665172"/>
    <w:rsid w:val="00665533"/>
    <w:rsid w:val="006655DD"/>
    <w:rsid w:val="006655ED"/>
    <w:rsid w:val="006657F2"/>
    <w:rsid w:val="00665992"/>
    <w:rsid w:val="00665A5A"/>
    <w:rsid w:val="00665BF7"/>
    <w:rsid w:val="00665D74"/>
    <w:rsid w:val="00665F42"/>
    <w:rsid w:val="00665F65"/>
    <w:rsid w:val="00665FA1"/>
    <w:rsid w:val="00666046"/>
    <w:rsid w:val="0066612A"/>
    <w:rsid w:val="00666142"/>
    <w:rsid w:val="0066622C"/>
    <w:rsid w:val="0066660B"/>
    <w:rsid w:val="00666634"/>
    <w:rsid w:val="00666709"/>
    <w:rsid w:val="00666844"/>
    <w:rsid w:val="00666C57"/>
    <w:rsid w:val="00666DE7"/>
    <w:rsid w:val="00666E23"/>
    <w:rsid w:val="00666F69"/>
    <w:rsid w:val="00667106"/>
    <w:rsid w:val="006671AC"/>
    <w:rsid w:val="006672B3"/>
    <w:rsid w:val="00667342"/>
    <w:rsid w:val="0066740B"/>
    <w:rsid w:val="006675DA"/>
    <w:rsid w:val="00667683"/>
    <w:rsid w:val="006676F8"/>
    <w:rsid w:val="00667814"/>
    <w:rsid w:val="00667999"/>
    <w:rsid w:val="00667A86"/>
    <w:rsid w:val="00667B0E"/>
    <w:rsid w:val="00667C01"/>
    <w:rsid w:val="00667C83"/>
    <w:rsid w:val="00667DA1"/>
    <w:rsid w:val="00667F3F"/>
    <w:rsid w:val="00670039"/>
    <w:rsid w:val="0067012E"/>
    <w:rsid w:val="00670250"/>
    <w:rsid w:val="006704A4"/>
    <w:rsid w:val="006704BD"/>
    <w:rsid w:val="006705A2"/>
    <w:rsid w:val="006705C5"/>
    <w:rsid w:val="006709FF"/>
    <w:rsid w:val="00670E6C"/>
    <w:rsid w:val="00670FE6"/>
    <w:rsid w:val="00671046"/>
    <w:rsid w:val="0067106A"/>
    <w:rsid w:val="00671817"/>
    <w:rsid w:val="00671A6A"/>
    <w:rsid w:val="00671CC4"/>
    <w:rsid w:val="00671CF8"/>
    <w:rsid w:val="0067220D"/>
    <w:rsid w:val="00672357"/>
    <w:rsid w:val="00672477"/>
    <w:rsid w:val="006724DF"/>
    <w:rsid w:val="00672524"/>
    <w:rsid w:val="006725D0"/>
    <w:rsid w:val="006725EB"/>
    <w:rsid w:val="006725ED"/>
    <w:rsid w:val="00672AD4"/>
    <w:rsid w:val="00672D76"/>
    <w:rsid w:val="00672D9D"/>
    <w:rsid w:val="00672DAF"/>
    <w:rsid w:val="00672DD9"/>
    <w:rsid w:val="00672F89"/>
    <w:rsid w:val="006732A8"/>
    <w:rsid w:val="00673497"/>
    <w:rsid w:val="00673668"/>
    <w:rsid w:val="0067368F"/>
    <w:rsid w:val="00673720"/>
    <w:rsid w:val="006739B8"/>
    <w:rsid w:val="006739E9"/>
    <w:rsid w:val="00673B4A"/>
    <w:rsid w:val="00673BDB"/>
    <w:rsid w:val="00673C09"/>
    <w:rsid w:val="00673E85"/>
    <w:rsid w:val="00673FC2"/>
    <w:rsid w:val="0067419B"/>
    <w:rsid w:val="0067443C"/>
    <w:rsid w:val="00674521"/>
    <w:rsid w:val="00674541"/>
    <w:rsid w:val="006745B0"/>
    <w:rsid w:val="0067468C"/>
    <w:rsid w:val="006746E1"/>
    <w:rsid w:val="00674865"/>
    <w:rsid w:val="00674882"/>
    <w:rsid w:val="006748CB"/>
    <w:rsid w:val="00674928"/>
    <w:rsid w:val="00674986"/>
    <w:rsid w:val="00674A2E"/>
    <w:rsid w:val="00674A8F"/>
    <w:rsid w:val="00674AA0"/>
    <w:rsid w:val="00674C25"/>
    <w:rsid w:val="00674CFD"/>
    <w:rsid w:val="00674F83"/>
    <w:rsid w:val="00674FD9"/>
    <w:rsid w:val="00674FF7"/>
    <w:rsid w:val="006750EA"/>
    <w:rsid w:val="006751A3"/>
    <w:rsid w:val="006751E6"/>
    <w:rsid w:val="006755D4"/>
    <w:rsid w:val="00675649"/>
    <w:rsid w:val="006756E1"/>
    <w:rsid w:val="0067574B"/>
    <w:rsid w:val="006757D9"/>
    <w:rsid w:val="006757E5"/>
    <w:rsid w:val="00675918"/>
    <w:rsid w:val="0067592B"/>
    <w:rsid w:val="00675A93"/>
    <w:rsid w:val="00675B00"/>
    <w:rsid w:val="00675C35"/>
    <w:rsid w:val="00675C62"/>
    <w:rsid w:val="00675EE3"/>
    <w:rsid w:val="00676244"/>
    <w:rsid w:val="00676285"/>
    <w:rsid w:val="0067636F"/>
    <w:rsid w:val="00676483"/>
    <w:rsid w:val="006764FB"/>
    <w:rsid w:val="0067655E"/>
    <w:rsid w:val="00676803"/>
    <w:rsid w:val="00676A31"/>
    <w:rsid w:val="00676CCE"/>
    <w:rsid w:val="00676E13"/>
    <w:rsid w:val="006770BE"/>
    <w:rsid w:val="00677167"/>
    <w:rsid w:val="0067751F"/>
    <w:rsid w:val="00677581"/>
    <w:rsid w:val="00677735"/>
    <w:rsid w:val="00677AC6"/>
    <w:rsid w:val="00677BBC"/>
    <w:rsid w:val="00677C6E"/>
    <w:rsid w:val="00677E0B"/>
    <w:rsid w:val="00677E1B"/>
    <w:rsid w:val="00677EE3"/>
    <w:rsid w:val="0068003E"/>
    <w:rsid w:val="00680190"/>
    <w:rsid w:val="006801A8"/>
    <w:rsid w:val="00680299"/>
    <w:rsid w:val="0068035F"/>
    <w:rsid w:val="0068039E"/>
    <w:rsid w:val="00680618"/>
    <w:rsid w:val="00680826"/>
    <w:rsid w:val="00680B4E"/>
    <w:rsid w:val="0068104F"/>
    <w:rsid w:val="00681142"/>
    <w:rsid w:val="00681186"/>
    <w:rsid w:val="00681199"/>
    <w:rsid w:val="00681292"/>
    <w:rsid w:val="00681411"/>
    <w:rsid w:val="006815C1"/>
    <w:rsid w:val="00681750"/>
    <w:rsid w:val="006817B9"/>
    <w:rsid w:val="00681942"/>
    <w:rsid w:val="00681A74"/>
    <w:rsid w:val="00681C3F"/>
    <w:rsid w:val="00681CF1"/>
    <w:rsid w:val="00681CFA"/>
    <w:rsid w:val="00681D57"/>
    <w:rsid w:val="00681DBD"/>
    <w:rsid w:val="00682205"/>
    <w:rsid w:val="006822BF"/>
    <w:rsid w:val="0068230B"/>
    <w:rsid w:val="006823CB"/>
    <w:rsid w:val="00682971"/>
    <w:rsid w:val="006829A8"/>
    <w:rsid w:val="00682B46"/>
    <w:rsid w:val="00682C06"/>
    <w:rsid w:val="00682C8A"/>
    <w:rsid w:val="00682D51"/>
    <w:rsid w:val="00682F97"/>
    <w:rsid w:val="00683597"/>
    <w:rsid w:val="0068374F"/>
    <w:rsid w:val="006837AB"/>
    <w:rsid w:val="00683B3F"/>
    <w:rsid w:val="00683B6D"/>
    <w:rsid w:val="00683D0B"/>
    <w:rsid w:val="00683EDD"/>
    <w:rsid w:val="00683EFE"/>
    <w:rsid w:val="00683F17"/>
    <w:rsid w:val="00683F8C"/>
    <w:rsid w:val="006840AA"/>
    <w:rsid w:val="00684132"/>
    <w:rsid w:val="00684339"/>
    <w:rsid w:val="0068454B"/>
    <w:rsid w:val="006847AF"/>
    <w:rsid w:val="006847C7"/>
    <w:rsid w:val="006847F6"/>
    <w:rsid w:val="00684A6E"/>
    <w:rsid w:val="00684CA4"/>
    <w:rsid w:val="00684D7B"/>
    <w:rsid w:val="00684DAC"/>
    <w:rsid w:val="00684DED"/>
    <w:rsid w:val="00684E22"/>
    <w:rsid w:val="00684E84"/>
    <w:rsid w:val="0068504C"/>
    <w:rsid w:val="00685167"/>
    <w:rsid w:val="0068518A"/>
    <w:rsid w:val="006851D4"/>
    <w:rsid w:val="00685565"/>
    <w:rsid w:val="00685789"/>
    <w:rsid w:val="006857D3"/>
    <w:rsid w:val="006858FE"/>
    <w:rsid w:val="00685945"/>
    <w:rsid w:val="006859BD"/>
    <w:rsid w:val="006859C7"/>
    <w:rsid w:val="00685B84"/>
    <w:rsid w:val="00685C0C"/>
    <w:rsid w:val="00685DF9"/>
    <w:rsid w:val="00685EE1"/>
    <w:rsid w:val="00686031"/>
    <w:rsid w:val="006860FC"/>
    <w:rsid w:val="0068612C"/>
    <w:rsid w:val="00686160"/>
    <w:rsid w:val="0068616F"/>
    <w:rsid w:val="00686388"/>
    <w:rsid w:val="006866D0"/>
    <w:rsid w:val="006867FE"/>
    <w:rsid w:val="006868A8"/>
    <w:rsid w:val="00686DA4"/>
    <w:rsid w:val="00686E25"/>
    <w:rsid w:val="00686EBE"/>
    <w:rsid w:val="00686FA5"/>
    <w:rsid w:val="0068712F"/>
    <w:rsid w:val="00687235"/>
    <w:rsid w:val="00687411"/>
    <w:rsid w:val="00687424"/>
    <w:rsid w:val="00687539"/>
    <w:rsid w:val="006876D9"/>
    <w:rsid w:val="00687933"/>
    <w:rsid w:val="006879FA"/>
    <w:rsid w:val="00687CA0"/>
    <w:rsid w:val="00687D6A"/>
    <w:rsid w:val="00687DD5"/>
    <w:rsid w:val="00687E86"/>
    <w:rsid w:val="00690114"/>
    <w:rsid w:val="006902A4"/>
    <w:rsid w:val="006902E5"/>
    <w:rsid w:val="00690417"/>
    <w:rsid w:val="00690696"/>
    <w:rsid w:val="0069070C"/>
    <w:rsid w:val="0069072E"/>
    <w:rsid w:val="00690852"/>
    <w:rsid w:val="00690B83"/>
    <w:rsid w:val="00690C54"/>
    <w:rsid w:val="00690D7F"/>
    <w:rsid w:val="00690DB7"/>
    <w:rsid w:val="00690E8F"/>
    <w:rsid w:val="00690F37"/>
    <w:rsid w:val="00691089"/>
    <w:rsid w:val="00691284"/>
    <w:rsid w:val="006912EC"/>
    <w:rsid w:val="006914C9"/>
    <w:rsid w:val="006916EC"/>
    <w:rsid w:val="00691F6D"/>
    <w:rsid w:val="0069238D"/>
    <w:rsid w:val="006923C6"/>
    <w:rsid w:val="006923F6"/>
    <w:rsid w:val="006925B2"/>
    <w:rsid w:val="00692611"/>
    <w:rsid w:val="00692629"/>
    <w:rsid w:val="00692675"/>
    <w:rsid w:val="006926A5"/>
    <w:rsid w:val="00692801"/>
    <w:rsid w:val="0069295C"/>
    <w:rsid w:val="00692BF1"/>
    <w:rsid w:val="00692C5B"/>
    <w:rsid w:val="00692C6F"/>
    <w:rsid w:val="00692CA0"/>
    <w:rsid w:val="00692D94"/>
    <w:rsid w:val="00692EF6"/>
    <w:rsid w:val="00692EFA"/>
    <w:rsid w:val="00692FCC"/>
    <w:rsid w:val="00693030"/>
    <w:rsid w:val="00693213"/>
    <w:rsid w:val="006937E5"/>
    <w:rsid w:val="00693913"/>
    <w:rsid w:val="00693970"/>
    <w:rsid w:val="00693B61"/>
    <w:rsid w:val="00693F70"/>
    <w:rsid w:val="00694082"/>
    <w:rsid w:val="006940BC"/>
    <w:rsid w:val="00694185"/>
    <w:rsid w:val="00694216"/>
    <w:rsid w:val="006942FB"/>
    <w:rsid w:val="006943CF"/>
    <w:rsid w:val="006943F3"/>
    <w:rsid w:val="006945C5"/>
    <w:rsid w:val="006945F1"/>
    <w:rsid w:val="0069465F"/>
    <w:rsid w:val="00694A02"/>
    <w:rsid w:val="00694E08"/>
    <w:rsid w:val="006955C9"/>
    <w:rsid w:val="00695848"/>
    <w:rsid w:val="0069595C"/>
    <w:rsid w:val="0069599A"/>
    <w:rsid w:val="00695A18"/>
    <w:rsid w:val="00695BC0"/>
    <w:rsid w:val="00695BC7"/>
    <w:rsid w:val="00695C1A"/>
    <w:rsid w:val="00695D3E"/>
    <w:rsid w:val="00695E9D"/>
    <w:rsid w:val="00695EF8"/>
    <w:rsid w:val="00695F9F"/>
    <w:rsid w:val="00696356"/>
    <w:rsid w:val="00696380"/>
    <w:rsid w:val="00696420"/>
    <w:rsid w:val="00696461"/>
    <w:rsid w:val="006964A8"/>
    <w:rsid w:val="006964AE"/>
    <w:rsid w:val="00696528"/>
    <w:rsid w:val="00696607"/>
    <w:rsid w:val="006967A6"/>
    <w:rsid w:val="0069686E"/>
    <w:rsid w:val="00696956"/>
    <w:rsid w:val="00696B7A"/>
    <w:rsid w:val="00696BA4"/>
    <w:rsid w:val="00696FD2"/>
    <w:rsid w:val="00696FD9"/>
    <w:rsid w:val="0069707D"/>
    <w:rsid w:val="0069713B"/>
    <w:rsid w:val="0069724A"/>
    <w:rsid w:val="006972D2"/>
    <w:rsid w:val="00697302"/>
    <w:rsid w:val="0069739E"/>
    <w:rsid w:val="006973F9"/>
    <w:rsid w:val="006976F7"/>
    <w:rsid w:val="006979AD"/>
    <w:rsid w:val="00697D23"/>
    <w:rsid w:val="00697E33"/>
    <w:rsid w:val="00697E90"/>
    <w:rsid w:val="006A02D7"/>
    <w:rsid w:val="006A0504"/>
    <w:rsid w:val="006A0544"/>
    <w:rsid w:val="006A0642"/>
    <w:rsid w:val="006A0897"/>
    <w:rsid w:val="006A0958"/>
    <w:rsid w:val="006A09F6"/>
    <w:rsid w:val="006A0AB5"/>
    <w:rsid w:val="006A0AD8"/>
    <w:rsid w:val="006A0D2A"/>
    <w:rsid w:val="006A0D40"/>
    <w:rsid w:val="006A0DE8"/>
    <w:rsid w:val="006A0E19"/>
    <w:rsid w:val="006A0E3A"/>
    <w:rsid w:val="006A1007"/>
    <w:rsid w:val="006A1157"/>
    <w:rsid w:val="006A14A5"/>
    <w:rsid w:val="006A1519"/>
    <w:rsid w:val="006A1545"/>
    <w:rsid w:val="006A15E3"/>
    <w:rsid w:val="006A1996"/>
    <w:rsid w:val="006A1A9B"/>
    <w:rsid w:val="006A1C1F"/>
    <w:rsid w:val="006A1F46"/>
    <w:rsid w:val="006A1F8B"/>
    <w:rsid w:val="006A2418"/>
    <w:rsid w:val="006A245F"/>
    <w:rsid w:val="006A252D"/>
    <w:rsid w:val="006A2561"/>
    <w:rsid w:val="006A2788"/>
    <w:rsid w:val="006A296E"/>
    <w:rsid w:val="006A2CAD"/>
    <w:rsid w:val="006A2D49"/>
    <w:rsid w:val="006A2DA8"/>
    <w:rsid w:val="006A2F07"/>
    <w:rsid w:val="006A3043"/>
    <w:rsid w:val="006A3086"/>
    <w:rsid w:val="006A310B"/>
    <w:rsid w:val="006A3166"/>
    <w:rsid w:val="006A344E"/>
    <w:rsid w:val="006A350B"/>
    <w:rsid w:val="006A35C3"/>
    <w:rsid w:val="006A3625"/>
    <w:rsid w:val="006A36FB"/>
    <w:rsid w:val="006A37E0"/>
    <w:rsid w:val="006A389A"/>
    <w:rsid w:val="006A3B4E"/>
    <w:rsid w:val="006A3E73"/>
    <w:rsid w:val="006A3E98"/>
    <w:rsid w:val="006A3EF4"/>
    <w:rsid w:val="006A4175"/>
    <w:rsid w:val="006A4187"/>
    <w:rsid w:val="006A4417"/>
    <w:rsid w:val="006A4427"/>
    <w:rsid w:val="006A45BA"/>
    <w:rsid w:val="006A486C"/>
    <w:rsid w:val="006A4909"/>
    <w:rsid w:val="006A491F"/>
    <w:rsid w:val="006A49AC"/>
    <w:rsid w:val="006A4A32"/>
    <w:rsid w:val="006A4BFC"/>
    <w:rsid w:val="006A4D49"/>
    <w:rsid w:val="006A4E37"/>
    <w:rsid w:val="006A4F21"/>
    <w:rsid w:val="006A4F30"/>
    <w:rsid w:val="006A5121"/>
    <w:rsid w:val="006A514D"/>
    <w:rsid w:val="006A54AA"/>
    <w:rsid w:val="006A54F1"/>
    <w:rsid w:val="006A5680"/>
    <w:rsid w:val="006A56DE"/>
    <w:rsid w:val="006A581F"/>
    <w:rsid w:val="006A59AA"/>
    <w:rsid w:val="006A5BA6"/>
    <w:rsid w:val="006A5CA3"/>
    <w:rsid w:val="006A5D95"/>
    <w:rsid w:val="006A5DD5"/>
    <w:rsid w:val="006A5EAC"/>
    <w:rsid w:val="006A5F40"/>
    <w:rsid w:val="006A5F66"/>
    <w:rsid w:val="006A5FD7"/>
    <w:rsid w:val="006A5FEA"/>
    <w:rsid w:val="006A6086"/>
    <w:rsid w:val="006A625D"/>
    <w:rsid w:val="006A62FF"/>
    <w:rsid w:val="006A6384"/>
    <w:rsid w:val="006A6592"/>
    <w:rsid w:val="006A6765"/>
    <w:rsid w:val="006A67ED"/>
    <w:rsid w:val="006A68B5"/>
    <w:rsid w:val="006A68D2"/>
    <w:rsid w:val="006A6AD7"/>
    <w:rsid w:val="006A6E2D"/>
    <w:rsid w:val="006A6FE4"/>
    <w:rsid w:val="006A70C1"/>
    <w:rsid w:val="006A71B0"/>
    <w:rsid w:val="006A71BF"/>
    <w:rsid w:val="006A7264"/>
    <w:rsid w:val="006A7589"/>
    <w:rsid w:val="006A7647"/>
    <w:rsid w:val="006A76BE"/>
    <w:rsid w:val="006A7770"/>
    <w:rsid w:val="006A7BA6"/>
    <w:rsid w:val="006A7BB3"/>
    <w:rsid w:val="006A7EA3"/>
    <w:rsid w:val="006A7F7F"/>
    <w:rsid w:val="006B005E"/>
    <w:rsid w:val="006B0071"/>
    <w:rsid w:val="006B00A8"/>
    <w:rsid w:val="006B01ED"/>
    <w:rsid w:val="006B01F1"/>
    <w:rsid w:val="006B02D2"/>
    <w:rsid w:val="006B077B"/>
    <w:rsid w:val="006B093C"/>
    <w:rsid w:val="006B0971"/>
    <w:rsid w:val="006B0986"/>
    <w:rsid w:val="006B09C7"/>
    <w:rsid w:val="006B0AEC"/>
    <w:rsid w:val="006B0C35"/>
    <w:rsid w:val="006B0F6E"/>
    <w:rsid w:val="006B1162"/>
    <w:rsid w:val="006B122F"/>
    <w:rsid w:val="006B15C4"/>
    <w:rsid w:val="006B162F"/>
    <w:rsid w:val="006B17C9"/>
    <w:rsid w:val="006B185D"/>
    <w:rsid w:val="006B19A9"/>
    <w:rsid w:val="006B1A39"/>
    <w:rsid w:val="006B1A8D"/>
    <w:rsid w:val="006B1AC2"/>
    <w:rsid w:val="006B1B22"/>
    <w:rsid w:val="006B1BB8"/>
    <w:rsid w:val="006B1BD3"/>
    <w:rsid w:val="006B1C9C"/>
    <w:rsid w:val="006B1D32"/>
    <w:rsid w:val="006B1EE1"/>
    <w:rsid w:val="006B1F3C"/>
    <w:rsid w:val="006B1FCB"/>
    <w:rsid w:val="006B2029"/>
    <w:rsid w:val="006B206A"/>
    <w:rsid w:val="006B2311"/>
    <w:rsid w:val="006B2346"/>
    <w:rsid w:val="006B2501"/>
    <w:rsid w:val="006B2657"/>
    <w:rsid w:val="006B26C9"/>
    <w:rsid w:val="006B27DB"/>
    <w:rsid w:val="006B2856"/>
    <w:rsid w:val="006B28B1"/>
    <w:rsid w:val="006B2A7D"/>
    <w:rsid w:val="006B2D92"/>
    <w:rsid w:val="006B331B"/>
    <w:rsid w:val="006B332E"/>
    <w:rsid w:val="006B359C"/>
    <w:rsid w:val="006B35DA"/>
    <w:rsid w:val="006B35E4"/>
    <w:rsid w:val="006B3857"/>
    <w:rsid w:val="006B3AFD"/>
    <w:rsid w:val="006B3B87"/>
    <w:rsid w:val="006B3B99"/>
    <w:rsid w:val="006B3CA7"/>
    <w:rsid w:val="006B3CEB"/>
    <w:rsid w:val="006B3FB3"/>
    <w:rsid w:val="006B4101"/>
    <w:rsid w:val="006B41D5"/>
    <w:rsid w:val="006B42BA"/>
    <w:rsid w:val="006B42C6"/>
    <w:rsid w:val="006B43D7"/>
    <w:rsid w:val="006B4470"/>
    <w:rsid w:val="006B4644"/>
    <w:rsid w:val="006B47FE"/>
    <w:rsid w:val="006B4C34"/>
    <w:rsid w:val="006B4E30"/>
    <w:rsid w:val="006B4FE4"/>
    <w:rsid w:val="006B509E"/>
    <w:rsid w:val="006B519A"/>
    <w:rsid w:val="006B52E3"/>
    <w:rsid w:val="006B5559"/>
    <w:rsid w:val="006B55B5"/>
    <w:rsid w:val="006B5666"/>
    <w:rsid w:val="006B57FF"/>
    <w:rsid w:val="006B5A17"/>
    <w:rsid w:val="006B5A71"/>
    <w:rsid w:val="006B5AE8"/>
    <w:rsid w:val="006B5C45"/>
    <w:rsid w:val="006B5C4E"/>
    <w:rsid w:val="006B5CD1"/>
    <w:rsid w:val="006B5E4D"/>
    <w:rsid w:val="006B5EE1"/>
    <w:rsid w:val="006B5EF3"/>
    <w:rsid w:val="006B6571"/>
    <w:rsid w:val="006B669F"/>
    <w:rsid w:val="006B6758"/>
    <w:rsid w:val="006B6760"/>
    <w:rsid w:val="006B68C5"/>
    <w:rsid w:val="006B6A4A"/>
    <w:rsid w:val="006B6B0E"/>
    <w:rsid w:val="006B6B59"/>
    <w:rsid w:val="006B6B84"/>
    <w:rsid w:val="006B6BFA"/>
    <w:rsid w:val="006B6C5D"/>
    <w:rsid w:val="006B6CEE"/>
    <w:rsid w:val="006B70EF"/>
    <w:rsid w:val="006B710E"/>
    <w:rsid w:val="006B7191"/>
    <w:rsid w:val="006B7564"/>
    <w:rsid w:val="006B7644"/>
    <w:rsid w:val="006B770D"/>
    <w:rsid w:val="006B79EE"/>
    <w:rsid w:val="006B7F85"/>
    <w:rsid w:val="006C015E"/>
    <w:rsid w:val="006C0229"/>
    <w:rsid w:val="006C0438"/>
    <w:rsid w:val="006C0533"/>
    <w:rsid w:val="006C07D1"/>
    <w:rsid w:val="006C0980"/>
    <w:rsid w:val="006C0A94"/>
    <w:rsid w:val="006C0F16"/>
    <w:rsid w:val="006C0F7F"/>
    <w:rsid w:val="006C1008"/>
    <w:rsid w:val="006C106B"/>
    <w:rsid w:val="006C12BB"/>
    <w:rsid w:val="006C13E0"/>
    <w:rsid w:val="006C163D"/>
    <w:rsid w:val="006C182C"/>
    <w:rsid w:val="006C18EF"/>
    <w:rsid w:val="006C1AAA"/>
    <w:rsid w:val="006C1CEB"/>
    <w:rsid w:val="006C1D3B"/>
    <w:rsid w:val="006C1D9D"/>
    <w:rsid w:val="006C1EAA"/>
    <w:rsid w:val="006C2149"/>
    <w:rsid w:val="006C214E"/>
    <w:rsid w:val="006C21F8"/>
    <w:rsid w:val="006C22D1"/>
    <w:rsid w:val="006C23F8"/>
    <w:rsid w:val="006C2424"/>
    <w:rsid w:val="006C2534"/>
    <w:rsid w:val="006C25EC"/>
    <w:rsid w:val="006C266D"/>
    <w:rsid w:val="006C26AE"/>
    <w:rsid w:val="006C298F"/>
    <w:rsid w:val="006C29E7"/>
    <w:rsid w:val="006C2BDF"/>
    <w:rsid w:val="006C2BFC"/>
    <w:rsid w:val="006C2D4E"/>
    <w:rsid w:val="006C2F5F"/>
    <w:rsid w:val="006C2F73"/>
    <w:rsid w:val="006C3000"/>
    <w:rsid w:val="006C3222"/>
    <w:rsid w:val="006C3383"/>
    <w:rsid w:val="006C339B"/>
    <w:rsid w:val="006C361C"/>
    <w:rsid w:val="006C36D7"/>
    <w:rsid w:val="006C3883"/>
    <w:rsid w:val="006C3895"/>
    <w:rsid w:val="006C38C9"/>
    <w:rsid w:val="006C3A6B"/>
    <w:rsid w:val="006C3B01"/>
    <w:rsid w:val="006C3CD8"/>
    <w:rsid w:val="006C3D3A"/>
    <w:rsid w:val="006C3D68"/>
    <w:rsid w:val="006C3E59"/>
    <w:rsid w:val="006C3FEB"/>
    <w:rsid w:val="006C4070"/>
    <w:rsid w:val="006C4109"/>
    <w:rsid w:val="006C41C0"/>
    <w:rsid w:val="006C4246"/>
    <w:rsid w:val="006C4381"/>
    <w:rsid w:val="006C448F"/>
    <w:rsid w:val="006C458F"/>
    <w:rsid w:val="006C460A"/>
    <w:rsid w:val="006C471E"/>
    <w:rsid w:val="006C47A2"/>
    <w:rsid w:val="006C47DE"/>
    <w:rsid w:val="006C499F"/>
    <w:rsid w:val="006C4AAB"/>
    <w:rsid w:val="006C4B33"/>
    <w:rsid w:val="006C4BDA"/>
    <w:rsid w:val="006C4DE4"/>
    <w:rsid w:val="006C4DF8"/>
    <w:rsid w:val="006C4E44"/>
    <w:rsid w:val="006C4E53"/>
    <w:rsid w:val="006C4E5A"/>
    <w:rsid w:val="006C4E71"/>
    <w:rsid w:val="006C4FFE"/>
    <w:rsid w:val="006C5000"/>
    <w:rsid w:val="006C5009"/>
    <w:rsid w:val="006C511A"/>
    <w:rsid w:val="006C52BC"/>
    <w:rsid w:val="006C53E9"/>
    <w:rsid w:val="006C54DD"/>
    <w:rsid w:val="006C5528"/>
    <w:rsid w:val="006C5782"/>
    <w:rsid w:val="006C584E"/>
    <w:rsid w:val="006C58A4"/>
    <w:rsid w:val="006C58E9"/>
    <w:rsid w:val="006C5A50"/>
    <w:rsid w:val="006C5EC5"/>
    <w:rsid w:val="006C605A"/>
    <w:rsid w:val="006C60C2"/>
    <w:rsid w:val="006C6479"/>
    <w:rsid w:val="006C64B3"/>
    <w:rsid w:val="006C64F5"/>
    <w:rsid w:val="006C655B"/>
    <w:rsid w:val="006C65E8"/>
    <w:rsid w:val="006C6730"/>
    <w:rsid w:val="006C68BB"/>
    <w:rsid w:val="006C699C"/>
    <w:rsid w:val="006C69DD"/>
    <w:rsid w:val="006C6A1D"/>
    <w:rsid w:val="006C712A"/>
    <w:rsid w:val="006C7250"/>
    <w:rsid w:val="006C7402"/>
    <w:rsid w:val="006C7415"/>
    <w:rsid w:val="006C7551"/>
    <w:rsid w:val="006C7764"/>
    <w:rsid w:val="006C790A"/>
    <w:rsid w:val="006C7A91"/>
    <w:rsid w:val="006C7B4A"/>
    <w:rsid w:val="006C7D05"/>
    <w:rsid w:val="006C7D12"/>
    <w:rsid w:val="006C7D65"/>
    <w:rsid w:val="006C7DB4"/>
    <w:rsid w:val="006C7DD1"/>
    <w:rsid w:val="006D0042"/>
    <w:rsid w:val="006D014C"/>
    <w:rsid w:val="006D01B5"/>
    <w:rsid w:val="006D028F"/>
    <w:rsid w:val="006D0350"/>
    <w:rsid w:val="006D0549"/>
    <w:rsid w:val="006D06AA"/>
    <w:rsid w:val="006D08AE"/>
    <w:rsid w:val="006D0A50"/>
    <w:rsid w:val="006D0A6A"/>
    <w:rsid w:val="006D0A8A"/>
    <w:rsid w:val="006D0AA0"/>
    <w:rsid w:val="006D0ACD"/>
    <w:rsid w:val="006D0C86"/>
    <w:rsid w:val="006D0DFA"/>
    <w:rsid w:val="006D0DFE"/>
    <w:rsid w:val="006D0F10"/>
    <w:rsid w:val="006D0F69"/>
    <w:rsid w:val="006D0F9B"/>
    <w:rsid w:val="006D13B7"/>
    <w:rsid w:val="006D13C3"/>
    <w:rsid w:val="006D13F6"/>
    <w:rsid w:val="006D1461"/>
    <w:rsid w:val="006D1466"/>
    <w:rsid w:val="006D18A3"/>
    <w:rsid w:val="006D18AF"/>
    <w:rsid w:val="006D1DD6"/>
    <w:rsid w:val="006D1E58"/>
    <w:rsid w:val="006D1E5D"/>
    <w:rsid w:val="006D1F00"/>
    <w:rsid w:val="006D1F32"/>
    <w:rsid w:val="006D222C"/>
    <w:rsid w:val="006D235B"/>
    <w:rsid w:val="006D256B"/>
    <w:rsid w:val="006D25AC"/>
    <w:rsid w:val="006D2717"/>
    <w:rsid w:val="006D27F0"/>
    <w:rsid w:val="006D2D17"/>
    <w:rsid w:val="006D2D78"/>
    <w:rsid w:val="006D2DAB"/>
    <w:rsid w:val="006D2FC6"/>
    <w:rsid w:val="006D3029"/>
    <w:rsid w:val="006D31B9"/>
    <w:rsid w:val="006D3419"/>
    <w:rsid w:val="006D3830"/>
    <w:rsid w:val="006D383D"/>
    <w:rsid w:val="006D38D7"/>
    <w:rsid w:val="006D3926"/>
    <w:rsid w:val="006D395C"/>
    <w:rsid w:val="006D3B89"/>
    <w:rsid w:val="006D3E02"/>
    <w:rsid w:val="006D3F90"/>
    <w:rsid w:val="006D3FA3"/>
    <w:rsid w:val="006D3FE0"/>
    <w:rsid w:val="006D3FF4"/>
    <w:rsid w:val="006D418B"/>
    <w:rsid w:val="006D42B7"/>
    <w:rsid w:val="006D431D"/>
    <w:rsid w:val="006D4326"/>
    <w:rsid w:val="006D45A5"/>
    <w:rsid w:val="006D492E"/>
    <w:rsid w:val="006D493E"/>
    <w:rsid w:val="006D4973"/>
    <w:rsid w:val="006D4AF1"/>
    <w:rsid w:val="006D4BD6"/>
    <w:rsid w:val="006D4C8F"/>
    <w:rsid w:val="006D4D56"/>
    <w:rsid w:val="006D4E05"/>
    <w:rsid w:val="006D5584"/>
    <w:rsid w:val="006D57C8"/>
    <w:rsid w:val="006D5840"/>
    <w:rsid w:val="006D5B08"/>
    <w:rsid w:val="006D5CDB"/>
    <w:rsid w:val="006D5E57"/>
    <w:rsid w:val="006D6002"/>
    <w:rsid w:val="006D6067"/>
    <w:rsid w:val="006D61AE"/>
    <w:rsid w:val="006D6285"/>
    <w:rsid w:val="006D635C"/>
    <w:rsid w:val="006D6454"/>
    <w:rsid w:val="006D6475"/>
    <w:rsid w:val="006D64C4"/>
    <w:rsid w:val="006D658E"/>
    <w:rsid w:val="006D65CB"/>
    <w:rsid w:val="006D6977"/>
    <w:rsid w:val="006D6A9C"/>
    <w:rsid w:val="006D6AA3"/>
    <w:rsid w:val="006D6B59"/>
    <w:rsid w:val="006D6DA3"/>
    <w:rsid w:val="006D6DAD"/>
    <w:rsid w:val="006D6F0E"/>
    <w:rsid w:val="006D6F4E"/>
    <w:rsid w:val="006D70F8"/>
    <w:rsid w:val="006D7173"/>
    <w:rsid w:val="006D71BE"/>
    <w:rsid w:val="006D747B"/>
    <w:rsid w:val="006D7B4E"/>
    <w:rsid w:val="006D7C8B"/>
    <w:rsid w:val="006D7DF9"/>
    <w:rsid w:val="006D7E15"/>
    <w:rsid w:val="006E0114"/>
    <w:rsid w:val="006E0175"/>
    <w:rsid w:val="006E0203"/>
    <w:rsid w:val="006E025D"/>
    <w:rsid w:val="006E0397"/>
    <w:rsid w:val="006E03E5"/>
    <w:rsid w:val="006E04BF"/>
    <w:rsid w:val="006E04D5"/>
    <w:rsid w:val="006E0505"/>
    <w:rsid w:val="006E05AB"/>
    <w:rsid w:val="006E0819"/>
    <w:rsid w:val="006E093D"/>
    <w:rsid w:val="006E09CD"/>
    <w:rsid w:val="006E0B2C"/>
    <w:rsid w:val="006E0B85"/>
    <w:rsid w:val="006E0BB1"/>
    <w:rsid w:val="006E0C7A"/>
    <w:rsid w:val="006E10FB"/>
    <w:rsid w:val="006E12E2"/>
    <w:rsid w:val="006E12E5"/>
    <w:rsid w:val="006E131D"/>
    <w:rsid w:val="006E1674"/>
    <w:rsid w:val="006E196A"/>
    <w:rsid w:val="006E1996"/>
    <w:rsid w:val="006E199D"/>
    <w:rsid w:val="006E19B8"/>
    <w:rsid w:val="006E1B30"/>
    <w:rsid w:val="006E1C6B"/>
    <w:rsid w:val="006E1DA0"/>
    <w:rsid w:val="006E1DA1"/>
    <w:rsid w:val="006E1F07"/>
    <w:rsid w:val="006E213C"/>
    <w:rsid w:val="006E240C"/>
    <w:rsid w:val="006E2690"/>
    <w:rsid w:val="006E284C"/>
    <w:rsid w:val="006E28EB"/>
    <w:rsid w:val="006E2E1A"/>
    <w:rsid w:val="006E2E9E"/>
    <w:rsid w:val="006E2F69"/>
    <w:rsid w:val="006E30B5"/>
    <w:rsid w:val="006E330B"/>
    <w:rsid w:val="006E3643"/>
    <w:rsid w:val="006E39A2"/>
    <w:rsid w:val="006E419A"/>
    <w:rsid w:val="006E42C4"/>
    <w:rsid w:val="006E42F2"/>
    <w:rsid w:val="006E437B"/>
    <w:rsid w:val="006E43C3"/>
    <w:rsid w:val="006E454A"/>
    <w:rsid w:val="006E46A7"/>
    <w:rsid w:val="006E472A"/>
    <w:rsid w:val="006E47E2"/>
    <w:rsid w:val="006E4847"/>
    <w:rsid w:val="006E4854"/>
    <w:rsid w:val="006E4877"/>
    <w:rsid w:val="006E4999"/>
    <w:rsid w:val="006E49DA"/>
    <w:rsid w:val="006E4BAA"/>
    <w:rsid w:val="006E4C22"/>
    <w:rsid w:val="006E4D28"/>
    <w:rsid w:val="006E4EA9"/>
    <w:rsid w:val="006E4F82"/>
    <w:rsid w:val="006E5067"/>
    <w:rsid w:val="006E53A5"/>
    <w:rsid w:val="006E5412"/>
    <w:rsid w:val="006E54DC"/>
    <w:rsid w:val="006E5504"/>
    <w:rsid w:val="006E56F0"/>
    <w:rsid w:val="006E586C"/>
    <w:rsid w:val="006E59E0"/>
    <w:rsid w:val="006E5A00"/>
    <w:rsid w:val="006E5A5E"/>
    <w:rsid w:val="006E5A96"/>
    <w:rsid w:val="006E5AC9"/>
    <w:rsid w:val="006E5AD7"/>
    <w:rsid w:val="006E5B44"/>
    <w:rsid w:val="006E5B82"/>
    <w:rsid w:val="006E5BFC"/>
    <w:rsid w:val="006E5DD3"/>
    <w:rsid w:val="006E5E4F"/>
    <w:rsid w:val="006E5E8C"/>
    <w:rsid w:val="006E6454"/>
    <w:rsid w:val="006E6494"/>
    <w:rsid w:val="006E67DA"/>
    <w:rsid w:val="006E6978"/>
    <w:rsid w:val="006E6C8C"/>
    <w:rsid w:val="006E6CB8"/>
    <w:rsid w:val="006E6F8C"/>
    <w:rsid w:val="006E6F8E"/>
    <w:rsid w:val="006E6F9F"/>
    <w:rsid w:val="006E7403"/>
    <w:rsid w:val="006E7459"/>
    <w:rsid w:val="006E74E3"/>
    <w:rsid w:val="006E74F5"/>
    <w:rsid w:val="006E7572"/>
    <w:rsid w:val="006E7715"/>
    <w:rsid w:val="006E7798"/>
    <w:rsid w:val="006E7822"/>
    <w:rsid w:val="006E7D07"/>
    <w:rsid w:val="006E7DB4"/>
    <w:rsid w:val="006E7F01"/>
    <w:rsid w:val="006E7FB1"/>
    <w:rsid w:val="006E7FD4"/>
    <w:rsid w:val="006F0118"/>
    <w:rsid w:val="006F01BB"/>
    <w:rsid w:val="006F0364"/>
    <w:rsid w:val="006F0399"/>
    <w:rsid w:val="006F059C"/>
    <w:rsid w:val="006F062F"/>
    <w:rsid w:val="006F0651"/>
    <w:rsid w:val="006F06BE"/>
    <w:rsid w:val="006F0721"/>
    <w:rsid w:val="006F0833"/>
    <w:rsid w:val="006F0901"/>
    <w:rsid w:val="006F09D4"/>
    <w:rsid w:val="006F0A58"/>
    <w:rsid w:val="006F0E54"/>
    <w:rsid w:val="006F1074"/>
    <w:rsid w:val="006F10E0"/>
    <w:rsid w:val="006F1141"/>
    <w:rsid w:val="006F14E5"/>
    <w:rsid w:val="006F18B0"/>
    <w:rsid w:val="006F1A42"/>
    <w:rsid w:val="006F1BBB"/>
    <w:rsid w:val="006F1D6A"/>
    <w:rsid w:val="006F20BA"/>
    <w:rsid w:val="006F23DF"/>
    <w:rsid w:val="006F25F4"/>
    <w:rsid w:val="006F2656"/>
    <w:rsid w:val="006F2B01"/>
    <w:rsid w:val="006F2C41"/>
    <w:rsid w:val="006F2C95"/>
    <w:rsid w:val="006F2CEC"/>
    <w:rsid w:val="006F2CF8"/>
    <w:rsid w:val="006F316C"/>
    <w:rsid w:val="006F333F"/>
    <w:rsid w:val="006F3351"/>
    <w:rsid w:val="006F33D5"/>
    <w:rsid w:val="006F34B3"/>
    <w:rsid w:val="006F36F3"/>
    <w:rsid w:val="006F37F1"/>
    <w:rsid w:val="006F38B7"/>
    <w:rsid w:val="006F38FF"/>
    <w:rsid w:val="006F3F07"/>
    <w:rsid w:val="006F3FD5"/>
    <w:rsid w:val="006F401C"/>
    <w:rsid w:val="006F4037"/>
    <w:rsid w:val="006F427E"/>
    <w:rsid w:val="006F42BF"/>
    <w:rsid w:val="006F43F6"/>
    <w:rsid w:val="006F45C5"/>
    <w:rsid w:val="006F45F4"/>
    <w:rsid w:val="006F462A"/>
    <w:rsid w:val="006F466F"/>
    <w:rsid w:val="006F4826"/>
    <w:rsid w:val="006F4B60"/>
    <w:rsid w:val="006F4BF7"/>
    <w:rsid w:val="006F4CC1"/>
    <w:rsid w:val="006F4EB5"/>
    <w:rsid w:val="006F4F06"/>
    <w:rsid w:val="006F5001"/>
    <w:rsid w:val="006F5123"/>
    <w:rsid w:val="006F5289"/>
    <w:rsid w:val="006F52C7"/>
    <w:rsid w:val="006F57A9"/>
    <w:rsid w:val="006F5931"/>
    <w:rsid w:val="006F5BBD"/>
    <w:rsid w:val="006F5E8C"/>
    <w:rsid w:val="006F5F8E"/>
    <w:rsid w:val="006F606A"/>
    <w:rsid w:val="006F6166"/>
    <w:rsid w:val="006F62C6"/>
    <w:rsid w:val="006F6346"/>
    <w:rsid w:val="006F6381"/>
    <w:rsid w:val="006F641E"/>
    <w:rsid w:val="006F6932"/>
    <w:rsid w:val="006F6997"/>
    <w:rsid w:val="006F699E"/>
    <w:rsid w:val="006F6A8F"/>
    <w:rsid w:val="006F6AB4"/>
    <w:rsid w:val="006F6B8A"/>
    <w:rsid w:val="006F6BEA"/>
    <w:rsid w:val="006F6C52"/>
    <w:rsid w:val="006F6DF3"/>
    <w:rsid w:val="006F6F51"/>
    <w:rsid w:val="006F6F64"/>
    <w:rsid w:val="006F7028"/>
    <w:rsid w:val="006F7080"/>
    <w:rsid w:val="006F7331"/>
    <w:rsid w:val="006F739D"/>
    <w:rsid w:val="006F73D4"/>
    <w:rsid w:val="006F750E"/>
    <w:rsid w:val="006F7794"/>
    <w:rsid w:val="006F782B"/>
    <w:rsid w:val="006F7C13"/>
    <w:rsid w:val="006F7C2A"/>
    <w:rsid w:val="006F7D2F"/>
    <w:rsid w:val="006F7E73"/>
    <w:rsid w:val="006F7F6D"/>
    <w:rsid w:val="007000D1"/>
    <w:rsid w:val="007002BE"/>
    <w:rsid w:val="007007A3"/>
    <w:rsid w:val="00700867"/>
    <w:rsid w:val="0070095D"/>
    <w:rsid w:val="007009F0"/>
    <w:rsid w:val="00700A15"/>
    <w:rsid w:val="00700A16"/>
    <w:rsid w:val="00700A89"/>
    <w:rsid w:val="00700C48"/>
    <w:rsid w:val="00700C6E"/>
    <w:rsid w:val="00700DD3"/>
    <w:rsid w:val="00700E50"/>
    <w:rsid w:val="00700EA9"/>
    <w:rsid w:val="00701253"/>
    <w:rsid w:val="00701274"/>
    <w:rsid w:val="007012CD"/>
    <w:rsid w:val="00701716"/>
    <w:rsid w:val="007017CC"/>
    <w:rsid w:val="007017D6"/>
    <w:rsid w:val="00701936"/>
    <w:rsid w:val="00701A06"/>
    <w:rsid w:val="00701E5C"/>
    <w:rsid w:val="00701F46"/>
    <w:rsid w:val="007021AB"/>
    <w:rsid w:val="00702493"/>
    <w:rsid w:val="007024B0"/>
    <w:rsid w:val="007025C4"/>
    <w:rsid w:val="00702647"/>
    <w:rsid w:val="00702761"/>
    <w:rsid w:val="00702A2C"/>
    <w:rsid w:val="00702A85"/>
    <w:rsid w:val="00702A9D"/>
    <w:rsid w:val="00702AB9"/>
    <w:rsid w:val="00702AFE"/>
    <w:rsid w:val="00702D8E"/>
    <w:rsid w:val="00702F1C"/>
    <w:rsid w:val="00702F9E"/>
    <w:rsid w:val="00702FFA"/>
    <w:rsid w:val="00703199"/>
    <w:rsid w:val="007033DF"/>
    <w:rsid w:val="0070349A"/>
    <w:rsid w:val="00703513"/>
    <w:rsid w:val="00703647"/>
    <w:rsid w:val="00703696"/>
    <w:rsid w:val="007036D0"/>
    <w:rsid w:val="00703725"/>
    <w:rsid w:val="0070375D"/>
    <w:rsid w:val="00703861"/>
    <w:rsid w:val="00703A95"/>
    <w:rsid w:val="00703AE6"/>
    <w:rsid w:val="00703B84"/>
    <w:rsid w:val="00703BA2"/>
    <w:rsid w:val="00703BD6"/>
    <w:rsid w:val="00703D4B"/>
    <w:rsid w:val="00703EFA"/>
    <w:rsid w:val="00704094"/>
    <w:rsid w:val="00704206"/>
    <w:rsid w:val="00704430"/>
    <w:rsid w:val="007044DF"/>
    <w:rsid w:val="0070458D"/>
    <w:rsid w:val="007045DA"/>
    <w:rsid w:val="00704696"/>
    <w:rsid w:val="007048C7"/>
    <w:rsid w:val="00704A0C"/>
    <w:rsid w:val="00704D32"/>
    <w:rsid w:val="00704FBD"/>
    <w:rsid w:val="00704FCE"/>
    <w:rsid w:val="00705135"/>
    <w:rsid w:val="007052FE"/>
    <w:rsid w:val="0070545E"/>
    <w:rsid w:val="00705560"/>
    <w:rsid w:val="00705597"/>
    <w:rsid w:val="007055BB"/>
    <w:rsid w:val="007055E8"/>
    <w:rsid w:val="00705636"/>
    <w:rsid w:val="007056BE"/>
    <w:rsid w:val="0070578A"/>
    <w:rsid w:val="00705ACD"/>
    <w:rsid w:val="00705B8F"/>
    <w:rsid w:val="00705BB6"/>
    <w:rsid w:val="00705CF7"/>
    <w:rsid w:val="00705D11"/>
    <w:rsid w:val="00705EF9"/>
    <w:rsid w:val="00706010"/>
    <w:rsid w:val="00706050"/>
    <w:rsid w:val="007061E3"/>
    <w:rsid w:val="00706249"/>
    <w:rsid w:val="007062F2"/>
    <w:rsid w:val="00706523"/>
    <w:rsid w:val="0070653F"/>
    <w:rsid w:val="007065B6"/>
    <w:rsid w:val="0070663C"/>
    <w:rsid w:val="00706B0D"/>
    <w:rsid w:val="00706D12"/>
    <w:rsid w:val="00706E39"/>
    <w:rsid w:val="00707116"/>
    <w:rsid w:val="00707457"/>
    <w:rsid w:val="0070760B"/>
    <w:rsid w:val="0070787F"/>
    <w:rsid w:val="007078C0"/>
    <w:rsid w:val="00707AB7"/>
    <w:rsid w:val="00707ACA"/>
    <w:rsid w:val="00707C25"/>
    <w:rsid w:val="00707D08"/>
    <w:rsid w:val="00707E6E"/>
    <w:rsid w:val="00707EEB"/>
    <w:rsid w:val="00707F3E"/>
    <w:rsid w:val="007100DC"/>
    <w:rsid w:val="00710131"/>
    <w:rsid w:val="0071022B"/>
    <w:rsid w:val="00710323"/>
    <w:rsid w:val="00710451"/>
    <w:rsid w:val="007105D9"/>
    <w:rsid w:val="007105E9"/>
    <w:rsid w:val="007108AA"/>
    <w:rsid w:val="007108C8"/>
    <w:rsid w:val="00710A70"/>
    <w:rsid w:val="00710C27"/>
    <w:rsid w:val="00711232"/>
    <w:rsid w:val="00711341"/>
    <w:rsid w:val="00711376"/>
    <w:rsid w:val="0071148E"/>
    <w:rsid w:val="007114AC"/>
    <w:rsid w:val="00711500"/>
    <w:rsid w:val="00711899"/>
    <w:rsid w:val="00711BBC"/>
    <w:rsid w:val="00711C3D"/>
    <w:rsid w:val="0071208A"/>
    <w:rsid w:val="00712161"/>
    <w:rsid w:val="0071222C"/>
    <w:rsid w:val="00712298"/>
    <w:rsid w:val="00712442"/>
    <w:rsid w:val="007128CF"/>
    <w:rsid w:val="00712AF1"/>
    <w:rsid w:val="00712D36"/>
    <w:rsid w:val="00712ECC"/>
    <w:rsid w:val="00712F86"/>
    <w:rsid w:val="00712F8C"/>
    <w:rsid w:val="007130B4"/>
    <w:rsid w:val="00713222"/>
    <w:rsid w:val="007132BA"/>
    <w:rsid w:val="007133C1"/>
    <w:rsid w:val="007134A1"/>
    <w:rsid w:val="007134EA"/>
    <w:rsid w:val="00713579"/>
    <w:rsid w:val="0071360C"/>
    <w:rsid w:val="00713711"/>
    <w:rsid w:val="007138C4"/>
    <w:rsid w:val="0071395A"/>
    <w:rsid w:val="0071398E"/>
    <w:rsid w:val="007139FB"/>
    <w:rsid w:val="00713A21"/>
    <w:rsid w:val="00713D23"/>
    <w:rsid w:val="00713E69"/>
    <w:rsid w:val="00713FF6"/>
    <w:rsid w:val="00714057"/>
    <w:rsid w:val="0071438B"/>
    <w:rsid w:val="00714661"/>
    <w:rsid w:val="007147AE"/>
    <w:rsid w:val="0071486A"/>
    <w:rsid w:val="00714871"/>
    <w:rsid w:val="00714A3C"/>
    <w:rsid w:val="00714AB1"/>
    <w:rsid w:val="00714C56"/>
    <w:rsid w:val="00714DED"/>
    <w:rsid w:val="00714E04"/>
    <w:rsid w:val="00714EE9"/>
    <w:rsid w:val="00715018"/>
    <w:rsid w:val="00715085"/>
    <w:rsid w:val="0071513F"/>
    <w:rsid w:val="0071532F"/>
    <w:rsid w:val="007153F1"/>
    <w:rsid w:val="007156AD"/>
    <w:rsid w:val="0071582A"/>
    <w:rsid w:val="00715951"/>
    <w:rsid w:val="00715992"/>
    <w:rsid w:val="00715A81"/>
    <w:rsid w:val="00715CED"/>
    <w:rsid w:val="007161E6"/>
    <w:rsid w:val="007163FC"/>
    <w:rsid w:val="00716432"/>
    <w:rsid w:val="00716438"/>
    <w:rsid w:val="0071648B"/>
    <w:rsid w:val="0071652A"/>
    <w:rsid w:val="007165AF"/>
    <w:rsid w:val="007165EE"/>
    <w:rsid w:val="0071666B"/>
    <w:rsid w:val="00716727"/>
    <w:rsid w:val="00716772"/>
    <w:rsid w:val="007167AA"/>
    <w:rsid w:val="00716A11"/>
    <w:rsid w:val="00716A98"/>
    <w:rsid w:val="00716A99"/>
    <w:rsid w:val="00716B81"/>
    <w:rsid w:val="00716CF8"/>
    <w:rsid w:val="00717155"/>
    <w:rsid w:val="0071746A"/>
    <w:rsid w:val="0071770A"/>
    <w:rsid w:val="0071783C"/>
    <w:rsid w:val="0071795F"/>
    <w:rsid w:val="00717983"/>
    <w:rsid w:val="007179CD"/>
    <w:rsid w:val="00717BB0"/>
    <w:rsid w:val="00717BCE"/>
    <w:rsid w:val="00717BF6"/>
    <w:rsid w:val="00717D5D"/>
    <w:rsid w:val="00717DF8"/>
    <w:rsid w:val="00717ECC"/>
    <w:rsid w:val="007200DD"/>
    <w:rsid w:val="00720234"/>
    <w:rsid w:val="00720453"/>
    <w:rsid w:val="00720500"/>
    <w:rsid w:val="0072052E"/>
    <w:rsid w:val="007205BD"/>
    <w:rsid w:val="0072060B"/>
    <w:rsid w:val="0072077F"/>
    <w:rsid w:val="0072083E"/>
    <w:rsid w:val="007209F2"/>
    <w:rsid w:val="00720A2D"/>
    <w:rsid w:val="00720C04"/>
    <w:rsid w:val="00720C05"/>
    <w:rsid w:val="00720D37"/>
    <w:rsid w:val="00720D93"/>
    <w:rsid w:val="00720E6F"/>
    <w:rsid w:val="00720EEF"/>
    <w:rsid w:val="007211DD"/>
    <w:rsid w:val="0072147F"/>
    <w:rsid w:val="007217F7"/>
    <w:rsid w:val="007217F8"/>
    <w:rsid w:val="0072196B"/>
    <w:rsid w:val="0072198E"/>
    <w:rsid w:val="00721B60"/>
    <w:rsid w:val="00721BEE"/>
    <w:rsid w:val="00721CAB"/>
    <w:rsid w:val="00721CD8"/>
    <w:rsid w:val="00721EBF"/>
    <w:rsid w:val="00721EC8"/>
    <w:rsid w:val="0072204E"/>
    <w:rsid w:val="007220FC"/>
    <w:rsid w:val="007222CF"/>
    <w:rsid w:val="007222D7"/>
    <w:rsid w:val="007222DB"/>
    <w:rsid w:val="0072244B"/>
    <w:rsid w:val="00722625"/>
    <w:rsid w:val="00722ABF"/>
    <w:rsid w:val="00722ADB"/>
    <w:rsid w:val="00722B00"/>
    <w:rsid w:val="00722CC4"/>
    <w:rsid w:val="00722CD4"/>
    <w:rsid w:val="00723098"/>
    <w:rsid w:val="00723143"/>
    <w:rsid w:val="0072328B"/>
    <w:rsid w:val="00723291"/>
    <w:rsid w:val="00723345"/>
    <w:rsid w:val="00723361"/>
    <w:rsid w:val="00723610"/>
    <w:rsid w:val="00723636"/>
    <w:rsid w:val="00723977"/>
    <w:rsid w:val="00723BBB"/>
    <w:rsid w:val="00723C46"/>
    <w:rsid w:val="00724147"/>
    <w:rsid w:val="0072428A"/>
    <w:rsid w:val="0072479F"/>
    <w:rsid w:val="00724AB7"/>
    <w:rsid w:val="00724B07"/>
    <w:rsid w:val="00724E7A"/>
    <w:rsid w:val="00724F27"/>
    <w:rsid w:val="00725101"/>
    <w:rsid w:val="00725102"/>
    <w:rsid w:val="0072558B"/>
    <w:rsid w:val="00725652"/>
    <w:rsid w:val="00725740"/>
    <w:rsid w:val="00725947"/>
    <w:rsid w:val="00725A6A"/>
    <w:rsid w:val="00725D30"/>
    <w:rsid w:val="00725F0F"/>
    <w:rsid w:val="0072620F"/>
    <w:rsid w:val="007262B5"/>
    <w:rsid w:val="0072630C"/>
    <w:rsid w:val="00726415"/>
    <w:rsid w:val="007264A0"/>
    <w:rsid w:val="007264B7"/>
    <w:rsid w:val="007266E0"/>
    <w:rsid w:val="0072676A"/>
    <w:rsid w:val="007267BC"/>
    <w:rsid w:val="007268D8"/>
    <w:rsid w:val="00726952"/>
    <w:rsid w:val="00726B9C"/>
    <w:rsid w:val="00726C32"/>
    <w:rsid w:val="00726D09"/>
    <w:rsid w:val="00726D7B"/>
    <w:rsid w:val="00726D80"/>
    <w:rsid w:val="00726F65"/>
    <w:rsid w:val="00727040"/>
    <w:rsid w:val="00727533"/>
    <w:rsid w:val="00727608"/>
    <w:rsid w:val="0072761F"/>
    <w:rsid w:val="00727884"/>
    <w:rsid w:val="00727B3B"/>
    <w:rsid w:val="00727B6A"/>
    <w:rsid w:val="00727BC1"/>
    <w:rsid w:val="00727DC6"/>
    <w:rsid w:val="00727E24"/>
    <w:rsid w:val="00730068"/>
    <w:rsid w:val="007301E5"/>
    <w:rsid w:val="00730510"/>
    <w:rsid w:val="00730837"/>
    <w:rsid w:val="00730838"/>
    <w:rsid w:val="00730A17"/>
    <w:rsid w:val="00730ACC"/>
    <w:rsid w:val="00730B50"/>
    <w:rsid w:val="00730BE0"/>
    <w:rsid w:val="00730C0D"/>
    <w:rsid w:val="00730F3F"/>
    <w:rsid w:val="00731137"/>
    <w:rsid w:val="0073116F"/>
    <w:rsid w:val="00731333"/>
    <w:rsid w:val="0073140C"/>
    <w:rsid w:val="00731457"/>
    <w:rsid w:val="0073147A"/>
    <w:rsid w:val="007316B9"/>
    <w:rsid w:val="0073170A"/>
    <w:rsid w:val="00731A12"/>
    <w:rsid w:val="00731AB4"/>
    <w:rsid w:val="00731B6E"/>
    <w:rsid w:val="00731D00"/>
    <w:rsid w:val="00731D03"/>
    <w:rsid w:val="007321C0"/>
    <w:rsid w:val="007323B6"/>
    <w:rsid w:val="007329C4"/>
    <w:rsid w:val="00732B3C"/>
    <w:rsid w:val="00732C6B"/>
    <w:rsid w:val="00732CDF"/>
    <w:rsid w:val="00733090"/>
    <w:rsid w:val="0073317C"/>
    <w:rsid w:val="007331C0"/>
    <w:rsid w:val="007332D1"/>
    <w:rsid w:val="00733343"/>
    <w:rsid w:val="007335EF"/>
    <w:rsid w:val="00733889"/>
    <w:rsid w:val="0073399B"/>
    <w:rsid w:val="00733A5D"/>
    <w:rsid w:val="00733A7E"/>
    <w:rsid w:val="00733CE6"/>
    <w:rsid w:val="00733FF4"/>
    <w:rsid w:val="0073406D"/>
    <w:rsid w:val="00734102"/>
    <w:rsid w:val="00734171"/>
    <w:rsid w:val="007342BD"/>
    <w:rsid w:val="00734749"/>
    <w:rsid w:val="00734842"/>
    <w:rsid w:val="00734A53"/>
    <w:rsid w:val="00734BC4"/>
    <w:rsid w:val="00734C08"/>
    <w:rsid w:val="00734CA9"/>
    <w:rsid w:val="00734F99"/>
    <w:rsid w:val="007351D2"/>
    <w:rsid w:val="0073537D"/>
    <w:rsid w:val="00735487"/>
    <w:rsid w:val="007355B3"/>
    <w:rsid w:val="00735628"/>
    <w:rsid w:val="007356CD"/>
    <w:rsid w:val="007357EF"/>
    <w:rsid w:val="00735855"/>
    <w:rsid w:val="0073597F"/>
    <w:rsid w:val="00735A31"/>
    <w:rsid w:val="00735C8F"/>
    <w:rsid w:val="00735FBC"/>
    <w:rsid w:val="007360B0"/>
    <w:rsid w:val="007362C2"/>
    <w:rsid w:val="007362D8"/>
    <w:rsid w:val="007366AD"/>
    <w:rsid w:val="007367DF"/>
    <w:rsid w:val="007367E5"/>
    <w:rsid w:val="007368CD"/>
    <w:rsid w:val="007368D0"/>
    <w:rsid w:val="00736C1D"/>
    <w:rsid w:val="00736CCE"/>
    <w:rsid w:val="00736E87"/>
    <w:rsid w:val="00737002"/>
    <w:rsid w:val="0073725C"/>
    <w:rsid w:val="007372E8"/>
    <w:rsid w:val="007372F9"/>
    <w:rsid w:val="0073730E"/>
    <w:rsid w:val="00737428"/>
    <w:rsid w:val="00737500"/>
    <w:rsid w:val="00737840"/>
    <w:rsid w:val="007378D7"/>
    <w:rsid w:val="00737A68"/>
    <w:rsid w:val="00737A88"/>
    <w:rsid w:val="00737C5B"/>
    <w:rsid w:val="00737CF5"/>
    <w:rsid w:val="00737F6D"/>
    <w:rsid w:val="00737F9A"/>
    <w:rsid w:val="0074005C"/>
    <w:rsid w:val="00740069"/>
    <w:rsid w:val="00740092"/>
    <w:rsid w:val="0074019D"/>
    <w:rsid w:val="0074020F"/>
    <w:rsid w:val="007402D9"/>
    <w:rsid w:val="007405D3"/>
    <w:rsid w:val="007406C7"/>
    <w:rsid w:val="007407C5"/>
    <w:rsid w:val="00740918"/>
    <w:rsid w:val="00740974"/>
    <w:rsid w:val="00740B59"/>
    <w:rsid w:val="00740DCC"/>
    <w:rsid w:val="00740F37"/>
    <w:rsid w:val="007410C5"/>
    <w:rsid w:val="0074118C"/>
    <w:rsid w:val="0074120C"/>
    <w:rsid w:val="007413C1"/>
    <w:rsid w:val="00741523"/>
    <w:rsid w:val="007415AE"/>
    <w:rsid w:val="00741626"/>
    <w:rsid w:val="0074173C"/>
    <w:rsid w:val="00741818"/>
    <w:rsid w:val="00741BBC"/>
    <w:rsid w:val="00741C40"/>
    <w:rsid w:val="00741CBD"/>
    <w:rsid w:val="00741CE7"/>
    <w:rsid w:val="00741D42"/>
    <w:rsid w:val="00741F0C"/>
    <w:rsid w:val="00741F6D"/>
    <w:rsid w:val="00741F91"/>
    <w:rsid w:val="00742165"/>
    <w:rsid w:val="007423F0"/>
    <w:rsid w:val="00742519"/>
    <w:rsid w:val="00742520"/>
    <w:rsid w:val="00742555"/>
    <w:rsid w:val="00742586"/>
    <w:rsid w:val="00742995"/>
    <w:rsid w:val="007429EC"/>
    <w:rsid w:val="00742AC2"/>
    <w:rsid w:val="00742AFD"/>
    <w:rsid w:val="00742B3C"/>
    <w:rsid w:val="00742B57"/>
    <w:rsid w:val="00742B61"/>
    <w:rsid w:val="00743028"/>
    <w:rsid w:val="00743114"/>
    <w:rsid w:val="007431FF"/>
    <w:rsid w:val="00743247"/>
    <w:rsid w:val="007432C9"/>
    <w:rsid w:val="00743466"/>
    <w:rsid w:val="007435C9"/>
    <w:rsid w:val="0074391B"/>
    <w:rsid w:val="00743AE3"/>
    <w:rsid w:val="00743C68"/>
    <w:rsid w:val="00743F08"/>
    <w:rsid w:val="007440CC"/>
    <w:rsid w:val="0074412B"/>
    <w:rsid w:val="0074422C"/>
    <w:rsid w:val="007442FE"/>
    <w:rsid w:val="00744838"/>
    <w:rsid w:val="007449F1"/>
    <w:rsid w:val="00744A3F"/>
    <w:rsid w:val="00744ACC"/>
    <w:rsid w:val="00744C5F"/>
    <w:rsid w:val="0074502D"/>
    <w:rsid w:val="007450A3"/>
    <w:rsid w:val="007450C3"/>
    <w:rsid w:val="00745178"/>
    <w:rsid w:val="0074534D"/>
    <w:rsid w:val="00745887"/>
    <w:rsid w:val="00745A34"/>
    <w:rsid w:val="00745BC3"/>
    <w:rsid w:val="00745FEF"/>
    <w:rsid w:val="007460B2"/>
    <w:rsid w:val="007460F3"/>
    <w:rsid w:val="00746121"/>
    <w:rsid w:val="0074637F"/>
    <w:rsid w:val="007463A5"/>
    <w:rsid w:val="0074647F"/>
    <w:rsid w:val="007465A7"/>
    <w:rsid w:val="00746661"/>
    <w:rsid w:val="00746672"/>
    <w:rsid w:val="00746901"/>
    <w:rsid w:val="00746993"/>
    <w:rsid w:val="00746BAF"/>
    <w:rsid w:val="00746CAD"/>
    <w:rsid w:val="00746D75"/>
    <w:rsid w:val="00746E0A"/>
    <w:rsid w:val="00746E6C"/>
    <w:rsid w:val="00746EF2"/>
    <w:rsid w:val="00747054"/>
    <w:rsid w:val="0074709A"/>
    <w:rsid w:val="007470D1"/>
    <w:rsid w:val="0074715E"/>
    <w:rsid w:val="00747181"/>
    <w:rsid w:val="007471F0"/>
    <w:rsid w:val="00747223"/>
    <w:rsid w:val="00747358"/>
    <w:rsid w:val="00747781"/>
    <w:rsid w:val="0074782C"/>
    <w:rsid w:val="00747885"/>
    <w:rsid w:val="00747B1E"/>
    <w:rsid w:val="00747BEE"/>
    <w:rsid w:val="00747CAF"/>
    <w:rsid w:val="00747D96"/>
    <w:rsid w:val="00747E87"/>
    <w:rsid w:val="00747FC0"/>
    <w:rsid w:val="00750023"/>
    <w:rsid w:val="00750292"/>
    <w:rsid w:val="00750372"/>
    <w:rsid w:val="0075041E"/>
    <w:rsid w:val="0075068C"/>
    <w:rsid w:val="00750802"/>
    <w:rsid w:val="00750842"/>
    <w:rsid w:val="00750861"/>
    <w:rsid w:val="00750C83"/>
    <w:rsid w:val="00750D8B"/>
    <w:rsid w:val="00750E03"/>
    <w:rsid w:val="00750F9F"/>
    <w:rsid w:val="00750FF0"/>
    <w:rsid w:val="00751066"/>
    <w:rsid w:val="00751173"/>
    <w:rsid w:val="0075117F"/>
    <w:rsid w:val="007511A9"/>
    <w:rsid w:val="00751224"/>
    <w:rsid w:val="0075135C"/>
    <w:rsid w:val="00751544"/>
    <w:rsid w:val="007516B2"/>
    <w:rsid w:val="007517DC"/>
    <w:rsid w:val="007519B5"/>
    <w:rsid w:val="00751BF4"/>
    <w:rsid w:val="00751C2B"/>
    <w:rsid w:val="00751C32"/>
    <w:rsid w:val="00751D30"/>
    <w:rsid w:val="00751F2D"/>
    <w:rsid w:val="00751F57"/>
    <w:rsid w:val="00751FEE"/>
    <w:rsid w:val="0075278F"/>
    <w:rsid w:val="007529F5"/>
    <w:rsid w:val="00752A79"/>
    <w:rsid w:val="00752B1A"/>
    <w:rsid w:val="00752DB5"/>
    <w:rsid w:val="00752F17"/>
    <w:rsid w:val="00752F6C"/>
    <w:rsid w:val="007530AB"/>
    <w:rsid w:val="0075326A"/>
    <w:rsid w:val="007533BB"/>
    <w:rsid w:val="0075363D"/>
    <w:rsid w:val="00753666"/>
    <w:rsid w:val="0075375E"/>
    <w:rsid w:val="007537A1"/>
    <w:rsid w:val="0075382F"/>
    <w:rsid w:val="00753A01"/>
    <w:rsid w:val="00753A82"/>
    <w:rsid w:val="00753B07"/>
    <w:rsid w:val="00753B10"/>
    <w:rsid w:val="00753C99"/>
    <w:rsid w:val="00753F9D"/>
    <w:rsid w:val="00754054"/>
    <w:rsid w:val="007541E3"/>
    <w:rsid w:val="007544BD"/>
    <w:rsid w:val="0075454D"/>
    <w:rsid w:val="00754587"/>
    <w:rsid w:val="007546B9"/>
    <w:rsid w:val="007547BF"/>
    <w:rsid w:val="00754878"/>
    <w:rsid w:val="00754EDD"/>
    <w:rsid w:val="00755090"/>
    <w:rsid w:val="0075515D"/>
    <w:rsid w:val="007552D6"/>
    <w:rsid w:val="007554C7"/>
    <w:rsid w:val="007556B3"/>
    <w:rsid w:val="00755716"/>
    <w:rsid w:val="0075584D"/>
    <w:rsid w:val="00755AC3"/>
    <w:rsid w:val="00755BFC"/>
    <w:rsid w:val="00755C03"/>
    <w:rsid w:val="00755CF2"/>
    <w:rsid w:val="007561C0"/>
    <w:rsid w:val="007561DD"/>
    <w:rsid w:val="007563D8"/>
    <w:rsid w:val="007564B5"/>
    <w:rsid w:val="00756508"/>
    <w:rsid w:val="00756747"/>
    <w:rsid w:val="007567AF"/>
    <w:rsid w:val="00756B45"/>
    <w:rsid w:val="00756BDB"/>
    <w:rsid w:val="00756C7F"/>
    <w:rsid w:val="00756D73"/>
    <w:rsid w:val="0075711B"/>
    <w:rsid w:val="007571AB"/>
    <w:rsid w:val="00757341"/>
    <w:rsid w:val="007574E7"/>
    <w:rsid w:val="0075764E"/>
    <w:rsid w:val="00757853"/>
    <w:rsid w:val="00757AE3"/>
    <w:rsid w:val="00757B12"/>
    <w:rsid w:val="00757C1C"/>
    <w:rsid w:val="00757E29"/>
    <w:rsid w:val="00757E62"/>
    <w:rsid w:val="00757E72"/>
    <w:rsid w:val="0076003E"/>
    <w:rsid w:val="0076004D"/>
    <w:rsid w:val="007601A6"/>
    <w:rsid w:val="00760239"/>
    <w:rsid w:val="00760570"/>
    <w:rsid w:val="007608BD"/>
    <w:rsid w:val="00760937"/>
    <w:rsid w:val="00760A59"/>
    <w:rsid w:val="00760A78"/>
    <w:rsid w:val="00760AD8"/>
    <w:rsid w:val="00760C41"/>
    <w:rsid w:val="00760CB6"/>
    <w:rsid w:val="00760E07"/>
    <w:rsid w:val="00761368"/>
    <w:rsid w:val="007613BD"/>
    <w:rsid w:val="007614D2"/>
    <w:rsid w:val="0076159B"/>
    <w:rsid w:val="00761763"/>
    <w:rsid w:val="0076197C"/>
    <w:rsid w:val="00761E90"/>
    <w:rsid w:val="00761FFF"/>
    <w:rsid w:val="007623B4"/>
    <w:rsid w:val="00762429"/>
    <w:rsid w:val="00762516"/>
    <w:rsid w:val="00762545"/>
    <w:rsid w:val="0076255D"/>
    <w:rsid w:val="00762841"/>
    <w:rsid w:val="007629C9"/>
    <w:rsid w:val="00762B4B"/>
    <w:rsid w:val="00762C45"/>
    <w:rsid w:val="00762EAF"/>
    <w:rsid w:val="00762F78"/>
    <w:rsid w:val="00763041"/>
    <w:rsid w:val="00763052"/>
    <w:rsid w:val="00763115"/>
    <w:rsid w:val="007631CB"/>
    <w:rsid w:val="0076327C"/>
    <w:rsid w:val="007632DE"/>
    <w:rsid w:val="007633E4"/>
    <w:rsid w:val="007634EE"/>
    <w:rsid w:val="00763582"/>
    <w:rsid w:val="00763627"/>
    <w:rsid w:val="0076398C"/>
    <w:rsid w:val="007639B0"/>
    <w:rsid w:val="00763B53"/>
    <w:rsid w:val="00763EC7"/>
    <w:rsid w:val="00763FDE"/>
    <w:rsid w:val="00763FE0"/>
    <w:rsid w:val="00764160"/>
    <w:rsid w:val="00764186"/>
    <w:rsid w:val="007642AF"/>
    <w:rsid w:val="00764376"/>
    <w:rsid w:val="00764497"/>
    <w:rsid w:val="007644E7"/>
    <w:rsid w:val="00764523"/>
    <w:rsid w:val="0076455C"/>
    <w:rsid w:val="00764815"/>
    <w:rsid w:val="00764886"/>
    <w:rsid w:val="007648C9"/>
    <w:rsid w:val="00764AAD"/>
    <w:rsid w:val="00764BCD"/>
    <w:rsid w:val="00764D57"/>
    <w:rsid w:val="00764D71"/>
    <w:rsid w:val="00764EB0"/>
    <w:rsid w:val="00764F7F"/>
    <w:rsid w:val="00765248"/>
    <w:rsid w:val="0076530F"/>
    <w:rsid w:val="007654B0"/>
    <w:rsid w:val="007657C2"/>
    <w:rsid w:val="00765A48"/>
    <w:rsid w:val="00765A5B"/>
    <w:rsid w:val="00765B15"/>
    <w:rsid w:val="00765B5F"/>
    <w:rsid w:val="00765F0D"/>
    <w:rsid w:val="00765F0F"/>
    <w:rsid w:val="00766083"/>
    <w:rsid w:val="007660E0"/>
    <w:rsid w:val="0076621B"/>
    <w:rsid w:val="00766517"/>
    <w:rsid w:val="00766519"/>
    <w:rsid w:val="0076654B"/>
    <w:rsid w:val="00766691"/>
    <w:rsid w:val="00766A7E"/>
    <w:rsid w:val="00766ABC"/>
    <w:rsid w:val="00766BE1"/>
    <w:rsid w:val="00766D79"/>
    <w:rsid w:val="00766DA1"/>
    <w:rsid w:val="00766DBC"/>
    <w:rsid w:val="00766F92"/>
    <w:rsid w:val="0076703D"/>
    <w:rsid w:val="007672C7"/>
    <w:rsid w:val="0076731C"/>
    <w:rsid w:val="0076733E"/>
    <w:rsid w:val="0076758A"/>
    <w:rsid w:val="00767726"/>
    <w:rsid w:val="00767C20"/>
    <w:rsid w:val="00767CFE"/>
    <w:rsid w:val="00767D1A"/>
    <w:rsid w:val="00767D77"/>
    <w:rsid w:val="00767DD1"/>
    <w:rsid w:val="00767E82"/>
    <w:rsid w:val="00767EC2"/>
    <w:rsid w:val="00767F28"/>
    <w:rsid w:val="00767FA8"/>
    <w:rsid w:val="00767FFC"/>
    <w:rsid w:val="0077005B"/>
    <w:rsid w:val="007705CB"/>
    <w:rsid w:val="00770829"/>
    <w:rsid w:val="007709A3"/>
    <w:rsid w:val="00770A53"/>
    <w:rsid w:val="00770BC6"/>
    <w:rsid w:val="00770BE8"/>
    <w:rsid w:val="00770BFC"/>
    <w:rsid w:val="00770D0E"/>
    <w:rsid w:val="00770F3B"/>
    <w:rsid w:val="00771089"/>
    <w:rsid w:val="0077116A"/>
    <w:rsid w:val="007711A6"/>
    <w:rsid w:val="00771457"/>
    <w:rsid w:val="00771697"/>
    <w:rsid w:val="007716EB"/>
    <w:rsid w:val="007718ED"/>
    <w:rsid w:val="00771AA3"/>
    <w:rsid w:val="00771B08"/>
    <w:rsid w:val="00771B3D"/>
    <w:rsid w:val="00771C3B"/>
    <w:rsid w:val="00771DCE"/>
    <w:rsid w:val="00771FF7"/>
    <w:rsid w:val="007721A0"/>
    <w:rsid w:val="00772252"/>
    <w:rsid w:val="00772274"/>
    <w:rsid w:val="007722FD"/>
    <w:rsid w:val="00772426"/>
    <w:rsid w:val="00772851"/>
    <w:rsid w:val="00772A26"/>
    <w:rsid w:val="00772A54"/>
    <w:rsid w:val="00772D9B"/>
    <w:rsid w:val="00772DE5"/>
    <w:rsid w:val="00772F2C"/>
    <w:rsid w:val="00772F83"/>
    <w:rsid w:val="00773015"/>
    <w:rsid w:val="0077323D"/>
    <w:rsid w:val="007732D4"/>
    <w:rsid w:val="007733F4"/>
    <w:rsid w:val="007735BB"/>
    <w:rsid w:val="00773753"/>
    <w:rsid w:val="0077382B"/>
    <w:rsid w:val="007738EA"/>
    <w:rsid w:val="0077397D"/>
    <w:rsid w:val="00773AC5"/>
    <w:rsid w:val="00773E5B"/>
    <w:rsid w:val="00773F04"/>
    <w:rsid w:val="007740F4"/>
    <w:rsid w:val="007740FE"/>
    <w:rsid w:val="0077417A"/>
    <w:rsid w:val="0077435F"/>
    <w:rsid w:val="00774368"/>
    <w:rsid w:val="00774383"/>
    <w:rsid w:val="00774388"/>
    <w:rsid w:val="0077439D"/>
    <w:rsid w:val="00774506"/>
    <w:rsid w:val="00774680"/>
    <w:rsid w:val="0077486F"/>
    <w:rsid w:val="00774911"/>
    <w:rsid w:val="00774956"/>
    <w:rsid w:val="00774B19"/>
    <w:rsid w:val="00774C8D"/>
    <w:rsid w:val="00774D3B"/>
    <w:rsid w:val="00774F51"/>
    <w:rsid w:val="00774FE3"/>
    <w:rsid w:val="00774FFD"/>
    <w:rsid w:val="00775045"/>
    <w:rsid w:val="00775263"/>
    <w:rsid w:val="00775459"/>
    <w:rsid w:val="00775486"/>
    <w:rsid w:val="007754F9"/>
    <w:rsid w:val="00775715"/>
    <w:rsid w:val="00775802"/>
    <w:rsid w:val="00775B59"/>
    <w:rsid w:val="00775C47"/>
    <w:rsid w:val="00775C65"/>
    <w:rsid w:val="00775D0D"/>
    <w:rsid w:val="00775D22"/>
    <w:rsid w:val="00775D47"/>
    <w:rsid w:val="00775D95"/>
    <w:rsid w:val="00775F1C"/>
    <w:rsid w:val="00776072"/>
    <w:rsid w:val="0077608F"/>
    <w:rsid w:val="007760B1"/>
    <w:rsid w:val="0077616F"/>
    <w:rsid w:val="0077630B"/>
    <w:rsid w:val="0077649D"/>
    <w:rsid w:val="007764A2"/>
    <w:rsid w:val="007764BC"/>
    <w:rsid w:val="00776619"/>
    <w:rsid w:val="0077690F"/>
    <w:rsid w:val="00776956"/>
    <w:rsid w:val="00776A8D"/>
    <w:rsid w:val="00776BE7"/>
    <w:rsid w:val="00776E52"/>
    <w:rsid w:val="00776E89"/>
    <w:rsid w:val="00776FF4"/>
    <w:rsid w:val="007770BC"/>
    <w:rsid w:val="00777670"/>
    <w:rsid w:val="00777AD0"/>
    <w:rsid w:val="00777B64"/>
    <w:rsid w:val="00777D8E"/>
    <w:rsid w:val="00777E01"/>
    <w:rsid w:val="0078010E"/>
    <w:rsid w:val="0078018D"/>
    <w:rsid w:val="0078094E"/>
    <w:rsid w:val="007809C6"/>
    <w:rsid w:val="00780B0C"/>
    <w:rsid w:val="00780B5C"/>
    <w:rsid w:val="00780BCB"/>
    <w:rsid w:val="00780C19"/>
    <w:rsid w:val="00780E10"/>
    <w:rsid w:val="00780F92"/>
    <w:rsid w:val="00780FD6"/>
    <w:rsid w:val="007810B7"/>
    <w:rsid w:val="00781378"/>
    <w:rsid w:val="0078177E"/>
    <w:rsid w:val="00781C09"/>
    <w:rsid w:val="00781C8F"/>
    <w:rsid w:val="00781D27"/>
    <w:rsid w:val="00781D79"/>
    <w:rsid w:val="00781E6C"/>
    <w:rsid w:val="00781EC6"/>
    <w:rsid w:val="0078208E"/>
    <w:rsid w:val="00782205"/>
    <w:rsid w:val="007823F9"/>
    <w:rsid w:val="007825E2"/>
    <w:rsid w:val="0078272D"/>
    <w:rsid w:val="00782854"/>
    <w:rsid w:val="0078291B"/>
    <w:rsid w:val="00782A54"/>
    <w:rsid w:val="00782BE0"/>
    <w:rsid w:val="00782C30"/>
    <w:rsid w:val="00782C4C"/>
    <w:rsid w:val="00782C73"/>
    <w:rsid w:val="00782EB6"/>
    <w:rsid w:val="00782F05"/>
    <w:rsid w:val="007830C3"/>
    <w:rsid w:val="007833EF"/>
    <w:rsid w:val="0078347D"/>
    <w:rsid w:val="007835D8"/>
    <w:rsid w:val="00783720"/>
    <w:rsid w:val="007839EF"/>
    <w:rsid w:val="00783CA5"/>
    <w:rsid w:val="00783D37"/>
    <w:rsid w:val="00783E97"/>
    <w:rsid w:val="0078418C"/>
    <w:rsid w:val="007842D2"/>
    <w:rsid w:val="00784488"/>
    <w:rsid w:val="00784607"/>
    <w:rsid w:val="007848A4"/>
    <w:rsid w:val="007848A5"/>
    <w:rsid w:val="00784918"/>
    <w:rsid w:val="00784994"/>
    <w:rsid w:val="00784C9B"/>
    <w:rsid w:val="00784E38"/>
    <w:rsid w:val="00784E48"/>
    <w:rsid w:val="00784E5B"/>
    <w:rsid w:val="007851AD"/>
    <w:rsid w:val="00785302"/>
    <w:rsid w:val="00785370"/>
    <w:rsid w:val="00785454"/>
    <w:rsid w:val="007854A3"/>
    <w:rsid w:val="007855E9"/>
    <w:rsid w:val="0078564D"/>
    <w:rsid w:val="0078568A"/>
    <w:rsid w:val="0078591E"/>
    <w:rsid w:val="00785C0C"/>
    <w:rsid w:val="00785F00"/>
    <w:rsid w:val="00785FF8"/>
    <w:rsid w:val="007860AA"/>
    <w:rsid w:val="00786235"/>
    <w:rsid w:val="00786358"/>
    <w:rsid w:val="0078635A"/>
    <w:rsid w:val="00786580"/>
    <w:rsid w:val="00786AC1"/>
    <w:rsid w:val="00786DF1"/>
    <w:rsid w:val="00786EBE"/>
    <w:rsid w:val="00786F00"/>
    <w:rsid w:val="0078727F"/>
    <w:rsid w:val="007872E8"/>
    <w:rsid w:val="007872F1"/>
    <w:rsid w:val="00787483"/>
    <w:rsid w:val="007874A0"/>
    <w:rsid w:val="0078766A"/>
    <w:rsid w:val="00787707"/>
    <w:rsid w:val="00787766"/>
    <w:rsid w:val="00787AE8"/>
    <w:rsid w:val="00787B4E"/>
    <w:rsid w:val="00787E67"/>
    <w:rsid w:val="00787F48"/>
    <w:rsid w:val="00787F7D"/>
    <w:rsid w:val="00787FB8"/>
    <w:rsid w:val="00787FBF"/>
    <w:rsid w:val="007901B4"/>
    <w:rsid w:val="0079024B"/>
    <w:rsid w:val="00790307"/>
    <w:rsid w:val="00790395"/>
    <w:rsid w:val="007906B8"/>
    <w:rsid w:val="00790848"/>
    <w:rsid w:val="00790854"/>
    <w:rsid w:val="00790A5C"/>
    <w:rsid w:val="00790E7F"/>
    <w:rsid w:val="00791041"/>
    <w:rsid w:val="00791291"/>
    <w:rsid w:val="00791689"/>
    <w:rsid w:val="00791737"/>
    <w:rsid w:val="0079181D"/>
    <w:rsid w:val="0079198D"/>
    <w:rsid w:val="00791ADF"/>
    <w:rsid w:val="00791C4B"/>
    <w:rsid w:val="00791C55"/>
    <w:rsid w:val="00791CCF"/>
    <w:rsid w:val="00791D23"/>
    <w:rsid w:val="00791FA7"/>
    <w:rsid w:val="00791FD4"/>
    <w:rsid w:val="007920BB"/>
    <w:rsid w:val="007921E3"/>
    <w:rsid w:val="00792241"/>
    <w:rsid w:val="007923AC"/>
    <w:rsid w:val="007923C6"/>
    <w:rsid w:val="00792432"/>
    <w:rsid w:val="007924F9"/>
    <w:rsid w:val="0079254D"/>
    <w:rsid w:val="00792678"/>
    <w:rsid w:val="00792788"/>
    <w:rsid w:val="00792AA3"/>
    <w:rsid w:val="00792AF6"/>
    <w:rsid w:val="00792B7E"/>
    <w:rsid w:val="00792BBC"/>
    <w:rsid w:val="00792D81"/>
    <w:rsid w:val="00792E62"/>
    <w:rsid w:val="00792E65"/>
    <w:rsid w:val="00792EA8"/>
    <w:rsid w:val="00792F04"/>
    <w:rsid w:val="00792FD1"/>
    <w:rsid w:val="00793033"/>
    <w:rsid w:val="0079309E"/>
    <w:rsid w:val="007931F9"/>
    <w:rsid w:val="0079325B"/>
    <w:rsid w:val="00793377"/>
    <w:rsid w:val="00793509"/>
    <w:rsid w:val="007936B3"/>
    <w:rsid w:val="00793893"/>
    <w:rsid w:val="007938E2"/>
    <w:rsid w:val="00793A13"/>
    <w:rsid w:val="00793A64"/>
    <w:rsid w:val="00793BC5"/>
    <w:rsid w:val="00793C84"/>
    <w:rsid w:val="00793D0A"/>
    <w:rsid w:val="00793E6D"/>
    <w:rsid w:val="00793F3A"/>
    <w:rsid w:val="0079404C"/>
    <w:rsid w:val="00794091"/>
    <w:rsid w:val="00794350"/>
    <w:rsid w:val="0079451B"/>
    <w:rsid w:val="00794593"/>
    <w:rsid w:val="0079462D"/>
    <w:rsid w:val="00794C19"/>
    <w:rsid w:val="00794CD7"/>
    <w:rsid w:val="00794E5E"/>
    <w:rsid w:val="00794EBC"/>
    <w:rsid w:val="00794F9C"/>
    <w:rsid w:val="00795108"/>
    <w:rsid w:val="007952B6"/>
    <w:rsid w:val="007952F9"/>
    <w:rsid w:val="0079549E"/>
    <w:rsid w:val="00795623"/>
    <w:rsid w:val="007956C0"/>
    <w:rsid w:val="0079570E"/>
    <w:rsid w:val="0079595F"/>
    <w:rsid w:val="00795AE6"/>
    <w:rsid w:val="00795B35"/>
    <w:rsid w:val="00795E2F"/>
    <w:rsid w:val="00795EC2"/>
    <w:rsid w:val="0079606B"/>
    <w:rsid w:val="00796104"/>
    <w:rsid w:val="00796105"/>
    <w:rsid w:val="007961AE"/>
    <w:rsid w:val="00796233"/>
    <w:rsid w:val="007963BF"/>
    <w:rsid w:val="007964D1"/>
    <w:rsid w:val="00796504"/>
    <w:rsid w:val="00796800"/>
    <w:rsid w:val="00796935"/>
    <w:rsid w:val="00796A49"/>
    <w:rsid w:val="00796CF2"/>
    <w:rsid w:val="00796DAF"/>
    <w:rsid w:val="00796DC6"/>
    <w:rsid w:val="00796DE9"/>
    <w:rsid w:val="007970DE"/>
    <w:rsid w:val="0079719B"/>
    <w:rsid w:val="007971D6"/>
    <w:rsid w:val="007973E1"/>
    <w:rsid w:val="00797472"/>
    <w:rsid w:val="00797619"/>
    <w:rsid w:val="00797707"/>
    <w:rsid w:val="00797763"/>
    <w:rsid w:val="007977F3"/>
    <w:rsid w:val="00797824"/>
    <w:rsid w:val="007978B4"/>
    <w:rsid w:val="00797A87"/>
    <w:rsid w:val="00797BAC"/>
    <w:rsid w:val="00797D0A"/>
    <w:rsid w:val="00797F67"/>
    <w:rsid w:val="00797F8C"/>
    <w:rsid w:val="007A0070"/>
    <w:rsid w:val="007A00E1"/>
    <w:rsid w:val="007A021E"/>
    <w:rsid w:val="007A0242"/>
    <w:rsid w:val="007A0360"/>
    <w:rsid w:val="007A052A"/>
    <w:rsid w:val="007A06BC"/>
    <w:rsid w:val="007A07D2"/>
    <w:rsid w:val="007A0820"/>
    <w:rsid w:val="007A0AC7"/>
    <w:rsid w:val="007A0DF2"/>
    <w:rsid w:val="007A0E55"/>
    <w:rsid w:val="007A0F28"/>
    <w:rsid w:val="007A1037"/>
    <w:rsid w:val="007A116D"/>
    <w:rsid w:val="007A121A"/>
    <w:rsid w:val="007A126A"/>
    <w:rsid w:val="007A131B"/>
    <w:rsid w:val="007A1797"/>
    <w:rsid w:val="007A1A0F"/>
    <w:rsid w:val="007A1A3E"/>
    <w:rsid w:val="007A1AE6"/>
    <w:rsid w:val="007A1E34"/>
    <w:rsid w:val="007A2317"/>
    <w:rsid w:val="007A24C0"/>
    <w:rsid w:val="007A26E2"/>
    <w:rsid w:val="007A27B2"/>
    <w:rsid w:val="007A284E"/>
    <w:rsid w:val="007A287E"/>
    <w:rsid w:val="007A28EF"/>
    <w:rsid w:val="007A299D"/>
    <w:rsid w:val="007A2B9A"/>
    <w:rsid w:val="007A2D56"/>
    <w:rsid w:val="007A2D7F"/>
    <w:rsid w:val="007A2E35"/>
    <w:rsid w:val="007A32C7"/>
    <w:rsid w:val="007A3671"/>
    <w:rsid w:val="007A37D7"/>
    <w:rsid w:val="007A3846"/>
    <w:rsid w:val="007A3872"/>
    <w:rsid w:val="007A3890"/>
    <w:rsid w:val="007A39EB"/>
    <w:rsid w:val="007A3AC8"/>
    <w:rsid w:val="007A3B7B"/>
    <w:rsid w:val="007A3CEB"/>
    <w:rsid w:val="007A3F54"/>
    <w:rsid w:val="007A3FAC"/>
    <w:rsid w:val="007A404A"/>
    <w:rsid w:val="007A40BA"/>
    <w:rsid w:val="007A426F"/>
    <w:rsid w:val="007A42DD"/>
    <w:rsid w:val="007A43D4"/>
    <w:rsid w:val="007A445D"/>
    <w:rsid w:val="007A44C0"/>
    <w:rsid w:val="007A45F7"/>
    <w:rsid w:val="007A4622"/>
    <w:rsid w:val="007A4849"/>
    <w:rsid w:val="007A4984"/>
    <w:rsid w:val="007A49D9"/>
    <w:rsid w:val="007A4B55"/>
    <w:rsid w:val="007A5123"/>
    <w:rsid w:val="007A51B8"/>
    <w:rsid w:val="007A523A"/>
    <w:rsid w:val="007A5266"/>
    <w:rsid w:val="007A5965"/>
    <w:rsid w:val="007A632F"/>
    <w:rsid w:val="007A6631"/>
    <w:rsid w:val="007A66C7"/>
    <w:rsid w:val="007A6730"/>
    <w:rsid w:val="007A6792"/>
    <w:rsid w:val="007A6887"/>
    <w:rsid w:val="007A7056"/>
    <w:rsid w:val="007A7097"/>
    <w:rsid w:val="007A70A7"/>
    <w:rsid w:val="007A70B4"/>
    <w:rsid w:val="007A71CE"/>
    <w:rsid w:val="007A71DD"/>
    <w:rsid w:val="007A7320"/>
    <w:rsid w:val="007A7401"/>
    <w:rsid w:val="007A762D"/>
    <w:rsid w:val="007A7719"/>
    <w:rsid w:val="007A7B8C"/>
    <w:rsid w:val="007A7BAF"/>
    <w:rsid w:val="007A7CFE"/>
    <w:rsid w:val="007A7D49"/>
    <w:rsid w:val="007A7EF2"/>
    <w:rsid w:val="007B0086"/>
    <w:rsid w:val="007B012C"/>
    <w:rsid w:val="007B02ED"/>
    <w:rsid w:val="007B031E"/>
    <w:rsid w:val="007B0518"/>
    <w:rsid w:val="007B05AB"/>
    <w:rsid w:val="007B064B"/>
    <w:rsid w:val="007B065C"/>
    <w:rsid w:val="007B0848"/>
    <w:rsid w:val="007B0BEB"/>
    <w:rsid w:val="007B0E53"/>
    <w:rsid w:val="007B1257"/>
    <w:rsid w:val="007B1299"/>
    <w:rsid w:val="007B1465"/>
    <w:rsid w:val="007B1496"/>
    <w:rsid w:val="007B158D"/>
    <w:rsid w:val="007B15CF"/>
    <w:rsid w:val="007B1933"/>
    <w:rsid w:val="007B1B52"/>
    <w:rsid w:val="007B1BDC"/>
    <w:rsid w:val="007B2038"/>
    <w:rsid w:val="007B208F"/>
    <w:rsid w:val="007B219D"/>
    <w:rsid w:val="007B2208"/>
    <w:rsid w:val="007B25D0"/>
    <w:rsid w:val="007B25F6"/>
    <w:rsid w:val="007B27B1"/>
    <w:rsid w:val="007B295E"/>
    <w:rsid w:val="007B2994"/>
    <w:rsid w:val="007B29EC"/>
    <w:rsid w:val="007B2B69"/>
    <w:rsid w:val="007B2D8F"/>
    <w:rsid w:val="007B2DDA"/>
    <w:rsid w:val="007B2DE8"/>
    <w:rsid w:val="007B2DEE"/>
    <w:rsid w:val="007B3161"/>
    <w:rsid w:val="007B3424"/>
    <w:rsid w:val="007B3470"/>
    <w:rsid w:val="007B34C1"/>
    <w:rsid w:val="007B3575"/>
    <w:rsid w:val="007B36EC"/>
    <w:rsid w:val="007B3724"/>
    <w:rsid w:val="007B37B1"/>
    <w:rsid w:val="007B3A00"/>
    <w:rsid w:val="007B3BA9"/>
    <w:rsid w:val="007B3CE8"/>
    <w:rsid w:val="007B3DE6"/>
    <w:rsid w:val="007B3DF7"/>
    <w:rsid w:val="007B3E47"/>
    <w:rsid w:val="007B3F65"/>
    <w:rsid w:val="007B40B9"/>
    <w:rsid w:val="007B43CF"/>
    <w:rsid w:val="007B43DA"/>
    <w:rsid w:val="007B457C"/>
    <w:rsid w:val="007B46DF"/>
    <w:rsid w:val="007B473D"/>
    <w:rsid w:val="007B48CD"/>
    <w:rsid w:val="007B498B"/>
    <w:rsid w:val="007B4A54"/>
    <w:rsid w:val="007B4B31"/>
    <w:rsid w:val="007B4B9E"/>
    <w:rsid w:val="007B4BD9"/>
    <w:rsid w:val="007B4D0C"/>
    <w:rsid w:val="007B4D72"/>
    <w:rsid w:val="007B4E37"/>
    <w:rsid w:val="007B4EBE"/>
    <w:rsid w:val="007B4F79"/>
    <w:rsid w:val="007B5050"/>
    <w:rsid w:val="007B51AA"/>
    <w:rsid w:val="007B51DD"/>
    <w:rsid w:val="007B522A"/>
    <w:rsid w:val="007B52F9"/>
    <w:rsid w:val="007B5410"/>
    <w:rsid w:val="007B5481"/>
    <w:rsid w:val="007B56D1"/>
    <w:rsid w:val="007B57A4"/>
    <w:rsid w:val="007B57B3"/>
    <w:rsid w:val="007B5936"/>
    <w:rsid w:val="007B5B93"/>
    <w:rsid w:val="007B5BDA"/>
    <w:rsid w:val="007B5C19"/>
    <w:rsid w:val="007B5D10"/>
    <w:rsid w:val="007B5DCF"/>
    <w:rsid w:val="007B5E46"/>
    <w:rsid w:val="007B6055"/>
    <w:rsid w:val="007B6092"/>
    <w:rsid w:val="007B60DA"/>
    <w:rsid w:val="007B612A"/>
    <w:rsid w:val="007B61EE"/>
    <w:rsid w:val="007B6212"/>
    <w:rsid w:val="007B6442"/>
    <w:rsid w:val="007B657A"/>
    <w:rsid w:val="007B66F1"/>
    <w:rsid w:val="007B6728"/>
    <w:rsid w:val="007B676E"/>
    <w:rsid w:val="007B683E"/>
    <w:rsid w:val="007B6C8D"/>
    <w:rsid w:val="007B6EBC"/>
    <w:rsid w:val="007B6F1D"/>
    <w:rsid w:val="007B6F26"/>
    <w:rsid w:val="007B7177"/>
    <w:rsid w:val="007B7402"/>
    <w:rsid w:val="007B7626"/>
    <w:rsid w:val="007B7776"/>
    <w:rsid w:val="007B79BE"/>
    <w:rsid w:val="007B7A23"/>
    <w:rsid w:val="007B7AF2"/>
    <w:rsid w:val="007C02F6"/>
    <w:rsid w:val="007C031A"/>
    <w:rsid w:val="007C05B6"/>
    <w:rsid w:val="007C0649"/>
    <w:rsid w:val="007C07B1"/>
    <w:rsid w:val="007C0836"/>
    <w:rsid w:val="007C090D"/>
    <w:rsid w:val="007C0AE3"/>
    <w:rsid w:val="007C0BD1"/>
    <w:rsid w:val="007C0D09"/>
    <w:rsid w:val="007C0D22"/>
    <w:rsid w:val="007C0D45"/>
    <w:rsid w:val="007C1098"/>
    <w:rsid w:val="007C12A3"/>
    <w:rsid w:val="007C145E"/>
    <w:rsid w:val="007C19DB"/>
    <w:rsid w:val="007C1EF9"/>
    <w:rsid w:val="007C1F70"/>
    <w:rsid w:val="007C1F72"/>
    <w:rsid w:val="007C2154"/>
    <w:rsid w:val="007C2209"/>
    <w:rsid w:val="007C2236"/>
    <w:rsid w:val="007C26D5"/>
    <w:rsid w:val="007C27C7"/>
    <w:rsid w:val="007C27E4"/>
    <w:rsid w:val="007C2867"/>
    <w:rsid w:val="007C28D1"/>
    <w:rsid w:val="007C2B44"/>
    <w:rsid w:val="007C2E72"/>
    <w:rsid w:val="007C2EC0"/>
    <w:rsid w:val="007C2FFE"/>
    <w:rsid w:val="007C30BD"/>
    <w:rsid w:val="007C3125"/>
    <w:rsid w:val="007C32BC"/>
    <w:rsid w:val="007C3461"/>
    <w:rsid w:val="007C349A"/>
    <w:rsid w:val="007C34CD"/>
    <w:rsid w:val="007C35EE"/>
    <w:rsid w:val="007C380F"/>
    <w:rsid w:val="007C3853"/>
    <w:rsid w:val="007C389A"/>
    <w:rsid w:val="007C39A2"/>
    <w:rsid w:val="007C3D1E"/>
    <w:rsid w:val="007C3E1E"/>
    <w:rsid w:val="007C3E6E"/>
    <w:rsid w:val="007C3F0F"/>
    <w:rsid w:val="007C3FC7"/>
    <w:rsid w:val="007C40FA"/>
    <w:rsid w:val="007C4270"/>
    <w:rsid w:val="007C42AD"/>
    <w:rsid w:val="007C4381"/>
    <w:rsid w:val="007C4446"/>
    <w:rsid w:val="007C4598"/>
    <w:rsid w:val="007C45D4"/>
    <w:rsid w:val="007C46C7"/>
    <w:rsid w:val="007C4928"/>
    <w:rsid w:val="007C4A60"/>
    <w:rsid w:val="007C4CF3"/>
    <w:rsid w:val="007C4F05"/>
    <w:rsid w:val="007C4F7B"/>
    <w:rsid w:val="007C4F9B"/>
    <w:rsid w:val="007C52CD"/>
    <w:rsid w:val="007C540C"/>
    <w:rsid w:val="007C5646"/>
    <w:rsid w:val="007C5692"/>
    <w:rsid w:val="007C5954"/>
    <w:rsid w:val="007C5962"/>
    <w:rsid w:val="007C5A91"/>
    <w:rsid w:val="007C5BCE"/>
    <w:rsid w:val="007C5BF1"/>
    <w:rsid w:val="007C5DDC"/>
    <w:rsid w:val="007C5DFA"/>
    <w:rsid w:val="007C5E14"/>
    <w:rsid w:val="007C5FA7"/>
    <w:rsid w:val="007C6101"/>
    <w:rsid w:val="007C6175"/>
    <w:rsid w:val="007C619F"/>
    <w:rsid w:val="007C61D4"/>
    <w:rsid w:val="007C6285"/>
    <w:rsid w:val="007C6319"/>
    <w:rsid w:val="007C6330"/>
    <w:rsid w:val="007C63C5"/>
    <w:rsid w:val="007C63E5"/>
    <w:rsid w:val="007C65D4"/>
    <w:rsid w:val="007C65EF"/>
    <w:rsid w:val="007C667A"/>
    <w:rsid w:val="007C668E"/>
    <w:rsid w:val="007C67E5"/>
    <w:rsid w:val="007C6815"/>
    <w:rsid w:val="007C6991"/>
    <w:rsid w:val="007C6C62"/>
    <w:rsid w:val="007C6CE8"/>
    <w:rsid w:val="007C6E30"/>
    <w:rsid w:val="007C70A9"/>
    <w:rsid w:val="007C70AF"/>
    <w:rsid w:val="007C72AF"/>
    <w:rsid w:val="007C72B3"/>
    <w:rsid w:val="007C737D"/>
    <w:rsid w:val="007C73F2"/>
    <w:rsid w:val="007C74FC"/>
    <w:rsid w:val="007C7573"/>
    <w:rsid w:val="007C7777"/>
    <w:rsid w:val="007C7C0A"/>
    <w:rsid w:val="007C7E44"/>
    <w:rsid w:val="007C7FB9"/>
    <w:rsid w:val="007C7FE1"/>
    <w:rsid w:val="007D002E"/>
    <w:rsid w:val="007D0058"/>
    <w:rsid w:val="007D00A1"/>
    <w:rsid w:val="007D0128"/>
    <w:rsid w:val="007D0244"/>
    <w:rsid w:val="007D024A"/>
    <w:rsid w:val="007D02C1"/>
    <w:rsid w:val="007D0355"/>
    <w:rsid w:val="007D03D3"/>
    <w:rsid w:val="007D0614"/>
    <w:rsid w:val="007D077A"/>
    <w:rsid w:val="007D08E5"/>
    <w:rsid w:val="007D0A85"/>
    <w:rsid w:val="007D0B21"/>
    <w:rsid w:val="007D0B6D"/>
    <w:rsid w:val="007D0C06"/>
    <w:rsid w:val="007D0CCD"/>
    <w:rsid w:val="007D0E50"/>
    <w:rsid w:val="007D0E7B"/>
    <w:rsid w:val="007D0FA0"/>
    <w:rsid w:val="007D1003"/>
    <w:rsid w:val="007D10F3"/>
    <w:rsid w:val="007D16C3"/>
    <w:rsid w:val="007D16C5"/>
    <w:rsid w:val="007D1730"/>
    <w:rsid w:val="007D1735"/>
    <w:rsid w:val="007D18C2"/>
    <w:rsid w:val="007D1993"/>
    <w:rsid w:val="007D1A51"/>
    <w:rsid w:val="007D1AC7"/>
    <w:rsid w:val="007D1C6D"/>
    <w:rsid w:val="007D2010"/>
    <w:rsid w:val="007D2579"/>
    <w:rsid w:val="007D263C"/>
    <w:rsid w:val="007D270D"/>
    <w:rsid w:val="007D278E"/>
    <w:rsid w:val="007D28A1"/>
    <w:rsid w:val="007D2B85"/>
    <w:rsid w:val="007D2C66"/>
    <w:rsid w:val="007D2FAC"/>
    <w:rsid w:val="007D2FD1"/>
    <w:rsid w:val="007D30F0"/>
    <w:rsid w:val="007D31B6"/>
    <w:rsid w:val="007D326B"/>
    <w:rsid w:val="007D3309"/>
    <w:rsid w:val="007D3507"/>
    <w:rsid w:val="007D352C"/>
    <w:rsid w:val="007D3687"/>
    <w:rsid w:val="007D36D7"/>
    <w:rsid w:val="007D378C"/>
    <w:rsid w:val="007D396A"/>
    <w:rsid w:val="007D39C3"/>
    <w:rsid w:val="007D3A48"/>
    <w:rsid w:val="007D3ABE"/>
    <w:rsid w:val="007D3C87"/>
    <w:rsid w:val="007D3CCD"/>
    <w:rsid w:val="007D3ED4"/>
    <w:rsid w:val="007D409A"/>
    <w:rsid w:val="007D40B2"/>
    <w:rsid w:val="007D4148"/>
    <w:rsid w:val="007D42E1"/>
    <w:rsid w:val="007D4385"/>
    <w:rsid w:val="007D4535"/>
    <w:rsid w:val="007D4613"/>
    <w:rsid w:val="007D46CE"/>
    <w:rsid w:val="007D4ACF"/>
    <w:rsid w:val="007D4AF5"/>
    <w:rsid w:val="007D4C02"/>
    <w:rsid w:val="007D4F68"/>
    <w:rsid w:val="007D5066"/>
    <w:rsid w:val="007D51F1"/>
    <w:rsid w:val="007D5314"/>
    <w:rsid w:val="007D547B"/>
    <w:rsid w:val="007D54C8"/>
    <w:rsid w:val="007D55AA"/>
    <w:rsid w:val="007D5795"/>
    <w:rsid w:val="007D5BE4"/>
    <w:rsid w:val="007D5D39"/>
    <w:rsid w:val="007D5F41"/>
    <w:rsid w:val="007D5FA0"/>
    <w:rsid w:val="007D60D5"/>
    <w:rsid w:val="007D610F"/>
    <w:rsid w:val="007D6173"/>
    <w:rsid w:val="007D625E"/>
    <w:rsid w:val="007D644A"/>
    <w:rsid w:val="007D651D"/>
    <w:rsid w:val="007D66E5"/>
    <w:rsid w:val="007D6790"/>
    <w:rsid w:val="007D67E5"/>
    <w:rsid w:val="007D68F8"/>
    <w:rsid w:val="007D69D7"/>
    <w:rsid w:val="007D6B01"/>
    <w:rsid w:val="007D6B8D"/>
    <w:rsid w:val="007D6DAF"/>
    <w:rsid w:val="007D6E96"/>
    <w:rsid w:val="007D6ED4"/>
    <w:rsid w:val="007D6F7C"/>
    <w:rsid w:val="007D723F"/>
    <w:rsid w:val="007D745C"/>
    <w:rsid w:val="007D750D"/>
    <w:rsid w:val="007D770C"/>
    <w:rsid w:val="007D788A"/>
    <w:rsid w:val="007D7B36"/>
    <w:rsid w:val="007D7BBB"/>
    <w:rsid w:val="007D7D5E"/>
    <w:rsid w:val="007D7DF7"/>
    <w:rsid w:val="007D7EF0"/>
    <w:rsid w:val="007E01D1"/>
    <w:rsid w:val="007E05E4"/>
    <w:rsid w:val="007E0751"/>
    <w:rsid w:val="007E0778"/>
    <w:rsid w:val="007E0922"/>
    <w:rsid w:val="007E0B27"/>
    <w:rsid w:val="007E0BD2"/>
    <w:rsid w:val="007E0F6E"/>
    <w:rsid w:val="007E10D5"/>
    <w:rsid w:val="007E10D8"/>
    <w:rsid w:val="007E1241"/>
    <w:rsid w:val="007E1245"/>
    <w:rsid w:val="007E1312"/>
    <w:rsid w:val="007E13A6"/>
    <w:rsid w:val="007E13AD"/>
    <w:rsid w:val="007E146A"/>
    <w:rsid w:val="007E146C"/>
    <w:rsid w:val="007E14C3"/>
    <w:rsid w:val="007E1522"/>
    <w:rsid w:val="007E1558"/>
    <w:rsid w:val="007E17B7"/>
    <w:rsid w:val="007E1B5F"/>
    <w:rsid w:val="007E1CF5"/>
    <w:rsid w:val="007E1D31"/>
    <w:rsid w:val="007E1E59"/>
    <w:rsid w:val="007E203E"/>
    <w:rsid w:val="007E2230"/>
    <w:rsid w:val="007E22CE"/>
    <w:rsid w:val="007E2514"/>
    <w:rsid w:val="007E2987"/>
    <w:rsid w:val="007E29A0"/>
    <w:rsid w:val="007E2B23"/>
    <w:rsid w:val="007E2CB2"/>
    <w:rsid w:val="007E2D4D"/>
    <w:rsid w:val="007E2D72"/>
    <w:rsid w:val="007E2E37"/>
    <w:rsid w:val="007E2E46"/>
    <w:rsid w:val="007E2FC3"/>
    <w:rsid w:val="007E3062"/>
    <w:rsid w:val="007E358F"/>
    <w:rsid w:val="007E3605"/>
    <w:rsid w:val="007E361C"/>
    <w:rsid w:val="007E37CB"/>
    <w:rsid w:val="007E37E2"/>
    <w:rsid w:val="007E391E"/>
    <w:rsid w:val="007E39DA"/>
    <w:rsid w:val="007E3B06"/>
    <w:rsid w:val="007E3F08"/>
    <w:rsid w:val="007E40B6"/>
    <w:rsid w:val="007E4120"/>
    <w:rsid w:val="007E4124"/>
    <w:rsid w:val="007E4161"/>
    <w:rsid w:val="007E4183"/>
    <w:rsid w:val="007E41C9"/>
    <w:rsid w:val="007E45B9"/>
    <w:rsid w:val="007E495B"/>
    <w:rsid w:val="007E4A1B"/>
    <w:rsid w:val="007E4A72"/>
    <w:rsid w:val="007E4BC4"/>
    <w:rsid w:val="007E4C12"/>
    <w:rsid w:val="007E4E77"/>
    <w:rsid w:val="007E4F0A"/>
    <w:rsid w:val="007E51CB"/>
    <w:rsid w:val="007E5467"/>
    <w:rsid w:val="007E5708"/>
    <w:rsid w:val="007E57C9"/>
    <w:rsid w:val="007E596A"/>
    <w:rsid w:val="007E5AE9"/>
    <w:rsid w:val="007E5BA5"/>
    <w:rsid w:val="007E5D19"/>
    <w:rsid w:val="007E5EE6"/>
    <w:rsid w:val="007E5EF8"/>
    <w:rsid w:val="007E5F39"/>
    <w:rsid w:val="007E6053"/>
    <w:rsid w:val="007E61E5"/>
    <w:rsid w:val="007E61EA"/>
    <w:rsid w:val="007E620A"/>
    <w:rsid w:val="007E62E0"/>
    <w:rsid w:val="007E6340"/>
    <w:rsid w:val="007E634C"/>
    <w:rsid w:val="007E634E"/>
    <w:rsid w:val="007E6486"/>
    <w:rsid w:val="007E64B3"/>
    <w:rsid w:val="007E64FA"/>
    <w:rsid w:val="007E650F"/>
    <w:rsid w:val="007E65B3"/>
    <w:rsid w:val="007E65C3"/>
    <w:rsid w:val="007E667F"/>
    <w:rsid w:val="007E66B9"/>
    <w:rsid w:val="007E6704"/>
    <w:rsid w:val="007E67F3"/>
    <w:rsid w:val="007E6897"/>
    <w:rsid w:val="007E6CF0"/>
    <w:rsid w:val="007E6E1D"/>
    <w:rsid w:val="007E6EBD"/>
    <w:rsid w:val="007E723A"/>
    <w:rsid w:val="007E7303"/>
    <w:rsid w:val="007E7340"/>
    <w:rsid w:val="007E736D"/>
    <w:rsid w:val="007E77E3"/>
    <w:rsid w:val="007E7A90"/>
    <w:rsid w:val="007E7BE9"/>
    <w:rsid w:val="007E7C5F"/>
    <w:rsid w:val="007E7D4C"/>
    <w:rsid w:val="007E7D7D"/>
    <w:rsid w:val="007E7F22"/>
    <w:rsid w:val="007E7F5B"/>
    <w:rsid w:val="007F0114"/>
    <w:rsid w:val="007F0187"/>
    <w:rsid w:val="007F01ED"/>
    <w:rsid w:val="007F0204"/>
    <w:rsid w:val="007F021D"/>
    <w:rsid w:val="007F04BF"/>
    <w:rsid w:val="007F04FF"/>
    <w:rsid w:val="007F050C"/>
    <w:rsid w:val="007F05C4"/>
    <w:rsid w:val="007F065C"/>
    <w:rsid w:val="007F0885"/>
    <w:rsid w:val="007F0909"/>
    <w:rsid w:val="007F0B0D"/>
    <w:rsid w:val="007F0CAB"/>
    <w:rsid w:val="007F0DB3"/>
    <w:rsid w:val="007F0F31"/>
    <w:rsid w:val="007F1035"/>
    <w:rsid w:val="007F10A6"/>
    <w:rsid w:val="007F1107"/>
    <w:rsid w:val="007F11BE"/>
    <w:rsid w:val="007F11D1"/>
    <w:rsid w:val="007F1362"/>
    <w:rsid w:val="007F13F1"/>
    <w:rsid w:val="007F171D"/>
    <w:rsid w:val="007F1721"/>
    <w:rsid w:val="007F1A96"/>
    <w:rsid w:val="007F1BD2"/>
    <w:rsid w:val="007F1D3B"/>
    <w:rsid w:val="007F1DB4"/>
    <w:rsid w:val="007F1DD8"/>
    <w:rsid w:val="007F1EBC"/>
    <w:rsid w:val="007F1EF4"/>
    <w:rsid w:val="007F1FC2"/>
    <w:rsid w:val="007F23E0"/>
    <w:rsid w:val="007F23F5"/>
    <w:rsid w:val="007F2494"/>
    <w:rsid w:val="007F25C4"/>
    <w:rsid w:val="007F25FF"/>
    <w:rsid w:val="007F2738"/>
    <w:rsid w:val="007F2842"/>
    <w:rsid w:val="007F28A0"/>
    <w:rsid w:val="007F2944"/>
    <w:rsid w:val="007F2E9B"/>
    <w:rsid w:val="007F2EED"/>
    <w:rsid w:val="007F2FD1"/>
    <w:rsid w:val="007F3067"/>
    <w:rsid w:val="007F30F0"/>
    <w:rsid w:val="007F3272"/>
    <w:rsid w:val="007F32C8"/>
    <w:rsid w:val="007F3323"/>
    <w:rsid w:val="007F332F"/>
    <w:rsid w:val="007F3387"/>
    <w:rsid w:val="007F3426"/>
    <w:rsid w:val="007F350C"/>
    <w:rsid w:val="007F3841"/>
    <w:rsid w:val="007F391C"/>
    <w:rsid w:val="007F39B3"/>
    <w:rsid w:val="007F3B74"/>
    <w:rsid w:val="007F3FB8"/>
    <w:rsid w:val="007F4081"/>
    <w:rsid w:val="007F4188"/>
    <w:rsid w:val="007F448E"/>
    <w:rsid w:val="007F47AF"/>
    <w:rsid w:val="007F4882"/>
    <w:rsid w:val="007F49D9"/>
    <w:rsid w:val="007F4B74"/>
    <w:rsid w:val="007F4C0F"/>
    <w:rsid w:val="007F4EEA"/>
    <w:rsid w:val="007F4F2A"/>
    <w:rsid w:val="007F502F"/>
    <w:rsid w:val="007F514A"/>
    <w:rsid w:val="007F5164"/>
    <w:rsid w:val="007F53CA"/>
    <w:rsid w:val="007F53F1"/>
    <w:rsid w:val="007F549B"/>
    <w:rsid w:val="007F54EA"/>
    <w:rsid w:val="007F54F6"/>
    <w:rsid w:val="007F55EE"/>
    <w:rsid w:val="007F5705"/>
    <w:rsid w:val="007F574E"/>
    <w:rsid w:val="007F5BE2"/>
    <w:rsid w:val="007F5D54"/>
    <w:rsid w:val="007F5E40"/>
    <w:rsid w:val="007F600C"/>
    <w:rsid w:val="007F6039"/>
    <w:rsid w:val="007F6225"/>
    <w:rsid w:val="007F6391"/>
    <w:rsid w:val="007F6640"/>
    <w:rsid w:val="007F69DD"/>
    <w:rsid w:val="007F6BE8"/>
    <w:rsid w:val="007F6FD2"/>
    <w:rsid w:val="007F7019"/>
    <w:rsid w:val="007F70E8"/>
    <w:rsid w:val="007F7131"/>
    <w:rsid w:val="007F71D6"/>
    <w:rsid w:val="007F71D7"/>
    <w:rsid w:val="007F71E1"/>
    <w:rsid w:val="007F725C"/>
    <w:rsid w:val="007F74BA"/>
    <w:rsid w:val="007F74F2"/>
    <w:rsid w:val="007F751F"/>
    <w:rsid w:val="007F75C0"/>
    <w:rsid w:val="007F765A"/>
    <w:rsid w:val="007F777A"/>
    <w:rsid w:val="007F7AE5"/>
    <w:rsid w:val="007F7BBB"/>
    <w:rsid w:val="007F7C20"/>
    <w:rsid w:val="007F7D31"/>
    <w:rsid w:val="007F7E10"/>
    <w:rsid w:val="007F7FE7"/>
    <w:rsid w:val="007F7FFB"/>
    <w:rsid w:val="00800063"/>
    <w:rsid w:val="0080012D"/>
    <w:rsid w:val="0080032F"/>
    <w:rsid w:val="008003B4"/>
    <w:rsid w:val="008003B5"/>
    <w:rsid w:val="008005E5"/>
    <w:rsid w:val="0080060D"/>
    <w:rsid w:val="0080069E"/>
    <w:rsid w:val="0080070D"/>
    <w:rsid w:val="00800876"/>
    <w:rsid w:val="008008F9"/>
    <w:rsid w:val="008009BF"/>
    <w:rsid w:val="00800C89"/>
    <w:rsid w:val="00800D1C"/>
    <w:rsid w:val="00800D8B"/>
    <w:rsid w:val="00800FE1"/>
    <w:rsid w:val="00801009"/>
    <w:rsid w:val="0080123D"/>
    <w:rsid w:val="00801297"/>
    <w:rsid w:val="00801472"/>
    <w:rsid w:val="008015A6"/>
    <w:rsid w:val="008015F7"/>
    <w:rsid w:val="00801850"/>
    <w:rsid w:val="00801B10"/>
    <w:rsid w:val="00801B88"/>
    <w:rsid w:val="00801B94"/>
    <w:rsid w:val="00801D53"/>
    <w:rsid w:val="00801E17"/>
    <w:rsid w:val="00801F69"/>
    <w:rsid w:val="008021A3"/>
    <w:rsid w:val="008021E3"/>
    <w:rsid w:val="00802306"/>
    <w:rsid w:val="00802339"/>
    <w:rsid w:val="008023CD"/>
    <w:rsid w:val="00802521"/>
    <w:rsid w:val="008026C8"/>
    <w:rsid w:val="008027D6"/>
    <w:rsid w:val="0080280B"/>
    <w:rsid w:val="008029CA"/>
    <w:rsid w:val="008029CC"/>
    <w:rsid w:val="00802BAE"/>
    <w:rsid w:val="00802C8F"/>
    <w:rsid w:val="00802CBB"/>
    <w:rsid w:val="00802E75"/>
    <w:rsid w:val="00802E7B"/>
    <w:rsid w:val="00802F6A"/>
    <w:rsid w:val="00803103"/>
    <w:rsid w:val="008031FC"/>
    <w:rsid w:val="0080320B"/>
    <w:rsid w:val="008032D0"/>
    <w:rsid w:val="0080333D"/>
    <w:rsid w:val="00803717"/>
    <w:rsid w:val="00803762"/>
    <w:rsid w:val="00803863"/>
    <w:rsid w:val="0080389F"/>
    <w:rsid w:val="00803911"/>
    <w:rsid w:val="00803A82"/>
    <w:rsid w:val="00803B31"/>
    <w:rsid w:val="00803E1E"/>
    <w:rsid w:val="00803F4D"/>
    <w:rsid w:val="008041DA"/>
    <w:rsid w:val="00804237"/>
    <w:rsid w:val="00804346"/>
    <w:rsid w:val="008044DD"/>
    <w:rsid w:val="008045AC"/>
    <w:rsid w:val="00804671"/>
    <w:rsid w:val="0080494D"/>
    <w:rsid w:val="00804C01"/>
    <w:rsid w:val="0080521F"/>
    <w:rsid w:val="00805303"/>
    <w:rsid w:val="008053D8"/>
    <w:rsid w:val="00805408"/>
    <w:rsid w:val="0080554C"/>
    <w:rsid w:val="0080566D"/>
    <w:rsid w:val="0080567C"/>
    <w:rsid w:val="008056F4"/>
    <w:rsid w:val="00805777"/>
    <w:rsid w:val="0080586E"/>
    <w:rsid w:val="008058EA"/>
    <w:rsid w:val="0080598B"/>
    <w:rsid w:val="00805BAD"/>
    <w:rsid w:val="00805CDF"/>
    <w:rsid w:val="00805E40"/>
    <w:rsid w:val="00806234"/>
    <w:rsid w:val="008063CC"/>
    <w:rsid w:val="00806471"/>
    <w:rsid w:val="00806655"/>
    <w:rsid w:val="00806676"/>
    <w:rsid w:val="00806753"/>
    <w:rsid w:val="0080696C"/>
    <w:rsid w:val="00806BCD"/>
    <w:rsid w:val="00806C30"/>
    <w:rsid w:val="00806C45"/>
    <w:rsid w:val="00806C94"/>
    <w:rsid w:val="00806D43"/>
    <w:rsid w:val="0080710F"/>
    <w:rsid w:val="00807590"/>
    <w:rsid w:val="00807842"/>
    <w:rsid w:val="00807B43"/>
    <w:rsid w:val="008100AA"/>
    <w:rsid w:val="008104FD"/>
    <w:rsid w:val="008105EE"/>
    <w:rsid w:val="0081078D"/>
    <w:rsid w:val="008107F1"/>
    <w:rsid w:val="008108F2"/>
    <w:rsid w:val="00810AC0"/>
    <w:rsid w:val="00810D70"/>
    <w:rsid w:val="00810EE8"/>
    <w:rsid w:val="0081126E"/>
    <w:rsid w:val="0081136A"/>
    <w:rsid w:val="008115CC"/>
    <w:rsid w:val="00811665"/>
    <w:rsid w:val="008118E8"/>
    <w:rsid w:val="008119EA"/>
    <w:rsid w:val="00811A4E"/>
    <w:rsid w:val="00811AA7"/>
    <w:rsid w:val="00811B6F"/>
    <w:rsid w:val="00811BC7"/>
    <w:rsid w:val="00811CCE"/>
    <w:rsid w:val="00811D8B"/>
    <w:rsid w:val="00811F0A"/>
    <w:rsid w:val="00811FF8"/>
    <w:rsid w:val="0081209A"/>
    <w:rsid w:val="0081229E"/>
    <w:rsid w:val="0081239F"/>
    <w:rsid w:val="00812464"/>
    <w:rsid w:val="00812B6D"/>
    <w:rsid w:val="00812CF2"/>
    <w:rsid w:val="00812E17"/>
    <w:rsid w:val="00812F4A"/>
    <w:rsid w:val="00812F76"/>
    <w:rsid w:val="0081304D"/>
    <w:rsid w:val="008136F8"/>
    <w:rsid w:val="00813D52"/>
    <w:rsid w:val="00813E46"/>
    <w:rsid w:val="00814151"/>
    <w:rsid w:val="00814157"/>
    <w:rsid w:val="00814223"/>
    <w:rsid w:val="00814685"/>
    <w:rsid w:val="008147B5"/>
    <w:rsid w:val="00814A5F"/>
    <w:rsid w:val="00814ACE"/>
    <w:rsid w:val="00814B59"/>
    <w:rsid w:val="00814F4F"/>
    <w:rsid w:val="00815183"/>
    <w:rsid w:val="008153E3"/>
    <w:rsid w:val="0081549D"/>
    <w:rsid w:val="008154B9"/>
    <w:rsid w:val="00815515"/>
    <w:rsid w:val="00815877"/>
    <w:rsid w:val="008158C3"/>
    <w:rsid w:val="008158E8"/>
    <w:rsid w:val="00815A24"/>
    <w:rsid w:val="00815C23"/>
    <w:rsid w:val="00815C29"/>
    <w:rsid w:val="0081602D"/>
    <w:rsid w:val="00816091"/>
    <w:rsid w:val="00816114"/>
    <w:rsid w:val="0081617F"/>
    <w:rsid w:val="008161C4"/>
    <w:rsid w:val="0081631E"/>
    <w:rsid w:val="00816377"/>
    <w:rsid w:val="008163B9"/>
    <w:rsid w:val="00816637"/>
    <w:rsid w:val="00816700"/>
    <w:rsid w:val="00816782"/>
    <w:rsid w:val="00816787"/>
    <w:rsid w:val="00816939"/>
    <w:rsid w:val="008169BF"/>
    <w:rsid w:val="00816D0B"/>
    <w:rsid w:val="00816D87"/>
    <w:rsid w:val="00816F28"/>
    <w:rsid w:val="00816F9A"/>
    <w:rsid w:val="00817067"/>
    <w:rsid w:val="0081708C"/>
    <w:rsid w:val="00817179"/>
    <w:rsid w:val="008171A7"/>
    <w:rsid w:val="00817201"/>
    <w:rsid w:val="00817322"/>
    <w:rsid w:val="00817443"/>
    <w:rsid w:val="008174AB"/>
    <w:rsid w:val="0081751A"/>
    <w:rsid w:val="00817585"/>
    <w:rsid w:val="008176CE"/>
    <w:rsid w:val="008176E1"/>
    <w:rsid w:val="00817736"/>
    <w:rsid w:val="0081782D"/>
    <w:rsid w:val="00817938"/>
    <w:rsid w:val="008179DD"/>
    <w:rsid w:val="00817AAC"/>
    <w:rsid w:val="00817B85"/>
    <w:rsid w:val="00817B90"/>
    <w:rsid w:val="00817CD5"/>
    <w:rsid w:val="00817D71"/>
    <w:rsid w:val="00817E8F"/>
    <w:rsid w:val="00817EB9"/>
    <w:rsid w:val="00817ED8"/>
    <w:rsid w:val="00817FD4"/>
    <w:rsid w:val="00820223"/>
    <w:rsid w:val="0082022B"/>
    <w:rsid w:val="0082034A"/>
    <w:rsid w:val="00820447"/>
    <w:rsid w:val="008205E7"/>
    <w:rsid w:val="00820705"/>
    <w:rsid w:val="00820812"/>
    <w:rsid w:val="00820887"/>
    <w:rsid w:val="008209CD"/>
    <w:rsid w:val="00820A34"/>
    <w:rsid w:val="00820C4C"/>
    <w:rsid w:val="00820D61"/>
    <w:rsid w:val="00820DB7"/>
    <w:rsid w:val="00820DE4"/>
    <w:rsid w:val="00820E4E"/>
    <w:rsid w:val="00820F45"/>
    <w:rsid w:val="00820FA3"/>
    <w:rsid w:val="00821228"/>
    <w:rsid w:val="008213B9"/>
    <w:rsid w:val="008213BD"/>
    <w:rsid w:val="008213FC"/>
    <w:rsid w:val="00821466"/>
    <w:rsid w:val="00821483"/>
    <w:rsid w:val="00821A26"/>
    <w:rsid w:val="00821A95"/>
    <w:rsid w:val="00821B2A"/>
    <w:rsid w:val="00821C47"/>
    <w:rsid w:val="00821C74"/>
    <w:rsid w:val="00821D19"/>
    <w:rsid w:val="00821E3A"/>
    <w:rsid w:val="008221D3"/>
    <w:rsid w:val="00822272"/>
    <w:rsid w:val="0082230E"/>
    <w:rsid w:val="00822322"/>
    <w:rsid w:val="008225E8"/>
    <w:rsid w:val="0082266C"/>
    <w:rsid w:val="008226AA"/>
    <w:rsid w:val="00822882"/>
    <w:rsid w:val="00822934"/>
    <w:rsid w:val="008229E1"/>
    <w:rsid w:val="00822A83"/>
    <w:rsid w:val="00822B37"/>
    <w:rsid w:val="00822DE5"/>
    <w:rsid w:val="00822E1B"/>
    <w:rsid w:val="00822FE8"/>
    <w:rsid w:val="008232CB"/>
    <w:rsid w:val="00823330"/>
    <w:rsid w:val="008235EB"/>
    <w:rsid w:val="00823852"/>
    <w:rsid w:val="008239D6"/>
    <w:rsid w:val="00823AE5"/>
    <w:rsid w:val="00823CFC"/>
    <w:rsid w:val="00823D2B"/>
    <w:rsid w:val="00823EAD"/>
    <w:rsid w:val="00823F84"/>
    <w:rsid w:val="008240D7"/>
    <w:rsid w:val="008247A7"/>
    <w:rsid w:val="008247CD"/>
    <w:rsid w:val="008248E4"/>
    <w:rsid w:val="008249CC"/>
    <w:rsid w:val="00824A14"/>
    <w:rsid w:val="00824B10"/>
    <w:rsid w:val="00824C63"/>
    <w:rsid w:val="00824CCB"/>
    <w:rsid w:val="00824D2A"/>
    <w:rsid w:val="00824DD5"/>
    <w:rsid w:val="00824DE5"/>
    <w:rsid w:val="00824EC4"/>
    <w:rsid w:val="008250D7"/>
    <w:rsid w:val="008250EE"/>
    <w:rsid w:val="00825267"/>
    <w:rsid w:val="008254AA"/>
    <w:rsid w:val="00825629"/>
    <w:rsid w:val="00825890"/>
    <w:rsid w:val="008258F7"/>
    <w:rsid w:val="0082595D"/>
    <w:rsid w:val="00825961"/>
    <w:rsid w:val="00825AA3"/>
    <w:rsid w:val="00825F34"/>
    <w:rsid w:val="00825FB5"/>
    <w:rsid w:val="008260B0"/>
    <w:rsid w:val="008260F8"/>
    <w:rsid w:val="008261AC"/>
    <w:rsid w:val="008261E5"/>
    <w:rsid w:val="00826251"/>
    <w:rsid w:val="008262B3"/>
    <w:rsid w:val="008265C4"/>
    <w:rsid w:val="00826681"/>
    <w:rsid w:val="008267C5"/>
    <w:rsid w:val="008267D1"/>
    <w:rsid w:val="00826862"/>
    <w:rsid w:val="00826A7C"/>
    <w:rsid w:val="00826AB0"/>
    <w:rsid w:val="00826C0A"/>
    <w:rsid w:val="00826FB3"/>
    <w:rsid w:val="00826FE8"/>
    <w:rsid w:val="00827027"/>
    <w:rsid w:val="0082708D"/>
    <w:rsid w:val="0082716B"/>
    <w:rsid w:val="008274BD"/>
    <w:rsid w:val="00827583"/>
    <w:rsid w:val="00827AC5"/>
    <w:rsid w:val="00827B57"/>
    <w:rsid w:val="00827B93"/>
    <w:rsid w:val="00827BB5"/>
    <w:rsid w:val="00827D1D"/>
    <w:rsid w:val="00827D6D"/>
    <w:rsid w:val="00827E85"/>
    <w:rsid w:val="00827ED2"/>
    <w:rsid w:val="00830284"/>
    <w:rsid w:val="008302A0"/>
    <w:rsid w:val="00830483"/>
    <w:rsid w:val="008304CE"/>
    <w:rsid w:val="00830557"/>
    <w:rsid w:val="0083056D"/>
    <w:rsid w:val="00830584"/>
    <w:rsid w:val="00830701"/>
    <w:rsid w:val="0083070D"/>
    <w:rsid w:val="00830801"/>
    <w:rsid w:val="008309A8"/>
    <w:rsid w:val="00830B5E"/>
    <w:rsid w:val="00830E31"/>
    <w:rsid w:val="00830EA6"/>
    <w:rsid w:val="00831170"/>
    <w:rsid w:val="008311A3"/>
    <w:rsid w:val="008311AF"/>
    <w:rsid w:val="008313BB"/>
    <w:rsid w:val="00831517"/>
    <w:rsid w:val="008315DC"/>
    <w:rsid w:val="0083166E"/>
    <w:rsid w:val="008316A7"/>
    <w:rsid w:val="00831767"/>
    <w:rsid w:val="00831784"/>
    <w:rsid w:val="00831B81"/>
    <w:rsid w:val="00831CAD"/>
    <w:rsid w:val="0083213B"/>
    <w:rsid w:val="008323CE"/>
    <w:rsid w:val="008323D4"/>
    <w:rsid w:val="00832416"/>
    <w:rsid w:val="008326E7"/>
    <w:rsid w:val="0083278F"/>
    <w:rsid w:val="00832793"/>
    <w:rsid w:val="008327ED"/>
    <w:rsid w:val="0083287F"/>
    <w:rsid w:val="00832AA5"/>
    <w:rsid w:val="00832AA8"/>
    <w:rsid w:val="00832ADB"/>
    <w:rsid w:val="00832ECC"/>
    <w:rsid w:val="00832F99"/>
    <w:rsid w:val="0083301A"/>
    <w:rsid w:val="008330D3"/>
    <w:rsid w:val="0083315E"/>
    <w:rsid w:val="0083319C"/>
    <w:rsid w:val="00833244"/>
    <w:rsid w:val="008332F7"/>
    <w:rsid w:val="00833492"/>
    <w:rsid w:val="0083349A"/>
    <w:rsid w:val="00833541"/>
    <w:rsid w:val="008335F9"/>
    <w:rsid w:val="00833911"/>
    <w:rsid w:val="008339BC"/>
    <w:rsid w:val="00833A99"/>
    <w:rsid w:val="00833D94"/>
    <w:rsid w:val="00833E36"/>
    <w:rsid w:val="00833E67"/>
    <w:rsid w:val="00833EBC"/>
    <w:rsid w:val="00834037"/>
    <w:rsid w:val="0083429F"/>
    <w:rsid w:val="008344C9"/>
    <w:rsid w:val="008344CC"/>
    <w:rsid w:val="0083469B"/>
    <w:rsid w:val="008346C1"/>
    <w:rsid w:val="008346D5"/>
    <w:rsid w:val="0083478C"/>
    <w:rsid w:val="00834A9B"/>
    <w:rsid w:val="00834AF3"/>
    <w:rsid w:val="00834FD3"/>
    <w:rsid w:val="00835126"/>
    <w:rsid w:val="00835240"/>
    <w:rsid w:val="008352C0"/>
    <w:rsid w:val="00835355"/>
    <w:rsid w:val="0083536C"/>
    <w:rsid w:val="00835381"/>
    <w:rsid w:val="00835388"/>
    <w:rsid w:val="008353D2"/>
    <w:rsid w:val="008353FA"/>
    <w:rsid w:val="008356D0"/>
    <w:rsid w:val="00835849"/>
    <w:rsid w:val="00835A09"/>
    <w:rsid w:val="00835A59"/>
    <w:rsid w:val="00835C51"/>
    <w:rsid w:val="00835D89"/>
    <w:rsid w:val="00835ED7"/>
    <w:rsid w:val="00835F7C"/>
    <w:rsid w:val="0083616A"/>
    <w:rsid w:val="00836363"/>
    <w:rsid w:val="00836383"/>
    <w:rsid w:val="00836413"/>
    <w:rsid w:val="0083641D"/>
    <w:rsid w:val="00836574"/>
    <w:rsid w:val="00836665"/>
    <w:rsid w:val="0083668E"/>
    <w:rsid w:val="0083698D"/>
    <w:rsid w:val="00836B8A"/>
    <w:rsid w:val="00836CE1"/>
    <w:rsid w:val="00836F8F"/>
    <w:rsid w:val="00837514"/>
    <w:rsid w:val="00837588"/>
    <w:rsid w:val="00837610"/>
    <w:rsid w:val="0083786D"/>
    <w:rsid w:val="0083798B"/>
    <w:rsid w:val="00837AFF"/>
    <w:rsid w:val="00837C4E"/>
    <w:rsid w:val="00837CF0"/>
    <w:rsid w:val="00840033"/>
    <w:rsid w:val="00840098"/>
    <w:rsid w:val="008402E0"/>
    <w:rsid w:val="00840411"/>
    <w:rsid w:val="008404B6"/>
    <w:rsid w:val="00840559"/>
    <w:rsid w:val="00840579"/>
    <w:rsid w:val="008405D0"/>
    <w:rsid w:val="008408DF"/>
    <w:rsid w:val="008409F7"/>
    <w:rsid w:val="00840AAD"/>
    <w:rsid w:val="00840AD2"/>
    <w:rsid w:val="00840B02"/>
    <w:rsid w:val="00840C3C"/>
    <w:rsid w:val="00840D18"/>
    <w:rsid w:val="00840DB9"/>
    <w:rsid w:val="00840E70"/>
    <w:rsid w:val="008410FB"/>
    <w:rsid w:val="0084119F"/>
    <w:rsid w:val="00841357"/>
    <w:rsid w:val="008413D6"/>
    <w:rsid w:val="00841472"/>
    <w:rsid w:val="00841485"/>
    <w:rsid w:val="008415EB"/>
    <w:rsid w:val="008416C4"/>
    <w:rsid w:val="0084170E"/>
    <w:rsid w:val="00841721"/>
    <w:rsid w:val="008417C6"/>
    <w:rsid w:val="008417D2"/>
    <w:rsid w:val="0084188A"/>
    <w:rsid w:val="00841A1C"/>
    <w:rsid w:val="00841B4A"/>
    <w:rsid w:val="00841BAA"/>
    <w:rsid w:val="00841BB8"/>
    <w:rsid w:val="00841D4A"/>
    <w:rsid w:val="00841F20"/>
    <w:rsid w:val="00841FAA"/>
    <w:rsid w:val="00841FC7"/>
    <w:rsid w:val="00842121"/>
    <w:rsid w:val="0084218F"/>
    <w:rsid w:val="00842237"/>
    <w:rsid w:val="008422AB"/>
    <w:rsid w:val="008423DC"/>
    <w:rsid w:val="0084257F"/>
    <w:rsid w:val="0084289F"/>
    <w:rsid w:val="00842A3D"/>
    <w:rsid w:val="00842BED"/>
    <w:rsid w:val="00842EE3"/>
    <w:rsid w:val="00842EF3"/>
    <w:rsid w:val="008430DB"/>
    <w:rsid w:val="008430F6"/>
    <w:rsid w:val="008430FE"/>
    <w:rsid w:val="00843137"/>
    <w:rsid w:val="00843236"/>
    <w:rsid w:val="008434BE"/>
    <w:rsid w:val="00843BC6"/>
    <w:rsid w:val="00843C1A"/>
    <w:rsid w:val="00843D68"/>
    <w:rsid w:val="00843E79"/>
    <w:rsid w:val="00843F6F"/>
    <w:rsid w:val="008442D5"/>
    <w:rsid w:val="00844366"/>
    <w:rsid w:val="00844374"/>
    <w:rsid w:val="008448F2"/>
    <w:rsid w:val="00844986"/>
    <w:rsid w:val="00844DC7"/>
    <w:rsid w:val="00844DC8"/>
    <w:rsid w:val="00844E1C"/>
    <w:rsid w:val="00844E3A"/>
    <w:rsid w:val="00844F61"/>
    <w:rsid w:val="00844FE3"/>
    <w:rsid w:val="0084502A"/>
    <w:rsid w:val="00845195"/>
    <w:rsid w:val="008456E3"/>
    <w:rsid w:val="00845841"/>
    <w:rsid w:val="0084591E"/>
    <w:rsid w:val="00845BE0"/>
    <w:rsid w:val="00845C0F"/>
    <w:rsid w:val="00845F24"/>
    <w:rsid w:val="00845F7D"/>
    <w:rsid w:val="00845FFF"/>
    <w:rsid w:val="0084610D"/>
    <w:rsid w:val="008461EC"/>
    <w:rsid w:val="00846397"/>
    <w:rsid w:val="008463B4"/>
    <w:rsid w:val="0084642B"/>
    <w:rsid w:val="00846447"/>
    <w:rsid w:val="0084646B"/>
    <w:rsid w:val="008464D6"/>
    <w:rsid w:val="00846522"/>
    <w:rsid w:val="008465D2"/>
    <w:rsid w:val="00846693"/>
    <w:rsid w:val="008466B1"/>
    <w:rsid w:val="008466BD"/>
    <w:rsid w:val="00846729"/>
    <w:rsid w:val="008467FB"/>
    <w:rsid w:val="0084680E"/>
    <w:rsid w:val="00846997"/>
    <w:rsid w:val="00846B1C"/>
    <w:rsid w:val="00846B49"/>
    <w:rsid w:val="00846B81"/>
    <w:rsid w:val="00846BF0"/>
    <w:rsid w:val="00846C58"/>
    <w:rsid w:val="00846CC9"/>
    <w:rsid w:val="00846D56"/>
    <w:rsid w:val="00846E1F"/>
    <w:rsid w:val="00847014"/>
    <w:rsid w:val="0084748F"/>
    <w:rsid w:val="008478A2"/>
    <w:rsid w:val="00847A29"/>
    <w:rsid w:val="00847A8E"/>
    <w:rsid w:val="00847C42"/>
    <w:rsid w:val="00847E9A"/>
    <w:rsid w:val="00847FD8"/>
    <w:rsid w:val="008500FA"/>
    <w:rsid w:val="00850275"/>
    <w:rsid w:val="0085034E"/>
    <w:rsid w:val="00850406"/>
    <w:rsid w:val="008507A8"/>
    <w:rsid w:val="00850994"/>
    <w:rsid w:val="00850CC1"/>
    <w:rsid w:val="00850D74"/>
    <w:rsid w:val="00850E4D"/>
    <w:rsid w:val="00850F8C"/>
    <w:rsid w:val="008510D0"/>
    <w:rsid w:val="008513F2"/>
    <w:rsid w:val="00851478"/>
    <w:rsid w:val="008516E5"/>
    <w:rsid w:val="008516F5"/>
    <w:rsid w:val="008517B8"/>
    <w:rsid w:val="0085189F"/>
    <w:rsid w:val="008518D3"/>
    <w:rsid w:val="0085196C"/>
    <w:rsid w:val="00851E70"/>
    <w:rsid w:val="00851EB2"/>
    <w:rsid w:val="00851F6D"/>
    <w:rsid w:val="00851F81"/>
    <w:rsid w:val="00852284"/>
    <w:rsid w:val="00852292"/>
    <w:rsid w:val="00852488"/>
    <w:rsid w:val="008525A0"/>
    <w:rsid w:val="0085265C"/>
    <w:rsid w:val="00852660"/>
    <w:rsid w:val="00852663"/>
    <w:rsid w:val="00852758"/>
    <w:rsid w:val="00852784"/>
    <w:rsid w:val="008527BC"/>
    <w:rsid w:val="008528FE"/>
    <w:rsid w:val="00852A64"/>
    <w:rsid w:val="00852C37"/>
    <w:rsid w:val="00852C89"/>
    <w:rsid w:val="00852E2A"/>
    <w:rsid w:val="00852E98"/>
    <w:rsid w:val="00852EB4"/>
    <w:rsid w:val="008530C0"/>
    <w:rsid w:val="008531F6"/>
    <w:rsid w:val="00853245"/>
    <w:rsid w:val="008533E1"/>
    <w:rsid w:val="00853465"/>
    <w:rsid w:val="00853491"/>
    <w:rsid w:val="00853684"/>
    <w:rsid w:val="008537A6"/>
    <w:rsid w:val="008537BF"/>
    <w:rsid w:val="0085398D"/>
    <w:rsid w:val="00853AE3"/>
    <w:rsid w:val="00853D67"/>
    <w:rsid w:val="00853F23"/>
    <w:rsid w:val="008543D4"/>
    <w:rsid w:val="008545D3"/>
    <w:rsid w:val="008546D2"/>
    <w:rsid w:val="008546D5"/>
    <w:rsid w:val="008548D0"/>
    <w:rsid w:val="00854949"/>
    <w:rsid w:val="00854BE7"/>
    <w:rsid w:val="00854FA0"/>
    <w:rsid w:val="008551D8"/>
    <w:rsid w:val="00855279"/>
    <w:rsid w:val="008552FF"/>
    <w:rsid w:val="0085533C"/>
    <w:rsid w:val="00855390"/>
    <w:rsid w:val="008553C6"/>
    <w:rsid w:val="008554A1"/>
    <w:rsid w:val="0085566B"/>
    <w:rsid w:val="00855A39"/>
    <w:rsid w:val="00855A60"/>
    <w:rsid w:val="00855B54"/>
    <w:rsid w:val="00855CAE"/>
    <w:rsid w:val="00855CF2"/>
    <w:rsid w:val="00855D2B"/>
    <w:rsid w:val="00855DD1"/>
    <w:rsid w:val="00855EAA"/>
    <w:rsid w:val="00855EDD"/>
    <w:rsid w:val="00855F9D"/>
    <w:rsid w:val="00856039"/>
    <w:rsid w:val="008560A2"/>
    <w:rsid w:val="00856212"/>
    <w:rsid w:val="00856231"/>
    <w:rsid w:val="00856233"/>
    <w:rsid w:val="008563A2"/>
    <w:rsid w:val="0085652E"/>
    <w:rsid w:val="0085666B"/>
    <w:rsid w:val="008568E1"/>
    <w:rsid w:val="008568E3"/>
    <w:rsid w:val="00856910"/>
    <w:rsid w:val="00856947"/>
    <w:rsid w:val="00856955"/>
    <w:rsid w:val="00856969"/>
    <w:rsid w:val="00856A97"/>
    <w:rsid w:val="00856BC4"/>
    <w:rsid w:val="00856CE2"/>
    <w:rsid w:val="00856F90"/>
    <w:rsid w:val="00856FC8"/>
    <w:rsid w:val="00857062"/>
    <w:rsid w:val="00857089"/>
    <w:rsid w:val="008570D5"/>
    <w:rsid w:val="008570E8"/>
    <w:rsid w:val="008570F5"/>
    <w:rsid w:val="0085712A"/>
    <w:rsid w:val="00857168"/>
    <w:rsid w:val="00857223"/>
    <w:rsid w:val="00857371"/>
    <w:rsid w:val="008574B4"/>
    <w:rsid w:val="008575E7"/>
    <w:rsid w:val="0085767C"/>
    <w:rsid w:val="008576B2"/>
    <w:rsid w:val="00857757"/>
    <w:rsid w:val="00857785"/>
    <w:rsid w:val="00857D49"/>
    <w:rsid w:val="00857D9B"/>
    <w:rsid w:val="00857DE6"/>
    <w:rsid w:val="00857F35"/>
    <w:rsid w:val="0086003F"/>
    <w:rsid w:val="0086006B"/>
    <w:rsid w:val="00860354"/>
    <w:rsid w:val="00860396"/>
    <w:rsid w:val="00860531"/>
    <w:rsid w:val="00860624"/>
    <w:rsid w:val="0086067A"/>
    <w:rsid w:val="008608D6"/>
    <w:rsid w:val="00860975"/>
    <w:rsid w:val="00860B01"/>
    <w:rsid w:val="00860BAA"/>
    <w:rsid w:val="00860D0A"/>
    <w:rsid w:val="00860E3A"/>
    <w:rsid w:val="00860E4D"/>
    <w:rsid w:val="00860EBC"/>
    <w:rsid w:val="00860F5D"/>
    <w:rsid w:val="00860FD0"/>
    <w:rsid w:val="00861068"/>
    <w:rsid w:val="00861303"/>
    <w:rsid w:val="008613D8"/>
    <w:rsid w:val="008615E1"/>
    <w:rsid w:val="008616A8"/>
    <w:rsid w:val="008617F8"/>
    <w:rsid w:val="00861898"/>
    <w:rsid w:val="00861BDE"/>
    <w:rsid w:val="00861BF3"/>
    <w:rsid w:val="00861E37"/>
    <w:rsid w:val="00861E41"/>
    <w:rsid w:val="00861E83"/>
    <w:rsid w:val="00861E8F"/>
    <w:rsid w:val="00861F10"/>
    <w:rsid w:val="00861FE2"/>
    <w:rsid w:val="0086212A"/>
    <w:rsid w:val="0086227E"/>
    <w:rsid w:val="00862388"/>
    <w:rsid w:val="00862406"/>
    <w:rsid w:val="00862573"/>
    <w:rsid w:val="008627C7"/>
    <w:rsid w:val="00862864"/>
    <w:rsid w:val="008628AC"/>
    <w:rsid w:val="00862925"/>
    <w:rsid w:val="0086292C"/>
    <w:rsid w:val="00862A0A"/>
    <w:rsid w:val="00862A37"/>
    <w:rsid w:val="00862C31"/>
    <w:rsid w:val="00862FB2"/>
    <w:rsid w:val="008630FB"/>
    <w:rsid w:val="008634EB"/>
    <w:rsid w:val="00863616"/>
    <w:rsid w:val="0086364D"/>
    <w:rsid w:val="00863B61"/>
    <w:rsid w:val="00863C36"/>
    <w:rsid w:val="00863D05"/>
    <w:rsid w:val="00863DB4"/>
    <w:rsid w:val="00863F0D"/>
    <w:rsid w:val="00863FA4"/>
    <w:rsid w:val="0086416B"/>
    <w:rsid w:val="008641E4"/>
    <w:rsid w:val="008642F2"/>
    <w:rsid w:val="00864304"/>
    <w:rsid w:val="0086437D"/>
    <w:rsid w:val="00864498"/>
    <w:rsid w:val="00864578"/>
    <w:rsid w:val="008645FC"/>
    <w:rsid w:val="00864964"/>
    <w:rsid w:val="00864A55"/>
    <w:rsid w:val="00864CB8"/>
    <w:rsid w:val="00864EF1"/>
    <w:rsid w:val="008651C2"/>
    <w:rsid w:val="00865591"/>
    <w:rsid w:val="008655BD"/>
    <w:rsid w:val="008657EA"/>
    <w:rsid w:val="00865A05"/>
    <w:rsid w:val="00865AFD"/>
    <w:rsid w:val="00865B5A"/>
    <w:rsid w:val="00865CD7"/>
    <w:rsid w:val="00865CFE"/>
    <w:rsid w:val="00865E2C"/>
    <w:rsid w:val="00866005"/>
    <w:rsid w:val="0086604B"/>
    <w:rsid w:val="00866069"/>
    <w:rsid w:val="00866135"/>
    <w:rsid w:val="008661A3"/>
    <w:rsid w:val="0086625C"/>
    <w:rsid w:val="0086630D"/>
    <w:rsid w:val="008663EC"/>
    <w:rsid w:val="00866462"/>
    <w:rsid w:val="008664FE"/>
    <w:rsid w:val="0086651D"/>
    <w:rsid w:val="008665B5"/>
    <w:rsid w:val="008665FA"/>
    <w:rsid w:val="0086662D"/>
    <w:rsid w:val="008667ED"/>
    <w:rsid w:val="00866B67"/>
    <w:rsid w:val="00866BEC"/>
    <w:rsid w:val="00866C39"/>
    <w:rsid w:val="00866E68"/>
    <w:rsid w:val="00866EE8"/>
    <w:rsid w:val="00866F2A"/>
    <w:rsid w:val="00866F7D"/>
    <w:rsid w:val="00866FE0"/>
    <w:rsid w:val="008670F0"/>
    <w:rsid w:val="008672EC"/>
    <w:rsid w:val="0086745A"/>
    <w:rsid w:val="00867671"/>
    <w:rsid w:val="008676A6"/>
    <w:rsid w:val="00867DDA"/>
    <w:rsid w:val="00867E00"/>
    <w:rsid w:val="00867F12"/>
    <w:rsid w:val="008701CB"/>
    <w:rsid w:val="0087026C"/>
    <w:rsid w:val="0087042C"/>
    <w:rsid w:val="00870901"/>
    <w:rsid w:val="0087090D"/>
    <w:rsid w:val="00870963"/>
    <w:rsid w:val="00870B1C"/>
    <w:rsid w:val="00870B2E"/>
    <w:rsid w:val="00870B5A"/>
    <w:rsid w:val="00870C99"/>
    <w:rsid w:val="00870E1B"/>
    <w:rsid w:val="00870EB4"/>
    <w:rsid w:val="00870F6B"/>
    <w:rsid w:val="00870F8F"/>
    <w:rsid w:val="008710D4"/>
    <w:rsid w:val="0087114E"/>
    <w:rsid w:val="0087126A"/>
    <w:rsid w:val="008713E8"/>
    <w:rsid w:val="0087145D"/>
    <w:rsid w:val="0087146A"/>
    <w:rsid w:val="008714C9"/>
    <w:rsid w:val="0087158B"/>
    <w:rsid w:val="008715B7"/>
    <w:rsid w:val="00871692"/>
    <w:rsid w:val="0087188F"/>
    <w:rsid w:val="008718AF"/>
    <w:rsid w:val="008718F7"/>
    <w:rsid w:val="00871A3C"/>
    <w:rsid w:val="00871A73"/>
    <w:rsid w:val="00871B82"/>
    <w:rsid w:val="00871D9F"/>
    <w:rsid w:val="00871DDD"/>
    <w:rsid w:val="00871DE0"/>
    <w:rsid w:val="00871EE9"/>
    <w:rsid w:val="008720FB"/>
    <w:rsid w:val="0087211B"/>
    <w:rsid w:val="0087235A"/>
    <w:rsid w:val="00872379"/>
    <w:rsid w:val="008723AB"/>
    <w:rsid w:val="00872991"/>
    <w:rsid w:val="00872A38"/>
    <w:rsid w:val="00872B58"/>
    <w:rsid w:val="00872BFB"/>
    <w:rsid w:val="00872C42"/>
    <w:rsid w:val="00872CDB"/>
    <w:rsid w:val="00872D51"/>
    <w:rsid w:val="00872D91"/>
    <w:rsid w:val="00872E07"/>
    <w:rsid w:val="00872E5E"/>
    <w:rsid w:val="00872EA5"/>
    <w:rsid w:val="008730F6"/>
    <w:rsid w:val="0087320C"/>
    <w:rsid w:val="008732DA"/>
    <w:rsid w:val="00873943"/>
    <w:rsid w:val="00873989"/>
    <w:rsid w:val="00873A17"/>
    <w:rsid w:val="00873A21"/>
    <w:rsid w:val="00873AE3"/>
    <w:rsid w:val="00873B2D"/>
    <w:rsid w:val="00873BA6"/>
    <w:rsid w:val="00873CDC"/>
    <w:rsid w:val="00873CF2"/>
    <w:rsid w:val="00873DFB"/>
    <w:rsid w:val="00873F2A"/>
    <w:rsid w:val="00874038"/>
    <w:rsid w:val="00874097"/>
    <w:rsid w:val="008748A6"/>
    <w:rsid w:val="008748B4"/>
    <w:rsid w:val="00874965"/>
    <w:rsid w:val="00874981"/>
    <w:rsid w:val="00874B17"/>
    <w:rsid w:val="00874DBA"/>
    <w:rsid w:val="008751A9"/>
    <w:rsid w:val="0087522C"/>
    <w:rsid w:val="0087523B"/>
    <w:rsid w:val="008753A7"/>
    <w:rsid w:val="00875626"/>
    <w:rsid w:val="00875723"/>
    <w:rsid w:val="00875AC2"/>
    <w:rsid w:val="00875B29"/>
    <w:rsid w:val="00875B56"/>
    <w:rsid w:val="00875F74"/>
    <w:rsid w:val="00876026"/>
    <w:rsid w:val="008761AD"/>
    <w:rsid w:val="0087626B"/>
    <w:rsid w:val="0087635C"/>
    <w:rsid w:val="008764EB"/>
    <w:rsid w:val="0087654A"/>
    <w:rsid w:val="0087666F"/>
    <w:rsid w:val="008769D7"/>
    <w:rsid w:val="00876AE0"/>
    <w:rsid w:val="00876B67"/>
    <w:rsid w:val="00876BA9"/>
    <w:rsid w:val="00876C19"/>
    <w:rsid w:val="00876D51"/>
    <w:rsid w:val="00876E02"/>
    <w:rsid w:val="00876EB0"/>
    <w:rsid w:val="00876EBE"/>
    <w:rsid w:val="00876F02"/>
    <w:rsid w:val="008771B0"/>
    <w:rsid w:val="00877268"/>
    <w:rsid w:val="008773B4"/>
    <w:rsid w:val="0087759C"/>
    <w:rsid w:val="0087774F"/>
    <w:rsid w:val="00877CAD"/>
    <w:rsid w:val="00877D4F"/>
    <w:rsid w:val="00877D9B"/>
    <w:rsid w:val="00877D9D"/>
    <w:rsid w:val="0088006A"/>
    <w:rsid w:val="008800A3"/>
    <w:rsid w:val="008801D5"/>
    <w:rsid w:val="008803D9"/>
    <w:rsid w:val="008804F0"/>
    <w:rsid w:val="00880746"/>
    <w:rsid w:val="00880B36"/>
    <w:rsid w:val="00880EE6"/>
    <w:rsid w:val="00880F00"/>
    <w:rsid w:val="00880F60"/>
    <w:rsid w:val="00880F8E"/>
    <w:rsid w:val="008814A7"/>
    <w:rsid w:val="008815DF"/>
    <w:rsid w:val="00881741"/>
    <w:rsid w:val="00881C9E"/>
    <w:rsid w:val="00881E9B"/>
    <w:rsid w:val="0088200A"/>
    <w:rsid w:val="008820B2"/>
    <w:rsid w:val="008821EA"/>
    <w:rsid w:val="00882468"/>
    <w:rsid w:val="008824F0"/>
    <w:rsid w:val="00882687"/>
    <w:rsid w:val="00882A4A"/>
    <w:rsid w:val="00882ADA"/>
    <w:rsid w:val="00882BBD"/>
    <w:rsid w:val="00882C02"/>
    <w:rsid w:val="00882C23"/>
    <w:rsid w:val="00882D60"/>
    <w:rsid w:val="00882E64"/>
    <w:rsid w:val="00882F2B"/>
    <w:rsid w:val="00883000"/>
    <w:rsid w:val="00883228"/>
    <w:rsid w:val="0088331A"/>
    <w:rsid w:val="00883382"/>
    <w:rsid w:val="008833FA"/>
    <w:rsid w:val="008834E7"/>
    <w:rsid w:val="00883538"/>
    <w:rsid w:val="00883A92"/>
    <w:rsid w:val="00883AD0"/>
    <w:rsid w:val="00883BBB"/>
    <w:rsid w:val="00883D46"/>
    <w:rsid w:val="00883E5D"/>
    <w:rsid w:val="00883EA3"/>
    <w:rsid w:val="00884002"/>
    <w:rsid w:val="008842C4"/>
    <w:rsid w:val="008842DC"/>
    <w:rsid w:val="00884440"/>
    <w:rsid w:val="00884570"/>
    <w:rsid w:val="008847B0"/>
    <w:rsid w:val="008847E6"/>
    <w:rsid w:val="008848E7"/>
    <w:rsid w:val="00884B94"/>
    <w:rsid w:val="00884F40"/>
    <w:rsid w:val="008852FA"/>
    <w:rsid w:val="008853E5"/>
    <w:rsid w:val="008855B0"/>
    <w:rsid w:val="00885657"/>
    <w:rsid w:val="0088582D"/>
    <w:rsid w:val="00885884"/>
    <w:rsid w:val="00885CCA"/>
    <w:rsid w:val="00885D52"/>
    <w:rsid w:val="00885DDC"/>
    <w:rsid w:val="00886223"/>
    <w:rsid w:val="008862EA"/>
    <w:rsid w:val="00886329"/>
    <w:rsid w:val="008863D6"/>
    <w:rsid w:val="0088645B"/>
    <w:rsid w:val="0088653B"/>
    <w:rsid w:val="0088677F"/>
    <w:rsid w:val="0088679B"/>
    <w:rsid w:val="008867E5"/>
    <w:rsid w:val="008868F8"/>
    <w:rsid w:val="0088695B"/>
    <w:rsid w:val="008869A2"/>
    <w:rsid w:val="00886B49"/>
    <w:rsid w:val="00886B64"/>
    <w:rsid w:val="00886CDC"/>
    <w:rsid w:val="00886FCC"/>
    <w:rsid w:val="008870BE"/>
    <w:rsid w:val="00887129"/>
    <w:rsid w:val="00887218"/>
    <w:rsid w:val="00887310"/>
    <w:rsid w:val="0088734A"/>
    <w:rsid w:val="0088747C"/>
    <w:rsid w:val="00887494"/>
    <w:rsid w:val="00887807"/>
    <w:rsid w:val="00887C4B"/>
    <w:rsid w:val="00887D72"/>
    <w:rsid w:val="00887E2D"/>
    <w:rsid w:val="00887E6B"/>
    <w:rsid w:val="00887E88"/>
    <w:rsid w:val="00890024"/>
    <w:rsid w:val="008903D2"/>
    <w:rsid w:val="0089064E"/>
    <w:rsid w:val="008907DF"/>
    <w:rsid w:val="008909B6"/>
    <w:rsid w:val="00890AFC"/>
    <w:rsid w:val="00890C53"/>
    <w:rsid w:val="00890E74"/>
    <w:rsid w:val="00890FD0"/>
    <w:rsid w:val="0089102D"/>
    <w:rsid w:val="00891237"/>
    <w:rsid w:val="00891268"/>
    <w:rsid w:val="008915B3"/>
    <w:rsid w:val="008915DF"/>
    <w:rsid w:val="0089167A"/>
    <w:rsid w:val="00891797"/>
    <w:rsid w:val="00891993"/>
    <w:rsid w:val="00891D5E"/>
    <w:rsid w:val="00891E15"/>
    <w:rsid w:val="00891E57"/>
    <w:rsid w:val="00891E93"/>
    <w:rsid w:val="008920A9"/>
    <w:rsid w:val="0089234C"/>
    <w:rsid w:val="008925D6"/>
    <w:rsid w:val="00892694"/>
    <w:rsid w:val="00892769"/>
    <w:rsid w:val="008927E9"/>
    <w:rsid w:val="0089287A"/>
    <w:rsid w:val="008928DF"/>
    <w:rsid w:val="0089296F"/>
    <w:rsid w:val="00892A29"/>
    <w:rsid w:val="00892B35"/>
    <w:rsid w:val="00892DCF"/>
    <w:rsid w:val="00892DD0"/>
    <w:rsid w:val="00892DE9"/>
    <w:rsid w:val="00892EEB"/>
    <w:rsid w:val="00892FB9"/>
    <w:rsid w:val="00893074"/>
    <w:rsid w:val="00893098"/>
    <w:rsid w:val="008930E8"/>
    <w:rsid w:val="00893108"/>
    <w:rsid w:val="008931A8"/>
    <w:rsid w:val="00893202"/>
    <w:rsid w:val="0089321E"/>
    <w:rsid w:val="008934C5"/>
    <w:rsid w:val="008934F2"/>
    <w:rsid w:val="00893833"/>
    <w:rsid w:val="00893899"/>
    <w:rsid w:val="008938D8"/>
    <w:rsid w:val="00893BD0"/>
    <w:rsid w:val="00893C11"/>
    <w:rsid w:val="00893D2A"/>
    <w:rsid w:val="00893E47"/>
    <w:rsid w:val="00893EC9"/>
    <w:rsid w:val="00893F4E"/>
    <w:rsid w:val="00894273"/>
    <w:rsid w:val="008942EB"/>
    <w:rsid w:val="008943FA"/>
    <w:rsid w:val="00894477"/>
    <w:rsid w:val="008944CF"/>
    <w:rsid w:val="00894719"/>
    <w:rsid w:val="00894774"/>
    <w:rsid w:val="00894863"/>
    <w:rsid w:val="00894B97"/>
    <w:rsid w:val="00894BAA"/>
    <w:rsid w:val="00894BE1"/>
    <w:rsid w:val="00894CE0"/>
    <w:rsid w:val="00894CE5"/>
    <w:rsid w:val="00894E29"/>
    <w:rsid w:val="00894EB3"/>
    <w:rsid w:val="00894F7B"/>
    <w:rsid w:val="00894FD7"/>
    <w:rsid w:val="008951A2"/>
    <w:rsid w:val="00895217"/>
    <w:rsid w:val="00895375"/>
    <w:rsid w:val="00895392"/>
    <w:rsid w:val="0089557F"/>
    <w:rsid w:val="0089570A"/>
    <w:rsid w:val="00895A9F"/>
    <w:rsid w:val="00895ABF"/>
    <w:rsid w:val="00895B4E"/>
    <w:rsid w:val="00895FC2"/>
    <w:rsid w:val="008960A4"/>
    <w:rsid w:val="00896134"/>
    <w:rsid w:val="00896282"/>
    <w:rsid w:val="008963E9"/>
    <w:rsid w:val="00896706"/>
    <w:rsid w:val="008967E0"/>
    <w:rsid w:val="00896909"/>
    <w:rsid w:val="0089698B"/>
    <w:rsid w:val="00896C64"/>
    <w:rsid w:val="00896DF2"/>
    <w:rsid w:val="008972AF"/>
    <w:rsid w:val="00897506"/>
    <w:rsid w:val="00897589"/>
    <w:rsid w:val="0089760B"/>
    <w:rsid w:val="0089773E"/>
    <w:rsid w:val="00897777"/>
    <w:rsid w:val="0089782E"/>
    <w:rsid w:val="00897894"/>
    <w:rsid w:val="008979D5"/>
    <w:rsid w:val="00897A46"/>
    <w:rsid w:val="00897B75"/>
    <w:rsid w:val="00897C8B"/>
    <w:rsid w:val="00897D8F"/>
    <w:rsid w:val="00897ED6"/>
    <w:rsid w:val="008A0286"/>
    <w:rsid w:val="008A03D5"/>
    <w:rsid w:val="008A04BB"/>
    <w:rsid w:val="008A0646"/>
    <w:rsid w:val="008A06EC"/>
    <w:rsid w:val="008A0B14"/>
    <w:rsid w:val="008A0B1A"/>
    <w:rsid w:val="008A0B5F"/>
    <w:rsid w:val="008A0C44"/>
    <w:rsid w:val="008A0DAE"/>
    <w:rsid w:val="008A0E0A"/>
    <w:rsid w:val="008A0E53"/>
    <w:rsid w:val="008A119E"/>
    <w:rsid w:val="008A1575"/>
    <w:rsid w:val="008A15D1"/>
    <w:rsid w:val="008A16E8"/>
    <w:rsid w:val="008A17DD"/>
    <w:rsid w:val="008A1852"/>
    <w:rsid w:val="008A1930"/>
    <w:rsid w:val="008A1B26"/>
    <w:rsid w:val="008A1CC0"/>
    <w:rsid w:val="008A1D71"/>
    <w:rsid w:val="008A216A"/>
    <w:rsid w:val="008A22F3"/>
    <w:rsid w:val="008A2337"/>
    <w:rsid w:val="008A247E"/>
    <w:rsid w:val="008A26DC"/>
    <w:rsid w:val="008A2884"/>
    <w:rsid w:val="008A28E3"/>
    <w:rsid w:val="008A2A5A"/>
    <w:rsid w:val="008A2AAC"/>
    <w:rsid w:val="008A2C58"/>
    <w:rsid w:val="008A2C9B"/>
    <w:rsid w:val="008A2E4F"/>
    <w:rsid w:val="008A2EC6"/>
    <w:rsid w:val="008A2ED3"/>
    <w:rsid w:val="008A3166"/>
    <w:rsid w:val="008A3176"/>
    <w:rsid w:val="008A3318"/>
    <w:rsid w:val="008A33A7"/>
    <w:rsid w:val="008A34A8"/>
    <w:rsid w:val="008A3611"/>
    <w:rsid w:val="008A366A"/>
    <w:rsid w:val="008A377C"/>
    <w:rsid w:val="008A37D0"/>
    <w:rsid w:val="008A39ED"/>
    <w:rsid w:val="008A39FB"/>
    <w:rsid w:val="008A3B24"/>
    <w:rsid w:val="008A3CC4"/>
    <w:rsid w:val="008A3DAB"/>
    <w:rsid w:val="008A3F6E"/>
    <w:rsid w:val="008A4047"/>
    <w:rsid w:val="008A419F"/>
    <w:rsid w:val="008A4341"/>
    <w:rsid w:val="008A4387"/>
    <w:rsid w:val="008A43B9"/>
    <w:rsid w:val="008A46B1"/>
    <w:rsid w:val="008A4726"/>
    <w:rsid w:val="008A47B1"/>
    <w:rsid w:val="008A47D7"/>
    <w:rsid w:val="008A4975"/>
    <w:rsid w:val="008A497E"/>
    <w:rsid w:val="008A4A43"/>
    <w:rsid w:val="008A4AD8"/>
    <w:rsid w:val="008A4ED3"/>
    <w:rsid w:val="008A4FC2"/>
    <w:rsid w:val="008A5103"/>
    <w:rsid w:val="008A5165"/>
    <w:rsid w:val="008A5193"/>
    <w:rsid w:val="008A523E"/>
    <w:rsid w:val="008A53EB"/>
    <w:rsid w:val="008A5626"/>
    <w:rsid w:val="008A5754"/>
    <w:rsid w:val="008A5821"/>
    <w:rsid w:val="008A588D"/>
    <w:rsid w:val="008A59CD"/>
    <w:rsid w:val="008A59E9"/>
    <w:rsid w:val="008A5B7B"/>
    <w:rsid w:val="008A5B9C"/>
    <w:rsid w:val="008A5BBC"/>
    <w:rsid w:val="008A5C87"/>
    <w:rsid w:val="008A5D3E"/>
    <w:rsid w:val="008A5E77"/>
    <w:rsid w:val="008A5EE5"/>
    <w:rsid w:val="008A5FF6"/>
    <w:rsid w:val="008A628A"/>
    <w:rsid w:val="008A6447"/>
    <w:rsid w:val="008A652E"/>
    <w:rsid w:val="008A653B"/>
    <w:rsid w:val="008A6620"/>
    <w:rsid w:val="008A6C72"/>
    <w:rsid w:val="008A6CBF"/>
    <w:rsid w:val="008A6CDE"/>
    <w:rsid w:val="008A6D32"/>
    <w:rsid w:val="008A710A"/>
    <w:rsid w:val="008A72C0"/>
    <w:rsid w:val="008A72D9"/>
    <w:rsid w:val="008A7362"/>
    <w:rsid w:val="008A73E9"/>
    <w:rsid w:val="008A761D"/>
    <w:rsid w:val="008A7661"/>
    <w:rsid w:val="008A78A6"/>
    <w:rsid w:val="008A7A44"/>
    <w:rsid w:val="008A7AE4"/>
    <w:rsid w:val="008A7C74"/>
    <w:rsid w:val="008A7D9A"/>
    <w:rsid w:val="008A7E52"/>
    <w:rsid w:val="008A7E5D"/>
    <w:rsid w:val="008B0186"/>
    <w:rsid w:val="008B02BD"/>
    <w:rsid w:val="008B05A0"/>
    <w:rsid w:val="008B07A9"/>
    <w:rsid w:val="008B0811"/>
    <w:rsid w:val="008B0A43"/>
    <w:rsid w:val="008B0A48"/>
    <w:rsid w:val="008B0C85"/>
    <w:rsid w:val="008B0D60"/>
    <w:rsid w:val="008B0F2A"/>
    <w:rsid w:val="008B0F63"/>
    <w:rsid w:val="008B1100"/>
    <w:rsid w:val="008B1465"/>
    <w:rsid w:val="008B14ED"/>
    <w:rsid w:val="008B15F7"/>
    <w:rsid w:val="008B169F"/>
    <w:rsid w:val="008B185F"/>
    <w:rsid w:val="008B19B2"/>
    <w:rsid w:val="008B1CAC"/>
    <w:rsid w:val="008B2032"/>
    <w:rsid w:val="008B2191"/>
    <w:rsid w:val="008B21D4"/>
    <w:rsid w:val="008B2351"/>
    <w:rsid w:val="008B2586"/>
    <w:rsid w:val="008B2678"/>
    <w:rsid w:val="008B2753"/>
    <w:rsid w:val="008B27DF"/>
    <w:rsid w:val="008B2917"/>
    <w:rsid w:val="008B2B64"/>
    <w:rsid w:val="008B2BBC"/>
    <w:rsid w:val="008B2CCD"/>
    <w:rsid w:val="008B2CF7"/>
    <w:rsid w:val="008B2D6C"/>
    <w:rsid w:val="008B2ECB"/>
    <w:rsid w:val="008B3039"/>
    <w:rsid w:val="008B33AF"/>
    <w:rsid w:val="008B3405"/>
    <w:rsid w:val="008B34B7"/>
    <w:rsid w:val="008B34F0"/>
    <w:rsid w:val="008B3510"/>
    <w:rsid w:val="008B37C9"/>
    <w:rsid w:val="008B37FE"/>
    <w:rsid w:val="008B38DE"/>
    <w:rsid w:val="008B3B66"/>
    <w:rsid w:val="008B3C04"/>
    <w:rsid w:val="008B3DDF"/>
    <w:rsid w:val="008B3E47"/>
    <w:rsid w:val="008B3E61"/>
    <w:rsid w:val="008B3E9B"/>
    <w:rsid w:val="008B3FBB"/>
    <w:rsid w:val="008B455B"/>
    <w:rsid w:val="008B45EC"/>
    <w:rsid w:val="008B4692"/>
    <w:rsid w:val="008B473E"/>
    <w:rsid w:val="008B47D7"/>
    <w:rsid w:val="008B47F2"/>
    <w:rsid w:val="008B48B0"/>
    <w:rsid w:val="008B4936"/>
    <w:rsid w:val="008B498A"/>
    <w:rsid w:val="008B4D43"/>
    <w:rsid w:val="008B4D9A"/>
    <w:rsid w:val="008B4E82"/>
    <w:rsid w:val="008B4EF6"/>
    <w:rsid w:val="008B4FF2"/>
    <w:rsid w:val="008B50DD"/>
    <w:rsid w:val="008B5520"/>
    <w:rsid w:val="008B56B5"/>
    <w:rsid w:val="008B5830"/>
    <w:rsid w:val="008B5B12"/>
    <w:rsid w:val="008B5CCF"/>
    <w:rsid w:val="008B5DA6"/>
    <w:rsid w:val="008B5E43"/>
    <w:rsid w:val="008B5F5A"/>
    <w:rsid w:val="008B615C"/>
    <w:rsid w:val="008B630B"/>
    <w:rsid w:val="008B6428"/>
    <w:rsid w:val="008B643A"/>
    <w:rsid w:val="008B654B"/>
    <w:rsid w:val="008B668B"/>
    <w:rsid w:val="008B6715"/>
    <w:rsid w:val="008B6880"/>
    <w:rsid w:val="008B68CE"/>
    <w:rsid w:val="008B6B5A"/>
    <w:rsid w:val="008B6C01"/>
    <w:rsid w:val="008B6E11"/>
    <w:rsid w:val="008B6FBC"/>
    <w:rsid w:val="008B7291"/>
    <w:rsid w:val="008B7354"/>
    <w:rsid w:val="008B75FC"/>
    <w:rsid w:val="008B78B4"/>
    <w:rsid w:val="008B799C"/>
    <w:rsid w:val="008B79FC"/>
    <w:rsid w:val="008B7A4F"/>
    <w:rsid w:val="008B7A73"/>
    <w:rsid w:val="008B7A8C"/>
    <w:rsid w:val="008B7C16"/>
    <w:rsid w:val="008B7CDC"/>
    <w:rsid w:val="008B7DAA"/>
    <w:rsid w:val="008B7DC0"/>
    <w:rsid w:val="008B7E2D"/>
    <w:rsid w:val="008B7EC8"/>
    <w:rsid w:val="008B7FCC"/>
    <w:rsid w:val="008C0044"/>
    <w:rsid w:val="008C009D"/>
    <w:rsid w:val="008C00DE"/>
    <w:rsid w:val="008C0203"/>
    <w:rsid w:val="008C030B"/>
    <w:rsid w:val="008C039F"/>
    <w:rsid w:val="008C057F"/>
    <w:rsid w:val="008C0656"/>
    <w:rsid w:val="008C08A1"/>
    <w:rsid w:val="008C08C9"/>
    <w:rsid w:val="008C08F2"/>
    <w:rsid w:val="008C0B5F"/>
    <w:rsid w:val="008C0C7A"/>
    <w:rsid w:val="008C0D0B"/>
    <w:rsid w:val="008C10CD"/>
    <w:rsid w:val="008C1227"/>
    <w:rsid w:val="008C1254"/>
    <w:rsid w:val="008C12CA"/>
    <w:rsid w:val="008C130B"/>
    <w:rsid w:val="008C1611"/>
    <w:rsid w:val="008C1641"/>
    <w:rsid w:val="008C16D2"/>
    <w:rsid w:val="008C17F9"/>
    <w:rsid w:val="008C1893"/>
    <w:rsid w:val="008C1BA3"/>
    <w:rsid w:val="008C1D71"/>
    <w:rsid w:val="008C1E2B"/>
    <w:rsid w:val="008C1E62"/>
    <w:rsid w:val="008C1F80"/>
    <w:rsid w:val="008C2011"/>
    <w:rsid w:val="008C22D5"/>
    <w:rsid w:val="008C2445"/>
    <w:rsid w:val="008C2697"/>
    <w:rsid w:val="008C2860"/>
    <w:rsid w:val="008C298A"/>
    <w:rsid w:val="008C32AF"/>
    <w:rsid w:val="008C33D7"/>
    <w:rsid w:val="008C346D"/>
    <w:rsid w:val="008C3525"/>
    <w:rsid w:val="008C35BF"/>
    <w:rsid w:val="008C3655"/>
    <w:rsid w:val="008C3A16"/>
    <w:rsid w:val="008C3D00"/>
    <w:rsid w:val="008C3EE1"/>
    <w:rsid w:val="008C4330"/>
    <w:rsid w:val="008C4488"/>
    <w:rsid w:val="008C453C"/>
    <w:rsid w:val="008C4609"/>
    <w:rsid w:val="008C4775"/>
    <w:rsid w:val="008C4988"/>
    <w:rsid w:val="008C4CEE"/>
    <w:rsid w:val="008C4DBB"/>
    <w:rsid w:val="008C4F72"/>
    <w:rsid w:val="008C4F75"/>
    <w:rsid w:val="008C50E9"/>
    <w:rsid w:val="008C51B0"/>
    <w:rsid w:val="008C520F"/>
    <w:rsid w:val="008C5274"/>
    <w:rsid w:val="008C559A"/>
    <w:rsid w:val="008C55BE"/>
    <w:rsid w:val="008C5610"/>
    <w:rsid w:val="008C570E"/>
    <w:rsid w:val="008C58AA"/>
    <w:rsid w:val="008C5A06"/>
    <w:rsid w:val="008C5AC8"/>
    <w:rsid w:val="008C5CFA"/>
    <w:rsid w:val="008C5F2E"/>
    <w:rsid w:val="008C5F6A"/>
    <w:rsid w:val="008C5FDD"/>
    <w:rsid w:val="008C5FE8"/>
    <w:rsid w:val="008C60C4"/>
    <w:rsid w:val="008C6334"/>
    <w:rsid w:val="008C6458"/>
    <w:rsid w:val="008C671B"/>
    <w:rsid w:val="008C6815"/>
    <w:rsid w:val="008C6918"/>
    <w:rsid w:val="008C6AF6"/>
    <w:rsid w:val="008C6BB5"/>
    <w:rsid w:val="008C6E59"/>
    <w:rsid w:val="008C6F6B"/>
    <w:rsid w:val="008C701C"/>
    <w:rsid w:val="008C7195"/>
    <w:rsid w:val="008C71AB"/>
    <w:rsid w:val="008C71F2"/>
    <w:rsid w:val="008C722F"/>
    <w:rsid w:val="008C7241"/>
    <w:rsid w:val="008C727B"/>
    <w:rsid w:val="008C72A9"/>
    <w:rsid w:val="008C787A"/>
    <w:rsid w:val="008C78CD"/>
    <w:rsid w:val="008C7A1C"/>
    <w:rsid w:val="008C7D16"/>
    <w:rsid w:val="008C7D5D"/>
    <w:rsid w:val="008C7FD2"/>
    <w:rsid w:val="008D031B"/>
    <w:rsid w:val="008D0548"/>
    <w:rsid w:val="008D0605"/>
    <w:rsid w:val="008D0A2A"/>
    <w:rsid w:val="008D0A2E"/>
    <w:rsid w:val="008D0A8F"/>
    <w:rsid w:val="008D0B22"/>
    <w:rsid w:val="008D0D90"/>
    <w:rsid w:val="008D0E1F"/>
    <w:rsid w:val="008D1170"/>
    <w:rsid w:val="008D12BE"/>
    <w:rsid w:val="008D1323"/>
    <w:rsid w:val="008D13D8"/>
    <w:rsid w:val="008D1564"/>
    <w:rsid w:val="008D158F"/>
    <w:rsid w:val="008D15DF"/>
    <w:rsid w:val="008D1705"/>
    <w:rsid w:val="008D1729"/>
    <w:rsid w:val="008D18CE"/>
    <w:rsid w:val="008D1914"/>
    <w:rsid w:val="008D1B8F"/>
    <w:rsid w:val="008D1BC9"/>
    <w:rsid w:val="008D1BD9"/>
    <w:rsid w:val="008D1C97"/>
    <w:rsid w:val="008D1E35"/>
    <w:rsid w:val="008D1FD3"/>
    <w:rsid w:val="008D1FE8"/>
    <w:rsid w:val="008D20E2"/>
    <w:rsid w:val="008D2132"/>
    <w:rsid w:val="008D21CD"/>
    <w:rsid w:val="008D2200"/>
    <w:rsid w:val="008D23AB"/>
    <w:rsid w:val="008D23D9"/>
    <w:rsid w:val="008D2474"/>
    <w:rsid w:val="008D278A"/>
    <w:rsid w:val="008D2ACB"/>
    <w:rsid w:val="008D2B11"/>
    <w:rsid w:val="008D2C94"/>
    <w:rsid w:val="008D2CA7"/>
    <w:rsid w:val="008D2DE5"/>
    <w:rsid w:val="008D2E0A"/>
    <w:rsid w:val="008D2E12"/>
    <w:rsid w:val="008D3065"/>
    <w:rsid w:val="008D314C"/>
    <w:rsid w:val="008D3343"/>
    <w:rsid w:val="008D3657"/>
    <w:rsid w:val="008D3689"/>
    <w:rsid w:val="008D38F8"/>
    <w:rsid w:val="008D3A89"/>
    <w:rsid w:val="008D3E2E"/>
    <w:rsid w:val="008D3E3B"/>
    <w:rsid w:val="008D3EFC"/>
    <w:rsid w:val="008D3F3B"/>
    <w:rsid w:val="008D3FD3"/>
    <w:rsid w:val="008D3FDD"/>
    <w:rsid w:val="008D4395"/>
    <w:rsid w:val="008D449C"/>
    <w:rsid w:val="008D452A"/>
    <w:rsid w:val="008D457B"/>
    <w:rsid w:val="008D46D1"/>
    <w:rsid w:val="008D46DB"/>
    <w:rsid w:val="008D47CA"/>
    <w:rsid w:val="008D48C0"/>
    <w:rsid w:val="008D4D76"/>
    <w:rsid w:val="008D4E90"/>
    <w:rsid w:val="008D4F6F"/>
    <w:rsid w:val="008D4FB4"/>
    <w:rsid w:val="008D5084"/>
    <w:rsid w:val="008D526C"/>
    <w:rsid w:val="008D527F"/>
    <w:rsid w:val="008D54AA"/>
    <w:rsid w:val="008D561A"/>
    <w:rsid w:val="008D5656"/>
    <w:rsid w:val="008D575B"/>
    <w:rsid w:val="008D5A94"/>
    <w:rsid w:val="008D5B08"/>
    <w:rsid w:val="008D5CC5"/>
    <w:rsid w:val="008D5CF3"/>
    <w:rsid w:val="008D5D9A"/>
    <w:rsid w:val="008D5EF7"/>
    <w:rsid w:val="008D5FE4"/>
    <w:rsid w:val="008D6087"/>
    <w:rsid w:val="008D6137"/>
    <w:rsid w:val="008D629B"/>
    <w:rsid w:val="008D64B8"/>
    <w:rsid w:val="008D6911"/>
    <w:rsid w:val="008D69E4"/>
    <w:rsid w:val="008D6C50"/>
    <w:rsid w:val="008D6CA0"/>
    <w:rsid w:val="008D6E27"/>
    <w:rsid w:val="008D6F9B"/>
    <w:rsid w:val="008D711C"/>
    <w:rsid w:val="008D722E"/>
    <w:rsid w:val="008D728E"/>
    <w:rsid w:val="008D756D"/>
    <w:rsid w:val="008D7602"/>
    <w:rsid w:val="008D7943"/>
    <w:rsid w:val="008D7960"/>
    <w:rsid w:val="008D7A0C"/>
    <w:rsid w:val="008D7BD5"/>
    <w:rsid w:val="008D7D09"/>
    <w:rsid w:val="008D7DD2"/>
    <w:rsid w:val="008D7EBE"/>
    <w:rsid w:val="008D7EDB"/>
    <w:rsid w:val="008E0059"/>
    <w:rsid w:val="008E00D4"/>
    <w:rsid w:val="008E00F8"/>
    <w:rsid w:val="008E0325"/>
    <w:rsid w:val="008E03B3"/>
    <w:rsid w:val="008E045D"/>
    <w:rsid w:val="008E062C"/>
    <w:rsid w:val="008E0784"/>
    <w:rsid w:val="008E0818"/>
    <w:rsid w:val="008E089F"/>
    <w:rsid w:val="008E08C8"/>
    <w:rsid w:val="008E0983"/>
    <w:rsid w:val="008E0BE1"/>
    <w:rsid w:val="008E0E65"/>
    <w:rsid w:val="008E0EF7"/>
    <w:rsid w:val="008E0F94"/>
    <w:rsid w:val="008E0FCD"/>
    <w:rsid w:val="008E1219"/>
    <w:rsid w:val="008E1272"/>
    <w:rsid w:val="008E1282"/>
    <w:rsid w:val="008E12AF"/>
    <w:rsid w:val="008E1460"/>
    <w:rsid w:val="008E1510"/>
    <w:rsid w:val="008E158B"/>
    <w:rsid w:val="008E1591"/>
    <w:rsid w:val="008E161C"/>
    <w:rsid w:val="008E162C"/>
    <w:rsid w:val="008E19C6"/>
    <w:rsid w:val="008E19D5"/>
    <w:rsid w:val="008E1A07"/>
    <w:rsid w:val="008E1BA1"/>
    <w:rsid w:val="008E1CD4"/>
    <w:rsid w:val="008E1D5E"/>
    <w:rsid w:val="008E1D84"/>
    <w:rsid w:val="008E1F32"/>
    <w:rsid w:val="008E1FBB"/>
    <w:rsid w:val="008E205C"/>
    <w:rsid w:val="008E205F"/>
    <w:rsid w:val="008E2427"/>
    <w:rsid w:val="008E272C"/>
    <w:rsid w:val="008E282B"/>
    <w:rsid w:val="008E282D"/>
    <w:rsid w:val="008E2854"/>
    <w:rsid w:val="008E28F6"/>
    <w:rsid w:val="008E2A9B"/>
    <w:rsid w:val="008E2B56"/>
    <w:rsid w:val="008E2B84"/>
    <w:rsid w:val="008E2CB3"/>
    <w:rsid w:val="008E2D28"/>
    <w:rsid w:val="008E2E2E"/>
    <w:rsid w:val="008E2E50"/>
    <w:rsid w:val="008E2FE1"/>
    <w:rsid w:val="008E3192"/>
    <w:rsid w:val="008E3803"/>
    <w:rsid w:val="008E3938"/>
    <w:rsid w:val="008E39D3"/>
    <w:rsid w:val="008E401B"/>
    <w:rsid w:val="008E45FB"/>
    <w:rsid w:val="008E4683"/>
    <w:rsid w:val="008E4748"/>
    <w:rsid w:val="008E4818"/>
    <w:rsid w:val="008E48EF"/>
    <w:rsid w:val="008E4A2C"/>
    <w:rsid w:val="008E4A65"/>
    <w:rsid w:val="008E4BDE"/>
    <w:rsid w:val="008E5029"/>
    <w:rsid w:val="008E524D"/>
    <w:rsid w:val="008E528D"/>
    <w:rsid w:val="008E52BD"/>
    <w:rsid w:val="008E5499"/>
    <w:rsid w:val="008E5601"/>
    <w:rsid w:val="008E57AD"/>
    <w:rsid w:val="008E589F"/>
    <w:rsid w:val="008E594B"/>
    <w:rsid w:val="008E5C98"/>
    <w:rsid w:val="008E5E5C"/>
    <w:rsid w:val="008E674E"/>
    <w:rsid w:val="008E6776"/>
    <w:rsid w:val="008E6937"/>
    <w:rsid w:val="008E6A20"/>
    <w:rsid w:val="008E6A2B"/>
    <w:rsid w:val="008E6B14"/>
    <w:rsid w:val="008E6C36"/>
    <w:rsid w:val="008E6D81"/>
    <w:rsid w:val="008E6E01"/>
    <w:rsid w:val="008E6FEE"/>
    <w:rsid w:val="008E7070"/>
    <w:rsid w:val="008E71E0"/>
    <w:rsid w:val="008E71FE"/>
    <w:rsid w:val="008E7213"/>
    <w:rsid w:val="008E74C4"/>
    <w:rsid w:val="008E7862"/>
    <w:rsid w:val="008E7887"/>
    <w:rsid w:val="008E79B0"/>
    <w:rsid w:val="008E79EA"/>
    <w:rsid w:val="008E7A30"/>
    <w:rsid w:val="008E7B25"/>
    <w:rsid w:val="008E7D94"/>
    <w:rsid w:val="008E7E46"/>
    <w:rsid w:val="008E7E9A"/>
    <w:rsid w:val="008E7F92"/>
    <w:rsid w:val="008F02C1"/>
    <w:rsid w:val="008F02E4"/>
    <w:rsid w:val="008F0526"/>
    <w:rsid w:val="008F06D9"/>
    <w:rsid w:val="008F0775"/>
    <w:rsid w:val="008F08D3"/>
    <w:rsid w:val="008F0BC1"/>
    <w:rsid w:val="008F0D33"/>
    <w:rsid w:val="008F1007"/>
    <w:rsid w:val="008F109C"/>
    <w:rsid w:val="008F128A"/>
    <w:rsid w:val="008F12A4"/>
    <w:rsid w:val="008F136C"/>
    <w:rsid w:val="008F15E1"/>
    <w:rsid w:val="008F16C3"/>
    <w:rsid w:val="008F16F0"/>
    <w:rsid w:val="008F17B7"/>
    <w:rsid w:val="008F18A6"/>
    <w:rsid w:val="008F19ED"/>
    <w:rsid w:val="008F1AC5"/>
    <w:rsid w:val="008F1ADD"/>
    <w:rsid w:val="008F1AE2"/>
    <w:rsid w:val="008F1BE8"/>
    <w:rsid w:val="008F1DA9"/>
    <w:rsid w:val="008F1E77"/>
    <w:rsid w:val="008F1F32"/>
    <w:rsid w:val="008F1F8E"/>
    <w:rsid w:val="008F208E"/>
    <w:rsid w:val="008F2175"/>
    <w:rsid w:val="008F2212"/>
    <w:rsid w:val="008F24E9"/>
    <w:rsid w:val="008F265F"/>
    <w:rsid w:val="008F26E9"/>
    <w:rsid w:val="008F2879"/>
    <w:rsid w:val="008F2A1B"/>
    <w:rsid w:val="008F2A63"/>
    <w:rsid w:val="008F2A8E"/>
    <w:rsid w:val="008F2F14"/>
    <w:rsid w:val="008F30A0"/>
    <w:rsid w:val="008F340C"/>
    <w:rsid w:val="008F3577"/>
    <w:rsid w:val="008F367E"/>
    <w:rsid w:val="008F3A8B"/>
    <w:rsid w:val="008F3CB5"/>
    <w:rsid w:val="008F3CB9"/>
    <w:rsid w:val="008F4201"/>
    <w:rsid w:val="008F42F1"/>
    <w:rsid w:val="008F45A8"/>
    <w:rsid w:val="008F467D"/>
    <w:rsid w:val="008F46FE"/>
    <w:rsid w:val="008F471D"/>
    <w:rsid w:val="008F4730"/>
    <w:rsid w:val="008F478F"/>
    <w:rsid w:val="008F486E"/>
    <w:rsid w:val="008F498F"/>
    <w:rsid w:val="008F4B1E"/>
    <w:rsid w:val="008F4B4A"/>
    <w:rsid w:val="008F4C01"/>
    <w:rsid w:val="008F4C52"/>
    <w:rsid w:val="008F4CCF"/>
    <w:rsid w:val="008F4FE6"/>
    <w:rsid w:val="008F5182"/>
    <w:rsid w:val="008F5218"/>
    <w:rsid w:val="008F52D8"/>
    <w:rsid w:val="008F5368"/>
    <w:rsid w:val="008F5399"/>
    <w:rsid w:val="008F5402"/>
    <w:rsid w:val="008F55E7"/>
    <w:rsid w:val="008F56DB"/>
    <w:rsid w:val="008F5879"/>
    <w:rsid w:val="008F58A5"/>
    <w:rsid w:val="008F595C"/>
    <w:rsid w:val="008F5A1A"/>
    <w:rsid w:val="008F5A34"/>
    <w:rsid w:val="008F5B89"/>
    <w:rsid w:val="008F5DF1"/>
    <w:rsid w:val="008F5E0E"/>
    <w:rsid w:val="008F5F56"/>
    <w:rsid w:val="008F6075"/>
    <w:rsid w:val="008F60BE"/>
    <w:rsid w:val="008F61BD"/>
    <w:rsid w:val="008F6486"/>
    <w:rsid w:val="008F64F4"/>
    <w:rsid w:val="008F6777"/>
    <w:rsid w:val="008F6790"/>
    <w:rsid w:val="008F6BDC"/>
    <w:rsid w:val="008F6BFB"/>
    <w:rsid w:val="008F6D40"/>
    <w:rsid w:val="008F7006"/>
    <w:rsid w:val="008F7085"/>
    <w:rsid w:val="008F7248"/>
    <w:rsid w:val="008F73C2"/>
    <w:rsid w:val="008F7658"/>
    <w:rsid w:val="008F7885"/>
    <w:rsid w:val="008F79D3"/>
    <w:rsid w:val="008F7A30"/>
    <w:rsid w:val="008F7A49"/>
    <w:rsid w:val="008F7A56"/>
    <w:rsid w:val="008F7BA0"/>
    <w:rsid w:val="008F7C82"/>
    <w:rsid w:val="008F7DA5"/>
    <w:rsid w:val="008F7EF8"/>
    <w:rsid w:val="008F7FCA"/>
    <w:rsid w:val="00900194"/>
    <w:rsid w:val="0090040A"/>
    <w:rsid w:val="00900536"/>
    <w:rsid w:val="00900580"/>
    <w:rsid w:val="00900593"/>
    <w:rsid w:val="00900918"/>
    <w:rsid w:val="00900952"/>
    <w:rsid w:val="009009BB"/>
    <w:rsid w:val="00900B12"/>
    <w:rsid w:val="00900ED7"/>
    <w:rsid w:val="00901156"/>
    <w:rsid w:val="0090130F"/>
    <w:rsid w:val="009014AF"/>
    <w:rsid w:val="00901515"/>
    <w:rsid w:val="00901627"/>
    <w:rsid w:val="009016A7"/>
    <w:rsid w:val="0090184E"/>
    <w:rsid w:val="00901B5C"/>
    <w:rsid w:val="00901C0B"/>
    <w:rsid w:val="00901CFC"/>
    <w:rsid w:val="00901EB5"/>
    <w:rsid w:val="00901F26"/>
    <w:rsid w:val="00902153"/>
    <w:rsid w:val="0090225E"/>
    <w:rsid w:val="00902280"/>
    <w:rsid w:val="0090230B"/>
    <w:rsid w:val="00902564"/>
    <w:rsid w:val="009026F8"/>
    <w:rsid w:val="0090283A"/>
    <w:rsid w:val="009029D2"/>
    <w:rsid w:val="00902A7D"/>
    <w:rsid w:val="00902BEB"/>
    <w:rsid w:val="0090328C"/>
    <w:rsid w:val="009032EC"/>
    <w:rsid w:val="00903304"/>
    <w:rsid w:val="0090335E"/>
    <w:rsid w:val="009035DB"/>
    <w:rsid w:val="0090364B"/>
    <w:rsid w:val="00903776"/>
    <w:rsid w:val="009037F2"/>
    <w:rsid w:val="009038A7"/>
    <w:rsid w:val="009039B8"/>
    <w:rsid w:val="00903CE1"/>
    <w:rsid w:val="00903D09"/>
    <w:rsid w:val="0090403C"/>
    <w:rsid w:val="009040E5"/>
    <w:rsid w:val="0090416D"/>
    <w:rsid w:val="0090442F"/>
    <w:rsid w:val="00904601"/>
    <w:rsid w:val="009046E8"/>
    <w:rsid w:val="00904927"/>
    <w:rsid w:val="00904EC0"/>
    <w:rsid w:val="00904F45"/>
    <w:rsid w:val="00904FA4"/>
    <w:rsid w:val="00905053"/>
    <w:rsid w:val="009053CC"/>
    <w:rsid w:val="0090568A"/>
    <w:rsid w:val="0090582C"/>
    <w:rsid w:val="0090589B"/>
    <w:rsid w:val="009058A2"/>
    <w:rsid w:val="0090592A"/>
    <w:rsid w:val="0090593C"/>
    <w:rsid w:val="0090594F"/>
    <w:rsid w:val="00905C0D"/>
    <w:rsid w:val="00905C38"/>
    <w:rsid w:val="00905CCC"/>
    <w:rsid w:val="00905DD9"/>
    <w:rsid w:val="00905E5B"/>
    <w:rsid w:val="0090602A"/>
    <w:rsid w:val="009060E9"/>
    <w:rsid w:val="009061C3"/>
    <w:rsid w:val="009062F8"/>
    <w:rsid w:val="0090633F"/>
    <w:rsid w:val="009064DE"/>
    <w:rsid w:val="00906A47"/>
    <w:rsid w:val="00906CA7"/>
    <w:rsid w:val="00906CE7"/>
    <w:rsid w:val="00906E53"/>
    <w:rsid w:val="00906E85"/>
    <w:rsid w:val="00906F9A"/>
    <w:rsid w:val="00907046"/>
    <w:rsid w:val="00907371"/>
    <w:rsid w:val="009074A5"/>
    <w:rsid w:val="009075FB"/>
    <w:rsid w:val="00907698"/>
    <w:rsid w:val="00907739"/>
    <w:rsid w:val="0090788F"/>
    <w:rsid w:val="00907899"/>
    <w:rsid w:val="009079CE"/>
    <w:rsid w:val="00907B2D"/>
    <w:rsid w:val="00907B4A"/>
    <w:rsid w:val="00907C47"/>
    <w:rsid w:val="00907CF0"/>
    <w:rsid w:val="00907E74"/>
    <w:rsid w:val="00907EE4"/>
    <w:rsid w:val="00910067"/>
    <w:rsid w:val="00910271"/>
    <w:rsid w:val="009102D1"/>
    <w:rsid w:val="0091039D"/>
    <w:rsid w:val="009106A7"/>
    <w:rsid w:val="009106CA"/>
    <w:rsid w:val="009106E2"/>
    <w:rsid w:val="009109BA"/>
    <w:rsid w:val="00910AB2"/>
    <w:rsid w:val="00910B82"/>
    <w:rsid w:val="00910BB3"/>
    <w:rsid w:val="00910C09"/>
    <w:rsid w:val="00910C0D"/>
    <w:rsid w:val="00910E22"/>
    <w:rsid w:val="00910FAF"/>
    <w:rsid w:val="009110F7"/>
    <w:rsid w:val="00911212"/>
    <w:rsid w:val="00911238"/>
    <w:rsid w:val="009113FD"/>
    <w:rsid w:val="00911477"/>
    <w:rsid w:val="009114BD"/>
    <w:rsid w:val="00911547"/>
    <w:rsid w:val="00911630"/>
    <w:rsid w:val="009117A0"/>
    <w:rsid w:val="009117E4"/>
    <w:rsid w:val="00911847"/>
    <w:rsid w:val="00911920"/>
    <w:rsid w:val="00911959"/>
    <w:rsid w:val="00911ADD"/>
    <w:rsid w:val="00911B3B"/>
    <w:rsid w:val="00911B7C"/>
    <w:rsid w:val="00911BF3"/>
    <w:rsid w:val="00911C3C"/>
    <w:rsid w:val="00911E72"/>
    <w:rsid w:val="00911F18"/>
    <w:rsid w:val="009120E2"/>
    <w:rsid w:val="009122F2"/>
    <w:rsid w:val="00912377"/>
    <w:rsid w:val="00912452"/>
    <w:rsid w:val="0091247A"/>
    <w:rsid w:val="00912693"/>
    <w:rsid w:val="00912876"/>
    <w:rsid w:val="00912C44"/>
    <w:rsid w:val="00912D0F"/>
    <w:rsid w:val="0091301C"/>
    <w:rsid w:val="009131BF"/>
    <w:rsid w:val="009134FD"/>
    <w:rsid w:val="0091360B"/>
    <w:rsid w:val="00913654"/>
    <w:rsid w:val="009136DA"/>
    <w:rsid w:val="00913856"/>
    <w:rsid w:val="00913877"/>
    <w:rsid w:val="009139B0"/>
    <w:rsid w:val="00913C82"/>
    <w:rsid w:val="00913CE0"/>
    <w:rsid w:val="00913DA7"/>
    <w:rsid w:val="00913E48"/>
    <w:rsid w:val="00913E84"/>
    <w:rsid w:val="00913EBF"/>
    <w:rsid w:val="00913F17"/>
    <w:rsid w:val="00914355"/>
    <w:rsid w:val="009143A8"/>
    <w:rsid w:val="0091442F"/>
    <w:rsid w:val="00914661"/>
    <w:rsid w:val="00914A3B"/>
    <w:rsid w:val="00914A7E"/>
    <w:rsid w:val="00914B21"/>
    <w:rsid w:val="00914D2F"/>
    <w:rsid w:val="00914EF6"/>
    <w:rsid w:val="00914F62"/>
    <w:rsid w:val="00914FBD"/>
    <w:rsid w:val="009150ED"/>
    <w:rsid w:val="009152B4"/>
    <w:rsid w:val="009154B1"/>
    <w:rsid w:val="009154D3"/>
    <w:rsid w:val="009155BD"/>
    <w:rsid w:val="00915766"/>
    <w:rsid w:val="009157E9"/>
    <w:rsid w:val="00915B07"/>
    <w:rsid w:val="009160C7"/>
    <w:rsid w:val="00916221"/>
    <w:rsid w:val="0091628C"/>
    <w:rsid w:val="009162ED"/>
    <w:rsid w:val="009164C7"/>
    <w:rsid w:val="009165B3"/>
    <w:rsid w:val="00916864"/>
    <w:rsid w:val="0091698E"/>
    <w:rsid w:val="009169BF"/>
    <w:rsid w:val="009169F5"/>
    <w:rsid w:val="00916AF0"/>
    <w:rsid w:val="00916B67"/>
    <w:rsid w:val="00916C8B"/>
    <w:rsid w:val="00916F32"/>
    <w:rsid w:val="00916F5E"/>
    <w:rsid w:val="009170F0"/>
    <w:rsid w:val="0091726E"/>
    <w:rsid w:val="009172C4"/>
    <w:rsid w:val="0091730D"/>
    <w:rsid w:val="009174B7"/>
    <w:rsid w:val="0091757C"/>
    <w:rsid w:val="00917653"/>
    <w:rsid w:val="009177E4"/>
    <w:rsid w:val="009179B0"/>
    <w:rsid w:val="009179CE"/>
    <w:rsid w:val="00917A9B"/>
    <w:rsid w:val="00917BCD"/>
    <w:rsid w:val="00917E42"/>
    <w:rsid w:val="00917E7C"/>
    <w:rsid w:val="00917ED9"/>
    <w:rsid w:val="00917EEF"/>
    <w:rsid w:val="00917FDB"/>
    <w:rsid w:val="009200AE"/>
    <w:rsid w:val="00920166"/>
    <w:rsid w:val="00920189"/>
    <w:rsid w:val="009201E0"/>
    <w:rsid w:val="00920228"/>
    <w:rsid w:val="00920324"/>
    <w:rsid w:val="009203F9"/>
    <w:rsid w:val="009204E6"/>
    <w:rsid w:val="00920507"/>
    <w:rsid w:val="0092061E"/>
    <w:rsid w:val="009206A2"/>
    <w:rsid w:val="0092080F"/>
    <w:rsid w:val="00920844"/>
    <w:rsid w:val="00920889"/>
    <w:rsid w:val="00920B99"/>
    <w:rsid w:val="00920C6E"/>
    <w:rsid w:val="00920D97"/>
    <w:rsid w:val="009210B6"/>
    <w:rsid w:val="00921339"/>
    <w:rsid w:val="00921414"/>
    <w:rsid w:val="0092149E"/>
    <w:rsid w:val="009216BD"/>
    <w:rsid w:val="00921832"/>
    <w:rsid w:val="00921870"/>
    <w:rsid w:val="00921911"/>
    <w:rsid w:val="009219DD"/>
    <w:rsid w:val="00921AB2"/>
    <w:rsid w:val="00921C2C"/>
    <w:rsid w:val="00921D33"/>
    <w:rsid w:val="00921F67"/>
    <w:rsid w:val="00921F77"/>
    <w:rsid w:val="009223A3"/>
    <w:rsid w:val="00922638"/>
    <w:rsid w:val="009226C3"/>
    <w:rsid w:val="00922940"/>
    <w:rsid w:val="0092295F"/>
    <w:rsid w:val="00922B89"/>
    <w:rsid w:val="00922BE2"/>
    <w:rsid w:val="00922C1A"/>
    <w:rsid w:val="00922D62"/>
    <w:rsid w:val="00922DD8"/>
    <w:rsid w:val="00922E07"/>
    <w:rsid w:val="00922E56"/>
    <w:rsid w:val="0092313D"/>
    <w:rsid w:val="00923194"/>
    <w:rsid w:val="009231DE"/>
    <w:rsid w:val="009232CA"/>
    <w:rsid w:val="00923718"/>
    <w:rsid w:val="009238C4"/>
    <w:rsid w:val="00923989"/>
    <w:rsid w:val="00923A3B"/>
    <w:rsid w:val="00923A64"/>
    <w:rsid w:val="00923C86"/>
    <w:rsid w:val="00923CA1"/>
    <w:rsid w:val="00923F0F"/>
    <w:rsid w:val="00923FA9"/>
    <w:rsid w:val="00924004"/>
    <w:rsid w:val="0092418D"/>
    <w:rsid w:val="0092423E"/>
    <w:rsid w:val="009244C5"/>
    <w:rsid w:val="00924546"/>
    <w:rsid w:val="009246DC"/>
    <w:rsid w:val="00924806"/>
    <w:rsid w:val="00924972"/>
    <w:rsid w:val="00924A57"/>
    <w:rsid w:val="00924C09"/>
    <w:rsid w:val="00924D26"/>
    <w:rsid w:val="00924F4A"/>
    <w:rsid w:val="00924F9C"/>
    <w:rsid w:val="00924FC9"/>
    <w:rsid w:val="00925024"/>
    <w:rsid w:val="00925674"/>
    <w:rsid w:val="00925697"/>
    <w:rsid w:val="00925845"/>
    <w:rsid w:val="009258FA"/>
    <w:rsid w:val="00925AE0"/>
    <w:rsid w:val="00925B07"/>
    <w:rsid w:val="00925B8B"/>
    <w:rsid w:val="00925C1E"/>
    <w:rsid w:val="00925C3C"/>
    <w:rsid w:val="00925D51"/>
    <w:rsid w:val="00925DC0"/>
    <w:rsid w:val="00925F6E"/>
    <w:rsid w:val="00926022"/>
    <w:rsid w:val="0092621E"/>
    <w:rsid w:val="00926276"/>
    <w:rsid w:val="00926821"/>
    <w:rsid w:val="00926888"/>
    <w:rsid w:val="0092696E"/>
    <w:rsid w:val="009269C8"/>
    <w:rsid w:val="00926A85"/>
    <w:rsid w:val="00926CB1"/>
    <w:rsid w:val="00926D79"/>
    <w:rsid w:val="00926E2A"/>
    <w:rsid w:val="00927516"/>
    <w:rsid w:val="00927652"/>
    <w:rsid w:val="00927695"/>
    <w:rsid w:val="00927723"/>
    <w:rsid w:val="009277E2"/>
    <w:rsid w:val="009279F3"/>
    <w:rsid w:val="00927D75"/>
    <w:rsid w:val="00927DC9"/>
    <w:rsid w:val="009303BD"/>
    <w:rsid w:val="00930661"/>
    <w:rsid w:val="009308C3"/>
    <w:rsid w:val="00930FC0"/>
    <w:rsid w:val="00931215"/>
    <w:rsid w:val="0093129F"/>
    <w:rsid w:val="00931393"/>
    <w:rsid w:val="00931716"/>
    <w:rsid w:val="00931A6B"/>
    <w:rsid w:val="00931A95"/>
    <w:rsid w:val="00931ABC"/>
    <w:rsid w:val="00931CB6"/>
    <w:rsid w:val="00931D2A"/>
    <w:rsid w:val="00931D6A"/>
    <w:rsid w:val="00931E53"/>
    <w:rsid w:val="00931E96"/>
    <w:rsid w:val="00931FE3"/>
    <w:rsid w:val="009321DD"/>
    <w:rsid w:val="00932374"/>
    <w:rsid w:val="00932401"/>
    <w:rsid w:val="00932493"/>
    <w:rsid w:val="0093281C"/>
    <w:rsid w:val="0093289F"/>
    <w:rsid w:val="009328C9"/>
    <w:rsid w:val="00932B54"/>
    <w:rsid w:val="00932BF9"/>
    <w:rsid w:val="00932F57"/>
    <w:rsid w:val="0093344F"/>
    <w:rsid w:val="0093358D"/>
    <w:rsid w:val="00933BBF"/>
    <w:rsid w:val="00933CB4"/>
    <w:rsid w:val="00933D28"/>
    <w:rsid w:val="00933D89"/>
    <w:rsid w:val="00933DED"/>
    <w:rsid w:val="00933E15"/>
    <w:rsid w:val="0093401F"/>
    <w:rsid w:val="00934093"/>
    <w:rsid w:val="009340A7"/>
    <w:rsid w:val="009340C4"/>
    <w:rsid w:val="00934146"/>
    <w:rsid w:val="009341D1"/>
    <w:rsid w:val="009344E2"/>
    <w:rsid w:val="009347E0"/>
    <w:rsid w:val="00934854"/>
    <w:rsid w:val="00934971"/>
    <w:rsid w:val="00934B59"/>
    <w:rsid w:val="00934CE9"/>
    <w:rsid w:val="00934D14"/>
    <w:rsid w:val="00934E07"/>
    <w:rsid w:val="00934E14"/>
    <w:rsid w:val="00934ED7"/>
    <w:rsid w:val="00934FA8"/>
    <w:rsid w:val="00934FCE"/>
    <w:rsid w:val="009350F7"/>
    <w:rsid w:val="0093514B"/>
    <w:rsid w:val="0093534F"/>
    <w:rsid w:val="009354CF"/>
    <w:rsid w:val="0093565E"/>
    <w:rsid w:val="0093581D"/>
    <w:rsid w:val="00935909"/>
    <w:rsid w:val="00935A37"/>
    <w:rsid w:val="00935B85"/>
    <w:rsid w:val="00935BE2"/>
    <w:rsid w:val="00935DE6"/>
    <w:rsid w:val="00935E4C"/>
    <w:rsid w:val="00935FB6"/>
    <w:rsid w:val="00936033"/>
    <w:rsid w:val="009360ED"/>
    <w:rsid w:val="00936154"/>
    <w:rsid w:val="009362EB"/>
    <w:rsid w:val="00936305"/>
    <w:rsid w:val="009363E1"/>
    <w:rsid w:val="0093651C"/>
    <w:rsid w:val="009366D6"/>
    <w:rsid w:val="0093674D"/>
    <w:rsid w:val="00936BA3"/>
    <w:rsid w:val="00936D98"/>
    <w:rsid w:val="00936DDC"/>
    <w:rsid w:val="00936EBF"/>
    <w:rsid w:val="00936ED3"/>
    <w:rsid w:val="00936EFA"/>
    <w:rsid w:val="009372CA"/>
    <w:rsid w:val="0093789E"/>
    <w:rsid w:val="00937ACA"/>
    <w:rsid w:val="00937AD9"/>
    <w:rsid w:val="00937EDE"/>
    <w:rsid w:val="00937F62"/>
    <w:rsid w:val="009400A2"/>
    <w:rsid w:val="009401AC"/>
    <w:rsid w:val="009402E1"/>
    <w:rsid w:val="009405B8"/>
    <w:rsid w:val="009406AE"/>
    <w:rsid w:val="0094071D"/>
    <w:rsid w:val="00940777"/>
    <w:rsid w:val="00940863"/>
    <w:rsid w:val="009408F7"/>
    <w:rsid w:val="009409B5"/>
    <w:rsid w:val="00940A11"/>
    <w:rsid w:val="00940A4D"/>
    <w:rsid w:val="00940BCC"/>
    <w:rsid w:val="00940CA6"/>
    <w:rsid w:val="00940F31"/>
    <w:rsid w:val="0094105D"/>
    <w:rsid w:val="0094121B"/>
    <w:rsid w:val="009414A3"/>
    <w:rsid w:val="00941525"/>
    <w:rsid w:val="00941644"/>
    <w:rsid w:val="0094178B"/>
    <w:rsid w:val="00941A3A"/>
    <w:rsid w:val="00941ABC"/>
    <w:rsid w:val="00941E06"/>
    <w:rsid w:val="00941F18"/>
    <w:rsid w:val="00941FC9"/>
    <w:rsid w:val="0094223A"/>
    <w:rsid w:val="00942A93"/>
    <w:rsid w:val="00942C25"/>
    <w:rsid w:val="00942F61"/>
    <w:rsid w:val="00942F7B"/>
    <w:rsid w:val="00943017"/>
    <w:rsid w:val="009432A8"/>
    <w:rsid w:val="00943368"/>
    <w:rsid w:val="00943388"/>
    <w:rsid w:val="009435AD"/>
    <w:rsid w:val="009436BB"/>
    <w:rsid w:val="00943A86"/>
    <w:rsid w:val="00943B23"/>
    <w:rsid w:val="00943B61"/>
    <w:rsid w:val="00943B8E"/>
    <w:rsid w:val="00943D87"/>
    <w:rsid w:val="00943FAF"/>
    <w:rsid w:val="009440F6"/>
    <w:rsid w:val="009441EB"/>
    <w:rsid w:val="00944200"/>
    <w:rsid w:val="00944262"/>
    <w:rsid w:val="0094429D"/>
    <w:rsid w:val="00944634"/>
    <w:rsid w:val="00944926"/>
    <w:rsid w:val="0094494F"/>
    <w:rsid w:val="00944AB0"/>
    <w:rsid w:val="00944BA6"/>
    <w:rsid w:val="00944C43"/>
    <w:rsid w:val="00944EEB"/>
    <w:rsid w:val="00944F29"/>
    <w:rsid w:val="00944F64"/>
    <w:rsid w:val="00944F87"/>
    <w:rsid w:val="00945187"/>
    <w:rsid w:val="0094520D"/>
    <w:rsid w:val="00945632"/>
    <w:rsid w:val="009457DB"/>
    <w:rsid w:val="0094591A"/>
    <w:rsid w:val="00945AF3"/>
    <w:rsid w:val="00945B3C"/>
    <w:rsid w:val="00945B4D"/>
    <w:rsid w:val="00945BBF"/>
    <w:rsid w:val="00945D54"/>
    <w:rsid w:val="00945E54"/>
    <w:rsid w:val="00945ECD"/>
    <w:rsid w:val="00945FED"/>
    <w:rsid w:val="00946451"/>
    <w:rsid w:val="009468C0"/>
    <w:rsid w:val="0094693C"/>
    <w:rsid w:val="00946AA8"/>
    <w:rsid w:val="00946B36"/>
    <w:rsid w:val="00946BA4"/>
    <w:rsid w:val="00946C85"/>
    <w:rsid w:val="00946E73"/>
    <w:rsid w:val="00946ED6"/>
    <w:rsid w:val="00946F74"/>
    <w:rsid w:val="0094708D"/>
    <w:rsid w:val="0094725A"/>
    <w:rsid w:val="00947368"/>
    <w:rsid w:val="009473AA"/>
    <w:rsid w:val="0094758B"/>
    <w:rsid w:val="00947704"/>
    <w:rsid w:val="009477AD"/>
    <w:rsid w:val="009478A5"/>
    <w:rsid w:val="00947AAC"/>
    <w:rsid w:val="00947E76"/>
    <w:rsid w:val="009500EB"/>
    <w:rsid w:val="0095019C"/>
    <w:rsid w:val="009501B7"/>
    <w:rsid w:val="009501F2"/>
    <w:rsid w:val="0095020E"/>
    <w:rsid w:val="0095023A"/>
    <w:rsid w:val="009505CD"/>
    <w:rsid w:val="0095097A"/>
    <w:rsid w:val="00950A53"/>
    <w:rsid w:val="00950A89"/>
    <w:rsid w:val="00950C2D"/>
    <w:rsid w:val="00950CA2"/>
    <w:rsid w:val="00950FF7"/>
    <w:rsid w:val="0095100A"/>
    <w:rsid w:val="0095103D"/>
    <w:rsid w:val="0095107B"/>
    <w:rsid w:val="0095155B"/>
    <w:rsid w:val="0095170C"/>
    <w:rsid w:val="009519FC"/>
    <w:rsid w:val="00951A84"/>
    <w:rsid w:val="00951CA4"/>
    <w:rsid w:val="00951CD7"/>
    <w:rsid w:val="00951F4A"/>
    <w:rsid w:val="009520A0"/>
    <w:rsid w:val="0095260C"/>
    <w:rsid w:val="009527CF"/>
    <w:rsid w:val="009528DB"/>
    <w:rsid w:val="00952E56"/>
    <w:rsid w:val="0095309A"/>
    <w:rsid w:val="00953184"/>
    <w:rsid w:val="00953561"/>
    <w:rsid w:val="009537DE"/>
    <w:rsid w:val="00953A60"/>
    <w:rsid w:val="00953A6C"/>
    <w:rsid w:val="00953E1C"/>
    <w:rsid w:val="009540E6"/>
    <w:rsid w:val="009540F3"/>
    <w:rsid w:val="0095486E"/>
    <w:rsid w:val="009548AA"/>
    <w:rsid w:val="00954967"/>
    <w:rsid w:val="0095497B"/>
    <w:rsid w:val="00954A75"/>
    <w:rsid w:val="00954BF6"/>
    <w:rsid w:val="00954BF8"/>
    <w:rsid w:val="00954EA1"/>
    <w:rsid w:val="009551B4"/>
    <w:rsid w:val="0095536C"/>
    <w:rsid w:val="0095536E"/>
    <w:rsid w:val="009553CF"/>
    <w:rsid w:val="009553DD"/>
    <w:rsid w:val="00955686"/>
    <w:rsid w:val="009556EA"/>
    <w:rsid w:val="00955700"/>
    <w:rsid w:val="00955BF8"/>
    <w:rsid w:val="00955D0C"/>
    <w:rsid w:val="00955F5E"/>
    <w:rsid w:val="00955F64"/>
    <w:rsid w:val="009562F4"/>
    <w:rsid w:val="009563F3"/>
    <w:rsid w:val="00956425"/>
    <w:rsid w:val="00956514"/>
    <w:rsid w:val="00956715"/>
    <w:rsid w:val="009569FB"/>
    <w:rsid w:val="00956BEC"/>
    <w:rsid w:val="00956E50"/>
    <w:rsid w:val="00956E5F"/>
    <w:rsid w:val="00956E60"/>
    <w:rsid w:val="009573CA"/>
    <w:rsid w:val="009576F3"/>
    <w:rsid w:val="0095770B"/>
    <w:rsid w:val="0095771A"/>
    <w:rsid w:val="00957782"/>
    <w:rsid w:val="00957AD5"/>
    <w:rsid w:val="00957FCE"/>
    <w:rsid w:val="0096006D"/>
    <w:rsid w:val="009601C0"/>
    <w:rsid w:val="0096026E"/>
    <w:rsid w:val="00960622"/>
    <w:rsid w:val="0096065F"/>
    <w:rsid w:val="00960793"/>
    <w:rsid w:val="009607B5"/>
    <w:rsid w:val="00960A43"/>
    <w:rsid w:val="00960E2E"/>
    <w:rsid w:val="00960F75"/>
    <w:rsid w:val="00961042"/>
    <w:rsid w:val="009612A4"/>
    <w:rsid w:val="00961665"/>
    <w:rsid w:val="009616D6"/>
    <w:rsid w:val="00961D14"/>
    <w:rsid w:val="00961D72"/>
    <w:rsid w:val="00961F0F"/>
    <w:rsid w:val="00962137"/>
    <w:rsid w:val="00962162"/>
    <w:rsid w:val="0096225D"/>
    <w:rsid w:val="0096229B"/>
    <w:rsid w:val="00962901"/>
    <w:rsid w:val="00962C8B"/>
    <w:rsid w:val="00962CA1"/>
    <w:rsid w:val="00962D36"/>
    <w:rsid w:val="00962E1D"/>
    <w:rsid w:val="009636C6"/>
    <w:rsid w:val="0096385C"/>
    <w:rsid w:val="00963953"/>
    <w:rsid w:val="00963A2D"/>
    <w:rsid w:val="00963A38"/>
    <w:rsid w:val="00963C93"/>
    <w:rsid w:val="00963CA4"/>
    <w:rsid w:val="00963CF1"/>
    <w:rsid w:val="00963D69"/>
    <w:rsid w:val="00963E71"/>
    <w:rsid w:val="00964001"/>
    <w:rsid w:val="00964108"/>
    <w:rsid w:val="009641BF"/>
    <w:rsid w:val="00964271"/>
    <w:rsid w:val="009642BD"/>
    <w:rsid w:val="0096434A"/>
    <w:rsid w:val="00964397"/>
    <w:rsid w:val="009643D0"/>
    <w:rsid w:val="0096441C"/>
    <w:rsid w:val="009644AA"/>
    <w:rsid w:val="00964589"/>
    <w:rsid w:val="009646A5"/>
    <w:rsid w:val="009648C0"/>
    <w:rsid w:val="009648ED"/>
    <w:rsid w:val="009649CD"/>
    <w:rsid w:val="00964B4D"/>
    <w:rsid w:val="00964B94"/>
    <w:rsid w:val="00964C34"/>
    <w:rsid w:val="0096522C"/>
    <w:rsid w:val="00965464"/>
    <w:rsid w:val="00965546"/>
    <w:rsid w:val="0096565A"/>
    <w:rsid w:val="009658AE"/>
    <w:rsid w:val="00965F52"/>
    <w:rsid w:val="00965F85"/>
    <w:rsid w:val="00965FC0"/>
    <w:rsid w:val="00965FF3"/>
    <w:rsid w:val="0096630E"/>
    <w:rsid w:val="009666CC"/>
    <w:rsid w:val="00966967"/>
    <w:rsid w:val="00966AE0"/>
    <w:rsid w:val="00966ECB"/>
    <w:rsid w:val="00966EEC"/>
    <w:rsid w:val="00966EFD"/>
    <w:rsid w:val="009671BB"/>
    <w:rsid w:val="0096782B"/>
    <w:rsid w:val="009678A2"/>
    <w:rsid w:val="009678B4"/>
    <w:rsid w:val="00967F1B"/>
    <w:rsid w:val="0097033A"/>
    <w:rsid w:val="0097045D"/>
    <w:rsid w:val="00970498"/>
    <w:rsid w:val="00970699"/>
    <w:rsid w:val="009707FC"/>
    <w:rsid w:val="009709EF"/>
    <w:rsid w:val="00970C3E"/>
    <w:rsid w:val="00970C8F"/>
    <w:rsid w:val="00970DF4"/>
    <w:rsid w:val="00970E6B"/>
    <w:rsid w:val="00970E8A"/>
    <w:rsid w:val="00970E91"/>
    <w:rsid w:val="00970F54"/>
    <w:rsid w:val="009716EB"/>
    <w:rsid w:val="0097199C"/>
    <w:rsid w:val="00971A0C"/>
    <w:rsid w:val="00971A78"/>
    <w:rsid w:val="00971B42"/>
    <w:rsid w:val="00971BC9"/>
    <w:rsid w:val="00971BEE"/>
    <w:rsid w:val="00971D8B"/>
    <w:rsid w:val="00971DFA"/>
    <w:rsid w:val="00972162"/>
    <w:rsid w:val="009722AF"/>
    <w:rsid w:val="00972485"/>
    <w:rsid w:val="00972A2C"/>
    <w:rsid w:val="00972B69"/>
    <w:rsid w:val="00972E22"/>
    <w:rsid w:val="00972F79"/>
    <w:rsid w:val="00973087"/>
    <w:rsid w:val="0097326A"/>
    <w:rsid w:val="00973432"/>
    <w:rsid w:val="00973486"/>
    <w:rsid w:val="009735C0"/>
    <w:rsid w:val="0097360B"/>
    <w:rsid w:val="00973B1E"/>
    <w:rsid w:val="00973B65"/>
    <w:rsid w:val="00973E7F"/>
    <w:rsid w:val="00973F5C"/>
    <w:rsid w:val="00973FD1"/>
    <w:rsid w:val="009740B7"/>
    <w:rsid w:val="00974149"/>
    <w:rsid w:val="009743DA"/>
    <w:rsid w:val="009744E6"/>
    <w:rsid w:val="00974720"/>
    <w:rsid w:val="009749E9"/>
    <w:rsid w:val="00974B2D"/>
    <w:rsid w:val="00974BAB"/>
    <w:rsid w:val="00974C1C"/>
    <w:rsid w:val="00974CE6"/>
    <w:rsid w:val="00974EAE"/>
    <w:rsid w:val="00974EDB"/>
    <w:rsid w:val="00974FF4"/>
    <w:rsid w:val="009750D9"/>
    <w:rsid w:val="009750EF"/>
    <w:rsid w:val="00975788"/>
    <w:rsid w:val="009757A4"/>
    <w:rsid w:val="0097588F"/>
    <w:rsid w:val="009758F2"/>
    <w:rsid w:val="00975914"/>
    <w:rsid w:val="009759AF"/>
    <w:rsid w:val="00975F74"/>
    <w:rsid w:val="00975F7A"/>
    <w:rsid w:val="0097601B"/>
    <w:rsid w:val="0097608F"/>
    <w:rsid w:val="009760FB"/>
    <w:rsid w:val="0097610A"/>
    <w:rsid w:val="00976192"/>
    <w:rsid w:val="00976197"/>
    <w:rsid w:val="0097624F"/>
    <w:rsid w:val="0097647F"/>
    <w:rsid w:val="00976502"/>
    <w:rsid w:val="009765FF"/>
    <w:rsid w:val="009766F6"/>
    <w:rsid w:val="0097691B"/>
    <w:rsid w:val="0097694C"/>
    <w:rsid w:val="009769D6"/>
    <w:rsid w:val="00976E81"/>
    <w:rsid w:val="00976F46"/>
    <w:rsid w:val="00976F4B"/>
    <w:rsid w:val="00977098"/>
    <w:rsid w:val="0097714C"/>
    <w:rsid w:val="00977225"/>
    <w:rsid w:val="0097740D"/>
    <w:rsid w:val="009774B9"/>
    <w:rsid w:val="00977558"/>
    <w:rsid w:val="009775A1"/>
    <w:rsid w:val="00977605"/>
    <w:rsid w:val="00977698"/>
    <w:rsid w:val="0097770B"/>
    <w:rsid w:val="0097774D"/>
    <w:rsid w:val="00977A0C"/>
    <w:rsid w:val="00977AEF"/>
    <w:rsid w:val="00980075"/>
    <w:rsid w:val="009803E6"/>
    <w:rsid w:val="00980562"/>
    <w:rsid w:val="009809BE"/>
    <w:rsid w:val="00980ADF"/>
    <w:rsid w:val="00980AE3"/>
    <w:rsid w:val="00980DDD"/>
    <w:rsid w:val="00980E74"/>
    <w:rsid w:val="00980E89"/>
    <w:rsid w:val="00981068"/>
    <w:rsid w:val="00981117"/>
    <w:rsid w:val="009811E2"/>
    <w:rsid w:val="00981215"/>
    <w:rsid w:val="0098131E"/>
    <w:rsid w:val="00981630"/>
    <w:rsid w:val="00981663"/>
    <w:rsid w:val="00981929"/>
    <w:rsid w:val="00981AD4"/>
    <w:rsid w:val="00981B1C"/>
    <w:rsid w:val="00981B63"/>
    <w:rsid w:val="00981CC6"/>
    <w:rsid w:val="00981CF0"/>
    <w:rsid w:val="00981E90"/>
    <w:rsid w:val="00981F63"/>
    <w:rsid w:val="00982012"/>
    <w:rsid w:val="00982020"/>
    <w:rsid w:val="009821B2"/>
    <w:rsid w:val="009823AC"/>
    <w:rsid w:val="009823F9"/>
    <w:rsid w:val="009826D8"/>
    <w:rsid w:val="0098274F"/>
    <w:rsid w:val="009827B1"/>
    <w:rsid w:val="0098289F"/>
    <w:rsid w:val="00982A5E"/>
    <w:rsid w:val="00982C32"/>
    <w:rsid w:val="00982EEE"/>
    <w:rsid w:val="009832F7"/>
    <w:rsid w:val="0098341E"/>
    <w:rsid w:val="0098349E"/>
    <w:rsid w:val="009834DE"/>
    <w:rsid w:val="009836A5"/>
    <w:rsid w:val="0098372A"/>
    <w:rsid w:val="00983802"/>
    <w:rsid w:val="00983888"/>
    <w:rsid w:val="00983BCB"/>
    <w:rsid w:val="009840AB"/>
    <w:rsid w:val="009840E5"/>
    <w:rsid w:val="0098411E"/>
    <w:rsid w:val="009842F2"/>
    <w:rsid w:val="0098437F"/>
    <w:rsid w:val="009846A7"/>
    <w:rsid w:val="00984A8F"/>
    <w:rsid w:val="00984DAD"/>
    <w:rsid w:val="00984EB0"/>
    <w:rsid w:val="009851E9"/>
    <w:rsid w:val="00985212"/>
    <w:rsid w:val="00985216"/>
    <w:rsid w:val="009852CF"/>
    <w:rsid w:val="009853EC"/>
    <w:rsid w:val="00985488"/>
    <w:rsid w:val="00985524"/>
    <w:rsid w:val="009859EE"/>
    <w:rsid w:val="00985A15"/>
    <w:rsid w:val="00985BE6"/>
    <w:rsid w:val="00985C2D"/>
    <w:rsid w:val="00985D4B"/>
    <w:rsid w:val="00985D5B"/>
    <w:rsid w:val="00985E7C"/>
    <w:rsid w:val="00985F25"/>
    <w:rsid w:val="00986072"/>
    <w:rsid w:val="009861CD"/>
    <w:rsid w:val="009863C7"/>
    <w:rsid w:val="00986403"/>
    <w:rsid w:val="0098652A"/>
    <w:rsid w:val="0098668B"/>
    <w:rsid w:val="009866E9"/>
    <w:rsid w:val="00986708"/>
    <w:rsid w:val="0098674C"/>
    <w:rsid w:val="00986796"/>
    <w:rsid w:val="009867F7"/>
    <w:rsid w:val="00986815"/>
    <w:rsid w:val="0098683E"/>
    <w:rsid w:val="00986892"/>
    <w:rsid w:val="009868ED"/>
    <w:rsid w:val="00986939"/>
    <w:rsid w:val="00986AF4"/>
    <w:rsid w:val="00986BEA"/>
    <w:rsid w:val="0098705B"/>
    <w:rsid w:val="00987391"/>
    <w:rsid w:val="009873DB"/>
    <w:rsid w:val="0098741F"/>
    <w:rsid w:val="009875BE"/>
    <w:rsid w:val="009875CB"/>
    <w:rsid w:val="00987622"/>
    <w:rsid w:val="0098780F"/>
    <w:rsid w:val="00987982"/>
    <w:rsid w:val="00987E41"/>
    <w:rsid w:val="00987F28"/>
    <w:rsid w:val="00987F6C"/>
    <w:rsid w:val="00990051"/>
    <w:rsid w:val="009900A2"/>
    <w:rsid w:val="009900F0"/>
    <w:rsid w:val="0099012A"/>
    <w:rsid w:val="009902D8"/>
    <w:rsid w:val="00990360"/>
    <w:rsid w:val="00990574"/>
    <w:rsid w:val="009905EB"/>
    <w:rsid w:val="00990797"/>
    <w:rsid w:val="009908AA"/>
    <w:rsid w:val="009908AC"/>
    <w:rsid w:val="009908F8"/>
    <w:rsid w:val="00990B1A"/>
    <w:rsid w:val="00990B8B"/>
    <w:rsid w:val="00990C17"/>
    <w:rsid w:val="00990CEF"/>
    <w:rsid w:val="00990F06"/>
    <w:rsid w:val="0099100F"/>
    <w:rsid w:val="0099109A"/>
    <w:rsid w:val="00991101"/>
    <w:rsid w:val="0099119E"/>
    <w:rsid w:val="009913A2"/>
    <w:rsid w:val="009913B8"/>
    <w:rsid w:val="009913F5"/>
    <w:rsid w:val="0099145E"/>
    <w:rsid w:val="009915B8"/>
    <w:rsid w:val="009915FC"/>
    <w:rsid w:val="00991625"/>
    <w:rsid w:val="009916BF"/>
    <w:rsid w:val="009916EE"/>
    <w:rsid w:val="00991927"/>
    <w:rsid w:val="009919CC"/>
    <w:rsid w:val="00991A5C"/>
    <w:rsid w:val="00991B69"/>
    <w:rsid w:val="00991BA6"/>
    <w:rsid w:val="00991E97"/>
    <w:rsid w:val="00992064"/>
    <w:rsid w:val="0099209A"/>
    <w:rsid w:val="009922C5"/>
    <w:rsid w:val="0099247E"/>
    <w:rsid w:val="009924F3"/>
    <w:rsid w:val="00992507"/>
    <w:rsid w:val="009926D0"/>
    <w:rsid w:val="00992849"/>
    <w:rsid w:val="00992858"/>
    <w:rsid w:val="00992863"/>
    <w:rsid w:val="00992981"/>
    <w:rsid w:val="00992B42"/>
    <w:rsid w:val="00992C3A"/>
    <w:rsid w:val="00992CD0"/>
    <w:rsid w:val="00992D4C"/>
    <w:rsid w:val="00993044"/>
    <w:rsid w:val="00993083"/>
    <w:rsid w:val="00993103"/>
    <w:rsid w:val="00993147"/>
    <w:rsid w:val="00993423"/>
    <w:rsid w:val="0099344A"/>
    <w:rsid w:val="00993459"/>
    <w:rsid w:val="00993769"/>
    <w:rsid w:val="0099377A"/>
    <w:rsid w:val="00993784"/>
    <w:rsid w:val="0099394B"/>
    <w:rsid w:val="00993BB1"/>
    <w:rsid w:val="00993BB3"/>
    <w:rsid w:val="00993ECA"/>
    <w:rsid w:val="00993F05"/>
    <w:rsid w:val="00993F63"/>
    <w:rsid w:val="00993F75"/>
    <w:rsid w:val="00993FC3"/>
    <w:rsid w:val="00994311"/>
    <w:rsid w:val="0099435A"/>
    <w:rsid w:val="0099440B"/>
    <w:rsid w:val="009944BF"/>
    <w:rsid w:val="009944E0"/>
    <w:rsid w:val="009945AB"/>
    <w:rsid w:val="009946AA"/>
    <w:rsid w:val="009947B8"/>
    <w:rsid w:val="00994C76"/>
    <w:rsid w:val="00994D2B"/>
    <w:rsid w:val="00994D33"/>
    <w:rsid w:val="00994E17"/>
    <w:rsid w:val="00994E3A"/>
    <w:rsid w:val="009952EC"/>
    <w:rsid w:val="0099537F"/>
    <w:rsid w:val="009954A3"/>
    <w:rsid w:val="009959AF"/>
    <w:rsid w:val="00995C09"/>
    <w:rsid w:val="00995E9C"/>
    <w:rsid w:val="00996219"/>
    <w:rsid w:val="009962C8"/>
    <w:rsid w:val="0099639F"/>
    <w:rsid w:val="009964BD"/>
    <w:rsid w:val="0099663D"/>
    <w:rsid w:val="0099667B"/>
    <w:rsid w:val="00996693"/>
    <w:rsid w:val="009966CE"/>
    <w:rsid w:val="009967B4"/>
    <w:rsid w:val="00996916"/>
    <w:rsid w:val="00996AD7"/>
    <w:rsid w:val="00996B80"/>
    <w:rsid w:val="00996D44"/>
    <w:rsid w:val="00996E60"/>
    <w:rsid w:val="0099702F"/>
    <w:rsid w:val="00997063"/>
    <w:rsid w:val="00997207"/>
    <w:rsid w:val="00997249"/>
    <w:rsid w:val="009972DD"/>
    <w:rsid w:val="009972E3"/>
    <w:rsid w:val="009973A3"/>
    <w:rsid w:val="009973AA"/>
    <w:rsid w:val="009973F2"/>
    <w:rsid w:val="009975E8"/>
    <w:rsid w:val="009976E5"/>
    <w:rsid w:val="0099776D"/>
    <w:rsid w:val="009979D8"/>
    <w:rsid w:val="00997A83"/>
    <w:rsid w:val="00997BE4"/>
    <w:rsid w:val="00997E48"/>
    <w:rsid w:val="009A0294"/>
    <w:rsid w:val="009A02CC"/>
    <w:rsid w:val="009A02EA"/>
    <w:rsid w:val="009A03F7"/>
    <w:rsid w:val="009A04B0"/>
    <w:rsid w:val="009A05AF"/>
    <w:rsid w:val="009A05B0"/>
    <w:rsid w:val="009A069B"/>
    <w:rsid w:val="009A06E3"/>
    <w:rsid w:val="009A0772"/>
    <w:rsid w:val="009A080B"/>
    <w:rsid w:val="009A0934"/>
    <w:rsid w:val="009A09FE"/>
    <w:rsid w:val="009A0BF1"/>
    <w:rsid w:val="009A1040"/>
    <w:rsid w:val="009A10B1"/>
    <w:rsid w:val="009A13C7"/>
    <w:rsid w:val="009A1510"/>
    <w:rsid w:val="009A1536"/>
    <w:rsid w:val="009A1645"/>
    <w:rsid w:val="009A16B0"/>
    <w:rsid w:val="009A16C0"/>
    <w:rsid w:val="009A196A"/>
    <w:rsid w:val="009A1A00"/>
    <w:rsid w:val="009A1A41"/>
    <w:rsid w:val="009A1AAC"/>
    <w:rsid w:val="009A1BAF"/>
    <w:rsid w:val="009A1E1C"/>
    <w:rsid w:val="009A1E3D"/>
    <w:rsid w:val="009A1EF1"/>
    <w:rsid w:val="009A1F26"/>
    <w:rsid w:val="009A2126"/>
    <w:rsid w:val="009A2148"/>
    <w:rsid w:val="009A21C0"/>
    <w:rsid w:val="009A236C"/>
    <w:rsid w:val="009A24E9"/>
    <w:rsid w:val="009A24F0"/>
    <w:rsid w:val="009A2511"/>
    <w:rsid w:val="009A26B5"/>
    <w:rsid w:val="009A26C4"/>
    <w:rsid w:val="009A2923"/>
    <w:rsid w:val="009A2B1F"/>
    <w:rsid w:val="009A2C77"/>
    <w:rsid w:val="009A2D2C"/>
    <w:rsid w:val="009A2E34"/>
    <w:rsid w:val="009A2F9E"/>
    <w:rsid w:val="009A30CF"/>
    <w:rsid w:val="009A3270"/>
    <w:rsid w:val="009A339E"/>
    <w:rsid w:val="009A33E7"/>
    <w:rsid w:val="009A3544"/>
    <w:rsid w:val="009A386B"/>
    <w:rsid w:val="009A393C"/>
    <w:rsid w:val="009A394B"/>
    <w:rsid w:val="009A3A54"/>
    <w:rsid w:val="009A3AC7"/>
    <w:rsid w:val="009A3BA9"/>
    <w:rsid w:val="009A3D0E"/>
    <w:rsid w:val="009A3D3E"/>
    <w:rsid w:val="009A3FA4"/>
    <w:rsid w:val="009A4032"/>
    <w:rsid w:val="009A4141"/>
    <w:rsid w:val="009A4635"/>
    <w:rsid w:val="009A483C"/>
    <w:rsid w:val="009A4937"/>
    <w:rsid w:val="009A4A7B"/>
    <w:rsid w:val="009A4B44"/>
    <w:rsid w:val="009A4BD9"/>
    <w:rsid w:val="009A4BEC"/>
    <w:rsid w:val="009A4C63"/>
    <w:rsid w:val="009A4DD4"/>
    <w:rsid w:val="009A515B"/>
    <w:rsid w:val="009A5330"/>
    <w:rsid w:val="009A5883"/>
    <w:rsid w:val="009A592D"/>
    <w:rsid w:val="009A5A0F"/>
    <w:rsid w:val="009A5BAA"/>
    <w:rsid w:val="009A5BED"/>
    <w:rsid w:val="009A5DD6"/>
    <w:rsid w:val="009A5F54"/>
    <w:rsid w:val="009A616A"/>
    <w:rsid w:val="009A61B1"/>
    <w:rsid w:val="009A6320"/>
    <w:rsid w:val="009A6456"/>
    <w:rsid w:val="009A6625"/>
    <w:rsid w:val="009A667F"/>
    <w:rsid w:val="009A66EC"/>
    <w:rsid w:val="009A6848"/>
    <w:rsid w:val="009A6981"/>
    <w:rsid w:val="009A6B7C"/>
    <w:rsid w:val="009A6B99"/>
    <w:rsid w:val="009A6CEF"/>
    <w:rsid w:val="009A6EE9"/>
    <w:rsid w:val="009A6F1F"/>
    <w:rsid w:val="009A7016"/>
    <w:rsid w:val="009A70B7"/>
    <w:rsid w:val="009A71FB"/>
    <w:rsid w:val="009A72BA"/>
    <w:rsid w:val="009A74C1"/>
    <w:rsid w:val="009A7561"/>
    <w:rsid w:val="009A75C4"/>
    <w:rsid w:val="009A7683"/>
    <w:rsid w:val="009A76C4"/>
    <w:rsid w:val="009A76DC"/>
    <w:rsid w:val="009A7725"/>
    <w:rsid w:val="009A7766"/>
    <w:rsid w:val="009A77F3"/>
    <w:rsid w:val="009A7CD6"/>
    <w:rsid w:val="009B0004"/>
    <w:rsid w:val="009B00D1"/>
    <w:rsid w:val="009B02A3"/>
    <w:rsid w:val="009B02AB"/>
    <w:rsid w:val="009B039B"/>
    <w:rsid w:val="009B04F7"/>
    <w:rsid w:val="009B0544"/>
    <w:rsid w:val="009B0606"/>
    <w:rsid w:val="009B0669"/>
    <w:rsid w:val="009B07DA"/>
    <w:rsid w:val="009B0AED"/>
    <w:rsid w:val="009B0C48"/>
    <w:rsid w:val="009B0E0D"/>
    <w:rsid w:val="009B0E95"/>
    <w:rsid w:val="009B10B7"/>
    <w:rsid w:val="009B10D4"/>
    <w:rsid w:val="009B11B9"/>
    <w:rsid w:val="009B1309"/>
    <w:rsid w:val="009B1392"/>
    <w:rsid w:val="009B14E9"/>
    <w:rsid w:val="009B15C6"/>
    <w:rsid w:val="009B1653"/>
    <w:rsid w:val="009B1B01"/>
    <w:rsid w:val="009B1E64"/>
    <w:rsid w:val="009B1EA4"/>
    <w:rsid w:val="009B1F72"/>
    <w:rsid w:val="009B1FC1"/>
    <w:rsid w:val="009B2415"/>
    <w:rsid w:val="009B261D"/>
    <w:rsid w:val="009B261E"/>
    <w:rsid w:val="009B26CF"/>
    <w:rsid w:val="009B2715"/>
    <w:rsid w:val="009B272E"/>
    <w:rsid w:val="009B28C8"/>
    <w:rsid w:val="009B2922"/>
    <w:rsid w:val="009B298A"/>
    <w:rsid w:val="009B2AB0"/>
    <w:rsid w:val="009B2BC5"/>
    <w:rsid w:val="009B2C78"/>
    <w:rsid w:val="009B2D84"/>
    <w:rsid w:val="009B2EB1"/>
    <w:rsid w:val="009B3169"/>
    <w:rsid w:val="009B318B"/>
    <w:rsid w:val="009B33C3"/>
    <w:rsid w:val="009B33D9"/>
    <w:rsid w:val="009B33ED"/>
    <w:rsid w:val="009B359A"/>
    <w:rsid w:val="009B361C"/>
    <w:rsid w:val="009B3736"/>
    <w:rsid w:val="009B3845"/>
    <w:rsid w:val="009B384E"/>
    <w:rsid w:val="009B38B6"/>
    <w:rsid w:val="009B38F6"/>
    <w:rsid w:val="009B3B2B"/>
    <w:rsid w:val="009B3EBD"/>
    <w:rsid w:val="009B3EC5"/>
    <w:rsid w:val="009B40B2"/>
    <w:rsid w:val="009B4469"/>
    <w:rsid w:val="009B4722"/>
    <w:rsid w:val="009B4793"/>
    <w:rsid w:val="009B4898"/>
    <w:rsid w:val="009B48A4"/>
    <w:rsid w:val="009B4AB4"/>
    <w:rsid w:val="009B4C75"/>
    <w:rsid w:val="009B4DEE"/>
    <w:rsid w:val="009B4ECD"/>
    <w:rsid w:val="009B50E2"/>
    <w:rsid w:val="009B5100"/>
    <w:rsid w:val="009B5108"/>
    <w:rsid w:val="009B516E"/>
    <w:rsid w:val="009B5270"/>
    <w:rsid w:val="009B52B4"/>
    <w:rsid w:val="009B533C"/>
    <w:rsid w:val="009B53AB"/>
    <w:rsid w:val="009B5478"/>
    <w:rsid w:val="009B551F"/>
    <w:rsid w:val="009B5897"/>
    <w:rsid w:val="009B5A17"/>
    <w:rsid w:val="009B5A35"/>
    <w:rsid w:val="009B5A4C"/>
    <w:rsid w:val="009B5ABA"/>
    <w:rsid w:val="009B5B64"/>
    <w:rsid w:val="009B5C79"/>
    <w:rsid w:val="009B5E9F"/>
    <w:rsid w:val="009B5EED"/>
    <w:rsid w:val="009B5EF7"/>
    <w:rsid w:val="009B5FFB"/>
    <w:rsid w:val="009B6118"/>
    <w:rsid w:val="009B6204"/>
    <w:rsid w:val="009B638C"/>
    <w:rsid w:val="009B640D"/>
    <w:rsid w:val="009B6477"/>
    <w:rsid w:val="009B64F7"/>
    <w:rsid w:val="009B657B"/>
    <w:rsid w:val="009B65DD"/>
    <w:rsid w:val="009B684F"/>
    <w:rsid w:val="009B6887"/>
    <w:rsid w:val="009B68A6"/>
    <w:rsid w:val="009B691D"/>
    <w:rsid w:val="009B69A4"/>
    <w:rsid w:val="009B6A43"/>
    <w:rsid w:val="009B6D93"/>
    <w:rsid w:val="009B6F4A"/>
    <w:rsid w:val="009B6F5B"/>
    <w:rsid w:val="009B6FB1"/>
    <w:rsid w:val="009B71C7"/>
    <w:rsid w:val="009B7449"/>
    <w:rsid w:val="009B7697"/>
    <w:rsid w:val="009B774C"/>
    <w:rsid w:val="009B7A52"/>
    <w:rsid w:val="009B7B65"/>
    <w:rsid w:val="009B7CC3"/>
    <w:rsid w:val="009B7D5E"/>
    <w:rsid w:val="009B7DAE"/>
    <w:rsid w:val="009B7EFB"/>
    <w:rsid w:val="009C0275"/>
    <w:rsid w:val="009C03FB"/>
    <w:rsid w:val="009C0439"/>
    <w:rsid w:val="009C0610"/>
    <w:rsid w:val="009C0637"/>
    <w:rsid w:val="009C0762"/>
    <w:rsid w:val="009C0AB9"/>
    <w:rsid w:val="009C10FD"/>
    <w:rsid w:val="009C1422"/>
    <w:rsid w:val="009C1431"/>
    <w:rsid w:val="009C15F9"/>
    <w:rsid w:val="009C1885"/>
    <w:rsid w:val="009C1A32"/>
    <w:rsid w:val="009C1A58"/>
    <w:rsid w:val="009C208D"/>
    <w:rsid w:val="009C2187"/>
    <w:rsid w:val="009C2320"/>
    <w:rsid w:val="009C23AD"/>
    <w:rsid w:val="009C242C"/>
    <w:rsid w:val="009C24E1"/>
    <w:rsid w:val="009C2601"/>
    <w:rsid w:val="009C2633"/>
    <w:rsid w:val="009C277D"/>
    <w:rsid w:val="009C27AA"/>
    <w:rsid w:val="009C28C7"/>
    <w:rsid w:val="009C2A0E"/>
    <w:rsid w:val="009C2A16"/>
    <w:rsid w:val="009C2C7F"/>
    <w:rsid w:val="009C2E84"/>
    <w:rsid w:val="009C2EF7"/>
    <w:rsid w:val="009C30B2"/>
    <w:rsid w:val="009C347D"/>
    <w:rsid w:val="009C3544"/>
    <w:rsid w:val="009C3561"/>
    <w:rsid w:val="009C35A9"/>
    <w:rsid w:val="009C3897"/>
    <w:rsid w:val="009C3AA9"/>
    <w:rsid w:val="009C3B9F"/>
    <w:rsid w:val="009C3FA2"/>
    <w:rsid w:val="009C411B"/>
    <w:rsid w:val="009C4130"/>
    <w:rsid w:val="009C43A6"/>
    <w:rsid w:val="009C43AC"/>
    <w:rsid w:val="009C4492"/>
    <w:rsid w:val="009C4546"/>
    <w:rsid w:val="009C45F5"/>
    <w:rsid w:val="009C46AB"/>
    <w:rsid w:val="009C4A5B"/>
    <w:rsid w:val="009C4D23"/>
    <w:rsid w:val="009C4DD4"/>
    <w:rsid w:val="009C5054"/>
    <w:rsid w:val="009C531C"/>
    <w:rsid w:val="009C5765"/>
    <w:rsid w:val="009C5884"/>
    <w:rsid w:val="009C590D"/>
    <w:rsid w:val="009C5C2C"/>
    <w:rsid w:val="009C5C4A"/>
    <w:rsid w:val="009C5DDB"/>
    <w:rsid w:val="009C618D"/>
    <w:rsid w:val="009C63C5"/>
    <w:rsid w:val="009C6792"/>
    <w:rsid w:val="009C6B26"/>
    <w:rsid w:val="009C6B3A"/>
    <w:rsid w:val="009C6D6C"/>
    <w:rsid w:val="009C6D80"/>
    <w:rsid w:val="009C6EE4"/>
    <w:rsid w:val="009C7336"/>
    <w:rsid w:val="009C7787"/>
    <w:rsid w:val="009C7C81"/>
    <w:rsid w:val="009C7D31"/>
    <w:rsid w:val="009C7D80"/>
    <w:rsid w:val="009C7E26"/>
    <w:rsid w:val="009C7F54"/>
    <w:rsid w:val="009C7F85"/>
    <w:rsid w:val="009D007B"/>
    <w:rsid w:val="009D0215"/>
    <w:rsid w:val="009D032D"/>
    <w:rsid w:val="009D0471"/>
    <w:rsid w:val="009D0479"/>
    <w:rsid w:val="009D05D3"/>
    <w:rsid w:val="009D074D"/>
    <w:rsid w:val="009D07BE"/>
    <w:rsid w:val="009D08C4"/>
    <w:rsid w:val="009D090D"/>
    <w:rsid w:val="009D094A"/>
    <w:rsid w:val="009D0AFE"/>
    <w:rsid w:val="009D0B23"/>
    <w:rsid w:val="009D0D9A"/>
    <w:rsid w:val="009D0EAC"/>
    <w:rsid w:val="009D11F1"/>
    <w:rsid w:val="009D149D"/>
    <w:rsid w:val="009D1511"/>
    <w:rsid w:val="009D1674"/>
    <w:rsid w:val="009D16D5"/>
    <w:rsid w:val="009D17E8"/>
    <w:rsid w:val="009D1DAE"/>
    <w:rsid w:val="009D1DD7"/>
    <w:rsid w:val="009D202A"/>
    <w:rsid w:val="009D2071"/>
    <w:rsid w:val="009D2151"/>
    <w:rsid w:val="009D239F"/>
    <w:rsid w:val="009D2835"/>
    <w:rsid w:val="009D28B2"/>
    <w:rsid w:val="009D2952"/>
    <w:rsid w:val="009D2B0B"/>
    <w:rsid w:val="009D2E1E"/>
    <w:rsid w:val="009D2F02"/>
    <w:rsid w:val="009D3113"/>
    <w:rsid w:val="009D31EC"/>
    <w:rsid w:val="009D3301"/>
    <w:rsid w:val="009D330E"/>
    <w:rsid w:val="009D3429"/>
    <w:rsid w:val="009D39C0"/>
    <w:rsid w:val="009D3A07"/>
    <w:rsid w:val="009D3A99"/>
    <w:rsid w:val="009D3ACC"/>
    <w:rsid w:val="009D3CC3"/>
    <w:rsid w:val="009D3D02"/>
    <w:rsid w:val="009D3D47"/>
    <w:rsid w:val="009D3EE8"/>
    <w:rsid w:val="009D3FDA"/>
    <w:rsid w:val="009D419D"/>
    <w:rsid w:val="009D41AD"/>
    <w:rsid w:val="009D4261"/>
    <w:rsid w:val="009D4263"/>
    <w:rsid w:val="009D42A1"/>
    <w:rsid w:val="009D42BB"/>
    <w:rsid w:val="009D4489"/>
    <w:rsid w:val="009D454F"/>
    <w:rsid w:val="009D4605"/>
    <w:rsid w:val="009D46D8"/>
    <w:rsid w:val="009D4814"/>
    <w:rsid w:val="009D495A"/>
    <w:rsid w:val="009D4A5A"/>
    <w:rsid w:val="009D4C40"/>
    <w:rsid w:val="009D4C70"/>
    <w:rsid w:val="009D5140"/>
    <w:rsid w:val="009D5164"/>
    <w:rsid w:val="009D52F1"/>
    <w:rsid w:val="009D536D"/>
    <w:rsid w:val="009D545C"/>
    <w:rsid w:val="009D550A"/>
    <w:rsid w:val="009D573C"/>
    <w:rsid w:val="009D593F"/>
    <w:rsid w:val="009D598F"/>
    <w:rsid w:val="009D59DB"/>
    <w:rsid w:val="009D5D4D"/>
    <w:rsid w:val="009D5D71"/>
    <w:rsid w:val="009D6233"/>
    <w:rsid w:val="009D6513"/>
    <w:rsid w:val="009D661A"/>
    <w:rsid w:val="009D663A"/>
    <w:rsid w:val="009D67DE"/>
    <w:rsid w:val="009D6A65"/>
    <w:rsid w:val="009D7347"/>
    <w:rsid w:val="009D73E9"/>
    <w:rsid w:val="009D75B4"/>
    <w:rsid w:val="009D7615"/>
    <w:rsid w:val="009D7960"/>
    <w:rsid w:val="009D79EC"/>
    <w:rsid w:val="009D7CF1"/>
    <w:rsid w:val="009D7EF8"/>
    <w:rsid w:val="009E00C6"/>
    <w:rsid w:val="009E02F2"/>
    <w:rsid w:val="009E04E0"/>
    <w:rsid w:val="009E070D"/>
    <w:rsid w:val="009E073D"/>
    <w:rsid w:val="009E077F"/>
    <w:rsid w:val="009E07A0"/>
    <w:rsid w:val="009E07C3"/>
    <w:rsid w:val="009E091A"/>
    <w:rsid w:val="009E096A"/>
    <w:rsid w:val="009E09D3"/>
    <w:rsid w:val="009E0A68"/>
    <w:rsid w:val="009E0D14"/>
    <w:rsid w:val="009E10EF"/>
    <w:rsid w:val="009E1197"/>
    <w:rsid w:val="009E1709"/>
    <w:rsid w:val="009E182C"/>
    <w:rsid w:val="009E190F"/>
    <w:rsid w:val="009E1A72"/>
    <w:rsid w:val="009E1C00"/>
    <w:rsid w:val="009E1E20"/>
    <w:rsid w:val="009E1ED5"/>
    <w:rsid w:val="009E20CC"/>
    <w:rsid w:val="009E21DF"/>
    <w:rsid w:val="009E220F"/>
    <w:rsid w:val="009E2304"/>
    <w:rsid w:val="009E2325"/>
    <w:rsid w:val="009E2452"/>
    <w:rsid w:val="009E24D3"/>
    <w:rsid w:val="009E2501"/>
    <w:rsid w:val="009E255F"/>
    <w:rsid w:val="009E25B6"/>
    <w:rsid w:val="009E2620"/>
    <w:rsid w:val="009E272D"/>
    <w:rsid w:val="009E2858"/>
    <w:rsid w:val="009E289F"/>
    <w:rsid w:val="009E2B45"/>
    <w:rsid w:val="009E2D53"/>
    <w:rsid w:val="009E2EF0"/>
    <w:rsid w:val="009E2FA0"/>
    <w:rsid w:val="009E3073"/>
    <w:rsid w:val="009E3086"/>
    <w:rsid w:val="009E308A"/>
    <w:rsid w:val="009E3287"/>
    <w:rsid w:val="009E32B9"/>
    <w:rsid w:val="009E3383"/>
    <w:rsid w:val="009E33E5"/>
    <w:rsid w:val="009E3539"/>
    <w:rsid w:val="009E3550"/>
    <w:rsid w:val="009E35DA"/>
    <w:rsid w:val="009E3605"/>
    <w:rsid w:val="009E384A"/>
    <w:rsid w:val="009E39D9"/>
    <w:rsid w:val="009E3C22"/>
    <w:rsid w:val="009E3C62"/>
    <w:rsid w:val="009E3D23"/>
    <w:rsid w:val="009E3E9C"/>
    <w:rsid w:val="009E41B7"/>
    <w:rsid w:val="009E41D7"/>
    <w:rsid w:val="009E4231"/>
    <w:rsid w:val="009E42D0"/>
    <w:rsid w:val="009E44CE"/>
    <w:rsid w:val="009E452F"/>
    <w:rsid w:val="009E4918"/>
    <w:rsid w:val="009E4B15"/>
    <w:rsid w:val="009E4B5F"/>
    <w:rsid w:val="009E4D5D"/>
    <w:rsid w:val="009E4FBB"/>
    <w:rsid w:val="009E51D2"/>
    <w:rsid w:val="009E5286"/>
    <w:rsid w:val="009E53F9"/>
    <w:rsid w:val="009E55DD"/>
    <w:rsid w:val="009E56AA"/>
    <w:rsid w:val="009E582C"/>
    <w:rsid w:val="009E5AA5"/>
    <w:rsid w:val="009E5ABE"/>
    <w:rsid w:val="009E5ADD"/>
    <w:rsid w:val="009E5BC2"/>
    <w:rsid w:val="009E5BE2"/>
    <w:rsid w:val="009E5BF4"/>
    <w:rsid w:val="009E5C21"/>
    <w:rsid w:val="009E5D88"/>
    <w:rsid w:val="009E6000"/>
    <w:rsid w:val="009E6032"/>
    <w:rsid w:val="009E620B"/>
    <w:rsid w:val="009E6392"/>
    <w:rsid w:val="009E6496"/>
    <w:rsid w:val="009E65F8"/>
    <w:rsid w:val="009E66B4"/>
    <w:rsid w:val="009E66D9"/>
    <w:rsid w:val="009E68ED"/>
    <w:rsid w:val="009E6B20"/>
    <w:rsid w:val="009E6EC4"/>
    <w:rsid w:val="009E6F64"/>
    <w:rsid w:val="009E7364"/>
    <w:rsid w:val="009E73DD"/>
    <w:rsid w:val="009E7576"/>
    <w:rsid w:val="009E7696"/>
    <w:rsid w:val="009E78A6"/>
    <w:rsid w:val="009E7A7A"/>
    <w:rsid w:val="009E7AC7"/>
    <w:rsid w:val="009E7C82"/>
    <w:rsid w:val="009F00DD"/>
    <w:rsid w:val="009F032D"/>
    <w:rsid w:val="009F0347"/>
    <w:rsid w:val="009F0671"/>
    <w:rsid w:val="009F06F8"/>
    <w:rsid w:val="009F0855"/>
    <w:rsid w:val="009F0928"/>
    <w:rsid w:val="009F0957"/>
    <w:rsid w:val="009F0A1E"/>
    <w:rsid w:val="009F0C0B"/>
    <w:rsid w:val="009F0C49"/>
    <w:rsid w:val="009F0CB9"/>
    <w:rsid w:val="009F0CCC"/>
    <w:rsid w:val="009F0CEE"/>
    <w:rsid w:val="009F0CF2"/>
    <w:rsid w:val="009F0D4E"/>
    <w:rsid w:val="009F0E3A"/>
    <w:rsid w:val="009F0E75"/>
    <w:rsid w:val="009F0E91"/>
    <w:rsid w:val="009F1086"/>
    <w:rsid w:val="009F1287"/>
    <w:rsid w:val="009F158C"/>
    <w:rsid w:val="009F1818"/>
    <w:rsid w:val="009F1970"/>
    <w:rsid w:val="009F19AE"/>
    <w:rsid w:val="009F1A57"/>
    <w:rsid w:val="009F1AAB"/>
    <w:rsid w:val="009F1DCD"/>
    <w:rsid w:val="009F1E71"/>
    <w:rsid w:val="009F1EC6"/>
    <w:rsid w:val="009F1FD2"/>
    <w:rsid w:val="009F20E2"/>
    <w:rsid w:val="009F2120"/>
    <w:rsid w:val="009F2251"/>
    <w:rsid w:val="009F2323"/>
    <w:rsid w:val="009F254B"/>
    <w:rsid w:val="009F26FD"/>
    <w:rsid w:val="009F2709"/>
    <w:rsid w:val="009F2739"/>
    <w:rsid w:val="009F2827"/>
    <w:rsid w:val="009F2A91"/>
    <w:rsid w:val="009F2AF5"/>
    <w:rsid w:val="009F2C02"/>
    <w:rsid w:val="009F2D4C"/>
    <w:rsid w:val="009F2F06"/>
    <w:rsid w:val="009F3076"/>
    <w:rsid w:val="009F333B"/>
    <w:rsid w:val="009F3625"/>
    <w:rsid w:val="009F379E"/>
    <w:rsid w:val="009F37D0"/>
    <w:rsid w:val="009F382F"/>
    <w:rsid w:val="009F3CA3"/>
    <w:rsid w:val="009F40A3"/>
    <w:rsid w:val="009F4147"/>
    <w:rsid w:val="009F4389"/>
    <w:rsid w:val="009F43D5"/>
    <w:rsid w:val="009F455C"/>
    <w:rsid w:val="009F4569"/>
    <w:rsid w:val="009F47D9"/>
    <w:rsid w:val="009F481D"/>
    <w:rsid w:val="009F49C7"/>
    <w:rsid w:val="009F49D0"/>
    <w:rsid w:val="009F4A12"/>
    <w:rsid w:val="009F4AA8"/>
    <w:rsid w:val="009F4B56"/>
    <w:rsid w:val="009F4CFD"/>
    <w:rsid w:val="009F4ED0"/>
    <w:rsid w:val="009F5070"/>
    <w:rsid w:val="009F508E"/>
    <w:rsid w:val="009F51AD"/>
    <w:rsid w:val="009F5269"/>
    <w:rsid w:val="009F52A5"/>
    <w:rsid w:val="009F52EA"/>
    <w:rsid w:val="009F5381"/>
    <w:rsid w:val="009F5420"/>
    <w:rsid w:val="009F565D"/>
    <w:rsid w:val="009F5879"/>
    <w:rsid w:val="009F5978"/>
    <w:rsid w:val="009F59A4"/>
    <w:rsid w:val="009F59A5"/>
    <w:rsid w:val="009F59B9"/>
    <w:rsid w:val="009F59EB"/>
    <w:rsid w:val="009F5DD3"/>
    <w:rsid w:val="009F60C8"/>
    <w:rsid w:val="009F632E"/>
    <w:rsid w:val="009F6588"/>
    <w:rsid w:val="009F6A7E"/>
    <w:rsid w:val="009F6AF4"/>
    <w:rsid w:val="009F6B05"/>
    <w:rsid w:val="009F6B59"/>
    <w:rsid w:val="009F6B84"/>
    <w:rsid w:val="009F6CA4"/>
    <w:rsid w:val="009F726F"/>
    <w:rsid w:val="009F744B"/>
    <w:rsid w:val="009F74AF"/>
    <w:rsid w:val="009F75F4"/>
    <w:rsid w:val="009F7A0D"/>
    <w:rsid w:val="009F7BF1"/>
    <w:rsid w:val="009F7E77"/>
    <w:rsid w:val="009F7F29"/>
    <w:rsid w:val="00A0005A"/>
    <w:rsid w:val="00A00092"/>
    <w:rsid w:val="00A00219"/>
    <w:rsid w:val="00A0021F"/>
    <w:rsid w:val="00A00358"/>
    <w:rsid w:val="00A003C4"/>
    <w:rsid w:val="00A00486"/>
    <w:rsid w:val="00A006AD"/>
    <w:rsid w:val="00A00888"/>
    <w:rsid w:val="00A0090E"/>
    <w:rsid w:val="00A009C3"/>
    <w:rsid w:val="00A009C5"/>
    <w:rsid w:val="00A00A56"/>
    <w:rsid w:val="00A00BE4"/>
    <w:rsid w:val="00A00C7D"/>
    <w:rsid w:val="00A00EF2"/>
    <w:rsid w:val="00A00F53"/>
    <w:rsid w:val="00A00F98"/>
    <w:rsid w:val="00A01294"/>
    <w:rsid w:val="00A01358"/>
    <w:rsid w:val="00A014E2"/>
    <w:rsid w:val="00A01683"/>
    <w:rsid w:val="00A019CF"/>
    <w:rsid w:val="00A01B19"/>
    <w:rsid w:val="00A01FC6"/>
    <w:rsid w:val="00A01FD2"/>
    <w:rsid w:val="00A020EC"/>
    <w:rsid w:val="00A02409"/>
    <w:rsid w:val="00A02474"/>
    <w:rsid w:val="00A02676"/>
    <w:rsid w:val="00A02761"/>
    <w:rsid w:val="00A0298C"/>
    <w:rsid w:val="00A02999"/>
    <w:rsid w:val="00A02A78"/>
    <w:rsid w:val="00A02AF8"/>
    <w:rsid w:val="00A02C02"/>
    <w:rsid w:val="00A02E6D"/>
    <w:rsid w:val="00A03030"/>
    <w:rsid w:val="00A03037"/>
    <w:rsid w:val="00A03118"/>
    <w:rsid w:val="00A0322D"/>
    <w:rsid w:val="00A032A1"/>
    <w:rsid w:val="00A033B9"/>
    <w:rsid w:val="00A034BC"/>
    <w:rsid w:val="00A03581"/>
    <w:rsid w:val="00A03732"/>
    <w:rsid w:val="00A03AB0"/>
    <w:rsid w:val="00A03B90"/>
    <w:rsid w:val="00A03BCD"/>
    <w:rsid w:val="00A03C90"/>
    <w:rsid w:val="00A03E1B"/>
    <w:rsid w:val="00A03FB8"/>
    <w:rsid w:val="00A04384"/>
    <w:rsid w:val="00A0468B"/>
    <w:rsid w:val="00A046B1"/>
    <w:rsid w:val="00A04728"/>
    <w:rsid w:val="00A047BE"/>
    <w:rsid w:val="00A049AA"/>
    <w:rsid w:val="00A04A16"/>
    <w:rsid w:val="00A04A85"/>
    <w:rsid w:val="00A04AAE"/>
    <w:rsid w:val="00A04C1B"/>
    <w:rsid w:val="00A04CE3"/>
    <w:rsid w:val="00A04E98"/>
    <w:rsid w:val="00A04FAB"/>
    <w:rsid w:val="00A04FFC"/>
    <w:rsid w:val="00A05013"/>
    <w:rsid w:val="00A05041"/>
    <w:rsid w:val="00A05059"/>
    <w:rsid w:val="00A05102"/>
    <w:rsid w:val="00A05311"/>
    <w:rsid w:val="00A05585"/>
    <w:rsid w:val="00A05600"/>
    <w:rsid w:val="00A057AD"/>
    <w:rsid w:val="00A0581E"/>
    <w:rsid w:val="00A059AF"/>
    <w:rsid w:val="00A05C04"/>
    <w:rsid w:val="00A05C60"/>
    <w:rsid w:val="00A05D92"/>
    <w:rsid w:val="00A05DCC"/>
    <w:rsid w:val="00A060FF"/>
    <w:rsid w:val="00A0675E"/>
    <w:rsid w:val="00A0691D"/>
    <w:rsid w:val="00A06944"/>
    <w:rsid w:val="00A069F7"/>
    <w:rsid w:val="00A06BA8"/>
    <w:rsid w:val="00A06C8C"/>
    <w:rsid w:val="00A06DE7"/>
    <w:rsid w:val="00A06E3D"/>
    <w:rsid w:val="00A06F70"/>
    <w:rsid w:val="00A06FF3"/>
    <w:rsid w:val="00A0708C"/>
    <w:rsid w:val="00A0712E"/>
    <w:rsid w:val="00A07139"/>
    <w:rsid w:val="00A072B1"/>
    <w:rsid w:val="00A072E1"/>
    <w:rsid w:val="00A072F7"/>
    <w:rsid w:val="00A075AB"/>
    <w:rsid w:val="00A07664"/>
    <w:rsid w:val="00A07888"/>
    <w:rsid w:val="00A07896"/>
    <w:rsid w:val="00A0797A"/>
    <w:rsid w:val="00A079C1"/>
    <w:rsid w:val="00A07C67"/>
    <w:rsid w:val="00A07E9B"/>
    <w:rsid w:val="00A10056"/>
    <w:rsid w:val="00A1015A"/>
    <w:rsid w:val="00A10240"/>
    <w:rsid w:val="00A102F0"/>
    <w:rsid w:val="00A1031E"/>
    <w:rsid w:val="00A10619"/>
    <w:rsid w:val="00A1092A"/>
    <w:rsid w:val="00A1097D"/>
    <w:rsid w:val="00A10AB6"/>
    <w:rsid w:val="00A10FF1"/>
    <w:rsid w:val="00A1118B"/>
    <w:rsid w:val="00A11352"/>
    <w:rsid w:val="00A113E6"/>
    <w:rsid w:val="00A11609"/>
    <w:rsid w:val="00A116EB"/>
    <w:rsid w:val="00A11AEE"/>
    <w:rsid w:val="00A11B9A"/>
    <w:rsid w:val="00A11C82"/>
    <w:rsid w:val="00A11C99"/>
    <w:rsid w:val="00A11DDB"/>
    <w:rsid w:val="00A11EAD"/>
    <w:rsid w:val="00A11FFA"/>
    <w:rsid w:val="00A12076"/>
    <w:rsid w:val="00A12175"/>
    <w:rsid w:val="00A12533"/>
    <w:rsid w:val="00A12623"/>
    <w:rsid w:val="00A12682"/>
    <w:rsid w:val="00A126BA"/>
    <w:rsid w:val="00A12980"/>
    <w:rsid w:val="00A12A7E"/>
    <w:rsid w:val="00A12FCF"/>
    <w:rsid w:val="00A137EC"/>
    <w:rsid w:val="00A138DA"/>
    <w:rsid w:val="00A1397C"/>
    <w:rsid w:val="00A13AA8"/>
    <w:rsid w:val="00A13C59"/>
    <w:rsid w:val="00A13D4F"/>
    <w:rsid w:val="00A13E60"/>
    <w:rsid w:val="00A13FD0"/>
    <w:rsid w:val="00A14274"/>
    <w:rsid w:val="00A143EB"/>
    <w:rsid w:val="00A14615"/>
    <w:rsid w:val="00A1479B"/>
    <w:rsid w:val="00A1479C"/>
    <w:rsid w:val="00A148DD"/>
    <w:rsid w:val="00A149B2"/>
    <w:rsid w:val="00A1501B"/>
    <w:rsid w:val="00A1518A"/>
    <w:rsid w:val="00A151AD"/>
    <w:rsid w:val="00A151C5"/>
    <w:rsid w:val="00A15373"/>
    <w:rsid w:val="00A154ED"/>
    <w:rsid w:val="00A15591"/>
    <w:rsid w:val="00A15AA5"/>
    <w:rsid w:val="00A15B0D"/>
    <w:rsid w:val="00A15B24"/>
    <w:rsid w:val="00A15E41"/>
    <w:rsid w:val="00A15F12"/>
    <w:rsid w:val="00A160E5"/>
    <w:rsid w:val="00A162D6"/>
    <w:rsid w:val="00A162F7"/>
    <w:rsid w:val="00A16443"/>
    <w:rsid w:val="00A16623"/>
    <w:rsid w:val="00A167B2"/>
    <w:rsid w:val="00A167B6"/>
    <w:rsid w:val="00A16A72"/>
    <w:rsid w:val="00A16AD6"/>
    <w:rsid w:val="00A16B1F"/>
    <w:rsid w:val="00A16B60"/>
    <w:rsid w:val="00A16B80"/>
    <w:rsid w:val="00A16BBD"/>
    <w:rsid w:val="00A16BC3"/>
    <w:rsid w:val="00A16C93"/>
    <w:rsid w:val="00A16CBD"/>
    <w:rsid w:val="00A16D42"/>
    <w:rsid w:val="00A16EC6"/>
    <w:rsid w:val="00A16EF0"/>
    <w:rsid w:val="00A16F3F"/>
    <w:rsid w:val="00A17077"/>
    <w:rsid w:val="00A171B9"/>
    <w:rsid w:val="00A17231"/>
    <w:rsid w:val="00A17536"/>
    <w:rsid w:val="00A17752"/>
    <w:rsid w:val="00A177F9"/>
    <w:rsid w:val="00A178AB"/>
    <w:rsid w:val="00A17973"/>
    <w:rsid w:val="00A17996"/>
    <w:rsid w:val="00A17C33"/>
    <w:rsid w:val="00A17DE2"/>
    <w:rsid w:val="00A17DEE"/>
    <w:rsid w:val="00A17E02"/>
    <w:rsid w:val="00A17E47"/>
    <w:rsid w:val="00A17F8B"/>
    <w:rsid w:val="00A201DB"/>
    <w:rsid w:val="00A2020D"/>
    <w:rsid w:val="00A2028B"/>
    <w:rsid w:val="00A20663"/>
    <w:rsid w:val="00A20884"/>
    <w:rsid w:val="00A20A9A"/>
    <w:rsid w:val="00A20A9E"/>
    <w:rsid w:val="00A20D43"/>
    <w:rsid w:val="00A20DF5"/>
    <w:rsid w:val="00A20E24"/>
    <w:rsid w:val="00A20E9D"/>
    <w:rsid w:val="00A20FBE"/>
    <w:rsid w:val="00A211FD"/>
    <w:rsid w:val="00A212CC"/>
    <w:rsid w:val="00A21932"/>
    <w:rsid w:val="00A219A1"/>
    <w:rsid w:val="00A219CD"/>
    <w:rsid w:val="00A21CCE"/>
    <w:rsid w:val="00A21D11"/>
    <w:rsid w:val="00A21E3E"/>
    <w:rsid w:val="00A21F67"/>
    <w:rsid w:val="00A22056"/>
    <w:rsid w:val="00A220D4"/>
    <w:rsid w:val="00A2211C"/>
    <w:rsid w:val="00A22305"/>
    <w:rsid w:val="00A22402"/>
    <w:rsid w:val="00A22517"/>
    <w:rsid w:val="00A2252C"/>
    <w:rsid w:val="00A22535"/>
    <w:rsid w:val="00A227BA"/>
    <w:rsid w:val="00A22870"/>
    <w:rsid w:val="00A2289D"/>
    <w:rsid w:val="00A22914"/>
    <w:rsid w:val="00A229EF"/>
    <w:rsid w:val="00A22B4E"/>
    <w:rsid w:val="00A22B66"/>
    <w:rsid w:val="00A22CF4"/>
    <w:rsid w:val="00A22D87"/>
    <w:rsid w:val="00A22EF6"/>
    <w:rsid w:val="00A22F3D"/>
    <w:rsid w:val="00A23031"/>
    <w:rsid w:val="00A230CE"/>
    <w:rsid w:val="00A23325"/>
    <w:rsid w:val="00A23348"/>
    <w:rsid w:val="00A233F3"/>
    <w:rsid w:val="00A23423"/>
    <w:rsid w:val="00A23544"/>
    <w:rsid w:val="00A23804"/>
    <w:rsid w:val="00A23936"/>
    <w:rsid w:val="00A23979"/>
    <w:rsid w:val="00A23A12"/>
    <w:rsid w:val="00A23B34"/>
    <w:rsid w:val="00A23C26"/>
    <w:rsid w:val="00A23C29"/>
    <w:rsid w:val="00A23E21"/>
    <w:rsid w:val="00A24017"/>
    <w:rsid w:val="00A24064"/>
    <w:rsid w:val="00A24155"/>
    <w:rsid w:val="00A24268"/>
    <w:rsid w:val="00A24364"/>
    <w:rsid w:val="00A243A4"/>
    <w:rsid w:val="00A248CE"/>
    <w:rsid w:val="00A24A55"/>
    <w:rsid w:val="00A24C50"/>
    <w:rsid w:val="00A24CCC"/>
    <w:rsid w:val="00A24D98"/>
    <w:rsid w:val="00A24F2C"/>
    <w:rsid w:val="00A2509C"/>
    <w:rsid w:val="00A251D0"/>
    <w:rsid w:val="00A2532B"/>
    <w:rsid w:val="00A254D0"/>
    <w:rsid w:val="00A256DF"/>
    <w:rsid w:val="00A25877"/>
    <w:rsid w:val="00A259DA"/>
    <w:rsid w:val="00A25A27"/>
    <w:rsid w:val="00A25A73"/>
    <w:rsid w:val="00A25CC0"/>
    <w:rsid w:val="00A25DB6"/>
    <w:rsid w:val="00A25E12"/>
    <w:rsid w:val="00A25F78"/>
    <w:rsid w:val="00A25F97"/>
    <w:rsid w:val="00A26274"/>
    <w:rsid w:val="00A26283"/>
    <w:rsid w:val="00A2635F"/>
    <w:rsid w:val="00A26410"/>
    <w:rsid w:val="00A26591"/>
    <w:rsid w:val="00A2667A"/>
    <w:rsid w:val="00A2677A"/>
    <w:rsid w:val="00A267E4"/>
    <w:rsid w:val="00A26839"/>
    <w:rsid w:val="00A26AF1"/>
    <w:rsid w:val="00A26BDD"/>
    <w:rsid w:val="00A26D2F"/>
    <w:rsid w:val="00A26DC9"/>
    <w:rsid w:val="00A26E51"/>
    <w:rsid w:val="00A270F6"/>
    <w:rsid w:val="00A271E6"/>
    <w:rsid w:val="00A272E5"/>
    <w:rsid w:val="00A273C7"/>
    <w:rsid w:val="00A27546"/>
    <w:rsid w:val="00A27605"/>
    <w:rsid w:val="00A27669"/>
    <w:rsid w:val="00A27A23"/>
    <w:rsid w:val="00A27AAF"/>
    <w:rsid w:val="00A27C9C"/>
    <w:rsid w:val="00A27CCB"/>
    <w:rsid w:val="00A301C3"/>
    <w:rsid w:val="00A302D9"/>
    <w:rsid w:val="00A3034E"/>
    <w:rsid w:val="00A3089A"/>
    <w:rsid w:val="00A308F3"/>
    <w:rsid w:val="00A309E7"/>
    <w:rsid w:val="00A30A0A"/>
    <w:rsid w:val="00A30CAC"/>
    <w:rsid w:val="00A30CB3"/>
    <w:rsid w:val="00A30DE2"/>
    <w:rsid w:val="00A30EB7"/>
    <w:rsid w:val="00A30F63"/>
    <w:rsid w:val="00A30FDD"/>
    <w:rsid w:val="00A31097"/>
    <w:rsid w:val="00A31365"/>
    <w:rsid w:val="00A31551"/>
    <w:rsid w:val="00A316F3"/>
    <w:rsid w:val="00A31798"/>
    <w:rsid w:val="00A3185B"/>
    <w:rsid w:val="00A318AA"/>
    <w:rsid w:val="00A319B0"/>
    <w:rsid w:val="00A31A0A"/>
    <w:rsid w:val="00A31AC8"/>
    <w:rsid w:val="00A31CFC"/>
    <w:rsid w:val="00A31E18"/>
    <w:rsid w:val="00A31E67"/>
    <w:rsid w:val="00A31EE2"/>
    <w:rsid w:val="00A31F61"/>
    <w:rsid w:val="00A31F71"/>
    <w:rsid w:val="00A3203D"/>
    <w:rsid w:val="00A32095"/>
    <w:rsid w:val="00A32098"/>
    <w:rsid w:val="00A32158"/>
    <w:rsid w:val="00A32243"/>
    <w:rsid w:val="00A323E7"/>
    <w:rsid w:val="00A32446"/>
    <w:rsid w:val="00A324C5"/>
    <w:rsid w:val="00A325A5"/>
    <w:rsid w:val="00A3271C"/>
    <w:rsid w:val="00A329CE"/>
    <w:rsid w:val="00A32A02"/>
    <w:rsid w:val="00A32C3C"/>
    <w:rsid w:val="00A32D42"/>
    <w:rsid w:val="00A32E5B"/>
    <w:rsid w:val="00A32F22"/>
    <w:rsid w:val="00A33130"/>
    <w:rsid w:val="00A33291"/>
    <w:rsid w:val="00A334FE"/>
    <w:rsid w:val="00A33546"/>
    <w:rsid w:val="00A3355F"/>
    <w:rsid w:val="00A336CC"/>
    <w:rsid w:val="00A33943"/>
    <w:rsid w:val="00A33A22"/>
    <w:rsid w:val="00A33AE5"/>
    <w:rsid w:val="00A3407D"/>
    <w:rsid w:val="00A34339"/>
    <w:rsid w:val="00A344F9"/>
    <w:rsid w:val="00A3462B"/>
    <w:rsid w:val="00A3495E"/>
    <w:rsid w:val="00A34B9E"/>
    <w:rsid w:val="00A34CB0"/>
    <w:rsid w:val="00A34D37"/>
    <w:rsid w:val="00A34D74"/>
    <w:rsid w:val="00A34DE3"/>
    <w:rsid w:val="00A34EBF"/>
    <w:rsid w:val="00A34FB0"/>
    <w:rsid w:val="00A352E0"/>
    <w:rsid w:val="00A35439"/>
    <w:rsid w:val="00A35589"/>
    <w:rsid w:val="00A3564C"/>
    <w:rsid w:val="00A35697"/>
    <w:rsid w:val="00A359A7"/>
    <w:rsid w:val="00A35AD4"/>
    <w:rsid w:val="00A35BA8"/>
    <w:rsid w:val="00A35D74"/>
    <w:rsid w:val="00A35DA0"/>
    <w:rsid w:val="00A36040"/>
    <w:rsid w:val="00A36182"/>
    <w:rsid w:val="00A365C7"/>
    <w:rsid w:val="00A36613"/>
    <w:rsid w:val="00A366B7"/>
    <w:rsid w:val="00A367AB"/>
    <w:rsid w:val="00A3692C"/>
    <w:rsid w:val="00A36ACB"/>
    <w:rsid w:val="00A36C09"/>
    <w:rsid w:val="00A36C73"/>
    <w:rsid w:val="00A36E24"/>
    <w:rsid w:val="00A36E94"/>
    <w:rsid w:val="00A36ECF"/>
    <w:rsid w:val="00A36EF9"/>
    <w:rsid w:val="00A370FA"/>
    <w:rsid w:val="00A371F7"/>
    <w:rsid w:val="00A37218"/>
    <w:rsid w:val="00A3725C"/>
    <w:rsid w:val="00A3731D"/>
    <w:rsid w:val="00A37406"/>
    <w:rsid w:val="00A37519"/>
    <w:rsid w:val="00A37721"/>
    <w:rsid w:val="00A37845"/>
    <w:rsid w:val="00A37966"/>
    <w:rsid w:val="00A379E0"/>
    <w:rsid w:val="00A37ABA"/>
    <w:rsid w:val="00A37B9E"/>
    <w:rsid w:val="00A37BE7"/>
    <w:rsid w:val="00A37BF3"/>
    <w:rsid w:val="00A37C1A"/>
    <w:rsid w:val="00A37C69"/>
    <w:rsid w:val="00A37D7D"/>
    <w:rsid w:val="00A37D91"/>
    <w:rsid w:val="00A37E8A"/>
    <w:rsid w:val="00A37FD0"/>
    <w:rsid w:val="00A4029B"/>
    <w:rsid w:val="00A40506"/>
    <w:rsid w:val="00A40542"/>
    <w:rsid w:val="00A40558"/>
    <w:rsid w:val="00A408A7"/>
    <w:rsid w:val="00A408FD"/>
    <w:rsid w:val="00A409FC"/>
    <w:rsid w:val="00A40B02"/>
    <w:rsid w:val="00A40B1F"/>
    <w:rsid w:val="00A40B6C"/>
    <w:rsid w:val="00A40B88"/>
    <w:rsid w:val="00A40C9A"/>
    <w:rsid w:val="00A40D20"/>
    <w:rsid w:val="00A40D6C"/>
    <w:rsid w:val="00A40E6C"/>
    <w:rsid w:val="00A410A0"/>
    <w:rsid w:val="00A4131E"/>
    <w:rsid w:val="00A413F7"/>
    <w:rsid w:val="00A415BA"/>
    <w:rsid w:val="00A415D3"/>
    <w:rsid w:val="00A41922"/>
    <w:rsid w:val="00A41986"/>
    <w:rsid w:val="00A41A48"/>
    <w:rsid w:val="00A41DB9"/>
    <w:rsid w:val="00A42235"/>
    <w:rsid w:val="00A423BB"/>
    <w:rsid w:val="00A42512"/>
    <w:rsid w:val="00A42A3C"/>
    <w:rsid w:val="00A42BE8"/>
    <w:rsid w:val="00A42F49"/>
    <w:rsid w:val="00A42F78"/>
    <w:rsid w:val="00A43085"/>
    <w:rsid w:val="00A4318F"/>
    <w:rsid w:val="00A43407"/>
    <w:rsid w:val="00A4345C"/>
    <w:rsid w:val="00A43463"/>
    <w:rsid w:val="00A435BD"/>
    <w:rsid w:val="00A439EC"/>
    <w:rsid w:val="00A43BDB"/>
    <w:rsid w:val="00A43CBD"/>
    <w:rsid w:val="00A43D10"/>
    <w:rsid w:val="00A43E55"/>
    <w:rsid w:val="00A43EE4"/>
    <w:rsid w:val="00A43F3F"/>
    <w:rsid w:val="00A440D2"/>
    <w:rsid w:val="00A4416A"/>
    <w:rsid w:val="00A441D8"/>
    <w:rsid w:val="00A44648"/>
    <w:rsid w:val="00A4493D"/>
    <w:rsid w:val="00A44947"/>
    <w:rsid w:val="00A44B1E"/>
    <w:rsid w:val="00A44B40"/>
    <w:rsid w:val="00A44DC7"/>
    <w:rsid w:val="00A44DDC"/>
    <w:rsid w:val="00A44E0C"/>
    <w:rsid w:val="00A44ED9"/>
    <w:rsid w:val="00A45070"/>
    <w:rsid w:val="00A45131"/>
    <w:rsid w:val="00A45160"/>
    <w:rsid w:val="00A4518E"/>
    <w:rsid w:val="00A451BF"/>
    <w:rsid w:val="00A45499"/>
    <w:rsid w:val="00A455F7"/>
    <w:rsid w:val="00A455FE"/>
    <w:rsid w:val="00A456F1"/>
    <w:rsid w:val="00A45778"/>
    <w:rsid w:val="00A4579E"/>
    <w:rsid w:val="00A45801"/>
    <w:rsid w:val="00A4583C"/>
    <w:rsid w:val="00A4591E"/>
    <w:rsid w:val="00A45922"/>
    <w:rsid w:val="00A45A2A"/>
    <w:rsid w:val="00A45B1C"/>
    <w:rsid w:val="00A45B21"/>
    <w:rsid w:val="00A45BA2"/>
    <w:rsid w:val="00A45BDD"/>
    <w:rsid w:val="00A45ECB"/>
    <w:rsid w:val="00A4600D"/>
    <w:rsid w:val="00A46401"/>
    <w:rsid w:val="00A46484"/>
    <w:rsid w:val="00A4648F"/>
    <w:rsid w:val="00A46495"/>
    <w:rsid w:val="00A4671A"/>
    <w:rsid w:val="00A467DC"/>
    <w:rsid w:val="00A4695F"/>
    <w:rsid w:val="00A46A78"/>
    <w:rsid w:val="00A46B20"/>
    <w:rsid w:val="00A46C80"/>
    <w:rsid w:val="00A46CB6"/>
    <w:rsid w:val="00A46D34"/>
    <w:rsid w:val="00A470EF"/>
    <w:rsid w:val="00A471E1"/>
    <w:rsid w:val="00A472A7"/>
    <w:rsid w:val="00A474CD"/>
    <w:rsid w:val="00A47727"/>
    <w:rsid w:val="00A47801"/>
    <w:rsid w:val="00A4787D"/>
    <w:rsid w:val="00A47925"/>
    <w:rsid w:val="00A4793A"/>
    <w:rsid w:val="00A4798D"/>
    <w:rsid w:val="00A47A00"/>
    <w:rsid w:val="00A47A3E"/>
    <w:rsid w:val="00A47DB4"/>
    <w:rsid w:val="00A47F50"/>
    <w:rsid w:val="00A500BF"/>
    <w:rsid w:val="00A5052F"/>
    <w:rsid w:val="00A50552"/>
    <w:rsid w:val="00A50788"/>
    <w:rsid w:val="00A508EE"/>
    <w:rsid w:val="00A509F6"/>
    <w:rsid w:val="00A50ABB"/>
    <w:rsid w:val="00A50AFD"/>
    <w:rsid w:val="00A50B8E"/>
    <w:rsid w:val="00A50C0D"/>
    <w:rsid w:val="00A50D0B"/>
    <w:rsid w:val="00A50F41"/>
    <w:rsid w:val="00A50F4D"/>
    <w:rsid w:val="00A51724"/>
    <w:rsid w:val="00A51929"/>
    <w:rsid w:val="00A51D46"/>
    <w:rsid w:val="00A51F2F"/>
    <w:rsid w:val="00A51F45"/>
    <w:rsid w:val="00A5211C"/>
    <w:rsid w:val="00A5216B"/>
    <w:rsid w:val="00A522E9"/>
    <w:rsid w:val="00A5232D"/>
    <w:rsid w:val="00A523E1"/>
    <w:rsid w:val="00A523E9"/>
    <w:rsid w:val="00A526BF"/>
    <w:rsid w:val="00A5281E"/>
    <w:rsid w:val="00A52AF3"/>
    <w:rsid w:val="00A52D5E"/>
    <w:rsid w:val="00A52F15"/>
    <w:rsid w:val="00A5303D"/>
    <w:rsid w:val="00A53060"/>
    <w:rsid w:val="00A5355B"/>
    <w:rsid w:val="00A53902"/>
    <w:rsid w:val="00A53A62"/>
    <w:rsid w:val="00A53D7D"/>
    <w:rsid w:val="00A53EF3"/>
    <w:rsid w:val="00A53F4F"/>
    <w:rsid w:val="00A54030"/>
    <w:rsid w:val="00A5424D"/>
    <w:rsid w:val="00A542ED"/>
    <w:rsid w:val="00A54352"/>
    <w:rsid w:val="00A544F7"/>
    <w:rsid w:val="00A5452C"/>
    <w:rsid w:val="00A5458E"/>
    <w:rsid w:val="00A549FF"/>
    <w:rsid w:val="00A54B07"/>
    <w:rsid w:val="00A54EAA"/>
    <w:rsid w:val="00A54FA7"/>
    <w:rsid w:val="00A55002"/>
    <w:rsid w:val="00A55066"/>
    <w:rsid w:val="00A5516F"/>
    <w:rsid w:val="00A552C4"/>
    <w:rsid w:val="00A552ED"/>
    <w:rsid w:val="00A55467"/>
    <w:rsid w:val="00A55606"/>
    <w:rsid w:val="00A5560E"/>
    <w:rsid w:val="00A55920"/>
    <w:rsid w:val="00A55924"/>
    <w:rsid w:val="00A5593C"/>
    <w:rsid w:val="00A55B2F"/>
    <w:rsid w:val="00A55C0A"/>
    <w:rsid w:val="00A55C2A"/>
    <w:rsid w:val="00A55D1D"/>
    <w:rsid w:val="00A562EA"/>
    <w:rsid w:val="00A5630A"/>
    <w:rsid w:val="00A564A7"/>
    <w:rsid w:val="00A56631"/>
    <w:rsid w:val="00A5674C"/>
    <w:rsid w:val="00A56852"/>
    <w:rsid w:val="00A569B9"/>
    <w:rsid w:val="00A569FB"/>
    <w:rsid w:val="00A56BD6"/>
    <w:rsid w:val="00A56C08"/>
    <w:rsid w:val="00A56D20"/>
    <w:rsid w:val="00A56D34"/>
    <w:rsid w:val="00A56F31"/>
    <w:rsid w:val="00A570AA"/>
    <w:rsid w:val="00A5720A"/>
    <w:rsid w:val="00A5735D"/>
    <w:rsid w:val="00A57396"/>
    <w:rsid w:val="00A574A2"/>
    <w:rsid w:val="00A574A5"/>
    <w:rsid w:val="00A574EC"/>
    <w:rsid w:val="00A576BE"/>
    <w:rsid w:val="00A57722"/>
    <w:rsid w:val="00A5788D"/>
    <w:rsid w:val="00A57CCB"/>
    <w:rsid w:val="00A57D1E"/>
    <w:rsid w:val="00A57D70"/>
    <w:rsid w:val="00A57E6B"/>
    <w:rsid w:val="00A57F33"/>
    <w:rsid w:val="00A57F88"/>
    <w:rsid w:val="00A60211"/>
    <w:rsid w:val="00A607CD"/>
    <w:rsid w:val="00A60806"/>
    <w:rsid w:val="00A609A9"/>
    <w:rsid w:val="00A60ADB"/>
    <w:rsid w:val="00A60B48"/>
    <w:rsid w:val="00A60BB2"/>
    <w:rsid w:val="00A60CFD"/>
    <w:rsid w:val="00A60EF9"/>
    <w:rsid w:val="00A60EFE"/>
    <w:rsid w:val="00A60F5C"/>
    <w:rsid w:val="00A60FB6"/>
    <w:rsid w:val="00A610D0"/>
    <w:rsid w:val="00A6110B"/>
    <w:rsid w:val="00A61262"/>
    <w:rsid w:val="00A612B2"/>
    <w:rsid w:val="00A613A6"/>
    <w:rsid w:val="00A61447"/>
    <w:rsid w:val="00A6163F"/>
    <w:rsid w:val="00A617B4"/>
    <w:rsid w:val="00A6196F"/>
    <w:rsid w:val="00A61A36"/>
    <w:rsid w:val="00A61A76"/>
    <w:rsid w:val="00A61C1B"/>
    <w:rsid w:val="00A61FBF"/>
    <w:rsid w:val="00A62033"/>
    <w:rsid w:val="00A622E3"/>
    <w:rsid w:val="00A62357"/>
    <w:rsid w:val="00A623E5"/>
    <w:rsid w:val="00A62932"/>
    <w:rsid w:val="00A62CCB"/>
    <w:rsid w:val="00A62DDD"/>
    <w:rsid w:val="00A62DEA"/>
    <w:rsid w:val="00A62DEB"/>
    <w:rsid w:val="00A62E3A"/>
    <w:rsid w:val="00A62EDE"/>
    <w:rsid w:val="00A63326"/>
    <w:rsid w:val="00A633F9"/>
    <w:rsid w:val="00A6344E"/>
    <w:rsid w:val="00A6346C"/>
    <w:rsid w:val="00A63514"/>
    <w:rsid w:val="00A636E4"/>
    <w:rsid w:val="00A63754"/>
    <w:rsid w:val="00A63867"/>
    <w:rsid w:val="00A63A3D"/>
    <w:rsid w:val="00A63CDC"/>
    <w:rsid w:val="00A63D42"/>
    <w:rsid w:val="00A64047"/>
    <w:rsid w:val="00A64145"/>
    <w:rsid w:val="00A64290"/>
    <w:rsid w:val="00A642CE"/>
    <w:rsid w:val="00A64411"/>
    <w:rsid w:val="00A64564"/>
    <w:rsid w:val="00A6456C"/>
    <w:rsid w:val="00A64635"/>
    <w:rsid w:val="00A64844"/>
    <w:rsid w:val="00A649D2"/>
    <w:rsid w:val="00A649E6"/>
    <w:rsid w:val="00A64B52"/>
    <w:rsid w:val="00A64B85"/>
    <w:rsid w:val="00A64BEC"/>
    <w:rsid w:val="00A64CE1"/>
    <w:rsid w:val="00A64D64"/>
    <w:rsid w:val="00A64D86"/>
    <w:rsid w:val="00A64E5C"/>
    <w:rsid w:val="00A64FDD"/>
    <w:rsid w:val="00A65045"/>
    <w:rsid w:val="00A6513C"/>
    <w:rsid w:val="00A65168"/>
    <w:rsid w:val="00A6523E"/>
    <w:rsid w:val="00A65311"/>
    <w:rsid w:val="00A6536A"/>
    <w:rsid w:val="00A65560"/>
    <w:rsid w:val="00A65717"/>
    <w:rsid w:val="00A6572F"/>
    <w:rsid w:val="00A65765"/>
    <w:rsid w:val="00A65827"/>
    <w:rsid w:val="00A6582A"/>
    <w:rsid w:val="00A65AB8"/>
    <w:rsid w:val="00A65B01"/>
    <w:rsid w:val="00A65B2A"/>
    <w:rsid w:val="00A65C98"/>
    <w:rsid w:val="00A65D7A"/>
    <w:rsid w:val="00A65E89"/>
    <w:rsid w:val="00A65FDC"/>
    <w:rsid w:val="00A66077"/>
    <w:rsid w:val="00A66096"/>
    <w:rsid w:val="00A6609C"/>
    <w:rsid w:val="00A660A8"/>
    <w:rsid w:val="00A660CA"/>
    <w:rsid w:val="00A660DE"/>
    <w:rsid w:val="00A661FA"/>
    <w:rsid w:val="00A6641C"/>
    <w:rsid w:val="00A6693E"/>
    <w:rsid w:val="00A669A6"/>
    <w:rsid w:val="00A66E02"/>
    <w:rsid w:val="00A67049"/>
    <w:rsid w:val="00A67066"/>
    <w:rsid w:val="00A671DD"/>
    <w:rsid w:val="00A672D9"/>
    <w:rsid w:val="00A673D3"/>
    <w:rsid w:val="00A67416"/>
    <w:rsid w:val="00A67648"/>
    <w:rsid w:val="00A6785E"/>
    <w:rsid w:val="00A67924"/>
    <w:rsid w:val="00A67934"/>
    <w:rsid w:val="00A67990"/>
    <w:rsid w:val="00A67BA2"/>
    <w:rsid w:val="00A67E8A"/>
    <w:rsid w:val="00A67ED8"/>
    <w:rsid w:val="00A67FBF"/>
    <w:rsid w:val="00A703DB"/>
    <w:rsid w:val="00A704A0"/>
    <w:rsid w:val="00A704AA"/>
    <w:rsid w:val="00A704B2"/>
    <w:rsid w:val="00A70576"/>
    <w:rsid w:val="00A7068A"/>
    <w:rsid w:val="00A706BC"/>
    <w:rsid w:val="00A7079B"/>
    <w:rsid w:val="00A70D2F"/>
    <w:rsid w:val="00A7107C"/>
    <w:rsid w:val="00A71212"/>
    <w:rsid w:val="00A712B0"/>
    <w:rsid w:val="00A712E3"/>
    <w:rsid w:val="00A71346"/>
    <w:rsid w:val="00A71538"/>
    <w:rsid w:val="00A7160D"/>
    <w:rsid w:val="00A7168E"/>
    <w:rsid w:val="00A71EE5"/>
    <w:rsid w:val="00A722A2"/>
    <w:rsid w:val="00A7238F"/>
    <w:rsid w:val="00A723D0"/>
    <w:rsid w:val="00A723D5"/>
    <w:rsid w:val="00A72447"/>
    <w:rsid w:val="00A72481"/>
    <w:rsid w:val="00A72680"/>
    <w:rsid w:val="00A7280E"/>
    <w:rsid w:val="00A72908"/>
    <w:rsid w:val="00A72925"/>
    <w:rsid w:val="00A729A4"/>
    <w:rsid w:val="00A72AC9"/>
    <w:rsid w:val="00A72B98"/>
    <w:rsid w:val="00A730FD"/>
    <w:rsid w:val="00A73115"/>
    <w:rsid w:val="00A73480"/>
    <w:rsid w:val="00A734A6"/>
    <w:rsid w:val="00A7380C"/>
    <w:rsid w:val="00A73D5B"/>
    <w:rsid w:val="00A740E9"/>
    <w:rsid w:val="00A7433A"/>
    <w:rsid w:val="00A74469"/>
    <w:rsid w:val="00A74473"/>
    <w:rsid w:val="00A74499"/>
    <w:rsid w:val="00A74596"/>
    <w:rsid w:val="00A7472E"/>
    <w:rsid w:val="00A74C5C"/>
    <w:rsid w:val="00A74F26"/>
    <w:rsid w:val="00A75078"/>
    <w:rsid w:val="00A75111"/>
    <w:rsid w:val="00A75304"/>
    <w:rsid w:val="00A7539F"/>
    <w:rsid w:val="00A7552F"/>
    <w:rsid w:val="00A7558B"/>
    <w:rsid w:val="00A7585C"/>
    <w:rsid w:val="00A75A0E"/>
    <w:rsid w:val="00A75D6F"/>
    <w:rsid w:val="00A7605B"/>
    <w:rsid w:val="00A762C6"/>
    <w:rsid w:val="00A7633C"/>
    <w:rsid w:val="00A76476"/>
    <w:rsid w:val="00A76516"/>
    <w:rsid w:val="00A76570"/>
    <w:rsid w:val="00A7670B"/>
    <w:rsid w:val="00A76886"/>
    <w:rsid w:val="00A769A7"/>
    <w:rsid w:val="00A76A25"/>
    <w:rsid w:val="00A76C11"/>
    <w:rsid w:val="00A76CDF"/>
    <w:rsid w:val="00A76ED3"/>
    <w:rsid w:val="00A77186"/>
    <w:rsid w:val="00A771B2"/>
    <w:rsid w:val="00A77256"/>
    <w:rsid w:val="00A7731C"/>
    <w:rsid w:val="00A773F3"/>
    <w:rsid w:val="00A77564"/>
    <w:rsid w:val="00A775A1"/>
    <w:rsid w:val="00A775DD"/>
    <w:rsid w:val="00A77660"/>
    <w:rsid w:val="00A77668"/>
    <w:rsid w:val="00A776F3"/>
    <w:rsid w:val="00A7779A"/>
    <w:rsid w:val="00A77833"/>
    <w:rsid w:val="00A778CF"/>
    <w:rsid w:val="00A7790B"/>
    <w:rsid w:val="00A77948"/>
    <w:rsid w:val="00A779C0"/>
    <w:rsid w:val="00A779DF"/>
    <w:rsid w:val="00A779F9"/>
    <w:rsid w:val="00A77BA0"/>
    <w:rsid w:val="00A77C3C"/>
    <w:rsid w:val="00A77E79"/>
    <w:rsid w:val="00A77FE5"/>
    <w:rsid w:val="00A80091"/>
    <w:rsid w:val="00A80165"/>
    <w:rsid w:val="00A801B7"/>
    <w:rsid w:val="00A802F0"/>
    <w:rsid w:val="00A8071C"/>
    <w:rsid w:val="00A8088A"/>
    <w:rsid w:val="00A808A2"/>
    <w:rsid w:val="00A808B1"/>
    <w:rsid w:val="00A80BA3"/>
    <w:rsid w:val="00A80BED"/>
    <w:rsid w:val="00A80C75"/>
    <w:rsid w:val="00A80D32"/>
    <w:rsid w:val="00A80E34"/>
    <w:rsid w:val="00A8120D"/>
    <w:rsid w:val="00A81233"/>
    <w:rsid w:val="00A8133C"/>
    <w:rsid w:val="00A81347"/>
    <w:rsid w:val="00A814BC"/>
    <w:rsid w:val="00A816AE"/>
    <w:rsid w:val="00A8179C"/>
    <w:rsid w:val="00A81A2F"/>
    <w:rsid w:val="00A81A8F"/>
    <w:rsid w:val="00A81B2D"/>
    <w:rsid w:val="00A81C2E"/>
    <w:rsid w:val="00A81C41"/>
    <w:rsid w:val="00A81C9D"/>
    <w:rsid w:val="00A81D45"/>
    <w:rsid w:val="00A81E67"/>
    <w:rsid w:val="00A81EA4"/>
    <w:rsid w:val="00A81F4E"/>
    <w:rsid w:val="00A82198"/>
    <w:rsid w:val="00A8248A"/>
    <w:rsid w:val="00A825AB"/>
    <w:rsid w:val="00A828FD"/>
    <w:rsid w:val="00A82C32"/>
    <w:rsid w:val="00A830FF"/>
    <w:rsid w:val="00A8316C"/>
    <w:rsid w:val="00A835EE"/>
    <w:rsid w:val="00A83716"/>
    <w:rsid w:val="00A839FC"/>
    <w:rsid w:val="00A83C37"/>
    <w:rsid w:val="00A83D3D"/>
    <w:rsid w:val="00A83E43"/>
    <w:rsid w:val="00A84054"/>
    <w:rsid w:val="00A84411"/>
    <w:rsid w:val="00A8458F"/>
    <w:rsid w:val="00A846BC"/>
    <w:rsid w:val="00A84767"/>
    <w:rsid w:val="00A84881"/>
    <w:rsid w:val="00A84ACE"/>
    <w:rsid w:val="00A84C16"/>
    <w:rsid w:val="00A84E07"/>
    <w:rsid w:val="00A8502A"/>
    <w:rsid w:val="00A8519F"/>
    <w:rsid w:val="00A852B6"/>
    <w:rsid w:val="00A8535C"/>
    <w:rsid w:val="00A855F4"/>
    <w:rsid w:val="00A855FD"/>
    <w:rsid w:val="00A8578A"/>
    <w:rsid w:val="00A85815"/>
    <w:rsid w:val="00A85AF5"/>
    <w:rsid w:val="00A85BC4"/>
    <w:rsid w:val="00A85CB7"/>
    <w:rsid w:val="00A85FA9"/>
    <w:rsid w:val="00A86044"/>
    <w:rsid w:val="00A86095"/>
    <w:rsid w:val="00A8617A"/>
    <w:rsid w:val="00A866CD"/>
    <w:rsid w:val="00A8672C"/>
    <w:rsid w:val="00A8679C"/>
    <w:rsid w:val="00A867C9"/>
    <w:rsid w:val="00A86823"/>
    <w:rsid w:val="00A8690E"/>
    <w:rsid w:val="00A86D14"/>
    <w:rsid w:val="00A86DF4"/>
    <w:rsid w:val="00A86F92"/>
    <w:rsid w:val="00A871CD"/>
    <w:rsid w:val="00A871EC"/>
    <w:rsid w:val="00A873A6"/>
    <w:rsid w:val="00A8752A"/>
    <w:rsid w:val="00A879D8"/>
    <w:rsid w:val="00A87A9C"/>
    <w:rsid w:val="00A87BBD"/>
    <w:rsid w:val="00A87C87"/>
    <w:rsid w:val="00A87CDA"/>
    <w:rsid w:val="00A87D0E"/>
    <w:rsid w:val="00A87F0B"/>
    <w:rsid w:val="00A87F8A"/>
    <w:rsid w:val="00A90141"/>
    <w:rsid w:val="00A901AD"/>
    <w:rsid w:val="00A901D2"/>
    <w:rsid w:val="00A90440"/>
    <w:rsid w:val="00A9050F"/>
    <w:rsid w:val="00A90549"/>
    <w:rsid w:val="00A9069F"/>
    <w:rsid w:val="00A906A3"/>
    <w:rsid w:val="00A906E3"/>
    <w:rsid w:val="00A90AAD"/>
    <w:rsid w:val="00A90B59"/>
    <w:rsid w:val="00A90B95"/>
    <w:rsid w:val="00A90BC0"/>
    <w:rsid w:val="00A90C57"/>
    <w:rsid w:val="00A90D1A"/>
    <w:rsid w:val="00A90D58"/>
    <w:rsid w:val="00A90F78"/>
    <w:rsid w:val="00A91150"/>
    <w:rsid w:val="00A9120B"/>
    <w:rsid w:val="00A91219"/>
    <w:rsid w:val="00A9129D"/>
    <w:rsid w:val="00A9139B"/>
    <w:rsid w:val="00A91608"/>
    <w:rsid w:val="00A9165B"/>
    <w:rsid w:val="00A91764"/>
    <w:rsid w:val="00A91771"/>
    <w:rsid w:val="00A917F0"/>
    <w:rsid w:val="00A91800"/>
    <w:rsid w:val="00A9195C"/>
    <w:rsid w:val="00A91A2F"/>
    <w:rsid w:val="00A91AD1"/>
    <w:rsid w:val="00A91C01"/>
    <w:rsid w:val="00A91C34"/>
    <w:rsid w:val="00A9201B"/>
    <w:rsid w:val="00A92388"/>
    <w:rsid w:val="00A92737"/>
    <w:rsid w:val="00A92753"/>
    <w:rsid w:val="00A92760"/>
    <w:rsid w:val="00A927A8"/>
    <w:rsid w:val="00A9280B"/>
    <w:rsid w:val="00A9289A"/>
    <w:rsid w:val="00A92B85"/>
    <w:rsid w:val="00A92D69"/>
    <w:rsid w:val="00A92DC5"/>
    <w:rsid w:val="00A92DDB"/>
    <w:rsid w:val="00A9301C"/>
    <w:rsid w:val="00A930A5"/>
    <w:rsid w:val="00A931CE"/>
    <w:rsid w:val="00A9329F"/>
    <w:rsid w:val="00A932DE"/>
    <w:rsid w:val="00A93459"/>
    <w:rsid w:val="00A93589"/>
    <w:rsid w:val="00A93621"/>
    <w:rsid w:val="00A939CD"/>
    <w:rsid w:val="00A93A0B"/>
    <w:rsid w:val="00A93AC5"/>
    <w:rsid w:val="00A93D4E"/>
    <w:rsid w:val="00A93E45"/>
    <w:rsid w:val="00A93FEA"/>
    <w:rsid w:val="00A940A3"/>
    <w:rsid w:val="00A94302"/>
    <w:rsid w:val="00A94310"/>
    <w:rsid w:val="00A943CE"/>
    <w:rsid w:val="00A943F0"/>
    <w:rsid w:val="00A9446F"/>
    <w:rsid w:val="00A945BD"/>
    <w:rsid w:val="00A94635"/>
    <w:rsid w:val="00A949AD"/>
    <w:rsid w:val="00A94A58"/>
    <w:rsid w:val="00A94A80"/>
    <w:rsid w:val="00A94B03"/>
    <w:rsid w:val="00A94BCB"/>
    <w:rsid w:val="00A94CF2"/>
    <w:rsid w:val="00A951BD"/>
    <w:rsid w:val="00A95289"/>
    <w:rsid w:val="00A952CF"/>
    <w:rsid w:val="00A95379"/>
    <w:rsid w:val="00A95390"/>
    <w:rsid w:val="00A953F6"/>
    <w:rsid w:val="00A95409"/>
    <w:rsid w:val="00A95891"/>
    <w:rsid w:val="00A95B9E"/>
    <w:rsid w:val="00A95D8F"/>
    <w:rsid w:val="00A95EFB"/>
    <w:rsid w:val="00A960A1"/>
    <w:rsid w:val="00A960A2"/>
    <w:rsid w:val="00A9613D"/>
    <w:rsid w:val="00A96293"/>
    <w:rsid w:val="00A962B9"/>
    <w:rsid w:val="00A963D2"/>
    <w:rsid w:val="00A96496"/>
    <w:rsid w:val="00A964DF"/>
    <w:rsid w:val="00A96648"/>
    <w:rsid w:val="00A9667E"/>
    <w:rsid w:val="00A96829"/>
    <w:rsid w:val="00A968AD"/>
    <w:rsid w:val="00A96949"/>
    <w:rsid w:val="00A969F8"/>
    <w:rsid w:val="00A96AE2"/>
    <w:rsid w:val="00A96AE9"/>
    <w:rsid w:val="00A96D19"/>
    <w:rsid w:val="00A97100"/>
    <w:rsid w:val="00A972B6"/>
    <w:rsid w:val="00A9732D"/>
    <w:rsid w:val="00A97497"/>
    <w:rsid w:val="00A97658"/>
    <w:rsid w:val="00A977C6"/>
    <w:rsid w:val="00A97951"/>
    <w:rsid w:val="00A97AAB"/>
    <w:rsid w:val="00A97ABB"/>
    <w:rsid w:val="00A97C6B"/>
    <w:rsid w:val="00A97C93"/>
    <w:rsid w:val="00A97FCB"/>
    <w:rsid w:val="00AA011C"/>
    <w:rsid w:val="00AA01C5"/>
    <w:rsid w:val="00AA043C"/>
    <w:rsid w:val="00AA0557"/>
    <w:rsid w:val="00AA0913"/>
    <w:rsid w:val="00AA0AA3"/>
    <w:rsid w:val="00AA0B4B"/>
    <w:rsid w:val="00AA0BCD"/>
    <w:rsid w:val="00AA0BD9"/>
    <w:rsid w:val="00AA0E56"/>
    <w:rsid w:val="00AA0EE8"/>
    <w:rsid w:val="00AA1053"/>
    <w:rsid w:val="00AA14DA"/>
    <w:rsid w:val="00AA172B"/>
    <w:rsid w:val="00AA17FB"/>
    <w:rsid w:val="00AA1A82"/>
    <w:rsid w:val="00AA1B12"/>
    <w:rsid w:val="00AA1B1A"/>
    <w:rsid w:val="00AA1D89"/>
    <w:rsid w:val="00AA1E30"/>
    <w:rsid w:val="00AA1E52"/>
    <w:rsid w:val="00AA1FB1"/>
    <w:rsid w:val="00AA235B"/>
    <w:rsid w:val="00AA243B"/>
    <w:rsid w:val="00AA2674"/>
    <w:rsid w:val="00AA26E4"/>
    <w:rsid w:val="00AA27AA"/>
    <w:rsid w:val="00AA295B"/>
    <w:rsid w:val="00AA2B96"/>
    <w:rsid w:val="00AA2BE0"/>
    <w:rsid w:val="00AA2C02"/>
    <w:rsid w:val="00AA2D4F"/>
    <w:rsid w:val="00AA2DED"/>
    <w:rsid w:val="00AA2FDB"/>
    <w:rsid w:val="00AA3149"/>
    <w:rsid w:val="00AA33E3"/>
    <w:rsid w:val="00AA3465"/>
    <w:rsid w:val="00AA355B"/>
    <w:rsid w:val="00AA365D"/>
    <w:rsid w:val="00AA369E"/>
    <w:rsid w:val="00AA36E1"/>
    <w:rsid w:val="00AA3848"/>
    <w:rsid w:val="00AA398B"/>
    <w:rsid w:val="00AA3A8B"/>
    <w:rsid w:val="00AA3AF0"/>
    <w:rsid w:val="00AA3BCD"/>
    <w:rsid w:val="00AA3C42"/>
    <w:rsid w:val="00AA3C61"/>
    <w:rsid w:val="00AA3C93"/>
    <w:rsid w:val="00AA3CE3"/>
    <w:rsid w:val="00AA3E05"/>
    <w:rsid w:val="00AA3EE9"/>
    <w:rsid w:val="00AA4617"/>
    <w:rsid w:val="00AA46D2"/>
    <w:rsid w:val="00AA4703"/>
    <w:rsid w:val="00AA473A"/>
    <w:rsid w:val="00AA4951"/>
    <w:rsid w:val="00AA4B8F"/>
    <w:rsid w:val="00AA4D0F"/>
    <w:rsid w:val="00AA4D74"/>
    <w:rsid w:val="00AA4E3D"/>
    <w:rsid w:val="00AA4FC2"/>
    <w:rsid w:val="00AA526D"/>
    <w:rsid w:val="00AA52B9"/>
    <w:rsid w:val="00AA54B1"/>
    <w:rsid w:val="00AA55AF"/>
    <w:rsid w:val="00AA5714"/>
    <w:rsid w:val="00AA5727"/>
    <w:rsid w:val="00AA57A4"/>
    <w:rsid w:val="00AA57DA"/>
    <w:rsid w:val="00AA5874"/>
    <w:rsid w:val="00AA5CEB"/>
    <w:rsid w:val="00AA5CF4"/>
    <w:rsid w:val="00AA5D4E"/>
    <w:rsid w:val="00AA6091"/>
    <w:rsid w:val="00AA60E8"/>
    <w:rsid w:val="00AA624F"/>
    <w:rsid w:val="00AA625B"/>
    <w:rsid w:val="00AA62B6"/>
    <w:rsid w:val="00AA6371"/>
    <w:rsid w:val="00AA6477"/>
    <w:rsid w:val="00AA650E"/>
    <w:rsid w:val="00AA65E3"/>
    <w:rsid w:val="00AA68A6"/>
    <w:rsid w:val="00AA6933"/>
    <w:rsid w:val="00AA69A7"/>
    <w:rsid w:val="00AA69BC"/>
    <w:rsid w:val="00AA6E9E"/>
    <w:rsid w:val="00AA6FB9"/>
    <w:rsid w:val="00AA705D"/>
    <w:rsid w:val="00AA70D9"/>
    <w:rsid w:val="00AA72C7"/>
    <w:rsid w:val="00AA73CB"/>
    <w:rsid w:val="00AA74A7"/>
    <w:rsid w:val="00AA74ED"/>
    <w:rsid w:val="00AA7535"/>
    <w:rsid w:val="00AA7577"/>
    <w:rsid w:val="00AA7636"/>
    <w:rsid w:val="00AA770C"/>
    <w:rsid w:val="00AA786B"/>
    <w:rsid w:val="00AA78A8"/>
    <w:rsid w:val="00AA7967"/>
    <w:rsid w:val="00AA7BEF"/>
    <w:rsid w:val="00AA7F51"/>
    <w:rsid w:val="00AB00A1"/>
    <w:rsid w:val="00AB0301"/>
    <w:rsid w:val="00AB03C0"/>
    <w:rsid w:val="00AB04D0"/>
    <w:rsid w:val="00AB083C"/>
    <w:rsid w:val="00AB0888"/>
    <w:rsid w:val="00AB0917"/>
    <w:rsid w:val="00AB091B"/>
    <w:rsid w:val="00AB0995"/>
    <w:rsid w:val="00AB0AE4"/>
    <w:rsid w:val="00AB0B6E"/>
    <w:rsid w:val="00AB0BFC"/>
    <w:rsid w:val="00AB0C4B"/>
    <w:rsid w:val="00AB0CA9"/>
    <w:rsid w:val="00AB0CD4"/>
    <w:rsid w:val="00AB0D07"/>
    <w:rsid w:val="00AB0F58"/>
    <w:rsid w:val="00AB10DE"/>
    <w:rsid w:val="00AB11FF"/>
    <w:rsid w:val="00AB14A2"/>
    <w:rsid w:val="00AB15E3"/>
    <w:rsid w:val="00AB16CB"/>
    <w:rsid w:val="00AB188F"/>
    <w:rsid w:val="00AB1890"/>
    <w:rsid w:val="00AB18DC"/>
    <w:rsid w:val="00AB1939"/>
    <w:rsid w:val="00AB1968"/>
    <w:rsid w:val="00AB1A77"/>
    <w:rsid w:val="00AB1BFB"/>
    <w:rsid w:val="00AB2127"/>
    <w:rsid w:val="00AB21BE"/>
    <w:rsid w:val="00AB23DB"/>
    <w:rsid w:val="00AB2623"/>
    <w:rsid w:val="00AB283E"/>
    <w:rsid w:val="00AB297A"/>
    <w:rsid w:val="00AB29A8"/>
    <w:rsid w:val="00AB2B70"/>
    <w:rsid w:val="00AB2B95"/>
    <w:rsid w:val="00AB2D00"/>
    <w:rsid w:val="00AB2D0F"/>
    <w:rsid w:val="00AB2D62"/>
    <w:rsid w:val="00AB2E1D"/>
    <w:rsid w:val="00AB3230"/>
    <w:rsid w:val="00AB3253"/>
    <w:rsid w:val="00AB3414"/>
    <w:rsid w:val="00AB345F"/>
    <w:rsid w:val="00AB3678"/>
    <w:rsid w:val="00AB36CA"/>
    <w:rsid w:val="00AB3A39"/>
    <w:rsid w:val="00AB3AFA"/>
    <w:rsid w:val="00AB3B56"/>
    <w:rsid w:val="00AB3BED"/>
    <w:rsid w:val="00AB3E6C"/>
    <w:rsid w:val="00AB41A2"/>
    <w:rsid w:val="00AB4200"/>
    <w:rsid w:val="00AB4318"/>
    <w:rsid w:val="00AB4487"/>
    <w:rsid w:val="00AB44A6"/>
    <w:rsid w:val="00AB4715"/>
    <w:rsid w:val="00AB47F0"/>
    <w:rsid w:val="00AB4822"/>
    <w:rsid w:val="00AB485D"/>
    <w:rsid w:val="00AB485E"/>
    <w:rsid w:val="00AB4981"/>
    <w:rsid w:val="00AB49C2"/>
    <w:rsid w:val="00AB4B55"/>
    <w:rsid w:val="00AB4B61"/>
    <w:rsid w:val="00AB4D92"/>
    <w:rsid w:val="00AB4EC4"/>
    <w:rsid w:val="00AB4FDB"/>
    <w:rsid w:val="00AB4FE4"/>
    <w:rsid w:val="00AB5026"/>
    <w:rsid w:val="00AB50D1"/>
    <w:rsid w:val="00AB526E"/>
    <w:rsid w:val="00AB52F3"/>
    <w:rsid w:val="00AB558E"/>
    <w:rsid w:val="00AB569B"/>
    <w:rsid w:val="00AB578F"/>
    <w:rsid w:val="00AB5791"/>
    <w:rsid w:val="00AB58E1"/>
    <w:rsid w:val="00AB598A"/>
    <w:rsid w:val="00AB5AB3"/>
    <w:rsid w:val="00AB6022"/>
    <w:rsid w:val="00AB6045"/>
    <w:rsid w:val="00AB605D"/>
    <w:rsid w:val="00AB6120"/>
    <w:rsid w:val="00AB612A"/>
    <w:rsid w:val="00AB61C3"/>
    <w:rsid w:val="00AB6331"/>
    <w:rsid w:val="00AB644B"/>
    <w:rsid w:val="00AB652F"/>
    <w:rsid w:val="00AB65C4"/>
    <w:rsid w:val="00AB66D3"/>
    <w:rsid w:val="00AB6777"/>
    <w:rsid w:val="00AB6793"/>
    <w:rsid w:val="00AB6802"/>
    <w:rsid w:val="00AB682C"/>
    <w:rsid w:val="00AB6910"/>
    <w:rsid w:val="00AB6933"/>
    <w:rsid w:val="00AB694E"/>
    <w:rsid w:val="00AB6A3C"/>
    <w:rsid w:val="00AB6AE2"/>
    <w:rsid w:val="00AB6BBC"/>
    <w:rsid w:val="00AB6F1D"/>
    <w:rsid w:val="00AB6FBD"/>
    <w:rsid w:val="00AB6FBF"/>
    <w:rsid w:val="00AB703B"/>
    <w:rsid w:val="00AB71B0"/>
    <w:rsid w:val="00AB7397"/>
    <w:rsid w:val="00AB75B5"/>
    <w:rsid w:val="00AB777B"/>
    <w:rsid w:val="00AB7844"/>
    <w:rsid w:val="00AB79EA"/>
    <w:rsid w:val="00AC016B"/>
    <w:rsid w:val="00AC0311"/>
    <w:rsid w:val="00AC06BC"/>
    <w:rsid w:val="00AC06FC"/>
    <w:rsid w:val="00AC0735"/>
    <w:rsid w:val="00AC0849"/>
    <w:rsid w:val="00AC0BCF"/>
    <w:rsid w:val="00AC0BED"/>
    <w:rsid w:val="00AC0CA9"/>
    <w:rsid w:val="00AC0D0A"/>
    <w:rsid w:val="00AC10FB"/>
    <w:rsid w:val="00AC1303"/>
    <w:rsid w:val="00AC1599"/>
    <w:rsid w:val="00AC15B7"/>
    <w:rsid w:val="00AC1753"/>
    <w:rsid w:val="00AC178C"/>
    <w:rsid w:val="00AC1985"/>
    <w:rsid w:val="00AC1DA2"/>
    <w:rsid w:val="00AC2151"/>
    <w:rsid w:val="00AC24F6"/>
    <w:rsid w:val="00AC25D5"/>
    <w:rsid w:val="00AC2AD3"/>
    <w:rsid w:val="00AC2BB0"/>
    <w:rsid w:val="00AC2F19"/>
    <w:rsid w:val="00AC2FEB"/>
    <w:rsid w:val="00AC3258"/>
    <w:rsid w:val="00AC3441"/>
    <w:rsid w:val="00AC3ADE"/>
    <w:rsid w:val="00AC3AFB"/>
    <w:rsid w:val="00AC3CFA"/>
    <w:rsid w:val="00AC3D8A"/>
    <w:rsid w:val="00AC3E82"/>
    <w:rsid w:val="00AC4200"/>
    <w:rsid w:val="00AC438A"/>
    <w:rsid w:val="00AC4395"/>
    <w:rsid w:val="00AC47F1"/>
    <w:rsid w:val="00AC4A22"/>
    <w:rsid w:val="00AC4C0B"/>
    <w:rsid w:val="00AC4DC7"/>
    <w:rsid w:val="00AC4E62"/>
    <w:rsid w:val="00AC4EA1"/>
    <w:rsid w:val="00AC4F09"/>
    <w:rsid w:val="00AC4F10"/>
    <w:rsid w:val="00AC517A"/>
    <w:rsid w:val="00AC5212"/>
    <w:rsid w:val="00AC529B"/>
    <w:rsid w:val="00AC52CD"/>
    <w:rsid w:val="00AC5416"/>
    <w:rsid w:val="00AC54EF"/>
    <w:rsid w:val="00AC5514"/>
    <w:rsid w:val="00AC55AC"/>
    <w:rsid w:val="00AC5618"/>
    <w:rsid w:val="00AC561B"/>
    <w:rsid w:val="00AC56FE"/>
    <w:rsid w:val="00AC5748"/>
    <w:rsid w:val="00AC58A0"/>
    <w:rsid w:val="00AC58D0"/>
    <w:rsid w:val="00AC58D1"/>
    <w:rsid w:val="00AC5B25"/>
    <w:rsid w:val="00AC5CE9"/>
    <w:rsid w:val="00AC5D45"/>
    <w:rsid w:val="00AC5F0A"/>
    <w:rsid w:val="00AC6137"/>
    <w:rsid w:val="00AC648C"/>
    <w:rsid w:val="00AC64C4"/>
    <w:rsid w:val="00AC6831"/>
    <w:rsid w:val="00AC696E"/>
    <w:rsid w:val="00AC6A0F"/>
    <w:rsid w:val="00AC6A4B"/>
    <w:rsid w:val="00AC6A69"/>
    <w:rsid w:val="00AC6BB8"/>
    <w:rsid w:val="00AC6BD5"/>
    <w:rsid w:val="00AC6C00"/>
    <w:rsid w:val="00AC6C79"/>
    <w:rsid w:val="00AC6D3A"/>
    <w:rsid w:val="00AC6DC7"/>
    <w:rsid w:val="00AC6EB4"/>
    <w:rsid w:val="00AC6F8F"/>
    <w:rsid w:val="00AC70CE"/>
    <w:rsid w:val="00AC71D9"/>
    <w:rsid w:val="00AC74B7"/>
    <w:rsid w:val="00AC74FB"/>
    <w:rsid w:val="00AC7536"/>
    <w:rsid w:val="00AC75C6"/>
    <w:rsid w:val="00AC781F"/>
    <w:rsid w:val="00AC79A9"/>
    <w:rsid w:val="00AC7A33"/>
    <w:rsid w:val="00AC7EF6"/>
    <w:rsid w:val="00AC7F43"/>
    <w:rsid w:val="00AD0157"/>
    <w:rsid w:val="00AD01A1"/>
    <w:rsid w:val="00AD027D"/>
    <w:rsid w:val="00AD04AB"/>
    <w:rsid w:val="00AD0550"/>
    <w:rsid w:val="00AD07E0"/>
    <w:rsid w:val="00AD0861"/>
    <w:rsid w:val="00AD09B6"/>
    <w:rsid w:val="00AD0A00"/>
    <w:rsid w:val="00AD0A23"/>
    <w:rsid w:val="00AD0AA5"/>
    <w:rsid w:val="00AD0AEB"/>
    <w:rsid w:val="00AD0B43"/>
    <w:rsid w:val="00AD0C18"/>
    <w:rsid w:val="00AD0D6E"/>
    <w:rsid w:val="00AD0D8B"/>
    <w:rsid w:val="00AD0DD0"/>
    <w:rsid w:val="00AD0ECB"/>
    <w:rsid w:val="00AD0FDF"/>
    <w:rsid w:val="00AD1179"/>
    <w:rsid w:val="00AD1281"/>
    <w:rsid w:val="00AD137D"/>
    <w:rsid w:val="00AD143E"/>
    <w:rsid w:val="00AD161C"/>
    <w:rsid w:val="00AD1754"/>
    <w:rsid w:val="00AD17C1"/>
    <w:rsid w:val="00AD18C8"/>
    <w:rsid w:val="00AD19A8"/>
    <w:rsid w:val="00AD1B5D"/>
    <w:rsid w:val="00AD1C2B"/>
    <w:rsid w:val="00AD1DAD"/>
    <w:rsid w:val="00AD1DC4"/>
    <w:rsid w:val="00AD1FFF"/>
    <w:rsid w:val="00AD21BE"/>
    <w:rsid w:val="00AD21F7"/>
    <w:rsid w:val="00AD2249"/>
    <w:rsid w:val="00AD237A"/>
    <w:rsid w:val="00AD2B37"/>
    <w:rsid w:val="00AD2B7C"/>
    <w:rsid w:val="00AD2DB5"/>
    <w:rsid w:val="00AD309D"/>
    <w:rsid w:val="00AD316E"/>
    <w:rsid w:val="00AD33E5"/>
    <w:rsid w:val="00AD34C9"/>
    <w:rsid w:val="00AD34CB"/>
    <w:rsid w:val="00AD353A"/>
    <w:rsid w:val="00AD359E"/>
    <w:rsid w:val="00AD364E"/>
    <w:rsid w:val="00AD3692"/>
    <w:rsid w:val="00AD36B0"/>
    <w:rsid w:val="00AD389D"/>
    <w:rsid w:val="00AD38D7"/>
    <w:rsid w:val="00AD394A"/>
    <w:rsid w:val="00AD39A2"/>
    <w:rsid w:val="00AD39F3"/>
    <w:rsid w:val="00AD4026"/>
    <w:rsid w:val="00AD4030"/>
    <w:rsid w:val="00AD417C"/>
    <w:rsid w:val="00AD42A8"/>
    <w:rsid w:val="00AD4458"/>
    <w:rsid w:val="00AD4495"/>
    <w:rsid w:val="00AD4637"/>
    <w:rsid w:val="00AD468B"/>
    <w:rsid w:val="00AD477B"/>
    <w:rsid w:val="00AD489D"/>
    <w:rsid w:val="00AD4912"/>
    <w:rsid w:val="00AD49D0"/>
    <w:rsid w:val="00AD4AB4"/>
    <w:rsid w:val="00AD4AC7"/>
    <w:rsid w:val="00AD4B24"/>
    <w:rsid w:val="00AD4BA3"/>
    <w:rsid w:val="00AD4D7A"/>
    <w:rsid w:val="00AD4DDB"/>
    <w:rsid w:val="00AD4ED1"/>
    <w:rsid w:val="00AD4F6F"/>
    <w:rsid w:val="00AD4F7F"/>
    <w:rsid w:val="00AD5072"/>
    <w:rsid w:val="00AD512A"/>
    <w:rsid w:val="00AD5328"/>
    <w:rsid w:val="00AD56C3"/>
    <w:rsid w:val="00AD5822"/>
    <w:rsid w:val="00AD59BC"/>
    <w:rsid w:val="00AD5ACF"/>
    <w:rsid w:val="00AD5D4D"/>
    <w:rsid w:val="00AD5E1D"/>
    <w:rsid w:val="00AD61D4"/>
    <w:rsid w:val="00AD62B4"/>
    <w:rsid w:val="00AD62E7"/>
    <w:rsid w:val="00AD65F1"/>
    <w:rsid w:val="00AD6644"/>
    <w:rsid w:val="00AD66B6"/>
    <w:rsid w:val="00AD67E7"/>
    <w:rsid w:val="00AD67FC"/>
    <w:rsid w:val="00AD6F3E"/>
    <w:rsid w:val="00AD702D"/>
    <w:rsid w:val="00AD71ED"/>
    <w:rsid w:val="00AD7204"/>
    <w:rsid w:val="00AD7316"/>
    <w:rsid w:val="00AD73A2"/>
    <w:rsid w:val="00AD73CA"/>
    <w:rsid w:val="00AD7402"/>
    <w:rsid w:val="00AD7417"/>
    <w:rsid w:val="00AD74FD"/>
    <w:rsid w:val="00AD7726"/>
    <w:rsid w:val="00AD7999"/>
    <w:rsid w:val="00AD7B13"/>
    <w:rsid w:val="00AD7B86"/>
    <w:rsid w:val="00AD7C08"/>
    <w:rsid w:val="00AD7C3B"/>
    <w:rsid w:val="00AD7C91"/>
    <w:rsid w:val="00AE0047"/>
    <w:rsid w:val="00AE005A"/>
    <w:rsid w:val="00AE03AA"/>
    <w:rsid w:val="00AE03DA"/>
    <w:rsid w:val="00AE06F9"/>
    <w:rsid w:val="00AE08F2"/>
    <w:rsid w:val="00AE0980"/>
    <w:rsid w:val="00AE0AB8"/>
    <w:rsid w:val="00AE0BE3"/>
    <w:rsid w:val="00AE0CC6"/>
    <w:rsid w:val="00AE0D0C"/>
    <w:rsid w:val="00AE0D9A"/>
    <w:rsid w:val="00AE0E1F"/>
    <w:rsid w:val="00AE119A"/>
    <w:rsid w:val="00AE1234"/>
    <w:rsid w:val="00AE12D3"/>
    <w:rsid w:val="00AE1467"/>
    <w:rsid w:val="00AE14BF"/>
    <w:rsid w:val="00AE14E2"/>
    <w:rsid w:val="00AE152D"/>
    <w:rsid w:val="00AE186A"/>
    <w:rsid w:val="00AE1B67"/>
    <w:rsid w:val="00AE1BBE"/>
    <w:rsid w:val="00AE1D47"/>
    <w:rsid w:val="00AE1D88"/>
    <w:rsid w:val="00AE1E93"/>
    <w:rsid w:val="00AE1EBC"/>
    <w:rsid w:val="00AE1FCA"/>
    <w:rsid w:val="00AE236A"/>
    <w:rsid w:val="00AE237A"/>
    <w:rsid w:val="00AE24C7"/>
    <w:rsid w:val="00AE2557"/>
    <w:rsid w:val="00AE25EA"/>
    <w:rsid w:val="00AE281C"/>
    <w:rsid w:val="00AE28AC"/>
    <w:rsid w:val="00AE29C8"/>
    <w:rsid w:val="00AE29CA"/>
    <w:rsid w:val="00AE2B30"/>
    <w:rsid w:val="00AE2DF3"/>
    <w:rsid w:val="00AE2E8F"/>
    <w:rsid w:val="00AE3183"/>
    <w:rsid w:val="00AE3331"/>
    <w:rsid w:val="00AE3568"/>
    <w:rsid w:val="00AE37A4"/>
    <w:rsid w:val="00AE3A7F"/>
    <w:rsid w:val="00AE3C82"/>
    <w:rsid w:val="00AE3CD0"/>
    <w:rsid w:val="00AE3F19"/>
    <w:rsid w:val="00AE3FE6"/>
    <w:rsid w:val="00AE411C"/>
    <w:rsid w:val="00AE42CC"/>
    <w:rsid w:val="00AE42EA"/>
    <w:rsid w:val="00AE43E9"/>
    <w:rsid w:val="00AE462F"/>
    <w:rsid w:val="00AE47AE"/>
    <w:rsid w:val="00AE4A2B"/>
    <w:rsid w:val="00AE4A9C"/>
    <w:rsid w:val="00AE4D31"/>
    <w:rsid w:val="00AE5002"/>
    <w:rsid w:val="00AE51B1"/>
    <w:rsid w:val="00AE556C"/>
    <w:rsid w:val="00AE557D"/>
    <w:rsid w:val="00AE55E5"/>
    <w:rsid w:val="00AE57A1"/>
    <w:rsid w:val="00AE57B2"/>
    <w:rsid w:val="00AE598B"/>
    <w:rsid w:val="00AE5A46"/>
    <w:rsid w:val="00AE5A51"/>
    <w:rsid w:val="00AE5AB2"/>
    <w:rsid w:val="00AE5BC4"/>
    <w:rsid w:val="00AE5D0C"/>
    <w:rsid w:val="00AE5DE8"/>
    <w:rsid w:val="00AE5E16"/>
    <w:rsid w:val="00AE5F32"/>
    <w:rsid w:val="00AE616E"/>
    <w:rsid w:val="00AE61CE"/>
    <w:rsid w:val="00AE6270"/>
    <w:rsid w:val="00AE62A3"/>
    <w:rsid w:val="00AE630D"/>
    <w:rsid w:val="00AE638D"/>
    <w:rsid w:val="00AE653B"/>
    <w:rsid w:val="00AE660D"/>
    <w:rsid w:val="00AE6679"/>
    <w:rsid w:val="00AE69C4"/>
    <w:rsid w:val="00AE69F1"/>
    <w:rsid w:val="00AE6B5F"/>
    <w:rsid w:val="00AE6BDD"/>
    <w:rsid w:val="00AE6BFA"/>
    <w:rsid w:val="00AE6C1E"/>
    <w:rsid w:val="00AE6C25"/>
    <w:rsid w:val="00AE6CA6"/>
    <w:rsid w:val="00AE6FC6"/>
    <w:rsid w:val="00AE6FD7"/>
    <w:rsid w:val="00AE726D"/>
    <w:rsid w:val="00AE73FE"/>
    <w:rsid w:val="00AE74B8"/>
    <w:rsid w:val="00AE7505"/>
    <w:rsid w:val="00AE751D"/>
    <w:rsid w:val="00AE763D"/>
    <w:rsid w:val="00AE775F"/>
    <w:rsid w:val="00AE7922"/>
    <w:rsid w:val="00AE79BB"/>
    <w:rsid w:val="00AE79FA"/>
    <w:rsid w:val="00AE7A1D"/>
    <w:rsid w:val="00AE7BBE"/>
    <w:rsid w:val="00AE7C94"/>
    <w:rsid w:val="00AE7CD2"/>
    <w:rsid w:val="00AE7D6D"/>
    <w:rsid w:val="00AF000B"/>
    <w:rsid w:val="00AF0283"/>
    <w:rsid w:val="00AF0517"/>
    <w:rsid w:val="00AF0568"/>
    <w:rsid w:val="00AF0661"/>
    <w:rsid w:val="00AF068C"/>
    <w:rsid w:val="00AF06AD"/>
    <w:rsid w:val="00AF07E0"/>
    <w:rsid w:val="00AF090E"/>
    <w:rsid w:val="00AF0A12"/>
    <w:rsid w:val="00AF0C4A"/>
    <w:rsid w:val="00AF0DC9"/>
    <w:rsid w:val="00AF0E9B"/>
    <w:rsid w:val="00AF1161"/>
    <w:rsid w:val="00AF13F0"/>
    <w:rsid w:val="00AF144F"/>
    <w:rsid w:val="00AF14E7"/>
    <w:rsid w:val="00AF1512"/>
    <w:rsid w:val="00AF1643"/>
    <w:rsid w:val="00AF16E2"/>
    <w:rsid w:val="00AF1766"/>
    <w:rsid w:val="00AF1B5E"/>
    <w:rsid w:val="00AF1E51"/>
    <w:rsid w:val="00AF1EE3"/>
    <w:rsid w:val="00AF2235"/>
    <w:rsid w:val="00AF242B"/>
    <w:rsid w:val="00AF2485"/>
    <w:rsid w:val="00AF24C9"/>
    <w:rsid w:val="00AF25D1"/>
    <w:rsid w:val="00AF25D3"/>
    <w:rsid w:val="00AF2744"/>
    <w:rsid w:val="00AF2786"/>
    <w:rsid w:val="00AF283F"/>
    <w:rsid w:val="00AF28C9"/>
    <w:rsid w:val="00AF29C7"/>
    <w:rsid w:val="00AF2AC6"/>
    <w:rsid w:val="00AF2ACD"/>
    <w:rsid w:val="00AF2B7E"/>
    <w:rsid w:val="00AF2B87"/>
    <w:rsid w:val="00AF2CB4"/>
    <w:rsid w:val="00AF2D81"/>
    <w:rsid w:val="00AF2DA3"/>
    <w:rsid w:val="00AF306E"/>
    <w:rsid w:val="00AF31CE"/>
    <w:rsid w:val="00AF324E"/>
    <w:rsid w:val="00AF36CB"/>
    <w:rsid w:val="00AF3842"/>
    <w:rsid w:val="00AF391E"/>
    <w:rsid w:val="00AF3A89"/>
    <w:rsid w:val="00AF3ADF"/>
    <w:rsid w:val="00AF3B35"/>
    <w:rsid w:val="00AF3BEB"/>
    <w:rsid w:val="00AF3EEE"/>
    <w:rsid w:val="00AF3F9A"/>
    <w:rsid w:val="00AF4014"/>
    <w:rsid w:val="00AF414D"/>
    <w:rsid w:val="00AF4940"/>
    <w:rsid w:val="00AF4A75"/>
    <w:rsid w:val="00AF4C57"/>
    <w:rsid w:val="00AF5102"/>
    <w:rsid w:val="00AF520F"/>
    <w:rsid w:val="00AF527C"/>
    <w:rsid w:val="00AF52A5"/>
    <w:rsid w:val="00AF52D8"/>
    <w:rsid w:val="00AF54D3"/>
    <w:rsid w:val="00AF5828"/>
    <w:rsid w:val="00AF595A"/>
    <w:rsid w:val="00AF5AAC"/>
    <w:rsid w:val="00AF5C38"/>
    <w:rsid w:val="00AF5DB6"/>
    <w:rsid w:val="00AF5E6D"/>
    <w:rsid w:val="00AF5EFA"/>
    <w:rsid w:val="00AF6068"/>
    <w:rsid w:val="00AF61F3"/>
    <w:rsid w:val="00AF632B"/>
    <w:rsid w:val="00AF6387"/>
    <w:rsid w:val="00AF63F2"/>
    <w:rsid w:val="00AF6406"/>
    <w:rsid w:val="00AF6455"/>
    <w:rsid w:val="00AF6AA2"/>
    <w:rsid w:val="00AF6AA8"/>
    <w:rsid w:val="00AF6D39"/>
    <w:rsid w:val="00AF6DBA"/>
    <w:rsid w:val="00AF6E94"/>
    <w:rsid w:val="00AF6FE2"/>
    <w:rsid w:val="00AF7139"/>
    <w:rsid w:val="00AF730E"/>
    <w:rsid w:val="00AF7900"/>
    <w:rsid w:val="00AF79F3"/>
    <w:rsid w:val="00AF7B0A"/>
    <w:rsid w:val="00AF7B80"/>
    <w:rsid w:val="00AF7DBA"/>
    <w:rsid w:val="00B001BF"/>
    <w:rsid w:val="00B001D3"/>
    <w:rsid w:val="00B00410"/>
    <w:rsid w:val="00B0043B"/>
    <w:rsid w:val="00B005A8"/>
    <w:rsid w:val="00B007F5"/>
    <w:rsid w:val="00B00830"/>
    <w:rsid w:val="00B009D7"/>
    <w:rsid w:val="00B009D9"/>
    <w:rsid w:val="00B00BDF"/>
    <w:rsid w:val="00B00D4C"/>
    <w:rsid w:val="00B01147"/>
    <w:rsid w:val="00B01163"/>
    <w:rsid w:val="00B01259"/>
    <w:rsid w:val="00B01755"/>
    <w:rsid w:val="00B0177A"/>
    <w:rsid w:val="00B01968"/>
    <w:rsid w:val="00B0199D"/>
    <w:rsid w:val="00B01A4B"/>
    <w:rsid w:val="00B01A65"/>
    <w:rsid w:val="00B01B62"/>
    <w:rsid w:val="00B01C06"/>
    <w:rsid w:val="00B0200B"/>
    <w:rsid w:val="00B021B8"/>
    <w:rsid w:val="00B02262"/>
    <w:rsid w:val="00B02559"/>
    <w:rsid w:val="00B025BE"/>
    <w:rsid w:val="00B02628"/>
    <w:rsid w:val="00B02810"/>
    <w:rsid w:val="00B02AB5"/>
    <w:rsid w:val="00B02E0D"/>
    <w:rsid w:val="00B02F21"/>
    <w:rsid w:val="00B03111"/>
    <w:rsid w:val="00B033A7"/>
    <w:rsid w:val="00B033AF"/>
    <w:rsid w:val="00B0382D"/>
    <w:rsid w:val="00B038A0"/>
    <w:rsid w:val="00B03AA0"/>
    <w:rsid w:val="00B03B5F"/>
    <w:rsid w:val="00B03D43"/>
    <w:rsid w:val="00B03D49"/>
    <w:rsid w:val="00B03EDC"/>
    <w:rsid w:val="00B03EE6"/>
    <w:rsid w:val="00B03F00"/>
    <w:rsid w:val="00B03F31"/>
    <w:rsid w:val="00B03F58"/>
    <w:rsid w:val="00B03FBB"/>
    <w:rsid w:val="00B04190"/>
    <w:rsid w:val="00B04343"/>
    <w:rsid w:val="00B04345"/>
    <w:rsid w:val="00B04353"/>
    <w:rsid w:val="00B04384"/>
    <w:rsid w:val="00B044F4"/>
    <w:rsid w:val="00B04527"/>
    <w:rsid w:val="00B045CA"/>
    <w:rsid w:val="00B046AC"/>
    <w:rsid w:val="00B04718"/>
    <w:rsid w:val="00B04808"/>
    <w:rsid w:val="00B048D9"/>
    <w:rsid w:val="00B0490D"/>
    <w:rsid w:val="00B04A28"/>
    <w:rsid w:val="00B04A62"/>
    <w:rsid w:val="00B04B31"/>
    <w:rsid w:val="00B04BAC"/>
    <w:rsid w:val="00B04BD4"/>
    <w:rsid w:val="00B04C93"/>
    <w:rsid w:val="00B04DC7"/>
    <w:rsid w:val="00B053D2"/>
    <w:rsid w:val="00B05591"/>
    <w:rsid w:val="00B055E9"/>
    <w:rsid w:val="00B058A8"/>
    <w:rsid w:val="00B05A10"/>
    <w:rsid w:val="00B05C9C"/>
    <w:rsid w:val="00B05CA1"/>
    <w:rsid w:val="00B05CE1"/>
    <w:rsid w:val="00B05D81"/>
    <w:rsid w:val="00B05E09"/>
    <w:rsid w:val="00B05F48"/>
    <w:rsid w:val="00B05F74"/>
    <w:rsid w:val="00B05FFC"/>
    <w:rsid w:val="00B060A5"/>
    <w:rsid w:val="00B060F2"/>
    <w:rsid w:val="00B06524"/>
    <w:rsid w:val="00B066A2"/>
    <w:rsid w:val="00B06A75"/>
    <w:rsid w:val="00B06A8E"/>
    <w:rsid w:val="00B06F2F"/>
    <w:rsid w:val="00B0723C"/>
    <w:rsid w:val="00B072D1"/>
    <w:rsid w:val="00B07332"/>
    <w:rsid w:val="00B0745D"/>
    <w:rsid w:val="00B075D1"/>
    <w:rsid w:val="00B07614"/>
    <w:rsid w:val="00B076F0"/>
    <w:rsid w:val="00B07709"/>
    <w:rsid w:val="00B0773D"/>
    <w:rsid w:val="00B0778D"/>
    <w:rsid w:val="00B07799"/>
    <w:rsid w:val="00B0779C"/>
    <w:rsid w:val="00B07A32"/>
    <w:rsid w:val="00B07D1D"/>
    <w:rsid w:val="00B10054"/>
    <w:rsid w:val="00B102CC"/>
    <w:rsid w:val="00B10394"/>
    <w:rsid w:val="00B10439"/>
    <w:rsid w:val="00B10566"/>
    <w:rsid w:val="00B10604"/>
    <w:rsid w:val="00B10652"/>
    <w:rsid w:val="00B10691"/>
    <w:rsid w:val="00B10882"/>
    <w:rsid w:val="00B10C9B"/>
    <w:rsid w:val="00B10CCB"/>
    <w:rsid w:val="00B10D4E"/>
    <w:rsid w:val="00B112D4"/>
    <w:rsid w:val="00B11376"/>
    <w:rsid w:val="00B1156A"/>
    <w:rsid w:val="00B11738"/>
    <w:rsid w:val="00B117B1"/>
    <w:rsid w:val="00B117B6"/>
    <w:rsid w:val="00B11988"/>
    <w:rsid w:val="00B11D9C"/>
    <w:rsid w:val="00B11EA5"/>
    <w:rsid w:val="00B11F30"/>
    <w:rsid w:val="00B12069"/>
    <w:rsid w:val="00B1212F"/>
    <w:rsid w:val="00B123B3"/>
    <w:rsid w:val="00B1249B"/>
    <w:rsid w:val="00B124A4"/>
    <w:rsid w:val="00B12582"/>
    <w:rsid w:val="00B127F6"/>
    <w:rsid w:val="00B1286B"/>
    <w:rsid w:val="00B12BAA"/>
    <w:rsid w:val="00B12BF5"/>
    <w:rsid w:val="00B12C4C"/>
    <w:rsid w:val="00B12C7D"/>
    <w:rsid w:val="00B12E93"/>
    <w:rsid w:val="00B12EA6"/>
    <w:rsid w:val="00B1309E"/>
    <w:rsid w:val="00B13148"/>
    <w:rsid w:val="00B1340E"/>
    <w:rsid w:val="00B1347C"/>
    <w:rsid w:val="00B136AE"/>
    <w:rsid w:val="00B13762"/>
    <w:rsid w:val="00B13861"/>
    <w:rsid w:val="00B13A16"/>
    <w:rsid w:val="00B13A1D"/>
    <w:rsid w:val="00B13AE1"/>
    <w:rsid w:val="00B13B09"/>
    <w:rsid w:val="00B13C06"/>
    <w:rsid w:val="00B13CDC"/>
    <w:rsid w:val="00B13D65"/>
    <w:rsid w:val="00B13E1A"/>
    <w:rsid w:val="00B13EC7"/>
    <w:rsid w:val="00B1401F"/>
    <w:rsid w:val="00B140CC"/>
    <w:rsid w:val="00B142D3"/>
    <w:rsid w:val="00B14553"/>
    <w:rsid w:val="00B1468B"/>
    <w:rsid w:val="00B147B8"/>
    <w:rsid w:val="00B147E9"/>
    <w:rsid w:val="00B14803"/>
    <w:rsid w:val="00B1499B"/>
    <w:rsid w:val="00B14EED"/>
    <w:rsid w:val="00B14F4A"/>
    <w:rsid w:val="00B14FC2"/>
    <w:rsid w:val="00B15045"/>
    <w:rsid w:val="00B150C8"/>
    <w:rsid w:val="00B1512C"/>
    <w:rsid w:val="00B1527B"/>
    <w:rsid w:val="00B152C9"/>
    <w:rsid w:val="00B15753"/>
    <w:rsid w:val="00B157F1"/>
    <w:rsid w:val="00B15A44"/>
    <w:rsid w:val="00B15A8E"/>
    <w:rsid w:val="00B15E42"/>
    <w:rsid w:val="00B15FAD"/>
    <w:rsid w:val="00B16296"/>
    <w:rsid w:val="00B162C0"/>
    <w:rsid w:val="00B1639A"/>
    <w:rsid w:val="00B16603"/>
    <w:rsid w:val="00B167BB"/>
    <w:rsid w:val="00B1692A"/>
    <w:rsid w:val="00B16933"/>
    <w:rsid w:val="00B16AD4"/>
    <w:rsid w:val="00B16B6B"/>
    <w:rsid w:val="00B16CF7"/>
    <w:rsid w:val="00B16E36"/>
    <w:rsid w:val="00B16E8A"/>
    <w:rsid w:val="00B16FD4"/>
    <w:rsid w:val="00B171EC"/>
    <w:rsid w:val="00B17218"/>
    <w:rsid w:val="00B172D8"/>
    <w:rsid w:val="00B172DC"/>
    <w:rsid w:val="00B172F5"/>
    <w:rsid w:val="00B173B5"/>
    <w:rsid w:val="00B17540"/>
    <w:rsid w:val="00B175C1"/>
    <w:rsid w:val="00B175FA"/>
    <w:rsid w:val="00B177F0"/>
    <w:rsid w:val="00B17A28"/>
    <w:rsid w:val="00B17D0B"/>
    <w:rsid w:val="00B20179"/>
    <w:rsid w:val="00B2021B"/>
    <w:rsid w:val="00B20362"/>
    <w:rsid w:val="00B20582"/>
    <w:rsid w:val="00B20974"/>
    <w:rsid w:val="00B20A26"/>
    <w:rsid w:val="00B20A38"/>
    <w:rsid w:val="00B20C6B"/>
    <w:rsid w:val="00B20CB9"/>
    <w:rsid w:val="00B20D60"/>
    <w:rsid w:val="00B20F3E"/>
    <w:rsid w:val="00B21309"/>
    <w:rsid w:val="00B214EE"/>
    <w:rsid w:val="00B2154D"/>
    <w:rsid w:val="00B21581"/>
    <w:rsid w:val="00B2198F"/>
    <w:rsid w:val="00B219CC"/>
    <w:rsid w:val="00B21A3B"/>
    <w:rsid w:val="00B21A79"/>
    <w:rsid w:val="00B21C00"/>
    <w:rsid w:val="00B21C3B"/>
    <w:rsid w:val="00B21CF7"/>
    <w:rsid w:val="00B21D8B"/>
    <w:rsid w:val="00B21F1C"/>
    <w:rsid w:val="00B21FA3"/>
    <w:rsid w:val="00B221CE"/>
    <w:rsid w:val="00B2227D"/>
    <w:rsid w:val="00B22355"/>
    <w:rsid w:val="00B22521"/>
    <w:rsid w:val="00B225DC"/>
    <w:rsid w:val="00B22772"/>
    <w:rsid w:val="00B229D3"/>
    <w:rsid w:val="00B22BD5"/>
    <w:rsid w:val="00B22FA7"/>
    <w:rsid w:val="00B230E0"/>
    <w:rsid w:val="00B23204"/>
    <w:rsid w:val="00B23266"/>
    <w:rsid w:val="00B233F0"/>
    <w:rsid w:val="00B2344E"/>
    <w:rsid w:val="00B236EB"/>
    <w:rsid w:val="00B237D2"/>
    <w:rsid w:val="00B23BC9"/>
    <w:rsid w:val="00B23C63"/>
    <w:rsid w:val="00B23E22"/>
    <w:rsid w:val="00B24108"/>
    <w:rsid w:val="00B2416D"/>
    <w:rsid w:val="00B24362"/>
    <w:rsid w:val="00B24427"/>
    <w:rsid w:val="00B2482F"/>
    <w:rsid w:val="00B24960"/>
    <w:rsid w:val="00B249AC"/>
    <w:rsid w:val="00B249C7"/>
    <w:rsid w:val="00B249E8"/>
    <w:rsid w:val="00B24A5A"/>
    <w:rsid w:val="00B24BB9"/>
    <w:rsid w:val="00B24BD4"/>
    <w:rsid w:val="00B24BD5"/>
    <w:rsid w:val="00B24CD6"/>
    <w:rsid w:val="00B24E55"/>
    <w:rsid w:val="00B24FD4"/>
    <w:rsid w:val="00B25054"/>
    <w:rsid w:val="00B2523F"/>
    <w:rsid w:val="00B25380"/>
    <w:rsid w:val="00B253AC"/>
    <w:rsid w:val="00B25548"/>
    <w:rsid w:val="00B256C5"/>
    <w:rsid w:val="00B25792"/>
    <w:rsid w:val="00B259D1"/>
    <w:rsid w:val="00B25BBC"/>
    <w:rsid w:val="00B25BF5"/>
    <w:rsid w:val="00B25D43"/>
    <w:rsid w:val="00B25D86"/>
    <w:rsid w:val="00B25E31"/>
    <w:rsid w:val="00B25E39"/>
    <w:rsid w:val="00B25E57"/>
    <w:rsid w:val="00B25E70"/>
    <w:rsid w:val="00B25FE3"/>
    <w:rsid w:val="00B261DF"/>
    <w:rsid w:val="00B2628B"/>
    <w:rsid w:val="00B26559"/>
    <w:rsid w:val="00B266FB"/>
    <w:rsid w:val="00B266FD"/>
    <w:rsid w:val="00B26805"/>
    <w:rsid w:val="00B26840"/>
    <w:rsid w:val="00B26B32"/>
    <w:rsid w:val="00B26C28"/>
    <w:rsid w:val="00B26EFA"/>
    <w:rsid w:val="00B27061"/>
    <w:rsid w:val="00B27664"/>
    <w:rsid w:val="00B27708"/>
    <w:rsid w:val="00B278D3"/>
    <w:rsid w:val="00B2797A"/>
    <w:rsid w:val="00B279C1"/>
    <w:rsid w:val="00B27B60"/>
    <w:rsid w:val="00B27CA1"/>
    <w:rsid w:val="00B27CA2"/>
    <w:rsid w:val="00B27DB5"/>
    <w:rsid w:val="00B27E1E"/>
    <w:rsid w:val="00B27FC6"/>
    <w:rsid w:val="00B3013B"/>
    <w:rsid w:val="00B301D4"/>
    <w:rsid w:val="00B3074A"/>
    <w:rsid w:val="00B308B9"/>
    <w:rsid w:val="00B3091C"/>
    <w:rsid w:val="00B30A36"/>
    <w:rsid w:val="00B30A9F"/>
    <w:rsid w:val="00B30B27"/>
    <w:rsid w:val="00B30CAC"/>
    <w:rsid w:val="00B30DE9"/>
    <w:rsid w:val="00B30E22"/>
    <w:rsid w:val="00B311E5"/>
    <w:rsid w:val="00B3125F"/>
    <w:rsid w:val="00B3148F"/>
    <w:rsid w:val="00B3169C"/>
    <w:rsid w:val="00B316A6"/>
    <w:rsid w:val="00B317B6"/>
    <w:rsid w:val="00B317C5"/>
    <w:rsid w:val="00B3193F"/>
    <w:rsid w:val="00B31D38"/>
    <w:rsid w:val="00B31E24"/>
    <w:rsid w:val="00B31FEB"/>
    <w:rsid w:val="00B32093"/>
    <w:rsid w:val="00B32100"/>
    <w:rsid w:val="00B321C1"/>
    <w:rsid w:val="00B32287"/>
    <w:rsid w:val="00B32407"/>
    <w:rsid w:val="00B3257E"/>
    <w:rsid w:val="00B3259E"/>
    <w:rsid w:val="00B327A9"/>
    <w:rsid w:val="00B32A0D"/>
    <w:rsid w:val="00B32B4B"/>
    <w:rsid w:val="00B32F7B"/>
    <w:rsid w:val="00B332A2"/>
    <w:rsid w:val="00B33408"/>
    <w:rsid w:val="00B33428"/>
    <w:rsid w:val="00B33453"/>
    <w:rsid w:val="00B33484"/>
    <w:rsid w:val="00B33497"/>
    <w:rsid w:val="00B334A6"/>
    <w:rsid w:val="00B3352A"/>
    <w:rsid w:val="00B336C5"/>
    <w:rsid w:val="00B338D4"/>
    <w:rsid w:val="00B338D6"/>
    <w:rsid w:val="00B34009"/>
    <w:rsid w:val="00B34174"/>
    <w:rsid w:val="00B342CE"/>
    <w:rsid w:val="00B34305"/>
    <w:rsid w:val="00B344C4"/>
    <w:rsid w:val="00B34538"/>
    <w:rsid w:val="00B34865"/>
    <w:rsid w:val="00B348B7"/>
    <w:rsid w:val="00B348BD"/>
    <w:rsid w:val="00B34920"/>
    <w:rsid w:val="00B34A2B"/>
    <w:rsid w:val="00B34AA9"/>
    <w:rsid w:val="00B34B55"/>
    <w:rsid w:val="00B34BBE"/>
    <w:rsid w:val="00B34E21"/>
    <w:rsid w:val="00B34EA3"/>
    <w:rsid w:val="00B35657"/>
    <w:rsid w:val="00B356A8"/>
    <w:rsid w:val="00B35736"/>
    <w:rsid w:val="00B3574B"/>
    <w:rsid w:val="00B35797"/>
    <w:rsid w:val="00B35A98"/>
    <w:rsid w:val="00B35C0F"/>
    <w:rsid w:val="00B35C96"/>
    <w:rsid w:val="00B35DEF"/>
    <w:rsid w:val="00B35DFB"/>
    <w:rsid w:val="00B35EAD"/>
    <w:rsid w:val="00B35F16"/>
    <w:rsid w:val="00B35F5C"/>
    <w:rsid w:val="00B35FFC"/>
    <w:rsid w:val="00B36108"/>
    <w:rsid w:val="00B36125"/>
    <w:rsid w:val="00B3616A"/>
    <w:rsid w:val="00B361D9"/>
    <w:rsid w:val="00B36200"/>
    <w:rsid w:val="00B3629C"/>
    <w:rsid w:val="00B36383"/>
    <w:rsid w:val="00B3646A"/>
    <w:rsid w:val="00B3658D"/>
    <w:rsid w:val="00B36896"/>
    <w:rsid w:val="00B369EF"/>
    <w:rsid w:val="00B36A8A"/>
    <w:rsid w:val="00B36AC6"/>
    <w:rsid w:val="00B36B40"/>
    <w:rsid w:val="00B36D30"/>
    <w:rsid w:val="00B36D47"/>
    <w:rsid w:val="00B3724D"/>
    <w:rsid w:val="00B372E4"/>
    <w:rsid w:val="00B3740F"/>
    <w:rsid w:val="00B3744B"/>
    <w:rsid w:val="00B3770E"/>
    <w:rsid w:val="00B37797"/>
    <w:rsid w:val="00B378D3"/>
    <w:rsid w:val="00B37CE8"/>
    <w:rsid w:val="00B37D47"/>
    <w:rsid w:val="00B37E3B"/>
    <w:rsid w:val="00B37E91"/>
    <w:rsid w:val="00B40107"/>
    <w:rsid w:val="00B40163"/>
    <w:rsid w:val="00B4069D"/>
    <w:rsid w:val="00B40847"/>
    <w:rsid w:val="00B408DE"/>
    <w:rsid w:val="00B40A66"/>
    <w:rsid w:val="00B40B5B"/>
    <w:rsid w:val="00B40CBF"/>
    <w:rsid w:val="00B40CE3"/>
    <w:rsid w:val="00B40DCE"/>
    <w:rsid w:val="00B40EFD"/>
    <w:rsid w:val="00B40F4D"/>
    <w:rsid w:val="00B40F90"/>
    <w:rsid w:val="00B41024"/>
    <w:rsid w:val="00B41054"/>
    <w:rsid w:val="00B4109E"/>
    <w:rsid w:val="00B41312"/>
    <w:rsid w:val="00B41332"/>
    <w:rsid w:val="00B41396"/>
    <w:rsid w:val="00B414DB"/>
    <w:rsid w:val="00B41509"/>
    <w:rsid w:val="00B415C6"/>
    <w:rsid w:val="00B4166E"/>
    <w:rsid w:val="00B41963"/>
    <w:rsid w:val="00B41E0E"/>
    <w:rsid w:val="00B41F2A"/>
    <w:rsid w:val="00B41FDD"/>
    <w:rsid w:val="00B420C4"/>
    <w:rsid w:val="00B42409"/>
    <w:rsid w:val="00B42779"/>
    <w:rsid w:val="00B4277D"/>
    <w:rsid w:val="00B42994"/>
    <w:rsid w:val="00B429B1"/>
    <w:rsid w:val="00B42AF7"/>
    <w:rsid w:val="00B42B0E"/>
    <w:rsid w:val="00B42C51"/>
    <w:rsid w:val="00B42CFA"/>
    <w:rsid w:val="00B42E8A"/>
    <w:rsid w:val="00B42FB4"/>
    <w:rsid w:val="00B43003"/>
    <w:rsid w:val="00B4336E"/>
    <w:rsid w:val="00B4336F"/>
    <w:rsid w:val="00B433F4"/>
    <w:rsid w:val="00B4342D"/>
    <w:rsid w:val="00B43564"/>
    <w:rsid w:val="00B43653"/>
    <w:rsid w:val="00B437AE"/>
    <w:rsid w:val="00B437CC"/>
    <w:rsid w:val="00B439FD"/>
    <w:rsid w:val="00B43A31"/>
    <w:rsid w:val="00B43E69"/>
    <w:rsid w:val="00B43FC6"/>
    <w:rsid w:val="00B441AF"/>
    <w:rsid w:val="00B4439F"/>
    <w:rsid w:val="00B4453B"/>
    <w:rsid w:val="00B4490C"/>
    <w:rsid w:val="00B449A2"/>
    <w:rsid w:val="00B44A40"/>
    <w:rsid w:val="00B44AC0"/>
    <w:rsid w:val="00B44B65"/>
    <w:rsid w:val="00B44C4C"/>
    <w:rsid w:val="00B44DFF"/>
    <w:rsid w:val="00B44E57"/>
    <w:rsid w:val="00B44FC9"/>
    <w:rsid w:val="00B4527A"/>
    <w:rsid w:val="00B45319"/>
    <w:rsid w:val="00B45442"/>
    <w:rsid w:val="00B4558F"/>
    <w:rsid w:val="00B459AF"/>
    <w:rsid w:val="00B45A32"/>
    <w:rsid w:val="00B45A8B"/>
    <w:rsid w:val="00B45B71"/>
    <w:rsid w:val="00B45B9C"/>
    <w:rsid w:val="00B45C73"/>
    <w:rsid w:val="00B45CBA"/>
    <w:rsid w:val="00B45D5E"/>
    <w:rsid w:val="00B45E5F"/>
    <w:rsid w:val="00B45FB1"/>
    <w:rsid w:val="00B46024"/>
    <w:rsid w:val="00B46194"/>
    <w:rsid w:val="00B461DF"/>
    <w:rsid w:val="00B462AB"/>
    <w:rsid w:val="00B46471"/>
    <w:rsid w:val="00B4648B"/>
    <w:rsid w:val="00B464D5"/>
    <w:rsid w:val="00B46A01"/>
    <w:rsid w:val="00B46A7E"/>
    <w:rsid w:val="00B46BAD"/>
    <w:rsid w:val="00B46C50"/>
    <w:rsid w:val="00B46CA6"/>
    <w:rsid w:val="00B46E18"/>
    <w:rsid w:val="00B47046"/>
    <w:rsid w:val="00B47080"/>
    <w:rsid w:val="00B472DA"/>
    <w:rsid w:val="00B472F3"/>
    <w:rsid w:val="00B47496"/>
    <w:rsid w:val="00B476AD"/>
    <w:rsid w:val="00B476B8"/>
    <w:rsid w:val="00B477F9"/>
    <w:rsid w:val="00B47857"/>
    <w:rsid w:val="00B47A3F"/>
    <w:rsid w:val="00B47AB5"/>
    <w:rsid w:val="00B47C4C"/>
    <w:rsid w:val="00B47E37"/>
    <w:rsid w:val="00B47EBD"/>
    <w:rsid w:val="00B47F75"/>
    <w:rsid w:val="00B5024F"/>
    <w:rsid w:val="00B50276"/>
    <w:rsid w:val="00B50286"/>
    <w:rsid w:val="00B50490"/>
    <w:rsid w:val="00B505F3"/>
    <w:rsid w:val="00B50705"/>
    <w:rsid w:val="00B50824"/>
    <w:rsid w:val="00B50855"/>
    <w:rsid w:val="00B5085D"/>
    <w:rsid w:val="00B50875"/>
    <w:rsid w:val="00B5087B"/>
    <w:rsid w:val="00B50AD2"/>
    <w:rsid w:val="00B50C0E"/>
    <w:rsid w:val="00B50D31"/>
    <w:rsid w:val="00B50D38"/>
    <w:rsid w:val="00B50F42"/>
    <w:rsid w:val="00B50F45"/>
    <w:rsid w:val="00B5105F"/>
    <w:rsid w:val="00B5108D"/>
    <w:rsid w:val="00B510B5"/>
    <w:rsid w:val="00B51102"/>
    <w:rsid w:val="00B5118E"/>
    <w:rsid w:val="00B511FB"/>
    <w:rsid w:val="00B51378"/>
    <w:rsid w:val="00B5139D"/>
    <w:rsid w:val="00B516AE"/>
    <w:rsid w:val="00B5184B"/>
    <w:rsid w:val="00B51A3A"/>
    <w:rsid w:val="00B51B4F"/>
    <w:rsid w:val="00B51B52"/>
    <w:rsid w:val="00B51B84"/>
    <w:rsid w:val="00B51CAA"/>
    <w:rsid w:val="00B51CE9"/>
    <w:rsid w:val="00B51D5F"/>
    <w:rsid w:val="00B522BD"/>
    <w:rsid w:val="00B52303"/>
    <w:rsid w:val="00B5236F"/>
    <w:rsid w:val="00B523EC"/>
    <w:rsid w:val="00B52439"/>
    <w:rsid w:val="00B52455"/>
    <w:rsid w:val="00B52572"/>
    <w:rsid w:val="00B525CA"/>
    <w:rsid w:val="00B525E4"/>
    <w:rsid w:val="00B52652"/>
    <w:rsid w:val="00B52981"/>
    <w:rsid w:val="00B529F3"/>
    <w:rsid w:val="00B52E0C"/>
    <w:rsid w:val="00B5322C"/>
    <w:rsid w:val="00B533D9"/>
    <w:rsid w:val="00B53437"/>
    <w:rsid w:val="00B534B3"/>
    <w:rsid w:val="00B534BB"/>
    <w:rsid w:val="00B535D9"/>
    <w:rsid w:val="00B535E8"/>
    <w:rsid w:val="00B536BC"/>
    <w:rsid w:val="00B536D5"/>
    <w:rsid w:val="00B53CAD"/>
    <w:rsid w:val="00B53DC8"/>
    <w:rsid w:val="00B53DED"/>
    <w:rsid w:val="00B53EEC"/>
    <w:rsid w:val="00B54032"/>
    <w:rsid w:val="00B54210"/>
    <w:rsid w:val="00B5448C"/>
    <w:rsid w:val="00B54727"/>
    <w:rsid w:val="00B54800"/>
    <w:rsid w:val="00B5499B"/>
    <w:rsid w:val="00B549B3"/>
    <w:rsid w:val="00B549FA"/>
    <w:rsid w:val="00B54B3C"/>
    <w:rsid w:val="00B54B55"/>
    <w:rsid w:val="00B54CBC"/>
    <w:rsid w:val="00B54E68"/>
    <w:rsid w:val="00B54FFC"/>
    <w:rsid w:val="00B5540B"/>
    <w:rsid w:val="00B55428"/>
    <w:rsid w:val="00B5543A"/>
    <w:rsid w:val="00B5553E"/>
    <w:rsid w:val="00B557FF"/>
    <w:rsid w:val="00B55831"/>
    <w:rsid w:val="00B55950"/>
    <w:rsid w:val="00B55A07"/>
    <w:rsid w:val="00B55A09"/>
    <w:rsid w:val="00B55A17"/>
    <w:rsid w:val="00B55C1C"/>
    <w:rsid w:val="00B55C72"/>
    <w:rsid w:val="00B5609B"/>
    <w:rsid w:val="00B560BF"/>
    <w:rsid w:val="00B566D7"/>
    <w:rsid w:val="00B566EF"/>
    <w:rsid w:val="00B567B2"/>
    <w:rsid w:val="00B567C8"/>
    <w:rsid w:val="00B5683E"/>
    <w:rsid w:val="00B5694E"/>
    <w:rsid w:val="00B569A1"/>
    <w:rsid w:val="00B56DDA"/>
    <w:rsid w:val="00B56E9F"/>
    <w:rsid w:val="00B56F4E"/>
    <w:rsid w:val="00B571B0"/>
    <w:rsid w:val="00B575A4"/>
    <w:rsid w:val="00B576EB"/>
    <w:rsid w:val="00B57AC5"/>
    <w:rsid w:val="00B57B50"/>
    <w:rsid w:val="00B57B6F"/>
    <w:rsid w:val="00B57B99"/>
    <w:rsid w:val="00B57DCB"/>
    <w:rsid w:val="00B57E08"/>
    <w:rsid w:val="00B60308"/>
    <w:rsid w:val="00B603E6"/>
    <w:rsid w:val="00B60408"/>
    <w:rsid w:val="00B604D3"/>
    <w:rsid w:val="00B60523"/>
    <w:rsid w:val="00B605A9"/>
    <w:rsid w:val="00B609E6"/>
    <w:rsid w:val="00B60AC6"/>
    <w:rsid w:val="00B60BDA"/>
    <w:rsid w:val="00B60C03"/>
    <w:rsid w:val="00B60D7B"/>
    <w:rsid w:val="00B61003"/>
    <w:rsid w:val="00B61259"/>
    <w:rsid w:val="00B612E9"/>
    <w:rsid w:val="00B61414"/>
    <w:rsid w:val="00B6143A"/>
    <w:rsid w:val="00B614A5"/>
    <w:rsid w:val="00B614DD"/>
    <w:rsid w:val="00B614F5"/>
    <w:rsid w:val="00B616DB"/>
    <w:rsid w:val="00B61815"/>
    <w:rsid w:val="00B618C5"/>
    <w:rsid w:val="00B618EC"/>
    <w:rsid w:val="00B61900"/>
    <w:rsid w:val="00B61A69"/>
    <w:rsid w:val="00B61D12"/>
    <w:rsid w:val="00B61E68"/>
    <w:rsid w:val="00B61EB1"/>
    <w:rsid w:val="00B61F2F"/>
    <w:rsid w:val="00B61F86"/>
    <w:rsid w:val="00B61FDE"/>
    <w:rsid w:val="00B61FE6"/>
    <w:rsid w:val="00B620BE"/>
    <w:rsid w:val="00B622CE"/>
    <w:rsid w:val="00B6237D"/>
    <w:rsid w:val="00B62472"/>
    <w:rsid w:val="00B62474"/>
    <w:rsid w:val="00B6253B"/>
    <w:rsid w:val="00B62749"/>
    <w:rsid w:val="00B629A5"/>
    <w:rsid w:val="00B629E0"/>
    <w:rsid w:val="00B63189"/>
    <w:rsid w:val="00B63238"/>
    <w:rsid w:val="00B6325E"/>
    <w:rsid w:val="00B632C5"/>
    <w:rsid w:val="00B63314"/>
    <w:rsid w:val="00B633CE"/>
    <w:rsid w:val="00B63738"/>
    <w:rsid w:val="00B638E6"/>
    <w:rsid w:val="00B63966"/>
    <w:rsid w:val="00B63AC8"/>
    <w:rsid w:val="00B63BA7"/>
    <w:rsid w:val="00B63D93"/>
    <w:rsid w:val="00B63DF5"/>
    <w:rsid w:val="00B63F70"/>
    <w:rsid w:val="00B63F90"/>
    <w:rsid w:val="00B63FDF"/>
    <w:rsid w:val="00B640D1"/>
    <w:rsid w:val="00B64227"/>
    <w:rsid w:val="00B643A9"/>
    <w:rsid w:val="00B643CB"/>
    <w:rsid w:val="00B6449B"/>
    <w:rsid w:val="00B64584"/>
    <w:rsid w:val="00B64598"/>
    <w:rsid w:val="00B6467D"/>
    <w:rsid w:val="00B6469E"/>
    <w:rsid w:val="00B6476A"/>
    <w:rsid w:val="00B64784"/>
    <w:rsid w:val="00B64796"/>
    <w:rsid w:val="00B647A7"/>
    <w:rsid w:val="00B64913"/>
    <w:rsid w:val="00B64A9C"/>
    <w:rsid w:val="00B64B2F"/>
    <w:rsid w:val="00B64BA3"/>
    <w:rsid w:val="00B64BD1"/>
    <w:rsid w:val="00B64C37"/>
    <w:rsid w:val="00B64D0E"/>
    <w:rsid w:val="00B64D32"/>
    <w:rsid w:val="00B64DF7"/>
    <w:rsid w:val="00B650F0"/>
    <w:rsid w:val="00B6512C"/>
    <w:rsid w:val="00B6515C"/>
    <w:rsid w:val="00B65491"/>
    <w:rsid w:val="00B655A0"/>
    <w:rsid w:val="00B655E6"/>
    <w:rsid w:val="00B65619"/>
    <w:rsid w:val="00B6564F"/>
    <w:rsid w:val="00B65688"/>
    <w:rsid w:val="00B656F7"/>
    <w:rsid w:val="00B65EED"/>
    <w:rsid w:val="00B6625C"/>
    <w:rsid w:val="00B663AB"/>
    <w:rsid w:val="00B66453"/>
    <w:rsid w:val="00B66505"/>
    <w:rsid w:val="00B66544"/>
    <w:rsid w:val="00B665E5"/>
    <w:rsid w:val="00B66631"/>
    <w:rsid w:val="00B6667F"/>
    <w:rsid w:val="00B666AE"/>
    <w:rsid w:val="00B666FC"/>
    <w:rsid w:val="00B6699C"/>
    <w:rsid w:val="00B669B6"/>
    <w:rsid w:val="00B66A02"/>
    <w:rsid w:val="00B66BB7"/>
    <w:rsid w:val="00B66C0F"/>
    <w:rsid w:val="00B66D4A"/>
    <w:rsid w:val="00B66E46"/>
    <w:rsid w:val="00B67209"/>
    <w:rsid w:val="00B6726A"/>
    <w:rsid w:val="00B672F6"/>
    <w:rsid w:val="00B673F1"/>
    <w:rsid w:val="00B67476"/>
    <w:rsid w:val="00B67489"/>
    <w:rsid w:val="00B67623"/>
    <w:rsid w:val="00B676F9"/>
    <w:rsid w:val="00B679A3"/>
    <w:rsid w:val="00B67A5E"/>
    <w:rsid w:val="00B67A96"/>
    <w:rsid w:val="00B67D3D"/>
    <w:rsid w:val="00B67DB2"/>
    <w:rsid w:val="00B67DB7"/>
    <w:rsid w:val="00B67E92"/>
    <w:rsid w:val="00B67F3E"/>
    <w:rsid w:val="00B70047"/>
    <w:rsid w:val="00B700BB"/>
    <w:rsid w:val="00B7011B"/>
    <w:rsid w:val="00B7014E"/>
    <w:rsid w:val="00B70175"/>
    <w:rsid w:val="00B7032B"/>
    <w:rsid w:val="00B70375"/>
    <w:rsid w:val="00B707CE"/>
    <w:rsid w:val="00B7095A"/>
    <w:rsid w:val="00B709A9"/>
    <w:rsid w:val="00B70C33"/>
    <w:rsid w:val="00B70E72"/>
    <w:rsid w:val="00B71434"/>
    <w:rsid w:val="00B71801"/>
    <w:rsid w:val="00B7186F"/>
    <w:rsid w:val="00B718AA"/>
    <w:rsid w:val="00B718D9"/>
    <w:rsid w:val="00B719D3"/>
    <w:rsid w:val="00B71E2B"/>
    <w:rsid w:val="00B720F5"/>
    <w:rsid w:val="00B722F4"/>
    <w:rsid w:val="00B72300"/>
    <w:rsid w:val="00B727BF"/>
    <w:rsid w:val="00B729EA"/>
    <w:rsid w:val="00B72A1B"/>
    <w:rsid w:val="00B72FA2"/>
    <w:rsid w:val="00B73514"/>
    <w:rsid w:val="00B73768"/>
    <w:rsid w:val="00B73803"/>
    <w:rsid w:val="00B7383E"/>
    <w:rsid w:val="00B73A32"/>
    <w:rsid w:val="00B73B44"/>
    <w:rsid w:val="00B73E97"/>
    <w:rsid w:val="00B73FCB"/>
    <w:rsid w:val="00B74018"/>
    <w:rsid w:val="00B74031"/>
    <w:rsid w:val="00B74113"/>
    <w:rsid w:val="00B74275"/>
    <w:rsid w:val="00B74479"/>
    <w:rsid w:val="00B744A2"/>
    <w:rsid w:val="00B74659"/>
    <w:rsid w:val="00B7465E"/>
    <w:rsid w:val="00B74693"/>
    <w:rsid w:val="00B748F4"/>
    <w:rsid w:val="00B74BDA"/>
    <w:rsid w:val="00B74BE8"/>
    <w:rsid w:val="00B74C75"/>
    <w:rsid w:val="00B74EAE"/>
    <w:rsid w:val="00B7501E"/>
    <w:rsid w:val="00B75054"/>
    <w:rsid w:val="00B75077"/>
    <w:rsid w:val="00B750AA"/>
    <w:rsid w:val="00B750E6"/>
    <w:rsid w:val="00B7515E"/>
    <w:rsid w:val="00B75287"/>
    <w:rsid w:val="00B75294"/>
    <w:rsid w:val="00B753C6"/>
    <w:rsid w:val="00B754E8"/>
    <w:rsid w:val="00B756FD"/>
    <w:rsid w:val="00B75769"/>
    <w:rsid w:val="00B7585D"/>
    <w:rsid w:val="00B75945"/>
    <w:rsid w:val="00B75B25"/>
    <w:rsid w:val="00B75CAE"/>
    <w:rsid w:val="00B75CDC"/>
    <w:rsid w:val="00B75DE3"/>
    <w:rsid w:val="00B760B1"/>
    <w:rsid w:val="00B760C0"/>
    <w:rsid w:val="00B760E7"/>
    <w:rsid w:val="00B76174"/>
    <w:rsid w:val="00B76320"/>
    <w:rsid w:val="00B76365"/>
    <w:rsid w:val="00B7637F"/>
    <w:rsid w:val="00B764A8"/>
    <w:rsid w:val="00B76518"/>
    <w:rsid w:val="00B76540"/>
    <w:rsid w:val="00B765ED"/>
    <w:rsid w:val="00B76691"/>
    <w:rsid w:val="00B766CD"/>
    <w:rsid w:val="00B766F9"/>
    <w:rsid w:val="00B76750"/>
    <w:rsid w:val="00B769BE"/>
    <w:rsid w:val="00B769C9"/>
    <w:rsid w:val="00B769ED"/>
    <w:rsid w:val="00B76ADB"/>
    <w:rsid w:val="00B76B24"/>
    <w:rsid w:val="00B76C31"/>
    <w:rsid w:val="00B76F2F"/>
    <w:rsid w:val="00B77023"/>
    <w:rsid w:val="00B7710D"/>
    <w:rsid w:val="00B772DD"/>
    <w:rsid w:val="00B77436"/>
    <w:rsid w:val="00B77511"/>
    <w:rsid w:val="00B775E8"/>
    <w:rsid w:val="00B77614"/>
    <w:rsid w:val="00B77685"/>
    <w:rsid w:val="00B777ED"/>
    <w:rsid w:val="00B77A72"/>
    <w:rsid w:val="00B77A8A"/>
    <w:rsid w:val="00B77AC3"/>
    <w:rsid w:val="00B77AFA"/>
    <w:rsid w:val="00B77C12"/>
    <w:rsid w:val="00B77C24"/>
    <w:rsid w:val="00B8018F"/>
    <w:rsid w:val="00B8025D"/>
    <w:rsid w:val="00B80305"/>
    <w:rsid w:val="00B8050E"/>
    <w:rsid w:val="00B80633"/>
    <w:rsid w:val="00B80691"/>
    <w:rsid w:val="00B807F3"/>
    <w:rsid w:val="00B809F7"/>
    <w:rsid w:val="00B80A69"/>
    <w:rsid w:val="00B80B4B"/>
    <w:rsid w:val="00B80B6A"/>
    <w:rsid w:val="00B80C36"/>
    <w:rsid w:val="00B80CA1"/>
    <w:rsid w:val="00B80CD2"/>
    <w:rsid w:val="00B80FCA"/>
    <w:rsid w:val="00B80FD3"/>
    <w:rsid w:val="00B81013"/>
    <w:rsid w:val="00B8112D"/>
    <w:rsid w:val="00B811C7"/>
    <w:rsid w:val="00B81283"/>
    <w:rsid w:val="00B81312"/>
    <w:rsid w:val="00B8149B"/>
    <w:rsid w:val="00B81626"/>
    <w:rsid w:val="00B81712"/>
    <w:rsid w:val="00B818AB"/>
    <w:rsid w:val="00B819C0"/>
    <w:rsid w:val="00B81AF1"/>
    <w:rsid w:val="00B81B1F"/>
    <w:rsid w:val="00B81BAA"/>
    <w:rsid w:val="00B81C2F"/>
    <w:rsid w:val="00B81DB4"/>
    <w:rsid w:val="00B81E4A"/>
    <w:rsid w:val="00B81EC1"/>
    <w:rsid w:val="00B81F4E"/>
    <w:rsid w:val="00B81FA8"/>
    <w:rsid w:val="00B81FAD"/>
    <w:rsid w:val="00B81FBA"/>
    <w:rsid w:val="00B821E7"/>
    <w:rsid w:val="00B821FE"/>
    <w:rsid w:val="00B82353"/>
    <w:rsid w:val="00B824BC"/>
    <w:rsid w:val="00B824FE"/>
    <w:rsid w:val="00B82579"/>
    <w:rsid w:val="00B826E6"/>
    <w:rsid w:val="00B8274E"/>
    <w:rsid w:val="00B8276B"/>
    <w:rsid w:val="00B828E5"/>
    <w:rsid w:val="00B82C28"/>
    <w:rsid w:val="00B83375"/>
    <w:rsid w:val="00B83678"/>
    <w:rsid w:val="00B83851"/>
    <w:rsid w:val="00B8387A"/>
    <w:rsid w:val="00B83A2A"/>
    <w:rsid w:val="00B83BC9"/>
    <w:rsid w:val="00B83D2D"/>
    <w:rsid w:val="00B83DC4"/>
    <w:rsid w:val="00B83DF6"/>
    <w:rsid w:val="00B84196"/>
    <w:rsid w:val="00B843DB"/>
    <w:rsid w:val="00B84493"/>
    <w:rsid w:val="00B84542"/>
    <w:rsid w:val="00B84557"/>
    <w:rsid w:val="00B8473E"/>
    <w:rsid w:val="00B84749"/>
    <w:rsid w:val="00B847BA"/>
    <w:rsid w:val="00B847F5"/>
    <w:rsid w:val="00B84892"/>
    <w:rsid w:val="00B8494B"/>
    <w:rsid w:val="00B849D2"/>
    <w:rsid w:val="00B84A53"/>
    <w:rsid w:val="00B84C9E"/>
    <w:rsid w:val="00B84E49"/>
    <w:rsid w:val="00B84EB3"/>
    <w:rsid w:val="00B84EBD"/>
    <w:rsid w:val="00B84F67"/>
    <w:rsid w:val="00B85009"/>
    <w:rsid w:val="00B85094"/>
    <w:rsid w:val="00B85339"/>
    <w:rsid w:val="00B855B2"/>
    <w:rsid w:val="00B8575D"/>
    <w:rsid w:val="00B85769"/>
    <w:rsid w:val="00B8581E"/>
    <w:rsid w:val="00B85872"/>
    <w:rsid w:val="00B85873"/>
    <w:rsid w:val="00B8588F"/>
    <w:rsid w:val="00B85A44"/>
    <w:rsid w:val="00B85C0E"/>
    <w:rsid w:val="00B85D03"/>
    <w:rsid w:val="00B8602B"/>
    <w:rsid w:val="00B861DA"/>
    <w:rsid w:val="00B86300"/>
    <w:rsid w:val="00B865C1"/>
    <w:rsid w:val="00B865C8"/>
    <w:rsid w:val="00B866C8"/>
    <w:rsid w:val="00B867C8"/>
    <w:rsid w:val="00B86846"/>
    <w:rsid w:val="00B86869"/>
    <w:rsid w:val="00B868AF"/>
    <w:rsid w:val="00B869BC"/>
    <w:rsid w:val="00B86AD4"/>
    <w:rsid w:val="00B86B64"/>
    <w:rsid w:val="00B86D0E"/>
    <w:rsid w:val="00B86D65"/>
    <w:rsid w:val="00B86E46"/>
    <w:rsid w:val="00B872E5"/>
    <w:rsid w:val="00B8733C"/>
    <w:rsid w:val="00B87467"/>
    <w:rsid w:val="00B87720"/>
    <w:rsid w:val="00B8772E"/>
    <w:rsid w:val="00B87803"/>
    <w:rsid w:val="00B8782F"/>
    <w:rsid w:val="00B87A7C"/>
    <w:rsid w:val="00B87E2E"/>
    <w:rsid w:val="00B87EF8"/>
    <w:rsid w:val="00B87FFB"/>
    <w:rsid w:val="00B90099"/>
    <w:rsid w:val="00B9016F"/>
    <w:rsid w:val="00B903EE"/>
    <w:rsid w:val="00B9045E"/>
    <w:rsid w:val="00B90509"/>
    <w:rsid w:val="00B9067D"/>
    <w:rsid w:val="00B906AD"/>
    <w:rsid w:val="00B9073F"/>
    <w:rsid w:val="00B907B6"/>
    <w:rsid w:val="00B90802"/>
    <w:rsid w:val="00B909D0"/>
    <w:rsid w:val="00B91285"/>
    <w:rsid w:val="00B913C4"/>
    <w:rsid w:val="00B9149B"/>
    <w:rsid w:val="00B914C6"/>
    <w:rsid w:val="00B91587"/>
    <w:rsid w:val="00B91697"/>
    <w:rsid w:val="00B919CF"/>
    <w:rsid w:val="00B91A18"/>
    <w:rsid w:val="00B91A3D"/>
    <w:rsid w:val="00B91D3B"/>
    <w:rsid w:val="00B91D7F"/>
    <w:rsid w:val="00B91EF7"/>
    <w:rsid w:val="00B91F89"/>
    <w:rsid w:val="00B920D7"/>
    <w:rsid w:val="00B923D2"/>
    <w:rsid w:val="00B9241A"/>
    <w:rsid w:val="00B924DB"/>
    <w:rsid w:val="00B924F4"/>
    <w:rsid w:val="00B9250F"/>
    <w:rsid w:val="00B9267B"/>
    <w:rsid w:val="00B9275E"/>
    <w:rsid w:val="00B92C46"/>
    <w:rsid w:val="00B92C87"/>
    <w:rsid w:val="00B92D09"/>
    <w:rsid w:val="00B92D6A"/>
    <w:rsid w:val="00B92D85"/>
    <w:rsid w:val="00B92E8F"/>
    <w:rsid w:val="00B930FE"/>
    <w:rsid w:val="00B9311B"/>
    <w:rsid w:val="00B9329B"/>
    <w:rsid w:val="00B9352E"/>
    <w:rsid w:val="00B93657"/>
    <w:rsid w:val="00B93773"/>
    <w:rsid w:val="00B939C3"/>
    <w:rsid w:val="00B93B83"/>
    <w:rsid w:val="00B93C4D"/>
    <w:rsid w:val="00B93EA7"/>
    <w:rsid w:val="00B93F52"/>
    <w:rsid w:val="00B93F9B"/>
    <w:rsid w:val="00B9401B"/>
    <w:rsid w:val="00B9405D"/>
    <w:rsid w:val="00B94170"/>
    <w:rsid w:val="00B941B4"/>
    <w:rsid w:val="00B941F2"/>
    <w:rsid w:val="00B9442F"/>
    <w:rsid w:val="00B9446E"/>
    <w:rsid w:val="00B94534"/>
    <w:rsid w:val="00B94818"/>
    <w:rsid w:val="00B949DD"/>
    <w:rsid w:val="00B94AAD"/>
    <w:rsid w:val="00B94B2D"/>
    <w:rsid w:val="00B94BD0"/>
    <w:rsid w:val="00B94BF5"/>
    <w:rsid w:val="00B94D7E"/>
    <w:rsid w:val="00B94FEB"/>
    <w:rsid w:val="00B95139"/>
    <w:rsid w:val="00B9572F"/>
    <w:rsid w:val="00B95781"/>
    <w:rsid w:val="00B959A2"/>
    <w:rsid w:val="00B95A49"/>
    <w:rsid w:val="00B95A62"/>
    <w:rsid w:val="00B95AB8"/>
    <w:rsid w:val="00B95D7A"/>
    <w:rsid w:val="00B95FD2"/>
    <w:rsid w:val="00B95FD8"/>
    <w:rsid w:val="00B96331"/>
    <w:rsid w:val="00B9663B"/>
    <w:rsid w:val="00B9669B"/>
    <w:rsid w:val="00B966DC"/>
    <w:rsid w:val="00B96931"/>
    <w:rsid w:val="00B96AA6"/>
    <w:rsid w:val="00B96B1D"/>
    <w:rsid w:val="00B96E51"/>
    <w:rsid w:val="00B9703F"/>
    <w:rsid w:val="00B97095"/>
    <w:rsid w:val="00B971E9"/>
    <w:rsid w:val="00B97317"/>
    <w:rsid w:val="00B9734F"/>
    <w:rsid w:val="00B97811"/>
    <w:rsid w:val="00B97BC7"/>
    <w:rsid w:val="00B97C53"/>
    <w:rsid w:val="00B97EF1"/>
    <w:rsid w:val="00B97FE2"/>
    <w:rsid w:val="00BA0012"/>
    <w:rsid w:val="00BA00EF"/>
    <w:rsid w:val="00BA0125"/>
    <w:rsid w:val="00BA02F6"/>
    <w:rsid w:val="00BA0395"/>
    <w:rsid w:val="00BA03E3"/>
    <w:rsid w:val="00BA03F1"/>
    <w:rsid w:val="00BA0486"/>
    <w:rsid w:val="00BA04DA"/>
    <w:rsid w:val="00BA050D"/>
    <w:rsid w:val="00BA0544"/>
    <w:rsid w:val="00BA0606"/>
    <w:rsid w:val="00BA0739"/>
    <w:rsid w:val="00BA0798"/>
    <w:rsid w:val="00BA0ABC"/>
    <w:rsid w:val="00BA0AE4"/>
    <w:rsid w:val="00BA0C9F"/>
    <w:rsid w:val="00BA0CA5"/>
    <w:rsid w:val="00BA0DBC"/>
    <w:rsid w:val="00BA10ED"/>
    <w:rsid w:val="00BA122E"/>
    <w:rsid w:val="00BA1275"/>
    <w:rsid w:val="00BA1346"/>
    <w:rsid w:val="00BA16D4"/>
    <w:rsid w:val="00BA1735"/>
    <w:rsid w:val="00BA1797"/>
    <w:rsid w:val="00BA1919"/>
    <w:rsid w:val="00BA19BE"/>
    <w:rsid w:val="00BA1B5D"/>
    <w:rsid w:val="00BA1D36"/>
    <w:rsid w:val="00BA1D7D"/>
    <w:rsid w:val="00BA1F71"/>
    <w:rsid w:val="00BA21E7"/>
    <w:rsid w:val="00BA2200"/>
    <w:rsid w:val="00BA2268"/>
    <w:rsid w:val="00BA25DC"/>
    <w:rsid w:val="00BA25F6"/>
    <w:rsid w:val="00BA260E"/>
    <w:rsid w:val="00BA266C"/>
    <w:rsid w:val="00BA26FD"/>
    <w:rsid w:val="00BA27EB"/>
    <w:rsid w:val="00BA27F6"/>
    <w:rsid w:val="00BA28E3"/>
    <w:rsid w:val="00BA2A62"/>
    <w:rsid w:val="00BA2ADF"/>
    <w:rsid w:val="00BA2C55"/>
    <w:rsid w:val="00BA2E3F"/>
    <w:rsid w:val="00BA31BB"/>
    <w:rsid w:val="00BA31F0"/>
    <w:rsid w:val="00BA32A5"/>
    <w:rsid w:val="00BA3326"/>
    <w:rsid w:val="00BA3463"/>
    <w:rsid w:val="00BA35EE"/>
    <w:rsid w:val="00BA36F7"/>
    <w:rsid w:val="00BA3C82"/>
    <w:rsid w:val="00BA3E07"/>
    <w:rsid w:val="00BA3F8A"/>
    <w:rsid w:val="00BA43F0"/>
    <w:rsid w:val="00BA4469"/>
    <w:rsid w:val="00BA4A75"/>
    <w:rsid w:val="00BA4B06"/>
    <w:rsid w:val="00BA4D5A"/>
    <w:rsid w:val="00BA4D6E"/>
    <w:rsid w:val="00BA5124"/>
    <w:rsid w:val="00BA522B"/>
    <w:rsid w:val="00BA5253"/>
    <w:rsid w:val="00BA5358"/>
    <w:rsid w:val="00BA55AB"/>
    <w:rsid w:val="00BA562D"/>
    <w:rsid w:val="00BA56E5"/>
    <w:rsid w:val="00BA58DE"/>
    <w:rsid w:val="00BA59D1"/>
    <w:rsid w:val="00BA5AB5"/>
    <w:rsid w:val="00BA5CAE"/>
    <w:rsid w:val="00BA5D4A"/>
    <w:rsid w:val="00BA5DA0"/>
    <w:rsid w:val="00BA6017"/>
    <w:rsid w:val="00BA62D3"/>
    <w:rsid w:val="00BA640A"/>
    <w:rsid w:val="00BA6562"/>
    <w:rsid w:val="00BA67B0"/>
    <w:rsid w:val="00BA68C3"/>
    <w:rsid w:val="00BA6B6D"/>
    <w:rsid w:val="00BA6B9F"/>
    <w:rsid w:val="00BA6CF8"/>
    <w:rsid w:val="00BA6D1C"/>
    <w:rsid w:val="00BA6D57"/>
    <w:rsid w:val="00BA6D63"/>
    <w:rsid w:val="00BA6FAE"/>
    <w:rsid w:val="00BA6FED"/>
    <w:rsid w:val="00BA7119"/>
    <w:rsid w:val="00BA738B"/>
    <w:rsid w:val="00BA751B"/>
    <w:rsid w:val="00BA7697"/>
    <w:rsid w:val="00BA76B5"/>
    <w:rsid w:val="00BA76B7"/>
    <w:rsid w:val="00BA778B"/>
    <w:rsid w:val="00BA77EE"/>
    <w:rsid w:val="00BA799F"/>
    <w:rsid w:val="00BA7A64"/>
    <w:rsid w:val="00BA7D95"/>
    <w:rsid w:val="00BA7DBD"/>
    <w:rsid w:val="00BA7EB7"/>
    <w:rsid w:val="00BA7F46"/>
    <w:rsid w:val="00BA7F7F"/>
    <w:rsid w:val="00BB005E"/>
    <w:rsid w:val="00BB0204"/>
    <w:rsid w:val="00BB0614"/>
    <w:rsid w:val="00BB08C9"/>
    <w:rsid w:val="00BB0966"/>
    <w:rsid w:val="00BB09A0"/>
    <w:rsid w:val="00BB0B78"/>
    <w:rsid w:val="00BB0BFC"/>
    <w:rsid w:val="00BB0E90"/>
    <w:rsid w:val="00BB0ECC"/>
    <w:rsid w:val="00BB0ECE"/>
    <w:rsid w:val="00BB1019"/>
    <w:rsid w:val="00BB10E0"/>
    <w:rsid w:val="00BB12FF"/>
    <w:rsid w:val="00BB1368"/>
    <w:rsid w:val="00BB157A"/>
    <w:rsid w:val="00BB1797"/>
    <w:rsid w:val="00BB17D8"/>
    <w:rsid w:val="00BB1880"/>
    <w:rsid w:val="00BB19EB"/>
    <w:rsid w:val="00BB1ABE"/>
    <w:rsid w:val="00BB1B1D"/>
    <w:rsid w:val="00BB1C37"/>
    <w:rsid w:val="00BB1CD1"/>
    <w:rsid w:val="00BB1DA6"/>
    <w:rsid w:val="00BB1FED"/>
    <w:rsid w:val="00BB2126"/>
    <w:rsid w:val="00BB21F8"/>
    <w:rsid w:val="00BB265A"/>
    <w:rsid w:val="00BB26B8"/>
    <w:rsid w:val="00BB282C"/>
    <w:rsid w:val="00BB28EB"/>
    <w:rsid w:val="00BB292A"/>
    <w:rsid w:val="00BB2A5E"/>
    <w:rsid w:val="00BB2D6D"/>
    <w:rsid w:val="00BB2DDD"/>
    <w:rsid w:val="00BB2E07"/>
    <w:rsid w:val="00BB2F75"/>
    <w:rsid w:val="00BB31BD"/>
    <w:rsid w:val="00BB3250"/>
    <w:rsid w:val="00BB35D7"/>
    <w:rsid w:val="00BB3997"/>
    <w:rsid w:val="00BB3A82"/>
    <w:rsid w:val="00BB3AFD"/>
    <w:rsid w:val="00BB3CC2"/>
    <w:rsid w:val="00BB3D3B"/>
    <w:rsid w:val="00BB3DC5"/>
    <w:rsid w:val="00BB3DCF"/>
    <w:rsid w:val="00BB412E"/>
    <w:rsid w:val="00BB4462"/>
    <w:rsid w:val="00BB47C6"/>
    <w:rsid w:val="00BB4A96"/>
    <w:rsid w:val="00BB4C83"/>
    <w:rsid w:val="00BB4DC3"/>
    <w:rsid w:val="00BB4DE4"/>
    <w:rsid w:val="00BB4E9B"/>
    <w:rsid w:val="00BB541B"/>
    <w:rsid w:val="00BB5573"/>
    <w:rsid w:val="00BB56E4"/>
    <w:rsid w:val="00BB5927"/>
    <w:rsid w:val="00BB5B57"/>
    <w:rsid w:val="00BB5BB5"/>
    <w:rsid w:val="00BB5D6B"/>
    <w:rsid w:val="00BB5E17"/>
    <w:rsid w:val="00BB6017"/>
    <w:rsid w:val="00BB60A6"/>
    <w:rsid w:val="00BB63AB"/>
    <w:rsid w:val="00BB6895"/>
    <w:rsid w:val="00BB6F29"/>
    <w:rsid w:val="00BB7004"/>
    <w:rsid w:val="00BB7142"/>
    <w:rsid w:val="00BB72A4"/>
    <w:rsid w:val="00BB735C"/>
    <w:rsid w:val="00BB735E"/>
    <w:rsid w:val="00BB7426"/>
    <w:rsid w:val="00BB74D2"/>
    <w:rsid w:val="00BB761D"/>
    <w:rsid w:val="00BB7675"/>
    <w:rsid w:val="00BB76C4"/>
    <w:rsid w:val="00BB784C"/>
    <w:rsid w:val="00BB7B04"/>
    <w:rsid w:val="00BB7B73"/>
    <w:rsid w:val="00BB7BD7"/>
    <w:rsid w:val="00BB7D3B"/>
    <w:rsid w:val="00BB7E0B"/>
    <w:rsid w:val="00BC00C1"/>
    <w:rsid w:val="00BC019E"/>
    <w:rsid w:val="00BC0227"/>
    <w:rsid w:val="00BC046D"/>
    <w:rsid w:val="00BC052C"/>
    <w:rsid w:val="00BC07DC"/>
    <w:rsid w:val="00BC09F8"/>
    <w:rsid w:val="00BC0AF9"/>
    <w:rsid w:val="00BC0BA7"/>
    <w:rsid w:val="00BC0D6A"/>
    <w:rsid w:val="00BC0F7C"/>
    <w:rsid w:val="00BC103D"/>
    <w:rsid w:val="00BC1065"/>
    <w:rsid w:val="00BC1274"/>
    <w:rsid w:val="00BC1280"/>
    <w:rsid w:val="00BC13E2"/>
    <w:rsid w:val="00BC13FA"/>
    <w:rsid w:val="00BC166B"/>
    <w:rsid w:val="00BC16A6"/>
    <w:rsid w:val="00BC17D5"/>
    <w:rsid w:val="00BC181B"/>
    <w:rsid w:val="00BC1943"/>
    <w:rsid w:val="00BC1A89"/>
    <w:rsid w:val="00BC1DB4"/>
    <w:rsid w:val="00BC1E16"/>
    <w:rsid w:val="00BC1FE3"/>
    <w:rsid w:val="00BC206A"/>
    <w:rsid w:val="00BC21ED"/>
    <w:rsid w:val="00BC220A"/>
    <w:rsid w:val="00BC228E"/>
    <w:rsid w:val="00BC22A1"/>
    <w:rsid w:val="00BC2406"/>
    <w:rsid w:val="00BC248C"/>
    <w:rsid w:val="00BC24FC"/>
    <w:rsid w:val="00BC254E"/>
    <w:rsid w:val="00BC26E7"/>
    <w:rsid w:val="00BC272A"/>
    <w:rsid w:val="00BC2959"/>
    <w:rsid w:val="00BC29B6"/>
    <w:rsid w:val="00BC2BBD"/>
    <w:rsid w:val="00BC2C56"/>
    <w:rsid w:val="00BC32DB"/>
    <w:rsid w:val="00BC32F3"/>
    <w:rsid w:val="00BC35C1"/>
    <w:rsid w:val="00BC394A"/>
    <w:rsid w:val="00BC3ABB"/>
    <w:rsid w:val="00BC3DB2"/>
    <w:rsid w:val="00BC3FCD"/>
    <w:rsid w:val="00BC4084"/>
    <w:rsid w:val="00BC42B2"/>
    <w:rsid w:val="00BC4428"/>
    <w:rsid w:val="00BC4483"/>
    <w:rsid w:val="00BC48C1"/>
    <w:rsid w:val="00BC490A"/>
    <w:rsid w:val="00BC4926"/>
    <w:rsid w:val="00BC4939"/>
    <w:rsid w:val="00BC4A83"/>
    <w:rsid w:val="00BC4AEB"/>
    <w:rsid w:val="00BC4C19"/>
    <w:rsid w:val="00BC4CA8"/>
    <w:rsid w:val="00BC4E9D"/>
    <w:rsid w:val="00BC4F4E"/>
    <w:rsid w:val="00BC4F8C"/>
    <w:rsid w:val="00BC5021"/>
    <w:rsid w:val="00BC523C"/>
    <w:rsid w:val="00BC52AB"/>
    <w:rsid w:val="00BC536A"/>
    <w:rsid w:val="00BC54CF"/>
    <w:rsid w:val="00BC55AD"/>
    <w:rsid w:val="00BC56A4"/>
    <w:rsid w:val="00BC575D"/>
    <w:rsid w:val="00BC59A9"/>
    <w:rsid w:val="00BC5A4D"/>
    <w:rsid w:val="00BC5A9D"/>
    <w:rsid w:val="00BC5E95"/>
    <w:rsid w:val="00BC5EBA"/>
    <w:rsid w:val="00BC5F69"/>
    <w:rsid w:val="00BC628B"/>
    <w:rsid w:val="00BC62C8"/>
    <w:rsid w:val="00BC632D"/>
    <w:rsid w:val="00BC6352"/>
    <w:rsid w:val="00BC6550"/>
    <w:rsid w:val="00BC66B6"/>
    <w:rsid w:val="00BC67C8"/>
    <w:rsid w:val="00BC6B02"/>
    <w:rsid w:val="00BC6B33"/>
    <w:rsid w:val="00BC6B6E"/>
    <w:rsid w:val="00BC713B"/>
    <w:rsid w:val="00BC7204"/>
    <w:rsid w:val="00BC7275"/>
    <w:rsid w:val="00BC74AC"/>
    <w:rsid w:val="00BC74DB"/>
    <w:rsid w:val="00BC751E"/>
    <w:rsid w:val="00BC76B2"/>
    <w:rsid w:val="00BC76FA"/>
    <w:rsid w:val="00BC7736"/>
    <w:rsid w:val="00BC7766"/>
    <w:rsid w:val="00BC780B"/>
    <w:rsid w:val="00BC79AF"/>
    <w:rsid w:val="00BC7A27"/>
    <w:rsid w:val="00BC7B5D"/>
    <w:rsid w:val="00BC7D4D"/>
    <w:rsid w:val="00BC7DCF"/>
    <w:rsid w:val="00BC7F17"/>
    <w:rsid w:val="00BC7FC8"/>
    <w:rsid w:val="00BD01A6"/>
    <w:rsid w:val="00BD022F"/>
    <w:rsid w:val="00BD0241"/>
    <w:rsid w:val="00BD02C9"/>
    <w:rsid w:val="00BD0403"/>
    <w:rsid w:val="00BD0693"/>
    <w:rsid w:val="00BD085E"/>
    <w:rsid w:val="00BD08D0"/>
    <w:rsid w:val="00BD0A66"/>
    <w:rsid w:val="00BD0AD2"/>
    <w:rsid w:val="00BD0AF8"/>
    <w:rsid w:val="00BD0F08"/>
    <w:rsid w:val="00BD0F76"/>
    <w:rsid w:val="00BD0F84"/>
    <w:rsid w:val="00BD1095"/>
    <w:rsid w:val="00BD1099"/>
    <w:rsid w:val="00BD1222"/>
    <w:rsid w:val="00BD1470"/>
    <w:rsid w:val="00BD1480"/>
    <w:rsid w:val="00BD164C"/>
    <w:rsid w:val="00BD16B5"/>
    <w:rsid w:val="00BD1731"/>
    <w:rsid w:val="00BD17B3"/>
    <w:rsid w:val="00BD1A33"/>
    <w:rsid w:val="00BD1C66"/>
    <w:rsid w:val="00BD1C73"/>
    <w:rsid w:val="00BD1D5D"/>
    <w:rsid w:val="00BD1D62"/>
    <w:rsid w:val="00BD1EB1"/>
    <w:rsid w:val="00BD1EE6"/>
    <w:rsid w:val="00BD218D"/>
    <w:rsid w:val="00BD23FD"/>
    <w:rsid w:val="00BD2493"/>
    <w:rsid w:val="00BD254D"/>
    <w:rsid w:val="00BD26F2"/>
    <w:rsid w:val="00BD273E"/>
    <w:rsid w:val="00BD2763"/>
    <w:rsid w:val="00BD2871"/>
    <w:rsid w:val="00BD2887"/>
    <w:rsid w:val="00BD289A"/>
    <w:rsid w:val="00BD28E1"/>
    <w:rsid w:val="00BD2960"/>
    <w:rsid w:val="00BD2A27"/>
    <w:rsid w:val="00BD2A92"/>
    <w:rsid w:val="00BD2AF4"/>
    <w:rsid w:val="00BD2C3E"/>
    <w:rsid w:val="00BD2C89"/>
    <w:rsid w:val="00BD2C97"/>
    <w:rsid w:val="00BD2DFD"/>
    <w:rsid w:val="00BD3043"/>
    <w:rsid w:val="00BD32C1"/>
    <w:rsid w:val="00BD3351"/>
    <w:rsid w:val="00BD3356"/>
    <w:rsid w:val="00BD34B8"/>
    <w:rsid w:val="00BD3598"/>
    <w:rsid w:val="00BD3877"/>
    <w:rsid w:val="00BD38E4"/>
    <w:rsid w:val="00BD3A88"/>
    <w:rsid w:val="00BD3AF1"/>
    <w:rsid w:val="00BD3EDC"/>
    <w:rsid w:val="00BD3FFD"/>
    <w:rsid w:val="00BD40F9"/>
    <w:rsid w:val="00BD4315"/>
    <w:rsid w:val="00BD4719"/>
    <w:rsid w:val="00BD4741"/>
    <w:rsid w:val="00BD496F"/>
    <w:rsid w:val="00BD4B46"/>
    <w:rsid w:val="00BD4B5B"/>
    <w:rsid w:val="00BD4FCD"/>
    <w:rsid w:val="00BD4FD4"/>
    <w:rsid w:val="00BD5090"/>
    <w:rsid w:val="00BD5266"/>
    <w:rsid w:val="00BD5543"/>
    <w:rsid w:val="00BD57B3"/>
    <w:rsid w:val="00BD57C7"/>
    <w:rsid w:val="00BD5B47"/>
    <w:rsid w:val="00BD5C67"/>
    <w:rsid w:val="00BD5CB5"/>
    <w:rsid w:val="00BD5CFA"/>
    <w:rsid w:val="00BD5DD9"/>
    <w:rsid w:val="00BD5E1B"/>
    <w:rsid w:val="00BD5EDA"/>
    <w:rsid w:val="00BD5F70"/>
    <w:rsid w:val="00BD61C8"/>
    <w:rsid w:val="00BD62B5"/>
    <w:rsid w:val="00BD6481"/>
    <w:rsid w:val="00BD6518"/>
    <w:rsid w:val="00BD65B5"/>
    <w:rsid w:val="00BD66CD"/>
    <w:rsid w:val="00BD69E2"/>
    <w:rsid w:val="00BD6AE6"/>
    <w:rsid w:val="00BD6CC6"/>
    <w:rsid w:val="00BD6D20"/>
    <w:rsid w:val="00BD6EF0"/>
    <w:rsid w:val="00BD71D0"/>
    <w:rsid w:val="00BD7229"/>
    <w:rsid w:val="00BD7259"/>
    <w:rsid w:val="00BD7303"/>
    <w:rsid w:val="00BD7396"/>
    <w:rsid w:val="00BD7407"/>
    <w:rsid w:val="00BD75D9"/>
    <w:rsid w:val="00BD75DB"/>
    <w:rsid w:val="00BD7618"/>
    <w:rsid w:val="00BD7923"/>
    <w:rsid w:val="00BD7D57"/>
    <w:rsid w:val="00BD7E04"/>
    <w:rsid w:val="00BD7E1E"/>
    <w:rsid w:val="00BD7F18"/>
    <w:rsid w:val="00BD7FED"/>
    <w:rsid w:val="00BE005D"/>
    <w:rsid w:val="00BE0291"/>
    <w:rsid w:val="00BE0436"/>
    <w:rsid w:val="00BE049E"/>
    <w:rsid w:val="00BE05A9"/>
    <w:rsid w:val="00BE05F8"/>
    <w:rsid w:val="00BE065D"/>
    <w:rsid w:val="00BE06AB"/>
    <w:rsid w:val="00BE07BB"/>
    <w:rsid w:val="00BE0837"/>
    <w:rsid w:val="00BE0A91"/>
    <w:rsid w:val="00BE0BF1"/>
    <w:rsid w:val="00BE0DAB"/>
    <w:rsid w:val="00BE13B2"/>
    <w:rsid w:val="00BE1631"/>
    <w:rsid w:val="00BE193D"/>
    <w:rsid w:val="00BE1A12"/>
    <w:rsid w:val="00BE1A48"/>
    <w:rsid w:val="00BE1DDB"/>
    <w:rsid w:val="00BE1EA1"/>
    <w:rsid w:val="00BE2137"/>
    <w:rsid w:val="00BE2279"/>
    <w:rsid w:val="00BE22EB"/>
    <w:rsid w:val="00BE2436"/>
    <w:rsid w:val="00BE258E"/>
    <w:rsid w:val="00BE25DD"/>
    <w:rsid w:val="00BE25E6"/>
    <w:rsid w:val="00BE262E"/>
    <w:rsid w:val="00BE27D7"/>
    <w:rsid w:val="00BE2AF8"/>
    <w:rsid w:val="00BE31C7"/>
    <w:rsid w:val="00BE32FD"/>
    <w:rsid w:val="00BE3685"/>
    <w:rsid w:val="00BE38E9"/>
    <w:rsid w:val="00BE3AD1"/>
    <w:rsid w:val="00BE3D2C"/>
    <w:rsid w:val="00BE43EB"/>
    <w:rsid w:val="00BE4554"/>
    <w:rsid w:val="00BE4777"/>
    <w:rsid w:val="00BE47E6"/>
    <w:rsid w:val="00BE4826"/>
    <w:rsid w:val="00BE48CB"/>
    <w:rsid w:val="00BE4C00"/>
    <w:rsid w:val="00BE4C1D"/>
    <w:rsid w:val="00BE4FF1"/>
    <w:rsid w:val="00BE515F"/>
    <w:rsid w:val="00BE522D"/>
    <w:rsid w:val="00BE55AC"/>
    <w:rsid w:val="00BE560D"/>
    <w:rsid w:val="00BE574D"/>
    <w:rsid w:val="00BE57F5"/>
    <w:rsid w:val="00BE5947"/>
    <w:rsid w:val="00BE5988"/>
    <w:rsid w:val="00BE59BF"/>
    <w:rsid w:val="00BE5B82"/>
    <w:rsid w:val="00BE5E5F"/>
    <w:rsid w:val="00BE5E7F"/>
    <w:rsid w:val="00BE5F7D"/>
    <w:rsid w:val="00BE60AA"/>
    <w:rsid w:val="00BE60D7"/>
    <w:rsid w:val="00BE6199"/>
    <w:rsid w:val="00BE63E7"/>
    <w:rsid w:val="00BE6414"/>
    <w:rsid w:val="00BE64E4"/>
    <w:rsid w:val="00BE6607"/>
    <w:rsid w:val="00BE6618"/>
    <w:rsid w:val="00BE661B"/>
    <w:rsid w:val="00BE674B"/>
    <w:rsid w:val="00BE67B5"/>
    <w:rsid w:val="00BE6A66"/>
    <w:rsid w:val="00BE6B56"/>
    <w:rsid w:val="00BE6B8B"/>
    <w:rsid w:val="00BE6C9C"/>
    <w:rsid w:val="00BE6DD9"/>
    <w:rsid w:val="00BE6E3D"/>
    <w:rsid w:val="00BE6E9C"/>
    <w:rsid w:val="00BE7161"/>
    <w:rsid w:val="00BE7171"/>
    <w:rsid w:val="00BE71F1"/>
    <w:rsid w:val="00BE727F"/>
    <w:rsid w:val="00BE78D7"/>
    <w:rsid w:val="00BE7C50"/>
    <w:rsid w:val="00BE7CD7"/>
    <w:rsid w:val="00BE7DD7"/>
    <w:rsid w:val="00BE7FB7"/>
    <w:rsid w:val="00BF01DB"/>
    <w:rsid w:val="00BF0551"/>
    <w:rsid w:val="00BF0675"/>
    <w:rsid w:val="00BF08EA"/>
    <w:rsid w:val="00BF090E"/>
    <w:rsid w:val="00BF0A59"/>
    <w:rsid w:val="00BF0A95"/>
    <w:rsid w:val="00BF0EEC"/>
    <w:rsid w:val="00BF0F4D"/>
    <w:rsid w:val="00BF105E"/>
    <w:rsid w:val="00BF10DC"/>
    <w:rsid w:val="00BF1163"/>
    <w:rsid w:val="00BF12E8"/>
    <w:rsid w:val="00BF13D0"/>
    <w:rsid w:val="00BF149B"/>
    <w:rsid w:val="00BF151C"/>
    <w:rsid w:val="00BF152B"/>
    <w:rsid w:val="00BF18C7"/>
    <w:rsid w:val="00BF19EE"/>
    <w:rsid w:val="00BF1B3F"/>
    <w:rsid w:val="00BF1DA0"/>
    <w:rsid w:val="00BF1DC4"/>
    <w:rsid w:val="00BF204E"/>
    <w:rsid w:val="00BF20E9"/>
    <w:rsid w:val="00BF22D1"/>
    <w:rsid w:val="00BF23D8"/>
    <w:rsid w:val="00BF24A4"/>
    <w:rsid w:val="00BF26F1"/>
    <w:rsid w:val="00BF293F"/>
    <w:rsid w:val="00BF2B0E"/>
    <w:rsid w:val="00BF2C9B"/>
    <w:rsid w:val="00BF2D18"/>
    <w:rsid w:val="00BF2F76"/>
    <w:rsid w:val="00BF2FA7"/>
    <w:rsid w:val="00BF30F6"/>
    <w:rsid w:val="00BF31D0"/>
    <w:rsid w:val="00BF3369"/>
    <w:rsid w:val="00BF34AB"/>
    <w:rsid w:val="00BF36D9"/>
    <w:rsid w:val="00BF39D5"/>
    <w:rsid w:val="00BF3A79"/>
    <w:rsid w:val="00BF3A89"/>
    <w:rsid w:val="00BF3B8A"/>
    <w:rsid w:val="00BF3C4E"/>
    <w:rsid w:val="00BF3DE3"/>
    <w:rsid w:val="00BF3F02"/>
    <w:rsid w:val="00BF3F18"/>
    <w:rsid w:val="00BF3F5B"/>
    <w:rsid w:val="00BF42DD"/>
    <w:rsid w:val="00BF445C"/>
    <w:rsid w:val="00BF449B"/>
    <w:rsid w:val="00BF45F3"/>
    <w:rsid w:val="00BF460C"/>
    <w:rsid w:val="00BF4841"/>
    <w:rsid w:val="00BF4892"/>
    <w:rsid w:val="00BF49BD"/>
    <w:rsid w:val="00BF4ACC"/>
    <w:rsid w:val="00BF4B22"/>
    <w:rsid w:val="00BF4B89"/>
    <w:rsid w:val="00BF4B8D"/>
    <w:rsid w:val="00BF4DE3"/>
    <w:rsid w:val="00BF4E74"/>
    <w:rsid w:val="00BF4E8A"/>
    <w:rsid w:val="00BF4FC9"/>
    <w:rsid w:val="00BF4FF4"/>
    <w:rsid w:val="00BF50A6"/>
    <w:rsid w:val="00BF50CD"/>
    <w:rsid w:val="00BF51B3"/>
    <w:rsid w:val="00BF55E8"/>
    <w:rsid w:val="00BF57BE"/>
    <w:rsid w:val="00BF5850"/>
    <w:rsid w:val="00BF58AF"/>
    <w:rsid w:val="00BF5A5F"/>
    <w:rsid w:val="00BF5E31"/>
    <w:rsid w:val="00BF5FDF"/>
    <w:rsid w:val="00BF6113"/>
    <w:rsid w:val="00BF6116"/>
    <w:rsid w:val="00BF6496"/>
    <w:rsid w:val="00BF64F5"/>
    <w:rsid w:val="00BF666D"/>
    <w:rsid w:val="00BF67CA"/>
    <w:rsid w:val="00BF6804"/>
    <w:rsid w:val="00BF6870"/>
    <w:rsid w:val="00BF6A96"/>
    <w:rsid w:val="00BF6AC3"/>
    <w:rsid w:val="00BF6B32"/>
    <w:rsid w:val="00BF6C31"/>
    <w:rsid w:val="00BF6CAA"/>
    <w:rsid w:val="00BF6D64"/>
    <w:rsid w:val="00BF6E18"/>
    <w:rsid w:val="00BF736E"/>
    <w:rsid w:val="00BF75A6"/>
    <w:rsid w:val="00BF7776"/>
    <w:rsid w:val="00BF7A8C"/>
    <w:rsid w:val="00BF7C13"/>
    <w:rsid w:val="00BF7D8E"/>
    <w:rsid w:val="00BF7EA9"/>
    <w:rsid w:val="00BF7FAB"/>
    <w:rsid w:val="00C000BA"/>
    <w:rsid w:val="00C00207"/>
    <w:rsid w:val="00C0051D"/>
    <w:rsid w:val="00C00698"/>
    <w:rsid w:val="00C00781"/>
    <w:rsid w:val="00C007A4"/>
    <w:rsid w:val="00C007AB"/>
    <w:rsid w:val="00C007DC"/>
    <w:rsid w:val="00C0084B"/>
    <w:rsid w:val="00C0084C"/>
    <w:rsid w:val="00C00A6C"/>
    <w:rsid w:val="00C00EBD"/>
    <w:rsid w:val="00C01110"/>
    <w:rsid w:val="00C0113B"/>
    <w:rsid w:val="00C0116F"/>
    <w:rsid w:val="00C012CB"/>
    <w:rsid w:val="00C0133F"/>
    <w:rsid w:val="00C014FB"/>
    <w:rsid w:val="00C01739"/>
    <w:rsid w:val="00C0179C"/>
    <w:rsid w:val="00C017A6"/>
    <w:rsid w:val="00C0186F"/>
    <w:rsid w:val="00C01A29"/>
    <w:rsid w:val="00C01BF3"/>
    <w:rsid w:val="00C01CDA"/>
    <w:rsid w:val="00C01DAB"/>
    <w:rsid w:val="00C01ECC"/>
    <w:rsid w:val="00C0200E"/>
    <w:rsid w:val="00C0207B"/>
    <w:rsid w:val="00C022CD"/>
    <w:rsid w:val="00C02313"/>
    <w:rsid w:val="00C02545"/>
    <w:rsid w:val="00C025DE"/>
    <w:rsid w:val="00C02736"/>
    <w:rsid w:val="00C02739"/>
    <w:rsid w:val="00C02796"/>
    <w:rsid w:val="00C029A9"/>
    <w:rsid w:val="00C02BA4"/>
    <w:rsid w:val="00C02C79"/>
    <w:rsid w:val="00C02DAC"/>
    <w:rsid w:val="00C02DFB"/>
    <w:rsid w:val="00C02F33"/>
    <w:rsid w:val="00C02F36"/>
    <w:rsid w:val="00C02F84"/>
    <w:rsid w:val="00C0308C"/>
    <w:rsid w:val="00C030C2"/>
    <w:rsid w:val="00C032B7"/>
    <w:rsid w:val="00C034AF"/>
    <w:rsid w:val="00C0354D"/>
    <w:rsid w:val="00C03649"/>
    <w:rsid w:val="00C03700"/>
    <w:rsid w:val="00C03871"/>
    <w:rsid w:val="00C038CB"/>
    <w:rsid w:val="00C03BFD"/>
    <w:rsid w:val="00C03EE3"/>
    <w:rsid w:val="00C0407F"/>
    <w:rsid w:val="00C04102"/>
    <w:rsid w:val="00C04683"/>
    <w:rsid w:val="00C04774"/>
    <w:rsid w:val="00C0480A"/>
    <w:rsid w:val="00C04923"/>
    <w:rsid w:val="00C04A18"/>
    <w:rsid w:val="00C04D61"/>
    <w:rsid w:val="00C04E8E"/>
    <w:rsid w:val="00C04F12"/>
    <w:rsid w:val="00C04F75"/>
    <w:rsid w:val="00C05014"/>
    <w:rsid w:val="00C05224"/>
    <w:rsid w:val="00C05473"/>
    <w:rsid w:val="00C05496"/>
    <w:rsid w:val="00C05499"/>
    <w:rsid w:val="00C0554F"/>
    <w:rsid w:val="00C05679"/>
    <w:rsid w:val="00C05699"/>
    <w:rsid w:val="00C059DF"/>
    <w:rsid w:val="00C05AF5"/>
    <w:rsid w:val="00C05F24"/>
    <w:rsid w:val="00C0639F"/>
    <w:rsid w:val="00C063AF"/>
    <w:rsid w:val="00C06429"/>
    <w:rsid w:val="00C06479"/>
    <w:rsid w:val="00C065B2"/>
    <w:rsid w:val="00C065D6"/>
    <w:rsid w:val="00C06696"/>
    <w:rsid w:val="00C066E8"/>
    <w:rsid w:val="00C067AB"/>
    <w:rsid w:val="00C06811"/>
    <w:rsid w:val="00C069BC"/>
    <w:rsid w:val="00C06B70"/>
    <w:rsid w:val="00C06F1A"/>
    <w:rsid w:val="00C07041"/>
    <w:rsid w:val="00C0704D"/>
    <w:rsid w:val="00C071F6"/>
    <w:rsid w:val="00C0744A"/>
    <w:rsid w:val="00C07490"/>
    <w:rsid w:val="00C075BC"/>
    <w:rsid w:val="00C07ABE"/>
    <w:rsid w:val="00C07B69"/>
    <w:rsid w:val="00C07BEB"/>
    <w:rsid w:val="00C07CCD"/>
    <w:rsid w:val="00C07E00"/>
    <w:rsid w:val="00C07E38"/>
    <w:rsid w:val="00C10371"/>
    <w:rsid w:val="00C104ED"/>
    <w:rsid w:val="00C10615"/>
    <w:rsid w:val="00C108E2"/>
    <w:rsid w:val="00C10970"/>
    <w:rsid w:val="00C10DEC"/>
    <w:rsid w:val="00C110EF"/>
    <w:rsid w:val="00C11248"/>
    <w:rsid w:val="00C113AE"/>
    <w:rsid w:val="00C11431"/>
    <w:rsid w:val="00C11438"/>
    <w:rsid w:val="00C11681"/>
    <w:rsid w:val="00C116AD"/>
    <w:rsid w:val="00C11968"/>
    <w:rsid w:val="00C11BBD"/>
    <w:rsid w:val="00C11D05"/>
    <w:rsid w:val="00C11D8D"/>
    <w:rsid w:val="00C11ECE"/>
    <w:rsid w:val="00C1220F"/>
    <w:rsid w:val="00C1223C"/>
    <w:rsid w:val="00C1235B"/>
    <w:rsid w:val="00C12577"/>
    <w:rsid w:val="00C12594"/>
    <w:rsid w:val="00C12778"/>
    <w:rsid w:val="00C1280A"/>
    <w:rsid w:val="00C128F2"/>
    <w:rsid w:val="00C12A39"/>
    <w:rsid w:val="00C12A96"/>
    <w:rsid w:val="00C12AC3"/>
    <w:rsid w:val="00C12B1E"/>
    <w:rsid w:val="00C12BDA"/>
    <w:rsid w:val="00C12CA6"/>
    <w:rsid w:val="00C13087"/>
    <w:rsid w:val="00C1311A"/>
    <w:rsid w:val="00C13300"/>
    <w:rsid w:val="00C13390"/>
    <w:rsid w:val="00C133D4"/>
    <w:rsid w:val="00C1376F"/>
    <w:rsid w:val="00C13957"/>
    <w:rsid w:val="00C13A1E"/>
    <w:rsid w:val="00C13AA8"/>
    <w:rsid w:val="00C13B72"/>
    <w:rsid w:val="00C13D61"/>
    <w:rsid w:val="00C13DA3"/>
    <w:rsid w:val="00C13E3E"/>
    <w:rsid w:val="00C140BE"/>
    <w:rsid w:val="00C141C7"/>
    <w:rsid w:val="00C141E5"/>
    <w:rsid w:val="00C14386"/>
    <w:rsid w:val="00C143E1"/>
    <w:rsid w:val="00C144A4"/>
    <w:rsid w:val="00C144DF"/>
    <w:rsid w:val="00C145C5"/>
    <w:rsid w:val="00C145D3"/>
    <w:rsid w:val="00C1462F"/>
    <w:rsid w:val="00C1488D"/>
    <w:rsid w:val="00C14A33"/>
    <w:rsid w:val="00C14AF1"/>
    <w:rsid w:val="00C14C75"/>
    <w:rsid w:val="00C14D73"/>
    <w:rsid w:val="00C14D7B"/>
    <w:rsid w:val="00C14E8A"/>
    <w:rsid w:val="00C14FA7"/>
    <w:rsid w:val="00C154EB"/>
    <w:rsid w:val="00C15802"/>
    <w:rsid w:val="00C15C0C"/>
    <w:rsid w:val="00C15C42"/>
    <w:rsid w:val="00C15E45"/>
    <w:rsid w:val="00C1604B"/>
    <w:rsid w:val="00C16199"/>
    <w:rsid w:val="00C16582"/>
    <w:rsid w:val="00C166E8"/>
    <w:rsid w:val="00C16AC1"/>
    <w:rsid w:val="00C16B03"/>
    <w:rsid w:val="00C16B40"/>
    <w:rsid w:val="00C16D9A"/>
    <w:rsid w:val="00C16EE6"/>
    <w:rsid w:val="00C16F5E"/>
    <w:rsid w:val="00C1711F"/>
    <w:rsid w:val="00C17152"/>
    <w:rsid w:val="00C1718B"/>
    <w:rsid w:val="00C17259"/>
    <w:rsid w:val="00C17270"/>
    <w:rsid w:val="00C1745D"/>
    <w:rsid w:val="00C174C8"/>
    <w:rsid w:val="00C177B6"/>
    <w:rsid w:val="00C178F3"/>
    <w:rsid w:val="00C1790C"/>
    <w:rsid w:val="00C17A41"/>
    <w:rsid w:val="00C17D71"/>
    <w:rsid w:val="00C17DFB"/>
    <w:rsid w:val="00C17E7E"/>
    <w:rsid w:val="00C200F5"/>
    <w:rsid w:val="00C20194"/>
    <w:rsid w:val="00C202E0"/>
    <w:rsid w:val="00C20357"/>
    <w:rsid w:val="00C20421"/>
    <w:rsid w:val="00C205CC"/>
    <w:rsid w:val="00C205DB"/>
    <w:rsid w:val="00C2060E"/>
    <w:rsid w:val="00C206BD"/>
    <w:rsid w:val="00C20741"/>
    <w:rsid w:val="00C2092A"/>
    <w:rsid w:val="00C209F7"/>
    <w:rsid w:val="00C20C80"/>
    <w:rsid w:val="00C20CCE"/>
    <w:rsid w:val="00C211E0"/>
    <w:rsid w:val="00C213B9"/>
    <w:rsid w:val="00C213DF"/>
    <w:rsid w:val="00C215E6"/>
    <w:rsid w:val="00C2193C"/>
    <w:rsid w:val="00C219C7"/>
    <w:rsid w:val="00C21AD3"/>
    <w:rsid w:val="00C21BB4"/>
    <w:rsid w:val="00C21E27"/>
    <w:rsid w:val="00C21EF7"/>
    <w:rsid w:val="00C220AE"/>
    <w:rsid w:val="00C223BA"/>
    <w:rsid w:val="00C223FF"/>
    <w:rsid w:val="00C22874"/>
    <w:rsid w:val="00C228A6"/>
    <w:rsid w:val="00C22938"/>
    <w:rsid w:val="00C22B63"/>
    <w:rsid w:val="00C22C48"/>
    <w:rsid w:val="00C22F3F"/>
    <w:rsid w:val="00C23229"/>
    <w:rsid w:val="00C2355C"/>
    <w:rsid w:val="00C235BE"/>
    <w:rsid w:val="00C23660"/>
    <w:rsid w:val="00C2380B"/>
    <w:rsid w:val="00C23997"/>
    <w:rsid w:val="00C23A07"/>
    <w:rsid w:val="00C23A53"/>
    <w:rsid w:val="00C23A5F"/>
    <w:rsid w:val="00C23C93"/>
    <w:rsid w:val="00C23D14"/>
    <w:rsid w:val="00C23DC8"/>
    <w:rsid w:val="00C23E68"/>
    <w:rsid w:val="00C24158"/>
    <w:rsid w:val="00C243E6"/>
    <w:rsid w:val="00C244A7"/>
    <w:rsid w:val="00C24523"/>
    <w:rsid w:val="00C24651"/>
    <w:rsid w:val="00C2470A"/>
    <w:rsid w:val="00C2476C"/>
    <w:rsid w:val="00C2485C"/>
    <w:rsid w:val="00C248A5"/>
    <w:rsid w:val="00C2498D"/>
    <w:rsid w:val="00C24A95"/>
    <w:rsid w:val="00C24B92"/>
    <w:rsid w:val="00C24C52"/>
    <w:rsid w:val="00C24FAD"/>
    <w:rsid w:val="00C2511B"/>
    <w:rsid w:val="00C251D9"/>
    <w:rsid w:val="00C2520D"/>
    <w:rsid w:val="00C252F4"/>
    <w:rsid w:val="00C25338"/>
    <w:rsid w:val="00C254E7"/>
    <w:rsid w:val="00C2551D"/>
    <w:rsid w:val="00C25621"/>
    <w:rsid w:val="00C25789"/>
    <w:rsid w:val="00C259E7"/>
    <w:rsid w:val="00C25AD1"/>
    <w:rsid w:val="00C25AE5"/>
    <w:rsid w:val="00C25C1A"/>
    <w:rsid w:val="00C25D4E"/>
    <w:rsid w:val="00C25F7F"/>
    <w:rsid w:val="00C26114"/>
    <w:rsid w:val="00C2660A"/>
    <w:rsid w:val="00C26748"/>
    <w:rsid w:val="00C26AC4"/>
    <w:rsid w:val="00C26BED"/>
    <w:rsid w:val="00C26C55"/>
    <w:rsid w:val="00C26D4A"/>
    <w:rsid w:val="00C26D5F"/>
    <w:rsid w:val="00C26E58"/>
    <w:rsid w:val="00C26F18"/>
    <w:rsid w:val="00C26F7C"/>
    <w:rsid w:val="00C270CE"/>
    <w:rsid w:val="00C27284"/>
    <w:rsid w:val="00C273DA"/>
    <w:rsid w:val="00C274FE"/>
    <w:rsid w:val="00C2758E"/>
    <w:rsid w:val="00C27701"/>
    <w:rsid w:val="00C27785"/>
    <w:rsid w:val="00C27879"/>
    <w:rsid w:val="00C279A3"/>
    <w:rsid w:val="00C27A60"/>
    <w:rsid w:val="00C27A76"/>
    <w:rsid w:val="00C27A79"/>
    <w:rsid w:val="00C27AC3"/>
    <w:rsid w:val="00C27B0A"/>
    <w:rsid w:val="00C27E9D"/>
    <w:rsid w:val="00C30020"/>
    <w:rsid w:val="00C3013D"/>
    <w:rsid w:val="00C30285"/>
    <w:rsid w:val="00C30438"/>
    <w:rsid w:val="00C304F1"/>
    <w:rsid w:val="00C305AE"/>
    <w:rsid w:val="00C3072A"/>
    <w:rsid w:val="00C307C9"/>
    <w:rsid w:val="00C30854"/>
    <w:rsid w:val="00C308A0"/>
    <w:rsid w:val="00C308CF"/>
    <w:rsid w:val="00C308E4"/>
    <w:rsid w:val="00C3094E"/>
    <w:rsid w:val="00C30DC5"/>
    <w:rsid w:val="00C30EAD"/>
    <w:rsid w:val="00C30EBA"/>
    <w:rsid w:val="00C30FF4"/>
    <w:rsid w:val="00C313CE"/>
    <w:rsid w:val="00C313F9"/>
    <w:rsid w:val="00C31486"/>
    <w:rsid w:val="00C31492"/>
    <w:rsid w:val="00C3182D"/>
    <w:rsid w:val="00C31880"/>
    <w:rsid w:val="00C3199D"/>
    <w:rsid w:val="00C31A1F"/>
    <w:rsid w:val="00C31A8E"/>
    <w:rsid w:val="00C31BBE"/>
    <w:rsid w:val="00C31BF7"/>
    <w:rsid w:val="00C31C7D"/>
    <w:rsid w:val="00C320A9"/>
    <w:rsid w:val="00C321E3"/>
    <w:rsid w:val="00C32212"/>
    <w:rsid w:val="00C32224"/>
    <w:rsid w:val="00C32396"/>
    <w:rsid w:val="00C323A1"/>
    <w:rsid w:val="00C32435"/>
    <w:rsid w:val="00C325AC"/>
    <w:rsid w:val="00C325C2"/>
    <w:rsid w:val="00C32697"/>
    <w:rsid w:val="00C32911"/>
    <w:rsid w:val="00C32AB7"/>
    <w:rsid w:val="00C32C39"/>
    <w:rsid w:val="00C32D30"/>
    <w:rsid w:val="00C32E20"/>
    <w:rsid w:val="00C330AB"/>
    <w:rsid w:val="00C3326D"/>
    <w:rsid w:val="00C332A9"/>
    <w:rsid w:val="00C332C9"/>
    <w:rsid w:val="00C332FD"/>
    <w:rsid w:val="00C334DE"/>
    <w:rsid w:val="00C336CB"/>
    <w:rsid w:val="00C338C4"/>
    <w:rsid w:val="00C33981"/>
    <w:rsid w:val="00C33A7E"/>
    <w:rsid w:val="00C33B12"/>
    <w:rsid w:val="00C33B35"/>
    <w:rsid w:val="00C33C7D"/>
    <w:rsid w:val="00C33DF9"/>
    <w:rsid w:val="00C3407D"/>
    <w:rsid w:val="00C3426F"/>
    <w:rsid w:val="00C343F3"/>
    <w:rsid w:val="00C34537"/>
    <w:rsid w:val="00C347C0"/>
    <w:rsid w:val="00C3481B"/>
    <w:rsid w:val="00C348CB"/>
    <w:rsid w:val="00C34F03"/>
    <w:rsid w:val="00C34F51"/>
    <w:rsid w:val="00C34F6F"/>
    <w:rsid w:val="00C350B8"/>
    <w:rsid w:val="00C35431"/>
    <w:rsid w:val="00C354C8"/>
    <w:rsid w:val="00C35537"/>
    <w:rsid w:val="00C35570"/>
    <w:rsid w:val="00C35658"/>
    <w:rsid w:val="00C35741"/>
    <w:rsid w:val="00C357A6"/>
    <w:rsid w:val="00C3588B"/>
    <w:rsid w:val="00C35BE1"/>
    <w:rsid w:val="00C35E44"/>
    <w:rsid w:val="00C35E80"/>
    <w:rsid w:val="00C35F2C"/>
    <w:rsid w:val="00C35F3B"/>
    <w:rsid w:val="00C35FF2"/>
    <w:rsid w:val="00C361BD"/>
    <w:rsid w:val="00C3628F"/>
    <w:rsid w:val="00C36605"/>
    <w:rsid w:val="00C36641"/>
    <w:rsid w:val="00C3664A"/>
    <w:rsid w:val="00C3676B"/>
    <w:rsid w:val="00C36910"/>
    <w:rsid w:val="00C369CA"/>
    <w:rsid w:val="00C36A82"/>
    <w:rsid w:val="00C36D70"/>
    <w:rsid w:val="00C36ECD"/>
    <w:rsid w:val="00C37009"/>
    <w:rsid w:val="00C3700D"/>
    <w:rsid w:val="00C3745D"/>
    <w:rsid w:val="00C375F2"/>
    <w:rsid w:val="00C37681"/>
    <w:rsid w:val="00C3771C"/>
    <w:rsid w:val="00C37735"/>
    <w:rsid w:val="00C378C5"/>
    <w:rsid w:val="00C37C4D"/>
    <w:rsid w:val="00C37C88"/>
    <w:rsid w:val="00C4003E"/>
    <w:rsid w:val="00C4025D"/>
    <w:rsid w:val="00C403E3"/>
    <w:rsid w:val="00C4042D"/>
    <w:rsid w:val="00C40472"/>
    <w:rsid w:val="00C4047F"/>
    <w:rsid w:val="00C406D0"/>
    <w:rsid w:val="00C4084D"/>
    <w:rsid w:val="00C40969"/>
    <w:rsid w:val="00C40BB2"/>
    <w:rsid w:val="00C40BB6"/>
    <w:rsid w:val="00C40C34"/>
    <w:rsid w:val="00C40D0C"/>
    <w:rsid w:val="00C40D42"/>
    <w:rsid w:val="00C40E06"/>
    <w:rsid w:val="00C40E99"/>
    <w:rsid w:val="00C40EA5"/>
    <w:rsid w:val="00C40FA1"/>
    <w:rsid w:val="00C41070"/>
    <w:rsid w:val="00C41175"/>
    <w:rsid w:val="00C4122F"/>
    <w:rsid w:val="00C412AD"/>
    <w:rsid w:val="00C41453"/>
    <w:rsid w:val="00C4171E"/>
    <w:rsid w:val="00C41721"/>
    <w:rsid w:val="00C417F1"/>
    <w:rsid w:val="00C4196F"/>
    <w:rsid w:val="00C41A18"/>
    <w:rsid w:val="00C41BA1"/>
    <w:rsid w:val="00C41C7A"/>
    <w:rsid w:val="00C41EDE"/>
    <w:rsid w:val="00C42125"/>
    <w:rsid w:val="00C42147"/>
    <w:rsid w:val="00C421AA"/>
    <w:rsid w:val="00C4229B"/>
    <w:rsid w:val="00C423CE"/>
    <w:rsid w:val="00C42645"/>
    <w:rsid w:val="00C428F3"/>
    <w:rsid w:val="00C42C45"/>
    <w:rsid w:val="00C42D0F"/>
    <w:rsid w:val="00C42E12"/>
    <w:rsid w:val="00C432F2"/>
    <w:rsid w:val="00C4333D"/>
    <w:rsid w:val="00C434AB"/>
    <w:rsid w:val="00C43517"/>
    <w:rsid w:val="00C43557"/>
    <w:rsid w:val="00C435D4"/>
    <w:rsid w:val="00C43667"/>
    <w:rsid w:val="00C436CC"/>
    <w:rsid w:val="00C43885"/>
    <w:rsid w:val="00C43AAE"/>
    <w:rsid w:val="00C43B32"/>
    <w:rsid w:val="00C43DCF"/>
    <w:rsid w:val="00C43E58"/>
    <w:rsid w:val="00C43E82"/>
    <w:rsid w:val="00C43EB4"/>
    <w:rsid w:val="00C4413D"/>
    <w:rsid w:val="00C44377"/>
    <w:rsid w:val="00C443B8"/>
    <w:rsid w:val="00C447F8"/>
    <w:rsid w:val="00C44860"/>
    <w:rsid w:val="00C44958"/>
    <w:rsid w:val="00C449B7"/>
    <w:rsid w:val="00C44A0A"/>
    <w:rsid w:val="00C44B1D"/>
    <w:rsid w:val="00C44DFF"/>
    <w:rsid w:val="00C44E2A"/>
    <w:rsid w:val="00C44E3E"/>
    <w:rsid w:val="00C45081"/>
    <w:rsid w:val="00C4562C"/>
    <w:rsid w:val="00C4590E"/>
    <w:rsid w:val="00C4592A"/>
    <w:rsid w:val="00C459A9"/>
    <w:rsid w:val="00C459C0"/>
    <w:rsid w:val="00C45BD4"/>
    <w:rsid w:val="00C45C28"/>
    <w:rsid w:val="00C45C83"/>
    <w:rsid w:val="00C46121"/>
    <w:rsid w:val="00C461DA"/>
    <w:rsid w:val="00C461EC"/>
    <w:rsid w:val="00C46249"/>
    <w:rsid w:val="00C462A3"/>
    <w:rsid w:val="00C466B7"/>
    <w:rsid w:val="00C4684B"/>
    <w:rsid w:val="00C4687B"/>
    <w:rsid w:val="00C468FF"/>
    <w:rsid w:val="00C46932"/>
    <w:rsid w:val="00C46947"/>
    <w:rsid w:val="00C46AC0"/>
    <w:rsid w:val="00C46B30"/>
    <w:rsid w:val="00C46D11"/>
    <w:rsid w:val="00C46DBC"/>
    <w:rsid w:val="00C46F91"/>
    <w:rsid w:val="00C46FE2"/>
    <w:rsid w:val="00C4764B"/>
    <w:rsid w:val="00C476ED"/>
    <w:rsid w:val="00C477FD"/>
    <w:rsid w:val="00C478C0"/>
    <w:rsid w:val="00C479A8"/>
    <w:rsid w:val="00C47B88"/>
    <w:rsid w:val="00C47D4E"/>
    <w:rsid w:val="00C47E39"/>
    <w:rsid w:val="00C47E5E"/>
    <w:rsid w:val="00C500E8"/>
    <w:rsid w:val="00C500E9"/>
    <w:rsid w:val="00C50B57"/>
    <w:rsid w:val="00C50B5D"/>
    <w:rsid w:val="00C50CBD"/>
    <w:rsid w:val="00C50F16"/>
    <w:rsid w:val="00C50FF7"/>
    <w:rsid w:val="00C51161"/>
    <w:rsid w:val="00C51272"/>
    <w:rsid w:val="00C51312"/>
    <w:rsid w:val="00C5134E"/>
    <w:rsid w:val="00C51506"/>
    <w:rsid w:val="00C51522"/>
    <w:rsid w:val="00C515E5"/>
    <w:rsid w:val="00C517C0"/>
    <w:rsid w:val="00C51812"/>
    <w:rsid w:val="00C5191D"/>
    <w:rsid w:val="00C51A16"/>
    <w:rsid w:val="00C51A3A"/>
    <w:rsid w:val="00C51B86"/>
    <w:rsid w:val="00C51D86"/>
    <w:rsid w:val="00C51F2A"/>
    <w:rsid w:val="00C51F46"/>
    <w:rsid w:val="00C521A4"/>
    <w:rsid w:val="00C521DB"/>
    <w:rsid w:val="00C523F2"/>
    <w:rsid w:val="00C525E1"/>
    <w:rsid w:val="00C528DC"/>
    <w:rsid w:val="00C52900"/>
    <w:rsid w:val="00C52997"/>
    <w:rsid w:val="00C52B94"/>
    <w:rsid w:val="00C52E5B"/>
    <w:rsid w:val="00C5303D"/>
    <w:rsid w:val="00C531FF"/>
    <w:rsid w:val="00C533C0"/>
    <w:rsid w:val="00C534C1"/>
    <w:rsid w:val="00C536AC"/>
    <w:rsid w:val="00C536FB"/>
    <w:rsid w:val="00C53854"/>
    <w:rsid w:val="00C53881"/>
    <w:rsid w:val="00C539ED"/>
    <w:rsid w:val="00C53B69"/>
    <w:rsid w:val="00C53BAB"/>
    <w:rsid w:val="00C53C5F"/>
    <w:rsid w:val="00C53DCB"/>
    <w:rsid w:val="00C53F81"/>
    <w:rsid w:val="00C54129"/>
    <w:rsid w:val="00C5416C"/>
    <w:rsid w:val="00C5417A"/>
    <w:rsid w:val="00C542B2"/>
    <w:rsid w:val="00C54367"/>
    <w:rsid w:val="00C545BE"/>
    <w:rsid w:val="00C54982"/>
    <w:rsid w:val="00C54AEA"/>
    <w:rsid w:val="00C54BA2"/>
    <w:rsid w:val="00C54CDC"/>
    <w:rsid w:val="00C54FD7"/>
    <w:rsid w:val="00C550B6"/>
    <w:rsid w:val="00C55141"/>
    <w:rsid w:val="00C5528B"/>
    <w:rsid w:val="00C555B0"/>
    <w:rsid w:val="00C5573B"/>
    <w:rsid w:val="00C5579B"/>
    <w:rsid w:val="00C557A5"/>
    <w:rsid w:val="00C55831"/>
    <w:rsid w:val="00C55B10"/>
    <w:rsid w:val="00C55BCB"/>
    <w:rsid w:val="00C55CB0"/>
    <w:rsid w:val="00C55E74"/>
    <w:rsid w:val="00C56299"/>
    <w:rsid w:val="00C56302"/>
    <w:rsid w:val="00C564FF"/>
    <w:rsid w:val="00C5689C"/>
    <w:rsid w:val="00C56931"/>
    <w:rsid w:val="00C569B5"/>
    <w:rsid w:val="00C569BB"/>
    <w:rsid w:val="00C56C46"/>
    <w:rsid w:val="00C56C94"/>
    <w:rsid w:val="00C56DBC"/>
    <w:rsid w:val="00C56DD8"/>
    <w:rsid w:val="00C56DF7"/>
    <w:rsid w:val="00C56E05"/>
    <w:rsid w:val="00C56E69"/>
    <w:rsid w:val="00C57149"/>
    <w:rsid w:val="00C572B4"/>
    <w:rsid w:val="00C573B3"/>
    <w:rsid w:val="00C57445"/>
    <w:rsid w:val="00C57458"/>
    <w:rsid w:val="00C575FD"/>
    <w:rsid w:val="00C57602"/>
    <w:rsid w:val="00C576A5"/>
    <w:rsid w:val="00C57776"/>
    <w:rsid w:val="00C57A71"/>
    <w:rsid w:val="00C57B03"/>
    <w:rsid w:val="00C57CEA"/>
    <w:rsid w:val="00C57D41"/>
    <w:rsid w:val="00C57D5F"/>
    <w:rsid w:val="00C57E5C"/>
    <w:rsid w:val="00C57E69"/>
    <w:rsid w:val="00C57F23"/>
    <w:rsid w:val="00C601AE"/>
    <w:rsid w:val="00C6032D"/>
    <w:rsid w:val="00C6051F"/>
    <w:rsid w:val="00C60520"/>
    <w:rsid w:val="00C606E2"/>
    <w:rsid w:val="00C60943"/>
    <w:rsid w:val="00C60A32"/>
    <w:rsid w:val="00C60AA7"/>
    <w:rsid w:val="00C60BBD"/>
    <w:rsid w:val="00C60D05"/>
    <w:rsid w:val="00C60D8E"/>
    <w:rsid w:val="00C60FB1"/>
    <w:rsid w:val="00C61218"/>
    <w:rsid w:val="00C612B8"/>
    <w:rsid w:val="00C6134F"/>
    <w:rsid w:val="00C6136F"/>
    <w:rsid w:val="00C613BE"/>
    <w:rsid w:val="00C6156A"/>
    <w:rsid w:val="00C61797"/>
    <w:rsid w:val="00C61857"/>
    <w:rsid w:val="00C61933"/>
    <w:rsid w:val="00C61CAF"/>
    <w:rsid w:val="00C61D81"/>
    <w:rsid w:val="00C61E14"/>
    <w:rsid w:val="00C61F03"/>
    <w:rsid w:val="00C6200B"/>
    <w:rsid w:val="00C621D9"/>
    <w:rsid w:val="00C622BE"/>
    <w:rsid w:val="00C622FD"/>
    <w:rsid w:val="00C62426"/>
    <w:rsid w:val="00C62446"/>
    <w:rsid w:val="00C6245B"/>
    <w:rsid w:val="00C62666"/>
    <w:rsid w:val="00C62701"/>
    <w:rsid w:val="00C627CD"/>
    <w:rsid w:val="00C627DD"/>
    <w:rsid w:val="00C628DC"/>
    <w:rsid w:val="00C62945"/>
    <w:rsid w:val="00C62993"/>
    <w:rsid w:val="00C629B2"/>
    <w:rsid w:val="00C62D5F"/>
    <w:rsid w:val="00C62EB8"/>
    <w:rsid w:val="00C62F87"/>
    <w:rsid w:val="00C62FAD"/>
    <w:rsid w:val="00C63166"/>
    <w:rsid w:val="00C633FE"/>
    <w:rsid w:val="00C63515"/>
    <w:rsid w:val="00C635C9"/>
    <w:rsid w:val="00C636F6"/>
    <w:rsid w:val="00C63713"/>
    <w:rsid w:val="00C63A0C"/>
    <w:rsid w:val="00C63B30"/>
    <w:rsid w:val="00C63B6E"/>
    <w:rsid w:val="00C63BEE"/>
    <w:rsid w:val="00C63D38"/>
    <w:rsid w:val="00C63E41"/>
    <w:rsid w:val="00C6415C"/>
    <w:rsid w:val="00C64911"/>
    <w:rsid w:val="00C64A4C"/>
    <w:rsid w:val="00C64B42"/>
    <w:rsid w:val="00C64B72"/>
    <w:rsid w:val="00C64BEE"/>
    <w:rsid w:val="00C64EC8"/>
    <w:rsid w:val="00C64FE0"/>
    <w:rsid w:val="00C651EE"/>
    <w:rsid w:val="00C652BC"/>
    <w:rsid w:val="00C654C8"/>
    <w:rsid w:val="00C65810"/>
    <w:rsid w:val="00C6588E"/>
    <w:rsid w:val="00C65B21"/>
    <w:rsid w:val="00C65F26"/>
    <w:rsid w:val="00C65F6F"/>
    <w:rsid w:val="00C660C3"/>
    <w:rsid w:val="00C66180"/>
    <w:rsid w:val="00C663BE"/>
    <w:rsid w:val="00C664BA"/>
    <w:rsid w:val="00C664CA"/>
    <w:rsid w:val="00C66530"/>
    <w:rsid w:val="00C667BB"/>
    <w:rsid w:val="00C66831"/>
    <w:rsid w:val="00C66895"/>
    <w:rsid w:val="00C66D9D"/>
    <w:rsid w:val="00C66FA6"/>
    <w:rsid w:val="00C670ED"/>
    <w:rsid w:val="00C6716C"/>
    <w:rsid w:val="00C6737F"/>
    <w:rsid w:val="00C673AD"/>
    <w:rsid w:val="00C673D8"/>
    <w:rsid w:val="00C67474"/>
    <w:rsid w:val="00C67477"/>
    <w:rsid w:val="00C6776E"/>
    <w:rsid w:val="00C679D8"/>
    <w:rsid w:val="00C67B67"/>
    <w:rsid w:val="00C67B8B"/>
    <w:rsid w:val="00C67F51"/>
    <w:rsid w:val="00C67FE6"/>
    <w:rsid w:val="00C702B6"/>
    <w:rsid w:val="00C7044C"/>
    <w:rsid w:val="00C704DB"/>
    <w:rsid w:val="00C70B80"/>
    <w:rsid w:val="00C70D60"/>
    <w:rsid w:val="00C70DAF"/>
    <w:rsid w:val="00C70FBC"/>
    <w:rsid w:val="00C71113"/>
    <w:rsid w:val="00C7129F"/>
    <w:rsid w:val="00C7150E"/>
    <w:rsid w:val="00C71514"/>
    <w:rsid w:val="00C7155C"/>
    <w:rsid w:val="00C715A1"/>
    <w:rsid w:val="00C71861"/>
    <w:rsid w:val="00C718B5"/>
    <w:rsid w:val="00C719DE"/>
    <w:rsid w:val="00C71B83"/>
    <w:rsid w:val="00C71CEE"/>
    <w:rsid w:val="00C71F3B"/>
    <w:rsid w:val="00C71FF1"/>
    <w:rsid w:val="00C72171"/>
    <w:rsid w:val="00C72216"/>
    <w:rsid w:val="00C7229B"/>
    <w:rsid w:val="00C72522"/>
    <w:rsid w:val="00C727C9"/>
    <w:rsid w:val="00C72988"/>
    <w:rsid w:val="00C72B6A"/>
    <w:rsid w:val="00C72CC8"/>
    <w:rsid w:val="00C72D74"/>
    <w:rsid w:val="00C72D7B"/>
    <w:rsid w:val="00C72EF1"/>
    <w:rsid w:val="00C735C5"/>
    <w:rsid w:val="00C735D9"/>
    <w:rsid w:val="00C73776"/>
    <w:rsid w:val="00C738F7"/>
    <w:rsid w:val="00C73C7C"/>
    <w:rsid w:val="00C73CAA"/>
    <w:rsid w:val="00C73CB1"/>
    <w:rsid w:val="00C73EAD"/>
    <w:rsid w:val="00C73EB0"/>
    <w:rsid w:val="00C73FB4"/>
    <w:rsid w:val="00C73FF3"/>
    <w:rsid w:val="00C74338"/>
    <w:rsid w:val="00C7435C"/>
    <w:rsid w:val="00C7441E"/>
    <w:rsid w:val="00C7456D"/>
    <w:rsid w:val="00C745D7"/>
    <w:rsid w:val="00C74697"/>
    <w:rsid w:val="00C746B8"/>
    <w:rsid w:val="00C746D5"/>
    <w:rsid w:val="00C74860"/>
    <w:rsid w:val="00C74873"/>
    <w:rsid w:val="00C749C1"/>
    <w:rsid w:val="00C74BB9"/>
    <w:rsid w:val="00C75037"/>
    <w:rsid w:val="00C750F1"/>
    <w:rsid w:val="00C75163"/>
    <w:rsid w:val="00C753F7"/>
    <w:rsid w:val="00C75456"/>
    <w:rsid w:val="00C7567F"/>
    <w:rsid w:val="00C75692"/>
    <w:rsid w:val="00C75868"/>
    <w:rsid w:val="00C75A5F"/>
    <w:rsid w:val="00C75B9A"/>
    <w:rsid w:val="00C75D6B"/>
    <w:rsid w:val="00C75FF6"/>
    <w:rsid w:val="00C7620C"/>
    <w:rsid w:val="00C76317"/>
    <w:rsid w:val="00C763F9"/>
    <w:rsid w:val="00C7647C"/>
    <w:rsid w:val="00C7651D"/>
    <w:rsid w:val="00C76672"/>
    <w:rsid w:val="00C7675C"/>
    <w:rsid w:val="00C7679A"/>
    <w:rsid w:val="00C768AB"/>
    <w:rsid w:val="00C76B7E"/>
    <w:rsid w:val="00C76BED"/>
    <w:rsid w:val="00C76CE3"/>
    <w:rsid w:val="00C76D6D"/>
    <w:rsid w:val="00C76EBE"/>
    <w:rsid w:val="00C77089"/>
    <w:rsid w:val="00C771FB"/>
    <w:rsid w:val="00C7737B"/>
    <w:rsid w:val="00C77386"/>
    <w:rsid w:val="00C77388"/>
    <w:rsid w:val="00C773CE"/>
    <w:rsid w:val="00C77426"/>
    <w:rsid w:val="00C77487"/>
    <w:rsid w:val="00C7750A"/>
    <w:rsid w:val="00C77603"/>
    <w:rsid w:val="00C77862"/>
    <w:rsid w:val="00C7787D"/>
    <w:rsid w:val="00C778FD"/>
    <w:rsid w:val="00C77A4D"/>
    <w:rsid w:val="00C77C43"/>
    <w:rsid w:val="00C77CC4"/>
    <w:rsid w:val="00C80084"/>
    <w:rsid w:val="00C80213"/>
    <w:rsid w:val="00C80426"/>
    <w:rsid w:val="00C8042C"/>
    <w:rsid w:val="00C80677"/>
    <w:rsid w:val="00C807F6"/>
    <w:rsid w:val="00C80A20"/>
    <w:rsid w:val="00C80A4F"/>
    <w:rsid w:val="00C80AB7"/>
    <w:rsid w:val="00C80B3F"/>
    <w:rsid w:val="00C8120D"/>
    <w:rsid w:val="00C813F2"/>
    <w:rsid w:val="00C81629"/>
    <w:rsid w:val="00C816B4"/>
    <w:rsid w:val="00C817AC"/>
    <w:rsid w:val="00C8186D"/>
    <w:rsid w:val="00C818E9"/>
    <w:rsid w:val="00C81B16"/>
    <w:rsid w:val="00C81D3C"/>
    <w:rsid w:val="00C81DD6"/>
    <w:rsid w:val="00C81F30"/>
    <w:rsid w:val="00C81F64"/>
    <w:rsid w:val="00C81F77"/>
    <w:rsid w:val="00C8206E"/>
    <w:rsid w:val="00C82214"/>
    <w:rsid w:val="00C824C3"/>
    <w:rsid w:val="00C82688"/>
    <w:rsid w:val="00C826A1"/>
    <w:rsid w:val="00C826BB"/>
    <w:rsid w:val="00C8278E"/>
    <w:rsid w:val="00C82870"/>
    <w:rsid w:val="00C8295E"/>
    <w:rsid w:val="00C829C5"/>
    <w:rsid w:val="00C82A17"/>
    <w:rsid w:val="00C82B52"/>
    <w:rsid w:val="00C82BD7"/>
    <w:rsid w:val="00C82EB7"/>
    <w:rsid w:val="00C82FBC"/>
    <w:rsid w:val="00C8310F"/>
    <w:rsid w:val="00C83275"/>
    <w:rsid w:val="00C8356E"/>
    <w:rsid w:val="00C836A5"/>
    <w:rsid w:val="00C836CD"/>
    <w:rsid w:val="00C83975"/>
    <w:rsid w:val="00C83A09"/>
    <w:rsid w:val="00C83A24"/>
    <w:rsid w:val="00C83D31"/>
    <w:rsid w:val="00C84112"/>
    <w:rsid w:val="00C8413F"/>
    <w:rsid w:val="00C84185"/>
    <w:rsid w:val="00C84298"/>
    <w:rsid w:val="00C842D6"/>
    <w:rsid w:val="00C842DB"/>
    <w:rsid w:val="00C843DC"/>
    <w:rsid w:val="00C845CF"/>
    <w:rsid w:val="00C84751"/>
    <w:rsid w:val="00C84849"/>
    <w:rsid w:val="00C84AD0"/>
    <w:rsid w:val="00C84B03"/>
    <w:rsid w:val="00C84E23"/>
    <w:rsid w:val="00C84E39"/>
    <w:rsid w:val="00C84E43"/>
    <w:rsid w:val="00C84E4B"/>
    <w:rsid w:val="00C84FD9"/>
    <w:rsid w:val="00C851CF"/>
    <w:rsid w:val="00C853C7"/>
    <w:rsid w:val="00C858DF"/>
    <w:rsid w:val="00C85A28"/>
    <w:rsid w:val="00C85D89"/>
    <w:rsid w:val="00C85F7D"/>
    <w:rsid w:val="00C86051"/>
    <w:rsid w:val="00C860DE"/>
    <w:rsid w:val="00C862E4"/>
    <w:rsid w:val="00C86405"/>
    <w:rsid w:val="00C86480"/>
    <w:rsid w:val="00C86484"/>
    <w:rsid w:val="00C86503"/>
    <w:rsid w:val="00C8656F"/>
    <w:rsid w:val="00C86579"/>
    <w:rsid w:val="00C86583"/>
    <w:rsid w:val="00C86624"/>
    <w:rsid w:val="00C8667A"/>
    <w:rsid w:val="00C86719"/>
    <w:rsid w:val="00C8686A"/>
    <w:rsid w:val="00C86A3D"/>
    <w:rsid w:val="00C86CDC"/>
    <w:rsid w:val="00C86EAE"/>
    <w:rsid w:val="00C86FAC"/>
    <w:rsid w:val="00C8710E"/>
    <w:rsid w:val="00C87120"/>
    <w:rsid w:val="00C871BD"/>
    <w:rsid w:val="00C87294"/>
    <w:rsid w:val="00C87401"/>
    <w:rsid w:val="00C874D8"/>
    <w:rsid w:val="00C87685"/>
    <w:rsid w:val="00C8772E"/>
    <w:rsid w:val="00C87830"/>
    <w:rsid w:val="00C87848"/>
    <w:rsid w:val="00C87AB0"/>
    <w:rsid w:val="00C87BAB"/>
    <w:rsid w:val="00C87C27"/>
    <w:rsid w:val="00C87C4D"/>
    <w:rsid w:val="00C90090"/>
    <w:rsid w:val="00C900D6"/>
    <w:rsid w:val="00C9030D"/>
    <w:rsid w:val="00C9031C"/>
    <w:rsid w:val="00C905EF"/>
    <w:rsid w:val="00C90614"/>
    <w:rsid w:val="00C90768"/>
    <w:rsid w:val="00C90796"/>
    <w:rsid w:val="00C9085D"/>
    <w:rsid w:val="00C9092E"/>
    <w:rsid w:val="00C90987"/>
    <w:rsid w:val="00C90ACF"/>
    <w:rsid w:val="00C90BF5"/>
    <w:rsid w:val="00C90D9D"/>
    <w:rsid w:val="00C90E7F"/>
    <w:rsid w:val="00C90FA9"/>
    <w:rsid w:val="00C9100D"/>
    <w:rsid w:val="00C91201"/>
    <w:rsid w:val="00C9147B"/>
    <w:rsid w:val="00C9163E"/>
    <w:rsid w:val="00C91779"/>
    <w:rsid w:val="00C918C9"/>
    <w:rsid w:val="00C9192B"/>
    <w:rsid w:val="00C91A3D"/>
    <w:rsid w:val="00C91A8F"/>
    <w:rsid w:val="00C91BFA"/>
    <w:rsid w:val="00C91F1F"/>
    <w:rsid w:val="00C92023"/>
    <w:rsid w:val="00C9242F"/>
    <w:rsid w:val="00C9281D"/>
    <w:rsid w:val="00C92966"/>
    <w:rsid w:val="00C92B63"/>
    <w:rsid w:val="00C92CE7"/>
    <w:rsid w:val="00C92CF7"/>
    <w:rsid w:val="00C92EA9"/>
    <w:rsid w:val="00C9309A"/>
    <w:rsid w:val="00C93293"/>
    <w:rsid w:val="00C93494"/>
    <w:rsid w:val="00C93560"/>
    <w:rsid w:val="00C93840"/>
    <w:rsid w:val="00C93849"/>
    <w:rsid w:val="00C9397E"/>
    <w:rsid w:val="00C93A54"/>
    <w:rsid w:val="00C93AC1"/>
    <w:rsid w:val="00C93BF1"/>
    <w:rsid w:val="00C93C25"/>
    <w:rsid w:val="00C93DA4"/>
    <w:rsid w:val="00C93E3B"/>
    <w:rsid w:val="00C93F10"/>
    <w:rsid w:val="00C93FA6"/>
    <w:rsid w:val="00C94231"/>
    <w:rsid w:val="00C94390"/>
    <w:rsid w:val="00C943DC"/>
    <w:rsid w:val="00C9448F"/>
    <w:rsid w:val="00C94520"/>
    <w:rsid w:val="00C947FD"/>
    <w:rsid w:val="00C94824"/>
    <w:rsid w:val="00C94A86"/>
    <w:rsid w:val="00C94BF7"/>
    <w:rsid w:val="00C94CF9"/>
    <w:rsid w:val="00C94DB3"/>
    <w:rsid w:val="00C94F20"/>
    <w:rsid w:val="00C9508E"/>
    <w:rsid w:val="00C95337"/>
    <w:rsid w:val="00C95380"/>
    <w:rsid w:val="00C953A4"/>
    <w:rsid w:val="00C954AF"/>
    <w:rsid w:val="00C95572"/>
    <w:rsid w:val="00C95686"/>
    <w:rsid w:val="00C95872"/>
    <w:rsid w:val="00C95B4D"/>
    <w:rsid w:val="00C95B9C"/>
    <w:rsid w:val="00C95C22"/>
    <w:rsid w:val="00C95C95"/>
    <w:rsid w:val="00C95D69"/>
    <w:rsid w:val="00C95E13"/>
    <w:rsid w:val="00C95E35"/>
    <w:rsid w:val="00C95FC6"/>
    <w:rsid w:val="00C9625C"/>
    <w:rsid w:val="00C96305"/>
    <w:rsid w:val="00C963CA"/>
    <w:rsid w:val="00C964D1"/>
    <w:rsid w:val="00C96558"/>
    <w:rsid w:val="00C9655B"/>
    <w:rsid w:val="00C96670"/>
    <w:rsid w:val="00C96776"/>
    <w:rsid w:val="00C969A5"/>
    <w:rsid w:val="00C96AB9"/>
    <w:rsid w:val="00C96B44"/>
    <w:rsid w:val="00C96D75"/>
    <w:rsid w:val="00C96DA9"/>
    <w:rsid w:val="00C97045"/>
    <w:rsid w:val="00C97048"/>
    <w:rsid w:val="00C9726B"/>
    <w:rsid w:val="00C97293"/>
    <w:rsid w:val="00C97381"/>
    <w:rsid w:val="00C97679"/>
    <w:rsid w:val="00C976A5"/>
    <w:rsid w:val="00C976AC"/>
    <w:rsid w:val="00C97B25"/>
    <w:rsid w:val="00C97B5D"/>
    <w:rsid w:val="00C97BCB"/>
    <w:rsid w:val="00C97CBA"/>
    <w:rsid w:val="00C97DBB"/>
    <w:rsid w:val="00C97EF4"/>
    <w:rsid w:val="00C97F15"/>
    <w:rsid w:val="00C97FDB"/>
    <w:rsid w:val="00CA00AD"/>
    <w:rsid w:val="00CA00B9"/>
    <w:rsid w:val="00CA0100"/>
    <w:rsid w:val="00CA031E"/>
    <w:rsid w:val="00CA0471"/>
    <w:rsid w:val="00CA0690"/>
    <w:rsid w:val="00CA0AF1"/>
    <w:rsid w:val="00CA0BE1"/>
    <w:rsid w:val="00CA0D14"/>
    <w:rsid w:val="00CA0FE6"/>
    <w:rsid w:val="00CA1082"/>
    <w:rsid w:val="00CA11F7"/>
    <w:rsid w:val="00CA120D"/>
    <w:rsid w:val="00CA125B"/>
    <w:rsid w:val="00CA149B"/>
    <w:rsid w:val="00CA162C"/>
    <w:rsid w:val="00CA16D0"/>
    <w:rsid w:val="00CA1879"/>
    <w:rsid w:val="00CA18CC"/>
    <w:rsid w:val="00CA1905"/>
    <w:rsid w:val="00CA1939"/>
    <w:rsid w:val="00CA195F"/>
    <w:rsid w:val="00CA1AAB"/>
    <w:rsid w:val="00CA1BD2"/>
    <w:rsid w:val="00CA1CC8"/>
    <w:rsid w:val="00CA1E4B"/>
    <w:rsid w:val="00CA1E68"/>
    <w:rsid w:val="00CA1E69"/>
    <w:rsid w:val="00CA1FA2"/>
    <w:rsid w:val="00CA2090"/>
    <w:rsid w:val="00CA2313"/>
    <w:rsid w:val="00CA25DD"/>
    <w:rsid w:val="00CA298C"/>
    <w:rsid w:val="00CA2A3E"/>
    <w:rsid w:val="00CA2AAA"/>
    <w:rsid w:val="00CA2D8F"/>
    <w:rsid w:val="00CA2E92"/>
    <w:rsid w:val="00CA3027"/>
    <w:rsid w:val="00CA3055"/>
    <w:rsid w:val="00CA30D7"/>
    <w:rsid w:val="00CA31C7"/>
    <w:rsid w:val="00CA33AB"/>
    <w:rsid w:val="00CA363A"/>
    <w:rsid w:val="00CA38F6"/>
    <w:rsid w:val="00CA3ADD"/>
    <w:rsid w:val="00CA3D30"/>
    <w:rsid w:val="00CA3D70"/>
    <w:rsid w:val="00CA406C"/>
    <w:rsid w:val="00CA425C"/>
    <w:rsid w:val="00CA42B5"/>
    <w:rsid w:val="00CA4374"/>
    <w:rsid w:val="00CA442E"/>
    <w:rsid w:val="00CA4743"/>
    <w:rsid w:val="00CA4AF4"/>
    <w:rsid w:val="00CA4B0D"/>
    <w:rsid w:val="00CA4E36"/>
    <w:rsid w:val="00CA4E79"/>
    <w:rsid w:val="00CA53D2"/>
    <w:rsid w:val="00CA54DC"/>
    <w:rsid w:val="00CA55A5"/>
    <w:rsid w:val="00CA57E8"/>
    <w:rsid w:val="00CA589C"/>
    <w:rsid w:val="00CA5B40"/>
    <w:rsid w:val="00CA5D82"/>
    <w:rsid w:val="00CA5DBA"/>
    <w:rsid w:val="00CA5EE2"/>
    <w:rsid w:val="00CA6048"/>
    <w:rsid w:val="00CA6216"/>
    <w:rsid w:val="00CA63AE"/>
    <w:rsid w:val="00CA63C7"/>
    <w:rsid w:val="00CA63E4"/>
    <w:rsid w:val="00CA6448"/>
    <w:rsid w:val="00CA6690"/>
    <w:rsid w:val="00CA6809"/>
    <w:rsid w:val="00CA6D4C"/>
    <w:rsid w:val="00CA6DF9"/>
    <w:rsid w:val="00CA6E73"/>
    <w:rsid w:val="00CA7102"/>
    <w:rsid w:val="00CA7175"/>
    <w:rsid w:val="00CA721E"/>
    <w:rsid w:val="00CA742F"/>
    <w:rsid w:val="00CA7563"/>
    <w:rsid w:val="00CA7692"/>
    <w:rsid w:val="00CA7750"/>
    <w:rsid w:val="00CA77B1"/>
    <w:rsid w:val="00CA7816"/>
    <w:rsid w:val="00CA785A"/>
    <w:rsid w:val="00CA78B6"/>
    <w:rsid w:val="00CA7910"/>
    <w:rsid w:val="00CA7C73"/>
    <w:rsid w:val="00CB0298"/>
    <w:rsid w:val="00CB02A9"/>
    <w:rsid w:val="00CB038D"/>
    <w:rsid w:val="00CB0875"/>
    <w:rsid w:val="00CB09D2"/>
    <w:rsid w:val="00CB0A4D"/>
    <w:rsid w:val="00CB0B08"/>
    <w:rsid w:val="00CB0B4D"/>
    <w:rsid w:val="00CB0C18"/>
    <w:rsid w:val="00CB0C58"/>
    <w:rsid w:val="00CB0D25"/>
    <w:rsid w:val="00CB0EB1"/>
    <w:rsid w:val="00CB0EDD"/>
    <w:rsid w:val="00CB0F3D"/>
    <w:rsid w:val="00CB1046"/>
    <w:rsid w:val="00CB142D"/>
    <w:rsid w:val="00CB14BD"/>
    <w:rsid w:val="00CB15B6"/>
    <w:rsid w:val="00CB17CB"/>
    <w:rsid w:val="00CB1A3D"/>
    <w:rsid w:val="00CB1ACC"/>
    <w:rsid w:val="00CB1ADB"/>
    <w:rsid w:val="00CB1BE4"/>
    <w:rsid w:val="00CB1F3A"/>
    <w:rsid w:val="00CB217B"/>
    <w:rsid w:val="00CB24B1"/>
    <w:rsid w:val="00CB24D6"/>
    <w:rsid w:val="00CB25F1"/>
    <w:rsid w:val="00CB2787"/>
    <w:rsid w:val="00CB294F"/>
    <w:rsid w:val="00CB2E83"/>
    <w:rsid w:val="00CB2F8D"/>
    <w:rsid w:val="00CB3231"/>
    <w:rsid w:val="00CB332B"/>
    <w:rsid w:val="00CB333D"/>
    <w:rsid w:val="00CB351C"/>
    <w:rsid w:val="00CB35D7"/>
    <w:rsid w:val="00CB35ED"/>
    <w:rsid w:val="00CB369C"/>
    <w:rsid w:val="00CB36A0"/>
    <w:rsid w:val="00CB36AB"/>
    <w:rsid w:val="00CB3717"/>
    <w:rsid w:val="00CB3AE0"/>
    <w:rsid w:val="00CB3C0D"/>
    <w:rsid w:val="00CB3C4D"/>
    <w:rsid w:val="00CB3E1C"/>
    <w:rsid w:val="00CB3FB1"/>
    <w:rsid w:val="00CB4013"/>
    <w:rsid w:val="00CB41CD"/>
    <w:rsid w:val="00CB41F9"/>
    <w:rsid w:val="00CB4229"/>
    <w:rsid w:val="00CB43F9"/>
    <w:rsid w:val="00CB4535"/>
    <w:rsid w:val="00CB45E0"/>
    <w:rsid w:val="00CB4622"/>
    <w:rsid w:val="00CB46B6"/>
    <w:rsid w:val="00CB4726"/>
    <w:rsid w:val="00CB4911"/>
    <w:rsid w:val="00CB4958"/>
    <w:rsid w:val="00CB495A"/>
    <w:rsid w:val="00CB4BEA"/>
    <w:rsid w:val="00CB4CD6"/>
    <w:rsid w:val="00CB4D89"/>
    <w:rsid w:val="00CB4FC2"/>
    <w:rsid w:val="00CB50BC"/>
    <w:rsid w:val="00CB510E"/>
    <w:rsid w:val="00CB5131"/>
    <w:rsid w:val="00CB51F8"/>
    <w:rsid w:val="00CB52B4"/>
    <w:rsid w:val="00CB5693"/>
    <w:rsid w:val="00CB5F24"/>
    <w:rsid w:val="00CB615F"/>
    <w:rsid w:val="00CB6368"/>
    <w:rsid w:val="00CB63B5"/>
    <w:rsid w:val="00CB669E"/>
    <w:rsid w:val="00CB6737"/>
    <w:rsid w:val="00CB6871"/>
    <w:rsid w:val="00CB68E2"/>
    <w:rsid w:val="00CB69C8"/>
    <w:rsid w:val="00CB69F2"/>
    <w:rsid w:val="00CB6A20"/>
    <w:rsid w:val="00CB6A47"/>
    <w:rsid w:val="00CB6BF3"/>
    <w:rsid w:val="00CB6C12"/>
    <w:rsid w:val="00CB6D71"/>
    <w:rsid w:val="00CB6DFD"/>
    <w:rsid w:val="00CB6E51"/>
    <w:rsid w:val="00CB6F3F"/>
    <w:rsid w:val="00CB6FF1"/>
    <w:rsid w:val="00CB71FB"/>
    <w:rsid w:val="00CB731D"/>
    <w:rsid w:val="00CB732F"/>
    <w:rsid w:val="00CB74C1"/>
    <w:rsid w:val="00CB75A9"/>
    <w:rsid w:val="00CB76A2"/>
    <w:rsid w:val="00CB7705"/>
    <w:rsid w:val="00CB778F"/>
    <w:rsid w:val="00CB78EA"/>
    <w:rsid w:val="00CB7952"/>
    <w:rsid w:val="00CB7B00"/>
    <w:rsid w:val="00CB7BA2"/>
    <w:rsid w:val="00CC0027"/>
    <w:rsid w:val="00CC00BE"/>
    <w:rsid w:val="00CC0166"/>
    <w:rsid w:val="00CC026F"/>
    <w:rsid w:val="00CC065F"/>
    <w:rsid w:val="00CC0672"/>
    <w:rsid w:val="00CC0771"/>
    <w:rsid w:val="00CC07E2"/>
    <w:rsid w:val="00CC0836"/>
    <w:rsid w:val="00CC0B98"/>
    <w:rsid w:val="00CC0EFA"/>
    <w:rsid w:val="00CC0F72"/>
    <w:rsid w:val="00CC1031"/>
    <w:rsid w:val="00CC1138"/>
    <w:rsid w:val="00CC11C2"/>
    <w:rsid w:val="00CC148A"/>
    <w:rsid w:val="00CC1513"/>
    <w:rsid w:val="00CC1533"/>
    <w:rsid w:val="00CC1578"/>
    <w:rsid w:val="00CC16F1"/>
    <w:rsid w:val="00CC18C6"/>
    <w:rsid w:val="00CC1A71"/>
    <w:rsid w:val="00CC1DBC"/>
    <w:rsid w:val="00CC1F5B"/>
    <w:rsid w:val="00CC213E"/>
    <w:rsid w:val="00CC2149"/>
    <w:rsid w:val="00CC24A4"/>
    <w:rsid w:val="00CC2570"/>
    <w:rsid w:val="00CC25B7"/>
    <w:rsid w:val="00CC264E"/>
    <w:rsid w:val="00CC264F"/>
    <w:rsid w:val="00CC27D9"/>
    <w:rsid w:val="00CC28BE"/>
    <w:rsid w:val="00CC2A62"/>
    <w:rsid w:val="00CC2C7D"/>
    <w:rsid w:val="00CC2C81"/>
    <w:rsid w:val="00CC2CBD"/>
    <w:rsid w:val="00CC30C7"/>
    <w:rsid w:val="00CC31C3"/>
    <w:rsid w:val="00CC346A"/>
    <w:rsid w:val="00CC35A7"/>
    <w:rsid w:val="00CC3638"/>
    <w:rsid w:val="00CC390D"/>
    <w:rsid w:val="00CC399A"/>
    <w:rsid w:val="00CC3A92"/>
    <w:rsid w:val="00CC3CBB"/>
    <w:rsid w:val="00CC3D1E"/>
    <w:rsid w:val="00CC4276"/>
    <w:rsid w:val="00CC4313"/>
    <w:rsid w:val="00CC4323"/>
    <w:rsid w:val="00CC4442"/>
    <w:rsid w:val="00CC451E"/>
    <w:rsid w:val="00CC4553"/>
    <w:rsid w:val="00CC4745"/>
    <w:rsid w:val="00CC4813"/>
    <w:rsid w:val="00CC494C"/>
    <w:rsid w:val="00CC498F"/>
    <w:rsid w:val="00CC49A2"/>
    <w:rsid w:val="00CC4D02"/>
    <w:rsid w:val="00CC5071"/>
    <w:rsid w:val="00CC51F8"/>
    <w:rsid w:val="00CC529F"/>
    <w:rsid w:val="00CC5422"/>
    <w:rsid w:val="00CC55F6"/>
    <w:rsid w:val="00CC5668"/>
    <w:rsid w:val="00CC580D"/>
    <w:rsid w:val="00CC5B10"/>
    <w:rsid w:val="00CC5C70"/>
    <w:rsid w:val="00CC5CB2"/>
    <w:rsid w:val="00CC5E0C"/>
    <w:rsid w:val="00CC5E67"/>
    <w:rsid w:val="00CC5F4E"/>
    <w:rsid w:val="00CC5F97"/>
    <w:rsid w:val="00CC613E"/>
    <w:rsid w:val="00CC64E3"/>
    <w:rsid w:val="00CC6525"/>
    <w:rsid w:val="00CC65B1"/>
    <w:rsid w:val="00CC65DD"/>
    <w:rsid w:val="00CC66AF"/>
    <w:rsid w:val="00CC67C8"/>
    <w:rsid w:val="00CC6862"/>
    <w:rsid w:val="00CC6889"/>
    <w:rsid w:val="00CC68D4"/>
    <w:rsid w:val="00CC68FC"/>
    <w:rsid w:val="00CC68FD"/>
    <w:rsid w:val="00CC6989"/>
    <w:rsid w:val="00CC6A24"/>
    <w:rsid w:val="00CC6A9B"/>
    <w:rsid w:val="00CC6AA9"/>
    <w:rsid w:val="00CC6B5B"/>
    <w:rsid w:val="00CC6CA4"/>
    <w:rsid w:val="00CC6CD4"/>
    <w:rsid w:val="00CC6CD9"/>
    <w:rsid w:val="00CC6CDD"/>
    <w:rsid w:val="00CC6D24"/>
    <w:rsid w:val="00CC6EF0"/>
    <w:rsid w:val="00CC7227"/>
    <w:rsid w:val="00CC731B"/>
    <w:rsid w:val="00CC73AE"/>
    <w:rsid w:val="00CC73F0"/>
    <w:rsid w:val="00CC73FE"/>
    <w:rsid w:val="00CC749E"/>
    <w:rsid w:val="00CC74A9"/>
    <w:rsid w:val="00CC76B4"/>
    <w:rsid w:val="00CC7848"/>
    <w:rsid w:val="00CC7B1C"/>
    <w:rsid w:val="00CC7B7D"/>
    <w:rsid w:val="00CC7E3F"/>
    <w:rsid w:val="00CC7ED9"/>
    <w:rsid w:val="00CD01EA"/>
    <w:rsid w:val="00CD0340"/>
    <w:rsid w:val="00CD04B0"/>
    <w:rsid w:val="00CD065B"/>
    <w:rsid w:val="00CD0A9B"/>
    <w:rsid w:val="00CD0B73"/>
    <w:rsid w:val="00CD0B79"/>
    <w:rsid w:val="00CD0C0F"/>
    <w:rsid w:val="00CD1040"/>
    <w:rsid w:val="00CD1071"/>
    <w:rsid w:val="00CD1077"/>
    <w:rsid w:val="00CD11C9"/>
    <w:rsid w:val="00CD12C8"/>
    <w:rsid w:val="00CD1484"/>
    <w:rsid w:val="00CD1511"/>
    <w:rsid w:val="00CD17E7"/>
    <w:rsid w:val="00CD1889"/>
    <w:rsid w:val="00CD189E"/>
    <w:rsid w:val="00CD18B0"/>
    <w:rsid w:val="00CD1BD2"/>
    <w:rsid w:val="00CD1E6B"/>
    <w:rsid w:val="00CD1ED9"/>
    <w:rsid w:val="00CD2034"/>
    <w:rsid w:val="00CD20E1"/>
    <w:rsid w:val="00CD21A0"/>
    <w:rsid w:val="00CD230C"/>
    <w:rsid w:val="00CD24D4"/>
    <w:rsid w:val="00CD254F"/>
    <w:rsid w:val="00CD256A"/>
    <w:rsid w:val="00CD27FC"/>
    <w:rsid w:val="00CD2A22"/>
    <w:rsid w:val="00CD2A3B"/>
    <w:rsid w:val="00CD2CFC"/>
    <w:rsid w:val="00CD2DC1"/>
    <w:rsid w:val="00CD2DE8"/>
    <w:rsid w:val="00CD2FF0"/>
    <w:rsid w:val="00CD318A"/>
    <w:rsid w:val="00CD31F9"/>
    <w:rsid w:val="00CD3387"/>
    <w:rsid w:val="00CD33F3"/>
    <w:rsid w:val="00CD34FC"/>
    <w:rsid w:val="00CD360D"/>
    <w:rsid w:val="00CD373C"/>
    <w:rsid w:val="00CD3788"/>
    <w:rsid w:val="00CD387D"/>
    <w:rsid w:val="00CD3A3B"/>
    <w:rsid w:val="00CD3B5B"/>
    <w:rsid w:val="00CD3D1E"/>
    <w:rsid w:val="00CD3E02"/>
    <w:rsid w:val="00CD4010"/>
    <w:rsid w:val="00CD426A"/>
    <w:rsid w:val="00CD42FD"/>
    <w:rsid w:val="00CD43A3"/>
    <w:rsid w:val="00CD44DA"/>
    <w:rsid w:val="00CD477B"/>
    <w:rsid w:val="00CD4A0D"/>
    <w:rsid w:val="00CD4C68"/>
    <w:rsid w:val="00CD507D"/>
    <w:rsid w:val="00CD5234"/>
    <w:rsid w:val="00CD5378"/>
    <w:rsid w:val="00CD53BC"/>
    <w:rsid w:val="00CD546F"/>
    <w:rsid w:val="00CD54C4"/>
    <w:rsid w:val="00CD5577"/>
    <w:rsid w:val="00CD584E"/>
    <w:rsid w:val="00CD5AC4"/>
    <w:rsid w:val="00CD5B11"/>
    <w:rsid w:val="00CD5F97"/>
    <w:rsid w:val="00CD5F99"/>
    <w:rsid w:val="00CD6055"/>
    <w:rsid w:val="00CD60AF"/>
    <w:rsid w:val="00CD6166"/>
    <w:rsid w:val="00CD636B"/>
    <w:rsid w:val="00CD65A2"/>
    <w:rsid w:val="00CD65AF"/>
    <w:rsid w:val="00CD6767"/>
    <w:rsid w:val="00CD677C"/>
    <w:rsid w:val="00CD67CC"/>
    <w:rsid w:val="00CD6816"/>
    <w:rsid w:val="00CD698B"/>
    <w:rsid w:val="00CD6A72"/>
    <w:rsid w:val="00CD6B28"/>
    <w:rsid w:val="00CD6BC5"/>
    <w:rsid w:val="00CD6D24"/>
    <w:rsid w:val="00CD6EA8"/>
    <w:rsid w:val="00CD6F55"/>
    <w:rsid w:val="00CD6FCB"/>
    <w:rsid w:val="00CD7003"/>
    <w:rsid w:val="00CD700E"/>
    <w:rsid w:val="00CD7052"/>
    <w:rsid w:val="00CD70E1"/>
    <w:rsid w:val="00CD718F"/>
    <w:rsid w:val="00CD7220"/>
    <w:rsid w:val="00CD7252"/>
    <w:rsid w:val="00CD734A"/>
    <w:rsid w:val="00CD737A"/>
    <w:rsid w:val="00CD738F"/>
    <w:rsid w:val="00CD73BE"/>
    <w:rsid w:val="00CD7884"/>
    <w:rsid w:val="00CD7909"/>
    <w:rsid w:val="00CD7927"/>
    <w:rsid w:val="00CD79D3"/>
    <w:rsid w:val="00CD7A23"/>
    <w:rsid w:val="00CD7A3E"/>
    <w:rsid w:val="00CD7B14"/>
    <w:rsid w:val="00CD7BB8"/>
    <w:rsid w:val="00CD7BF5"/>
    <w:rsid w:val="00CD7C8B"/>
    <w:rsid w:val="00CD7DBD"/>
    <w:rsid w:val="00CD7E67"/>
    <w:rsid w:val="00CE039F"/>
    <w:rsid w:val="00CE04AE"/>
    <w:rsid w:val="00CE0541"/>
    <w:rsid w:val="00CE054D"/>
    <w:rsid w:val="00CE05ED"/>
    <w:rsid w:val="00CE05FC"/>
    <w:rsid w:val="00CE0612"/>
    <w:rsid w:val="00CE0671"/>
    <w:rsid w:val="00CE0813"/>
    <w:rsid w:val="00CE0877"/>
    <w:rsid w:val="00CE0888"/>
    <w:rsid w:val="00CE09B1"/>
    <w:rsid w:val="00CE0A14"/>
    <w:rsid w:val="00CE0B40"/>
    <w:rsid w:val="00CE0B5A"/>
    <w:rsid w:val="00CE0C41"/>
    <w:rsid w:val="00CE0CEC"/>
    <w:rsid w:val="00CE0D14"/>
    <w:rsid w:val="00CE0D4C"/>
    <w:rsid w:val="00CE0F12"/>
    <w:rsid w:val="00CE116C"/>
    <w:rsid w:val="00CE1238"/>
    <w:rsid w:val="00CE12CA"/>
    <w:rsid w:val="00CE12DB"/>
    <w:rsid w:val="00CE134B"/>
    <w:rsid w:val="00CE154E"/>
    <w:rsid w:val="00CE1ABA"/>
    <w:rsid w:val="00CE1F71"/>
    <w:rsid w:val="00CE20BD"/>
    <w:rsid w:val="00CE2151"/>
    <w:rsid w:val="00CE224E"/>
    <w:rsid w:val="00CE255B"/>
    <w:rsid w:val="00CE265D"/>
    <w:rsid w:val="00CE2899"/>
    <w:rsid w:val="00CE2998"/>
    <w:rsid w:val="00CE29ED"/>
    <w:rsid w:val="00CE2A02"/>
    <w:rsid w:val="00CE2AEE"/>
    <w:rsid w:val="00CE2BD3"/>
    <w:rsid w:val="00CE3483"/>
    <w:rsid w:val="00CE34E1"/>
    <w:rsid w:val="00CE359C"/>
    <w:rsid w:val="00CE387E"/>
    <w:rsid w:val="00CE397B"/>
    <w:rsid w:val="00CE3D1C"/>
    <w:rsid w:val="00CE3DBE"/>
    <w:rsid w:val="00CE3EC5"/>
    <w:rsid w:val="00CE3FA2"/>
    <w:rsid w:val="00CE4004"/>
    <w:rsid w:val="00CE4081"/>
    <w:rsid w:val="00CE42AA"/>
    <w:rsid w:val="00CE431C"/>
    <w:rsid w:val="00CE4635"/>
    <w:rsid w:val="00CE4659"/>
    <w:rsid w:val="00CE4A48"/>
    <w:rsid w:val="00CE4C1E"/>
    <w:rsid w:val="00CE4EE3"/>
    <w:rsid w:val="00CE5023"/>
    <w:rsid w:val="00CE50EC"/>
    <w:rsid w:val="00CE5106"/>
    <w:rsid w:val="00CE51DE"/>
    <w:rsid w:val="00CE51F3"/>
    <w:rsid w:val="00CE5511"/>
    <w:rsid w:val="00CE5539"/>
    <w:rsid w:val="00CE55F1"/>
    <w:rsid w:val="00CE5717"/>
    <w:rsid w:val="00CE5755"/>
    <w:rsid w:val="00CE5B46"/>
    <w:rsid w:val="00CE5B68"/>
    <w:rsid w:val="00CE5D36"/>
    <w:rsid w:val="00CE5D91"/>
    <w:rsid w:val="00CE5F4A"/>
    <w:rsid w:val="00CE633B"/>
    <w:rsid w:val="00CE63D0"/>
    <w:rsid w:val="00CE63F8"/>
    <w:rsid w:val="00CE6A8B"/>
    <w:rsid w:val="00CE6E0B"/>
    <w:rsid w:val="00CE72C2"/>
    <w:rsid w:val="00CE72F4"/>
    <w:rsid w:val="00CE751B"/>
    <w:rsid w:val="00CE7A37"/>
    <w:rsid w:val="00CE7B64"/>
    <w:rsid w:val="00CE7EEB"/>
    <w:rsid w:val="00CE7F60"/>
    <w:rsid w:val="00CF0299"/>
    <w:rsid w:val="00CF0475"/>
    <w:rsid w:val="00CF0567"/>
    <w:rsid w:val="00CF0603"/>
    <w:rsid w:val="00CF07D1"/>
    <w:rsid w:val="00CF0A05"/>
    <w:rsid w:val="00CF0BF7"/>
    <w:rsid w:val="00CF0F8E"/>
    <w:rsid w:val="00CF1274"/>
    <w:rsid w:val="00CF12F8"/>
    <w:rsid w:val="00CF15CC"/>
    <w:rsid w:val="00CF1667"/>
    <w:rsid w:val="00CF1990"/>
    <w:rsid w:val="00CF19C5"/>
    <w:rsid w:val="00CF1BBC"/>
    <w:rsid w:val="00CF1BE6"/>
    <w:rsid w:val="00CF1BFD"/>
    <w:rsid w:val="00CF1CBD"/>
    <w:rsid w:val="00CF1D8D"/>
    <w:rsid w:val="00CF1ED0"/>
    <w:rsid w:val="00CF1FF5"/>
    <w:rsid w:val="00CF2193"/>
    <w:rsid w:val="00CF21C3"/>
    <w:rsid w:val="00CF2458"/>
    <w:rsid w:val="00CF2558"/>
    <w:rsid w:val="00CF2694"/>
    <w:rsid w:val="00CF27A5"/>
    <w:rsid w:val="00CF28A1"/>
    <w:rsid w:val="00CF298A"/>
    <w:rsid w:val="00CF29A7"/>
    <w:rsid w:val="00CF29AF"/>
    <w:rsid w:val="00CF29B3"/>
    <w:rsid w:val="00CF2B86"/>
    <w:rsid w:val="00CF2C6C"/>
    <w:rsid w:val="00CF2CD9"/>
    <w:rsid w:val="00CF2DD0"/>
    <w:rsid w:val="00CF2DD8"/>
    <w:rsid w:val="00CF30A4"/>
    <w:rsid w:val="00CF3262"/>
    <w:rsid w:val="00CF32BA"/>
    <w:rsid w:val="00CF32C8"/>
    <w:rsid w:val="00CF330D"/>
    <w:rsid w:val="00CF34E3"/>
    <w:rsid w:val="00CF3544"/>
    <w:rsid w:val="00CF366B"/>
    <w:rsid w:val="00CF37E3"/>
    <w:rsid w:val="00CF38CA"/>
    <w:rsid w:val="00CF3A41"/>
    <w:rsid w:val="00CF3B09"/>
    <w:rsid w:val="00CF3BEF"/>
    <w:rsid w:val="00CF3C54"/>
    <w:rsid w:val="00CF3C95"/>
    <w:rsid w:val="00CF3CC3"/>
    <w:rsid w:val="00CF4051"/>
    <w:rsid w:val="00CF40FC"/>
    <w:rsid w:val="00CF42CE"/>
    <w:rsid w:val="00CF430E"/>
    <w:rsid w:val="00CF43B3"/>
    <w:rsid w:val="00CF43D7"/>
    <w:rsid w:val="00CF44AD"/>
    <w:rsid w:val="00CF44CD"/>
    <w:rsid w:val="00CF4627"/>
    <w:rsid w:val="00CF46B8"/>
    <w:rsid w:val="00CF46BC"/>
    <w:rsid w:val="00CF4A25"/>
    <w:rsid w:val="00CF4E7D"/>
    <w:rsid w:val="00CF4EE1"/>
    <w:rsid w:val="00CF4F8E"/>
    <w:rsid w:val="00CF4FA7"/>
    <w:rsid w:val="00CF5015"/>
    <w:rsid w:val="00CF544B"/>
    <w:rsid w:val="00CF551F"/>
    <w:rsid w:val="00CF55CD"/>
    <w:rsid w:val="00CF5841"/>
    <w:rsid w:val="00CF5855"/>
    <w:rsid w:val="00CF58C0"/>
    <w:rsid w:val="00CF58C1"/>
    <w:rsid w:val="00CF59F3"/>
    <w:rsid w:val="00CF5AAD"/>
    <w:rsid w:val="00CF5B27"/>
    <w:rsid w:val="00CF5C5F"/>
    <w:rsid w:val="00CF5CDD"/>
    <w:rsid w:val="00CF6256"/>
    <w:rsid w:val="00CF6555"/>
    <w:rsid w:val="00CF6563"/>
    <w:rsid w:val="00CF6DF3"/>
    <w:rsid w:val="00CF6E99"/>
    <w:rsid w:val="00CF6EA3"/>
    <w:rsid w:val="00CF6F89"/>
    <w:rsid w:val="00CF7419"/>
    <w:rsid w:val="00CF748F"/>
    <w:rsid w:val="00CF754A"/>
    <w:rsid w:val="00CF7553"/>
    <w:rsid w:val="00CF75FB"/>
    <w:rsid w:val="00CF7701"/>
    <w:rsid w:val="00CF7772"/>
    <w:rsid w:val="00CF7814"/>
    <w:rsid w:val="00CF7862"/>
    <w:rsid w:val="00CF78CD"/>
    <w:rsid w:val="00CF7CD4"/>
    <w:rsid w:val="00CF7FD4"/>
    <w:rsid w:val="00D00127"/>
    <w:rsid w:val="00D0012A"/>
    <w:rsid w:val="00D00225"/>
    <w:rsid w:val="00D00370"/>
    <w:rsid w:val="00D008C7"/>
    <w:rsid w:val="00D00B03"/>
    <w:rsid w:val="00D00BE4"/>
    <w:rsid w:val="00D00D43"/>
    <w:rsid w:val="00D00DA3"/>
    <w:rsid w:val="00D00F61"/>
    <w:rsid w:val="00D01136"/>
    <w:rsid w:val="00D01161"/>
    <w:rsid w:val="00D01190"/>
    <w:rsid w:val="00D011DB"/>
    <w:rsid w:val="00D017CA"/>
    <w:rsid w:val="00D0198E"/>
    <w:rsid w:val="00D019A9"/>
    <w:rsid w:val="00D019D0"/>
    <w:rsid w:val="00D01AB5"/>
    <w:rsid w:val="00D01EF6"/>
    <w:rsid w:val="00D01F7D"/>
    <w:rsid w:val="00D020A7"/>
    <w:rsid w:val="00D0246A"/>
    <w:rsid w:val="00D02525"/>
    <w:rsid w:val="00D0281C"/>
    <w:rsid w:val="00D02903"/>
    <w:rsid w:val="00D0293E"/>
    <w:rsid w:val="00D029F6"/>
    <w:rsid w:val="00D02A95"/>
    <w:rsid w:val="00D02DFB"/>
    <w:rsid w:val="00D02F02"/>
    <w:rsid w:val="00D02F0E"/>
    <w:rsid w:val="00D03174"/>
    <w:rsid w:val="00D031F2"/>
    <w:rsid w:val="00D032B4"/>
    <w:rsid w:val="00D03686"/>
    <w:rsid w:val="00D03AD3"/>
    <w:rsid w:val="00D03BA2"/>
    <w:rsid w:val="00D03C51"/>
    <w:rsid w:val="00D03E09"/>
    <w:rsid w:val="00D03F2E"/>
    <w:rsid w:val="00D043D1"/>
    <w:rsid w:val="00D043E0"/>
    <w:rsid w:val="00D04502"/>
    <w:rsid w:val="00D045E4"/>
    <w:rsid w:val="00D046FE"/>
    <w:rsid w:val="00D04702"/>
    <w:rsid w:val="00D04786"/>
    <w:rsid w:val="00D04958"/>
    <w:rsid w:val="00D04A36"/>
    <w:rsid w:val="00D04B3D"/>
    <w:rsid w:val="00D04CC9"/>
    <w:rsid w:val="00D04DD0"/>
    <w:rsid w:val="00D04EC1"/>
    <w:rsid w:val="00D04F12"/>
    <w:rsid w:val="00D04F9A"/>
    <w:rsid w:val="00D05100"/>
    <w:rsid w:val="00D051DF"/>
    <w:rsid w:val="00D0520D"/>
    <w:rsid w:val="00D058CD"/>
    <w:rsid w:val="00D05A1B"/>
    <w:rsid w:val="00D05B01"/>
    <w:rsid w:val="00D05B61"/>
    <w:rsid w:val="00D05B62"/>
    <w:rsid w:val="00D05C0C"/>
    <w:rsid w:val="00D05C95"/>
    <w:rsid w:val="00D05D57"/>
    <w:rsid w:val="00D05D68"/>
    <w:rsid w:val="00D05FA7"/>
    <w:rsid w:val="00D06183"/>
    <w:rsid w:val="00D0645F"/>
    <w:rsid w:val="00D064EB"/>
    <w:rsid w:val="00D065E8"/>
    <w:rsid w:val="00D069AE"/>
    <w:rsid w:val="00D06A6E"/>
    <w:rsid w:val="00D06B61"/>
    <w:rsid w:val="00D06BEB"/>
    <w:rsid w:val="00D06E7E"/>
    <w:rsid w:val="00D070F7"/>
    <w:rsid w:val="00D071CA"/>
    <w:rsid w:val="00D073EC"/>
    <w:rsid w:val="00D07444"/>
    <w:rsid w:val="00D0749A"/>
    <w:rsid w:val="00D075CC"/>
    <w:rsid w:val="00D077CC"/>
    <w:rsid w:val="00D07972"/>
    <w:rsid w:val="00D07A75"/>
    <w:rsid w:val="00D07EE2"/>
    <w:rsid w:val="00D07F67"/>
    <w:rsid w:val="00D07F8C"/>
    <w:rsid w:val="00D10033"/>
    <w:rsid w:val="00D104A8"/>
    <w:rsid w:val="00D105B5"/>
    <w:rsid w:val="00D10606"/>
    <w:rsid w:val="00D10648"/>
    <w:rsid w:val="00D10763"/>
    <w:rsid w:val="00D107FA"/>
    <w:rsid w:val="00D10BC1"/>
    <w:rsid w:val="00D10CCC"/>
    <w:rsid w:val="00D11109"/>
    <w:rsid w:val="00D113BA"/>
    <w:rsid w:val="00D114B3"/>
    <w:rsid w:val="00D11676"/>
    <w:rsid w:val="00D11A76"/>
    <w:rsid w:val="00D11B83"/>
    <w:rsid w:val="00D11CB6"/>
    <w:rsid w:val="00D11DC8"/>
    <w:rsid w:val="00D1240C"/>
    <w:rsid w:val="00D12575"/>
    <w:rsid w:val="00D126F5"/>
    <w:rsid w:val="00D12735"/>
    <w:rsid w:val="00D12763"/>
    <w:rsid w:val="00D12827"/>
    <w:rsid w:val="00D12838"/>
    <w:rsid w:val="00D12B3C"/>
    <w:rsid w:val="00D12BB4"/>
    <w:rsid w:val="00D12C13"/>
    <w:rsid w:val="00D12C19"/>
    <w:rsid w:val="00D12F88"/>
    <w:rsid w:val="00D12FB1"/>
    <w:rsid w:val="00D1308A"/>
    <w:rsid w:val="00D1312C"/>
    <w:rsid w:val="00D13436"/>
    <w:rsid w:val="00D134C5"/>
    <w:rsid w:val="00D13597"/>
    <w:rsid w:val="00D13B13"/>
    <w:rsid w:val="00D13D95"/>
    <w:rsid w:val="00D13FB7"/>
    <w:rsid w:val="00D1421F"/>
    <w:rsid w:val="00D1434B"/>
    <w:rsid w:val="00D143A4"/>
    <w:rsid w:val="00D144E0"/>
    <w:rsid w:val="00D1478F"/>
    <w:rsid w:val="00D1479E"/>
    <w:rsid w:val="00D14A33"/>
    <w:rsid w:val="00D14A86"/>
    <w:rsid w:val="00D14BE4"/>
    <w:rsid w:val="00D14C0A"/>
    <w:rsid w:val="00D14D60"/>
    <w:rsid w:val="00D14FA4"/>
    <w:rsid w:val="00D1521E"/>
    <w:rsid w:val="00D153E7"/>
    <w:rsid w:val="00D1572A"/>
    <w:rsid w:val="00D15794"/>
    <w:rsid w:val="00D15883"/>
    <w:rsid w:val="00D15909"/>
    <w:rsid w:val="00D15A33"/>
    <w:rsid w:val="00D15B77"/>
    <w:rsid w:val="00D15D54"/>
    <w:rsid w:val="00D15EB1"/>
    <w:rsid w:val="00D16028"/>
    <w:rsid w:val="00D1607C"/>
    <w:rsid w:val="00D1612B"/>
    <w:rsid w:val="00D16147"/>
    <w:rsid w:val="00D163CC"/>
    <w:rsid w:val="00D163FC"/>
    <w:rsid w:val="00D1658F"/>
    <w:rsid w:val="00D166FA"/>
    <w:rsid w:val="00D16721"/>
    <w:rsid w:val="00D16775"/>
    <w:rsid w:val="00D169AE"/>
    <w:rsid w:val="00D16C54"/>
    <w:rsid w:val="00D16CD8"/>
    <w:rsid w:val="00D16D06"/>
    <w:rsid w:val="00D16D36"/>
    <w:rsid w:val="00D16E05"/>
    <w:rsid w:val="00D16FF4"/>
    <w:rsid w:val="00D17195"/>
    <w:rsid w:val="00D1724A"/>
    <w:rsid w:val="00D172C3"/>
    <w:rsid w:val="00D173D3"/>
    <w:rsid w:val="00D17466"/>
    <w:rsid w:val="00D17885"/>
    <w:rsid w:val="00D1789F"/>
    <w:rsid w:val="00D178CA"/>
    <w:rsid w:val="00D17949"/>
    <w:rsid w:val="00D17963"/>
    <w:rsid w:val="00D17DD8"/>
    <w:rsid w:val="00D17DF8"/>
    <w:rsid w:val="00D17F83"/>
    <w:rsid w:val="00D20051"/>
    <w:rsid w:val="00D20072"/>
    <w:rsid w:val="00D20265"/>
    <w:rsid w:val="00D20A91"/>
    <w:rsid w:val="00D20B96"/>
    <w:rsid w:val="00D20C64"/>
    <w:rsid w:val="00D20FB5"/>
    <w:rsid w:val="00D2107C"/>
    <w:rsid w:val="00D211BD"/>
    <w:rsid w:val="00D211CD"/>
    <w:rsid w:val="00D212A7"/>
    <w:rsid w:val="00D213A5"/>
    <w:rsid w:val="00D213B0"/>
    <w:rsid w:val="00D215F1"/>
    <w:rsid w:val="00D216BE"/>
    <w:rsid w:val="00D2171C"/>
    <w:rsid w:val="00D217CA"/>
    <w:rsid w:val="00D218F8"/>
    <w:rsid w:val="00D21A16"/>
    <w:rsid w:val="00D21A33"/>
    <w:rsid w:val="00D21B19"/>
    <w:rsid w:val="00D22225"/>
    <w:rsid w:val="00D22285"/>
    <w:rsid w:val="00D22372"/>
    <w:rsid w:val="00D224AE"/>
    <w:rsid w:val="00D224BB"/>
    <w:rsid w:val="00D22509"/>
    <w:rsid w:val="00D22671"/>
    <w:rsid w:val="00D22809"/>
    <w:rsid w:val="00D22B78"/>
    <w:rsid w:val="00D22C78"/>
    <w:rsid w:val="00D22D09"/>
    <w:rsid w:val="00D22E8D"/>
    <w:rsid w:val="00D22F42"/>
    <w:rsid w:val="00D22F58"/>
    <w:rsid w:val="00D23083"/>
    <w:rsid w:val="00D23248"/>
    <w:rsid w:val="00D2342B"/>
    <w:rsid w:val="00D23524"/>
    <w:rsid w:val="00D2353E"/>
    <w:rsid w:val="00D23633"/>
    <w:rsid w:val="00D236AC"/>
    <w:rsid w:val="00D237F9"/>
    <w:rsid w:val="00D239C0"/>
    <w:rsid w:val="00D23A02"/>
    <w:rsid w:val="00D23B7D"/>
    <w:rsid w:val="00D23C85"/>
    <w:rsid w:val="00D23E50"/>
    <w:rsid w:val="00D23E83"/>
    <w:rsid w:val="00D23EF9"/>
    <w:rsid w:val="00D23FB6"/>
    <w:rsid w:val="00D2442A"/>
    <w:rsid w:val="00D2454B"/>
    <w:rsid w:val="00D2484D"/>
    <w:rsid w:val="00D24B58"/>
    <w:rsid w:val="00D24B98"/>
    <w:rsid w:val="00D24FC3"/>
    <w:rsid w:val="00D25048"/>
    <w:rsid w:val="00D25083"/>
    <w:rsid w:val="00D250BE"/>
    <w:rsid w:val="00D251E2"/>
    <w:rsid w:val="00D25427"/>
    <w:rsid w:val="00D25697"/>
    <w:rsid w:val="00D256BB"/>
    <w:rsid w:val="00D258B5"/>
    <w:rsid w:val="00D258D9"/>
    <w:rsid w:val="00D25A4E"/>
    <w:rsid w:val="00D25A9F"/>
    <w:rsid w:val="00D25B32"/>
    <w:rsid w:val="00D25DA4"/>
    <w:rsid w:val="00D25E06"/>
    <w:rsid w:val="00D25F97"/>
    <w:rsid w:val="00D26005"/>
    <w:rsid w:val="00D261AD"/>
    <w:rsid w:val="00D262E9"/>
    <w:rsid w:val="00D264F3"/>
    <w:rsid w:val="00D26867"/>
    <w:rsid w:val="00D26AD3"/>
    <w:rsid w:val="00D26D22"/>
    <w:rsid w:val="00D26D64"/>
    <w:rsid w:val="00D26D91"/>
    <w:rsid w:val="00D26DAC"/>
    <w:rsid w:val="00D26DAF"/>
    <w:rsid w:val="00D26DD1"/>
    <w:rsid w:val="00D26EA4"/>
    <w:rsid w:val="00D27126"/>
    <w:rsid w:val="00D27163"/>
    <w:rsid w:val="00D27266"/>
    <w:rsid w:val="00D274DB"/>
    <w:rsid w:val="00D27617"/>
    <w:rsid w:val="00D277AC"/>
    <w:rsid w:val="00D277FA"/>
    <w:rsid w:val="00D278BD"/>
    <w:rsid w:val="00D27BB3"/>
    <w:rsid w:val="00D27E03"/>
    <w:rsid w:val="00D27F47"/>
    <w:rsid w:val="00D27F81"/>
    <w:rsid w:val="00D3011A"/>
    <w:rsid w:val="00D30856"/>
    <w:rsid w:val="00D30E86"/>
    <w:rsid w:val="00D30F7E"/>
    <w:rsid w:val="00D31088"/>
    <w:rsid w:val="00D3123B"/>
    <w:rsid w:val="00D31297"/>
    <w:rsid w:val="00D31375"/>
    <w:rsid w:val="00D313A2"/>
    <w:rsid w:val="00D3144A"/>
    <w:rsid w:val="00D31684"/>
    <w:rsid w:val="00D31724"/>
    <w:rsid w:val="00D31738"/>
    <w:rsid w:val="00D31841"/>
    <w:rsid w:val="00D318D2"/>
    <w:rsid w:val="00D31A25"/>
    <w:rsid w:val="00D31AA2"/>
    <w:rsid w:val="00D31BCA"/>
    <w:rsid w:val="00D31BD4"/>
    <w:rsid w:val="00D31BF7"/>
    <w:rsid w:val="00D31DC0"/>
    <w:rsid w:val="00D31E5B"/>
    <w:rsid w:val="00D320AD"/>
    <w:rsid w:val="00D322AD"/>
    <w:rsid w:val="00D32968"/>
    <w:rsid w:val="00D32AFA"/>
    <w:rsid w:val="00D32B24"/>
    <w:rsid w:val="00D32BA0"/>
    <w:rsid w:val="00D32C9D"/>
    <w:rsid w:val="00D32DD9"/>
    <w:rsid w:val="00D32E25"/>
    <w:rsid w:val="00D32FC0"/>
    <w:rsid w:val="00D33008"/>
    <w:rsid w:val="00D3305B"/>
    <w:rsid w:val="00D33207"/>
    <w:rsid w:val="00D332C5"/>
    <w:rsid w:val="00D3341B"/>
    <w:rsid w:val="00D33544"/>
    <w:rsid w:val="00D3355B"/>
    <w:rsid w:val="00D33597"/>
    <w:rsid w:val="00D335EA"/>
    <w:rsid w:val="00D33630"/>
    <w:rsid w:val="00D3372F"/>
    <w:rsid w:val="00D33781"/>
    <w:rsid w:val="00D337F1"/>
    <w:rsid w:val="00D3380A"/>
    <w:rsid w:val="00D33A7C"/>
    <w:rsid w:val="00D33C4A"/>
    <w:rsid w:val="00D33F93"/>
    <w:rsid w:val="00D343F6"/>
    <w:rsid w:val="00D34525"/>
    <w:rsid w:val="00D3459A"/>
    <w:rsid w:val="00D34907"/>
    <w:rsid w:val="00D34970"/>
    <w:rsid w:val="00D34C67"/>
    <w:rsid w:val="00D34E57"/>
    <w:rsid w:val="00D34F1D"/>
    <w:rsid w:val="00D34F40"/>
    <w:rsid w:val="00D3532F"/>
    <w:rsid w:val="00D3533C"/>
    <w:rsid w:val="00D353F7"/>
    <w:rsid w:val="00D354BD"/>
    <w:rsid w:val="00D355F7"/>
    <w:rsid w:val="00D3565D"/>
    <w:rsid w:val="00D356E5"/>
    <w:rsid w:val="00D35723"/>
    <w:rsid w:val="00D35C31"/>
    <w:rsid w:val="00D35F9B"/>
    <w:rsid w:val="00D3611D"/>
    <w:rsid w:val="00D361B7"/>
    <w:rsid w:val="00D361CE"/>
    <w:rsid w:val="00D3621E"/>
    <w:rsid w:val="00D36295"/>
    <w:rsid w:val="00D3643C"/>
    <w:rsid w:val="00D365EE"/>
    <w:rsid w:val="00D36662"/>
    <w:rsid w:val="00D368A1"/>
    <w:rsid w:val="00D368A7"/>
    <w:rsid w:val="00D36903"/>
    <w:rsid w:val="00D36A85"/>
    <w:rsid w:val="00D36E71"/>
    <w:rsid w:val="00D36FA4"/>
    <w:rsid w:val="00D37070"/>
    <w:rsid w:val="00D370B2"/>
    <w:rsid w:val="00D370C6"/>
    <w:rsid w:val="00D370E6"/>
    <w:rsid w:val="00D371C9"/>
    <w:rsid w:val="00D374C5"/>
    <w:rsid w:val="00D375FB"/>
    <w:rsid w:val="00D379C2"/>
    <w:rsid w:val="00D37BD3"/>
    <w:rsid w:val="00D37CE0"/>
    <w:rsid w:val="00D37EA5"/>
    <w:rsid w:val="00D37FA7"/>
    <w:rsid w:val="00D4004D"/>
    <w:rsid w:val="00D40232"/>
    <w:rsid w:val="00D402FB"/>
    <w:rsid w:val="00D40392"/>
    <w:rsid w:val="00D40499"/>
    <w:rsid w:val="00D405F0"/>
    <w:rsid w:val="00D4070E"/>
    <w:rsid w:val="00D40830"/>
    <w:rsid w:val="00D4097A"/>
    <w:rsid w:val="00D40A25"/>
    <w:rsid w:val="00D40B13"/>
    <w:rsid w:val="00D40DEB"/>
    <w:rsid w:val="00D40EDD"/>
    <w:rsid w:val="00D411D8"/>
    <w:rsid w:val="00D4121C"/>
    <w:rsid w:val="00D412DC"/>
    <w:rsid w:val="00D4131A"/>
    <w:rsid w:val="00D41389"/>
    <w:rsid w:val="00D41738"/>
    <w:rsid w:val="00D418DA"/>
    <w:rsid w:val="00D41948"/>
    <w:rsid w:val="00D41960"/>
    <w:rsid w:val="00D41C02"/>
    <w:rsid w:val="00D41CBF"/>
    <w:rsid w:val="00D41D12"/>
    <w:rsid w:val="00D41E23"/>
    <w:rsid w:val="00D41F28"/>
    <w:rsid w:val="00D41FAA"/>
    <w:rsid w:val="00D42240"/>
    <w:rsid w:val="00D423BB"/>
    <w:rsid w:val="00D4243B"/>
    <w:rsid w:val="00D42472"/>
    <w:rsid w:val="00D424FE"/>
    <w:rsid w:val="00D42664"/>
    <w:rsid w:val="00D4266D"/>
    <w:rsid w:val="00D42696"/>
    <w:rsid w:val="00D42701"/>
    <w:rsid w:val="00D428D0"/>
    <w:rsid w:val="00D42922"/>
    <w:rsid w:val="00D42B7E"/>
    <w:rsid w:val="00D42BF3"/>
    <w:rsid w:val="00D42E10"/>
    <w:rsid w:val="00D43305"/>
    <w:rsid w:val="00D4344E"/>
    <w:rsid w:val="00D4359C"/>
    <w:rsid w:val="00D43749"/>
    <w:rsid w:val="00D4381F"/>
    <w:rsid w:val="00D43A63"/>
    <w:rsid w:val="00D43DC6"/>
    <w:rsid w:val="00D43FC4"/>
    <w:rsid w:val="00D4416D"/>
    <w:rsid w:val="00D44265"/>
    <w:rsid w:val="00D443B5"/>
    <w:rsid w:val="00D446DC"/>
    <w:rsid w:val="00D44776"/>
    <w:rsid w:val="00D4495E"/>
    <w:rsid w:val="00D44A53"/>
    <w:rsid w:val="00D44C79"/>
    <w:rsid w:val="00D44CC7"/>
    <w:rsid w:val="00D44D59"/>
    <w:rsid w:val="00D44D78"/>
    <w:rsid w:val="00D44E18"/>
    <w:rsid w:val="00D44F4B"/>
    <w:rsid w:val="00D45281"/>
    <w:rsid w:val="00D452CF"/>
    <w:rsid w:val="00D453E0"/>
    <w:rsid w:val="00D453EC"/>
    <w:rsid w:val="00D4543D"/>
    <w:rsid w:val="00D45848"/>
    <w:rsid w:val="00D45872"/>
    <w:rsid w:val="00D45A94"/>
    <w:rsid w:val="00D45CF9"/>
    <w:rsid w:val="00D45E73"/>
    <w:rsid w:val="00D45EDE"/>
    <w:rsid w:val="00D45F36"/>
    <w:rsid w:val="00D46050"/>
    <w:rsid w:val="00D46513"/>
    <w:rsid w:val="00D46668"/>
    <w:rsid w:val="00D4674A"/>
    <w:rsid w:val="00D46857"/>
    <w:rsid w:val="00D46A39"/>
    <w:rsid w:val="00D46F96"/>
    <w:rsid w:val="00D47130"/>
    <w:rsid w:val="00D472EF"/>
    <w:rsid w:val="00D4734B"/>
    <w:rsid w:val="00D474E7"/>
    <w:rsid w:val="00D47773"/>
    <w:rsid w:val="00D4778C"/>
    <w:rsid w:val="00D47862"/>
    <w:rsid w:val="00D47865"/>
    <w:rsid w:val="00D479B8"/>
    <w:rsid w:val="00D47A6C"/>
    <w:rsid w:val="00D47B13"/>
    <w:rsid w:val="00D47B96"/>
    <w:rsid w:val="00D47C50"/>
    <w:rsid w:val="00D47D8A"/>
    <w:rsid w:val="00D47DF7"/>
    <w:rsid w:val="00D47F1B"/>
    <w:rsid w:val="00D503B9"/>
    <w:rsid w:val="00D5048F"/>
    <w:rsid w:val="00D504DB"/>
    <w:rsid w:val="00D5086C"/>
    <w:rsid w:val="00D508CF"/>
    <w:rsid w:val="00D5099D"/>
    <w:rsid w:val="00D50AD4"/>
    <w:rsid w:val="00D50B2E"/>
    <w:rsid w:val="00D50B68"/>
    <w:rsid w:val="00D50CA2"/>
    <w:rsid w:val="00D50D84"/>
    <w:rsid w:val="00D51048"/>
    <w:rsid w:val="00D511D1"/>
    <w:rsid w:val="00D51257"/>
    <w:rsid w:val="00D51260"/>
    <w:rsid w:val="00D5141F"/>
    <w:rsid w:val="00D5143E"/>
    <w:rsid w:val="00D514AF"/>
    <w:rsid w:val="00D5150C"/>
    <w:rsid w:val="00D5156F"/>
    <w:rsid w:val="00D51830"/>
    <w:rsid w:val="00D51861"/>
    <w:rsid w:val="00D51A52"/>
    <w:rsid w:val="00D51A6D"/>
    <w:rsid w:val="00D51AB7"/>
    <w:rsid w:val="00D51E9C"/>
    <w:rsid w:val="00D51FE9"/>
    <w:rsid w:val="00D5218C"/>
    <w:rsid w:val="00D52220"/>
    <w:rsid w:val="00D52317"/>
    <w:rsid w:val="00D52336"/>
    <w:rsid w:val="00D5235D"/>
    <w:rsid w:val="00D52531"/>
    <w:rsid w:val="00D525B5"/>
    <w:rsid w:val="00D527BA"/>
    <w:rsid w:val="00D52841"/>
    <w:rsid w:val="00D528CA"/>
    <w:rsid w:val="00D52AF5"/>
    <w:rsid w:val="00D52CE0"/>
    <w:rsid w:val="00D52E18"/>
    <w:rsid w:val="00D530FC"/>
    <w:rsid w:val="00D531C2"/>
    <w:rsid w:val="00D53340"/>
    <w:rsid w:val="00D533CA"/>
    <w:rsid w:val="00D53498"/>
    <w:rsid w:val="00D5372D"/>
    <w:rsid w:val="00D53912"/>
    <w:rsid w:val="00D53C14"/>
    <w:rsid w:val="00D53DD0"/>
    <w:rsid w:val="00D53DDC"/>
    <w:rsid w:val="00D53E20"/>
    <w:rsid w:val="00D53F47"/>
    <w:rsid w:val="00D53F4D"/>
    <w:rsid w:val="00D53FBA"/>
    <w:rsid w:val="00D541C3"/>
    <w:rsid w:val="00D543D8"/>
    <w:rsid w:val="00D5450F"/>
    <w:rsid w:val="00D546DC"/>
    <w:rsid w:val="00D547C1"/>
    <w:rsid w:val="00D54847"/>
    <w:rsid w:val="00D5490F"/>
    <w:rsid w:val="00D54A3E"/>
    <w:rsid w:val="00D54B50"/>
    <w:rsid w:val="00D54CEC"/>
    <w:rsid w:val="00D54E6D"/>
    <w:rsid w:val="00D54FA4"/>
    <w:rsid w:val="00D5503B"/>
    <w:rsid w:val="00D55510"/>
    <w:rsid w:val="00D5551E"/>
    <w:rsid w:val="00D55855"/>
    <w:rsid w:val="00D5585D"/>
    <w:rsid w:val="00D559FC"/>
    <w:rsid w:val="00D55A6B"/>
    <w:rsid w:val="00D55D23"/>
    <w:rsid w:val="00D55F50"/>
    <w:rsid w:val="00D56696"/>
    <w:rsid w:val="00D569CB"/>
    <w:rsid w:val="00D569E2"/>
    <w:rsid w:val="00D56AD3"/>
    <w:rsid w:val="00D56BBF"/>
    <w:rsid w:val="00D56D19"/>
    <w:rsid w:val="00D56D58"/>
    <w:rsid w:val="00D56D95"/>
    <w:rsid w:val="00D56F86"/>
    <w:rsid w:val="00D5718F"/>
    <w:rsid w:val="00D571E2"/>
    <w:rsid w:val="00D572A9"/>
    <w:rsid w:val="00D5737F"/>
    <w:rsid w:val="00D575FA"/>
    <w:rsid w:val="00D57BDE"/>
    <w:rsid w:val="00D57C1C"/>
    <w:rsid w:val="00D57D28"/>
    <w:rsid w:val="00D57E89"/>
    <w:rsid w:val="00D57E93"/>
    <w:rsid w:val="00D57F91"/>
    <w:rsid w:val="00D57FD7"/>
    <w:rsid w:val="00D6024B"/>
    <w:rsid w:val="00D603A8"/>
    <w:rsid w:val="00D60579"/>
    <w:rsid w:val="00D605A8"/>
    <w:rsid w:val="00D606E4"/>
    <w:rsid w:val="00D60727"/>
    <w:rsid w:val="00D607C1"/>
    <w:rsid w:val="00D608AD"/>
    <w:rsid w:val="00D60A16"/>
    <w:rsid w:val="00D60A3B"/>
    <w:rsid w:val="00D60B57"/>
    <w:rsid w:val="00D60C54"/>
    <w:rsid w:val="00D60E8E"/>
    <w:rsid w:val="00D61069"/>
    <w:rsid w:val="00D610D9"/>
    <w:rsid w:val="00D6115C"/>
    <w:rsid w:val="00D6117F"/>
    <w:rsid w:val="00D611AC"/>
    <w:rsid w:val="00D611CC"/>
    <w:rsid w:val="00D613D6"/>
    <w:rsid w:val="00D6170C"/>
    <w:rsid w:val="00D61738"/>
    <w:rsid w:val="00D618E0"/>
    <w:rsid w:val="00D61CDF"/>
    <w:rsid w:val="00D61EEB"/>
    <w:rsid w:val="00D61FE1"/>
    <w:rsid w:val="00D6205C"/>
    <w:rsid w:val="00D622C7"/>
    <w:rsid w:val="00D62335"/>
    <w:rsid w:val="00D62352"/>
    <w:rsid w:val="00D624B2"/>
    <w:rsid w:val="00D6252D"/>
    <w:rsid w:val="00D62587"/>
    <w:rsid w:val="00D62618"/>
    <w:rsid w:val="00D6265E"/>
    <w:rsid w:val="00D6269E"/>
    <w:rsid w:val="00D626B5"/>
    <w:rsid w:val="00D629B5"/>
    <w:rsid w:val="00D62DA6"/>
    <w:rsid w:val="00D62E82"/>
    <w:rsid w:val="00D62F3B"/>
    <w:rsid w:val="00D6304C"/>
    <w:rsid w:val="00D6304F"/>
    <w:rsid w:val="00D63076"/>
    <w:rsid w:val="00D6327E"/>
    <w:rsid w:val="00D6330C"/>
    <w:rsid w:val="00D633A4"/>
    <w:rsid w:val="00D633BA"/>
    <w:rsid w:val="00D63502"/>
    <w:rsid w:val="00D63628"/>
    <w:rsid w:val="00D636E4"/>
    <w:rsid w:val="00D6373D"/>
    <w:rsid w:val="00D637E4"/>
    <w:rsid w:val="00D63912"/>
    <w:rsid w:val="00D6393A"/>
    <w:rsid w:val="00D639D8"/>
    <w:rsid w:val="00D63CD8"/>
    <w:rsid w:val="00D63F4C"/>
    <w:rsid w:val="00D6410E"/>
    <w:rsid w:val="00D6420B"/>
    <w:rsid w:val="00D64413"/>
    <w:rsid w:val="00D64615"/>
    <w:rsid w:val="00D6462C"/>
    <w:rsid w:val="00D64ABE"/>
    <w:rsid w:val="00D64AF6"/>
    <w:rsid w:val="00D64B0D"/>
    <w:rsid w:val="00D64CAF"/>
    <w:rsid w:val="00D64CF6"/>
    <w:rsid w:val="00D64FAF"/>
    <w:rsid w:val="00D650F7"/>
    <w:rsid w:val="00D653F7"/>
    <w:rsid w:val="00D65417"/>
    <w:rsid w:val="00D6567B"/>
    <w:rsid w:val="00D65707"/>
    <w:rsid w:val="00D65AA3"/>
    <w:rsid w:val="00D65BBC"/>
    <w:rsid w:val="00D65BC5"/>
    <w:rsid w:val="00D65C3A"/>
    <w:rsid w:val="00D65E1A"/>
    <w:rsid w:val="00D65E45"/>
    <w:rsid w:val="00D65E8E"/>
    <w:rsid w:val="00D65EAA"/>
    <w:rsid w:val="00D65F1D"/>
    <w:rsid w:val="00D6608C"/>
    <w:rsid w:val="00D66102"/>
    <w:rsid w:val="00D662B3"/>
    <w:rsid w:val="00D665C8"/>
    <w:rsid w:val="00D665E9"/>
    <w:rsid w:val="00D667EF"/>
    <w:rsid w:val="00D668FC"/>
    <w:rsid w:val="00D66948"/>
    <w:rsid w:val="00D66A91"/>
    <w:rsid w:val="00D66B36"/>
    <w:rsid w:val="00D66DF2"/>
    <w:rsid w:val="00D66F6C"/>
    <w:rsid w:val="00D670D1"/>
    <w:rsid w:val="00D671FE"/>
    <w:rsid w:val="00D6751C"/>
    <w:rsid w:val="00D6754D"/>
    <w:rsid w:val="00D6762D"/>
    <w:rsid w:val="00D6769C"/>
    <w:rsid w:val="00D6777B"/>
    <w:rsid w:val="00D6785D"/>
    <w:rsid w:val="00D67979"/>
    <w:rsid w:val="00D679C3"/>
    <w:rsid w:val="00D679C7"/>
    <w:rsid w:val="00D67BB8"/>
    <w:rsid w:val="00D67C82"/>
    <w:rsid w:val="00D67D9E"/>
    <w:rsid w:val="00D67E85"/>
    <w:rsid w:val="00D7015D"/>
    <w:rsid w:val="00D703BD"/>
    <w:rsid w:val="00D703E9"/>
    <w:rsid w:val="00D704E4"/>
    <w:rsid w:val="00D7064D"/>
    <w:rsid w:val="00D7065A"/>
    <w:rsid w:val="00D706CA"/>
    <w:rsid w:val="00D7083A"/>
    <w:rsid w:val="00D70A7B"/>
    <w:rsid w:val="00D70BE7"/>
    <w:rsid w:val="00D70DB2"/>
    <w:rsid w:val="00D7101E"/>
    <w:rsid w:val="00D71155"/>
    <w:rsid w:val="00D711B8"/>
    <w:rsid w:val="00D7158B"/>
    <w:rsid w:val="00D71B21"/>
    <w:rsid w:val="00D71CA0"/>
    <w:rsid w:val="00D71D17"/>
    <w:rsid w:val="00D71F52"/>
    <w:rsid w:val="00D721AE"/>
    <w:rsid w:val="00D723B8"/>
    <w:rsid w:val="00D725D6"/>
    <w:rsid w:val="00D725D7"/>
    <w:rsid w:val="00D72649"/>
    <w:rsid w:val="00D72840"/>
    <w:rsid w:val="00D7294E"/>
    <w:rsid w:val="00D72B23"/>
    <w:rsid w:val="00D72C36"/>
    <w:rsid w:val="00D72D19"/>
    <w:rsid w:val="00D72F18"/>
    <w:rsid w:val="00D7347D"/>
    <w:rsid w:val="00D73677"/>
    <w:rsid w:val="00D736F6"/>
    <w:rsid w:val="00D73710"/>
    <w:rsid w:val="00D73976"/>
    <w:rsid w:val="00D73A42"/>
    <w:rsid w:val="00D73B49"/>
    <w:rsid w:val="00D73BC0"/>
    <w:rsid w:val="00D73D2B"/>
    <w:rsid w:val="00D73E40"/>
    <w:rsid w:val="00D73E43"/>
    <w:rsid w:val="00D73F37"/>
    <w:rsid w:val="00D73FA9"/>
    <w:rsid w:val="00D73FD3"/>
    <w:rsid w:val="00D740A0"/>
    <w:rsid w:val="00D7418E"/>
    <w:rsid w:val="00D746A4"/>
    <w:rsid w:val="00D74716"/>
    <w:rsid w:val="00D7472D"/>
    <w:rsid w:val="00D74808"/>
    <w:rsid w:val="00D7493D"/>
    <w:rsid w:val="00D74940"/>
    <w:rsid w:val="00D74C12"/>
    <w:rsid w:val="00D74C31"/>
    <w:rsid w:val="00D74FD8"/>
    <w:rsid w:val="00D751E3"/>
    <w:rsid w:val="00D75284"/>
    <w:rsid w:val="00D7565D"/>
    <w:rsid w:val="00D7571A"/>
    <w:rsid w:val="00D759D7"/>
    <w:rsid w:val="00D75A7F"/>
    <w:rsid w:val="00D75FE7"/>
    <w:rsid w:val="00D76223"/>
    <w:rsid w:val="00D7622B"/>
    <w:rsid w:val="00D7640C"/>
    <w:rsid w:val="00D764B0"/>
    <w:rsid w:val="00D7657F"/>
    <w:rsid w:val="00D7672E"/>
    <w:rsid w:val="00D7682F"/>
    <w:rsid w:val="00D768CA"/>
    <w:rsid w:val="00D768FE"/>
    <w:rsid w:val="00D76C0A"/>
    <w:rsid w:val="00D76D89"/>
    <w:rsid w:val="00D76F73"/>
    <w:rsid w:val="00D77012"/>
    <w:rsid w:val="00D77066"/>
    <w:rsid w:val="00D77097"/>
    <w:rsid w:val="00D7736E"/>
    <w:rsid w:val="00D77381"/>
    <w:rsid w:val="00D7751C"/>
    <w:rsid w:val="00D77731"/>
    <w:rsid w:val="00D777F4"/>
    <w:rsid w:val="00D77858"/>
    <w:rsid w:val="00D7785D"/>
    <w:rsid w:val="00D77889"/>
    <w:rsid w:val="00D77962"/>
    <w:rsid w:val="00D77A20"/>
    <w:rsid w:val="00D77C44"/>
    <w:rsid w:val="00D77C98"/>
    <w:rsid w:val="00D77D5F"/>
    <w:rsid w:val="00D80161"/>
    <w:rsid w:val="00D801C0"/>
    <w:rsid w:val="00D803B5"/>
    <w:rsid w:val="00D803B7"/>
    <w:rsid w:val="00D80544"/>
    <w:rsid w:val="00D80955"/>
    <w:rsid w:val="00D80C06"/>
    <w:rsid w:val="00D80C9F"/>
    <w:rsid w:val="00D80CF8"/>
    <w:rsid w:val="00D80D40"/>
    <w:rsid w:val="00D80D58"/>
    <w:rsid w:val="00D80D65"/>
    <w:rsid w:val="00D80E9B"/>
    <w:rsid w:val="00D80EF6"/>
    <w:rsid w:val="00D80F68"/>
    <w:rsid w:val="00D80F94"/>
    <w:rsid w:val="00D8102B"/>
    <w:rsid w:val="00D81083"/>
    <w:rsid w:val="00D811E6"/>
    <w:rsid w:val="00D81237"/>
    <w:rsid w:val="00D8162D"/>
    <w:rsid w:val="00D81634"/>
    <w:rsid w:val="00D816ED"/>
    <w:rsid w:val="00D8173E"/>
    <w:rsid w:val="00D8182A"/>
    <w:rsid w:val="00D81860"/>
    <w:rsid w:val="00D819EA"/>
    <w:rsid w:val="00D81A53"/>
    <w:rsid w:val="00D81C5E"/>
    <w:rsid w:val="00D82027"/>
    <w:rsid w:val="00D821DA"/>
    <w:rsid w:val="00D821EF"/>
    <w:rsid w:val="00D82302"/>
    <w:rsid w:val="00D82418"/>
    <w:rsid w:val="00D824DB"/>
    <w:rsid w:val="00D825DA"/>
    <w:rsid w:val="00D826A8"/>
    <w:rsid w:val="00D828FD"/>
    <w:rsid w:val="00D82F14"/>
    <w:rsid w:val="00D82F45"/>
    <w:rsid w:val="00D83391"/>
    <w:rsid w:val="00D83707"/>
    <w:rsid w:val="00D8383B"/>
    <w:rsid w:val="00D839DF"/>
    <w:rsid w:val="00D83A92"/>
    <w:rsid w:val="00D83B71"/>
    <w:rsid w:val="00D83EB5"/>
    <w:rsid w:val="00D83F3F"/>
    <w:rsid w:val="00D8416A"/>
    <w:rsid w:val="00D841B4"/>
    <w:rsid w:val="00D841E9"/>
    <w:rsid w:val="00D84983"/>
    <w:rsid w:val="00D84C0A"/>
    <w:rsid w:val="00D84C1D"/>
    <w:rsid w:val="00D84CDE"/>
    <w:rsid w:val="00D84DC7"/>
    <w:rsid w:val="00D84F68"/>
    <w:rsid w:val="00D8535D"/>
    <w:rsid w:val="00D853CB"/>
    <w:rsid w:val="00D856A8"/>
    <w:rsid w:val="00D86057"/>
    <w:rsid w:val="00D8606E"/>
    <w:rsid w:val="00D8631A"/>
    <w:rsid w:val="00D8633E"/>
    <w:rsid w:val="00D86467"/>
    <w:rsid w:val="00D866CA"/>
    <w:rsid w:val="00D86732"/>
    <w:rsid w:val="00D868E6"/>
    <w:rsid w:val="00D8691C"/>
    <w:rsid w:val="00D8695F"/>
    <w:rsid w:val="00D86CB1"/>
    <w:rsid w:val="00D86DBC"/>
    <w:rsid w:val="00D86DEF"/>
    <w:rsid w:val="00D86F00"/>
    <w:rsid w:val="00D86F0D"/>
    <w:rsid w:val="00D86F1B"/>
    <w:rsid w:val="00D86F60"/>
    <w:rsid w:val="00D86F79"/>
    <w:rsid w:val="00D87092"/>
    <w:rsid w:val="00D8739E"/>
    <w:rsid w:val="00D87442"/>
    <w:rsid w:val="00D8746B"/>
    <w:rsid w:val="00D87605"/>
    <w:rsid w:val="00D877CF"/>
    <w:rsid w:val="00D87976"/>
    <w:rsid w:val="00D87AC1"/>
    <w:rsid w:val="00D87C6D"/>
    <w:rsid w:val="00D87CB4"/>
    <w:rsid w:val="00D87CC5"/>
    <w:rsid w:val="00D87E5C"/>
    <w:rsid w:val="00D87FEA"/>
    <w:rsid w:val="00D90044"/>
    <w:rsid w:val="00D90076"/>
    <w:rsid w:val="00D9007C"/>
    <w:rsid w:val="00D900E4"/>
    <w:rsid w:val="00D90286"/>
    <w:rsid w:val="00D90320"/>
    <w:rsid w:val="00D903BE"/>
    <w:rsid w:val="00D9063A"/>
    <w:rsid w:val="00D9077E"/>
    <w:rsid w:val="00D90781"/>
    <w:rsid w:val="00D90B23"/>
    <w:rsid w:val="00D90C4A"/>
    <w:rsid w:val="00D90D11"/>
    <w:rsid w:val="00D90D8A"/>
    <w:rsid w:val="00D90E35"/>
    <w:rsid w:val="00D90F50"/>
    <w:rsid w:val="00D91081"/>
    <w:rsid w:val="00D910BA"/>
    <w:rsid w:val="00D91446"/>
    <w:rsid w:val="00D91514"/>
    <w:rsid w:val="00D915DB"/>
    <w:rsid w:val="00D916B6"/>
    <w:rsid w:val="00D917C1"/>
    <w:rsid w:val="00D9195F"/>
    <w:rsid w:val="00D91B14"/>
    <w:rsid w:val="00D91C00"/>
    <w:rsid w:val="00D91DED"/>
    <w:rsid w:val="00D91E43"/>
    <w:rsid w:val="00D92098"/>
    <w:rsid w:val="00D921EC"/>
    <w:rsid w:val="00D9223D"/>
    <w:rsid w:val="00D9226D"/>
    <w:rsid w:val="00D92473"/>
    <w:rsid w:val="00D925D1"/>
    <w:rsid w:val="00D9268E"/>
    <w:rsid w:val="00D926DA"/>
    <w:rsid w:val="00D92848"/>
    <w:rsid w:val="00D928CD"/>
    <w:rsid w:val="00D9292E"/>
    <w:rsid w:val="00D9292F"/>
    <w:rsid w:val="00D92AEA"/>
    <w:rsid w:val="00D92BA4"/>
    <w:rsid w:val="00D92C81"/>
    <w:rsid w:val="00D92D5B"/>
    <w:rsid w:val="00D92D63"/>
    <w:rsid w:val="00D92D95"/>
    <w:rsid w:val="00D92DE3"/>
    <w:rsid w:val="00D92E73"/>
    <w:rsid w:val="00D92FAF"/>
    <w:rsid w:val="00D9356B"/>
    <w:rsid w:val="00D937A2"/>
    <w:rsid w:val="00D938B6"/>
    <w:rsid w:val="00D93AC9"/>
    <w:rsid w:val="00D93B52"/>
    <w:rsid w:val="00D93C17"/>
    <w:rsid w:val="00D93C8E"/>
    <w:rsid w:val="00D93F27"/>
    <w:rsid w:val="00D93F2D"/>
    <w:rsid w:val="00D93F59"/>
    <w:rsid w:val="00D94060"/>
    <w:rsid w:val="00D9420E"/>
    <w:rsid w:val="00D9422A"/>
    <w:rsid w:val="00D943D5"/>
    <w:rsid w:val="00D9440B"/>
    <w:rsid w:val="00D945A9"/>
    <w:rsid w:val="00D946E3"/>
    <w:rsid w:val="00D94754"/>
    <w:rsid w:val="00D9477E"/>
    <w:rsid w:val="00D948D8"/>
    <w:rsid w:val="00D94945"/>
    <w:rsid w:val="00D94A0C"/>
    <w:rsid w:val="00D94A52"/>
    <w:rsid w:val="00D94ACC"/>
    <w:rsid w:val="00D94BAD"/>
    <w:rsid w:val="00D95129"/>
    <w:rsid w:val="00D951C6"/>
    <w:rsid w:val="00D95227"/>
    <w:rsid w:val="00D9528E"/>
    <w:rsid w:val="00D955EF"/>
    <w:rsid w:val="00D956D6"/>
    <w:rsid w:val="00D95AEF"/>
    <w:rsid w:val="00D95B0F"/>
    <w:rsid w:val="00D95B26"/>
    <w:rsid w:val="00D95B38"/>
    <w:rsid w:val="00D95B60"/>
    <w:rsid w:val="00D95BC7"/>
    <w:rsid w:val="00D95D35"/>
    <w:rsid w:val="00D95D4E"/>
    <w:rsid w:val="00D95D62"/>
    <w:rsid w:val="00D9629A"/>
    <w:rsid w:val="00D962C2"/>
    <w:rsid w:val="00D964FF"/>
    <w:rsid w:val="00D96579"/>
    <w:rsid w:val="00D9676A"/>
    <w:rsid w:val="00D96887"/>
    <w:rsid w:val="00D968E9"/>
    <w:rsid w:val="00D96A75"/>
    <w:rsid w:val="00D96C66"/>
    <w:rsid w:val="00D96D9B"/>
    <w:rsid w:val="00D96E91"/>
    <w:rsid w:val="00D970A9"/>
    <w:rsid w:val="00D9711A"/>
    <w:rsid w:val="00D9718F"/>
    <w:rsid w:val="00D97246"/>
    <w:rsid w:val="00D9734B"/>
    <w:rsid w:val="00D97502"/>
    <w:rsid w:val="00D9767C"/>
    <w:rsid w:val="00D977E4"/>
    <w:rsid w:val="00D97ACB"/>
    <w:rsid w:val="00D97E24"/>
    <w:rsid w:val="00DA0021"/>
    <w:rsid w:val="00DA0033"/>
    <w:rsid w:val="00DA007D"/>
    <w:rsid w:val="00DA03CE"/>
    <w:rsid w:val="00DA04B8"/>
    <w:rsid w:val="00DA05FC"/>
    <w:rsid w:val="00DA0AB3"/>
    <w:rsid w:val="00DA0E1B"/>
    <w:rsid w:val="00DA0E23"/>
    <w:rsid w:val="00DA0EE8"/>
    <w:rsid w:val="00DA1034"/>
    <w:rsid w:val="00DA1081"/>
    <w:rsid w:val="00DA10DB"/>
    <w:rsid w:val="00DA1250"/>
    <w:rsid w:val="00DA13CF"/>
    <w:rsid w:val="00DA1597"/>
    <w:rsid w:val="00DA1624"/>
    <w:rsid w:val="00DA18F2"/>
    <w:rsid w:val="00DA1982"/>
    <w:rsid w:val="00DA1A9A"/>
    <w:rsid w:val="00DA1B0A"/>
    <w:rsid w:val="00DA1BBA"/>
    <w:rsid w:val="00DA1C8F"/>
    <w:rsid w:val="00DA1D56"/>
    <w:rsid w:val="00DA1E4F"/>
    <w:rsid w:val="00DA1F2E"/>
    <w:rsid w:val="00DA1FC7"/>
    <w:rsid w:val="00DA1FD5"/>
    <w:rsid w:val="00DA225D"/>
    <w:rsid w:val="00DA230E"/>
    <w:rsid w:val="00DA23EA"/>
    <w:rsid w:val="00DA257F"/>
    <w:rsid w:val="00DA25F4"/>
    <w:rsid w:val="00DA26CA"/>
    <w:rsid w:val="00DA2802"/>
    <w:rsid w:val="00DA28CA"/>
    <w:rsid w:val="00DA2AD7"/>
    <w:rsid w:val="00DA2B9C"/>
    <w:rsid w:val="00DA2BC0"/>
    <w:rsid w:val="00DA2C2A"/>
    <w:rsid w:val="00DA2FDA"/>
    <w:rsid w:val="00DA3046"/>
    <w:rsid w:val="00DA3171"/>
    <w:rsid w:val="00DA3797"/>
    <w:rsid w:val="00DA37A5"/>
    <w:rsid w:val="00DA37FF"/>
    <w:rsid w:val="00DA398A"/>
    <w:rsid w:val="00DA39BA"/>
    <w:rsid w:val="00DA3B04"/>
    <w:rsid w:val="00DA3D13"/>
    <w:rsid w:val="00DA3F68"/>
    <w:rsid w:val="00DA40BA"/>
    <w:rsid w:val="00DA4288"/>
    <w:rsid w:val="00DA42D4"/>
    <w:rsid w:val="00DA43E8"/>
    <w:rsid w:val="00DA47F6"/>
    <w:rsid w:val="00DA4907"/>
    <w:rsid w:val="00DA4953"/>
    <w:rsid w:val="00DA4A7B"/>
    <w:rsid w:val="00DA4BA2"/>
    <w:rsid w:val="00DA4C2E"/>
    <w:rsid w:val="00DA4D22"/>
    <w:rsid w:val="00DA4D3E"/>
    <w:rsid w:val="00DA4DF5"/>
    <w:rsid w:val="00DA4DFC"/>
    <w:rsid w:val="00DA51C5"/>
    <w:rsid w:val="00DA5287"/>
    <w:rsid w:val="00DA533B"/>
    <w:rsid w:val="00DA53B6"/>
    <w:rsid w:val="00DA55A6"/>
    <w:rsid w:val="00DA568D"/>
    <w:rsid w:val="00DA56F6"/>
    <w:rsid w:val="00DA5844"/>
    <w:rsid w:val="00DA5AB7"/>
    <w:rsid w:val="00DA5B22"/>
    <w:rsid w:val="00DA5CB6"/>
    <w:rsid w:val="00DA5E00"/>
    <w:rsid w:val="00DA5E7D"/>
    <w:rsid w:val="00DA5F87"/>
    <w:rsid w:val="00DA5FF3"/>
    <w:rsid w:val="00DA600C"/>
    <w:rsid w:val="00DA6059"/>
    <w:rsid w:val="00DA6083"/>
    <w:rsid w:val="00DA6201"/>
    <w:rsid w:val="00DA6203"/>
    <w:rsid w:val="00DA6595"/>
    <w:rsid w:val="00DA676C"/>
    <w:rsid w:val="00DA6A80"/>
    <w:rsid w:val="00DA6C55"/>
    <w:rsid w:val="00DA6F23"/>
    <w:rsid w:val="00DA6F4C"/>
    <w:rsid w:val="00DA71A0"/>
    <w:rsid w:val="00DA7599"/>
    <w:rsid w:val="00DA77B8"/>
    <w:rsid w:val="00DA7905"/>
    <w:rsid w:val="00DA7908"/>
    <w:rsid w:val="00DA793C"/>
    <w:rsid w:val="00DA7977"/>
    <w:rsid w:val="00DA7A97"/>
    <w:rsid w:val="00DA7FF9"/>
    <w:rsid w:val="00DB0128"/>
    <w:rsid w:val="00DB01AB"/>
    <w:rsid w:val="00DB0231"/>
    <w:rsid w:val="00DB02E4"/>
    <w:rsid w:val="00DB0312"/>
    <w:rsid w:val="00DB0551"/>
    <w:rsid w:val="00DB06E3"/>
    <w:rsid w:val="00DB08A3"/>
    <w:rsid w:val="00DB0B94"/>
    <w:rsid w:val="00DB0D5F"/>
    <w:rsid w:val="00DB0DA2"/>
    <w:rsid w:val="00DB0DD1"/>
    <w:rsid w:val="00DB0DE8"/>
    <w:rsid w:val="00DB0E68"/>
    <w:rsid w:val="00DB0EA4"/>
    <w:rsid w:val="00DB1050"/>
    <w:rsid w:val="00DB146D"/>
    <w:rsid w:val="00DB1568"/>
    <w:rsid w:val="00DB1644"/>
    <w:rsid w:val="00DB1651"/>
    <w:rsid w:val="00DB16B1"/>
    <w:rsid w:val="00DB1A6F"/>
    <w:rsid w:val="00DB1AB3"/>
    <w:rsid w:val="00DB1CAA"/>
    <w:rsid w:val="00DB1E56"/>
    <w:rsid w:val="00DB1ED9"/>
    <w:rsid w:val="00DB1F5A"/>
    <w:rsid w:val="00DB2025"/>
    <w:rsid w:val="00DB244C"/>
    <w:rsid w:val="00DB2487"/>
    <w:rsid w:val="00DB24AD"/>
    <w:rsid w:val="00DB2555"/>
    <w:rsid w:val="00DB2615"/>
    <w:rsid w:val="00DB26E8"/>
    <w:rsid w:val="00DB27A6"/>
    <w:rsid w:val="00DB27FA"/>
    <w:rsid w:val="00DB2B47"/>
    <w:rsid w:val="00DB2B84"/>
    <w:rsid w:val="00DB2E65"/>
    <w:rsid w:val="00DB2F60"/>
    <w:rsid w:val="00DB3055"/>
    <w:rsid w:val="00DB318A"/>
    <w:rsid w:val="00DB339E"/>
    <w:rsid w:val="00DB33C5"/>
    <w:rsid w:val="00DB33F0"/>
    <w:rsid w:val="00DB3581"/>
    <w:rsid w:val="00DB35D0"/>
    <w:rsid w:val="00DB36DA"/>
    <w:rsid w:val="00DB3712"/>
    <w:rsid w:val="00DB373D"/>
    <w:rsid w:val="00DB380F"/>
    <w:rsid w:val="00DB385B"/>
    <w:rsid w:val="00DB38C4"/>
    <w:rsid w:val="00DB3ABE"/>
    <w:rsid w:val="00DB3C75"/>
    <w:rsid w:val="00DB3CA2"/>
    <w:rsid w:val="00DB3E14"/>
    <w:rsid w:val="00DB3E66"/>
    <w:rsid w:val="00DB3E6A"/>
    <w:rsid w:val="00DB409F"/>
    <w:rsid w:val="00DB4168"/>
    <w:rsid w:val="00DB41CC"/>
    <w:rsid w:val="00DB41EB"/>
    <w:rsid w:val="00DB4551"/>
    <w:rsid w:val="00DB46FB"/>
    <w:rsid w:val="00DB471E"/>
    <w:rsid w:val="00DB4793"/>
    <w:rsid w:val="00DB502E"/>
    <w:rsid w:val="00DB514B"/>
    <w:rsid w:val="00DB5436"/>
    <w:rsid w:val="00DB5486"/>
    <w:rsid w:val="00DB5512"/>
    <w:rsid w:val="00DB577A"/>
    <w:rsid w:val="00DB584A"/>
    <w:rsid w:val="00DB58BE"/>
    <w:rsid w:val="00DB5A40"/>
    <w:rsid w:val="00DB5ADF"/>
    <w:rsid w:val="00DB5AE6"/>
    <w:rsid w:val="00DB5B11"/>
    <w:rsid w:val="00DB5B9E"/>
    <w:rsid w:val="00DB5C2C"/>
    <w:rsid w:val="00DB5CA2"/>
    <w:rsid w:val="00DB5D41"/>
    <w:rsid w:val="00DB5D50"/>
    <w:rsid w:val="00DB5F35"/>
    <w:rsid w:val="00DB5F74"/>
    <w:rsid w:val="00DB6078"/>
    <w:rsid w:val="00DB60CC"/>
    <w:rsid w:val="00DB61BB"/>
    <w:rsid w:val="00DB61D4"/>
    <w:rsid w:val="00DB63DA"/>
    <w:rsid w:val="00DB668D"/>
    <w:rsid w:val="00DB6A48"/>
    <w:rsid w:val="00DB6B8F"/>
    <w:rsid w:val="00DB6DA6"/>
    <w:rsid w:val="00DB6E04"/>
    <w:rsid w:val="00DB72B7"/>
    <w:rsid w:val="00DB7314"/>
    <w:rsid w:val="00DB7639"/>
    <w:rsid w:val="00DB7680"/>
    <w:rsid w:val="00DB7906"/>
    <w:rsid w:val="00DB79DB"/>
    <w:rsid w:val="00DB7B40"/>
    <w:rsid w:val="00DB7B69"/>
    <w:rsid w:val="00DB7B75"/>
    <w:rsid w:val="00DB7C54"/>
    <w:rsid w:val="00DB7D7C"/>
    <w:rsid w:val="00DB7DBB"/>
    <w:rsid w:val="00DC00B1"/>
    <w:rsid w:val="00DC00F6"/>
    <w:rsid w:val="00DC014B"/>
    <w:rsid w:val="00DC0216"/>
    <w:rsid w:val="00DC0313"/>
    <w:rsid w:val="00DC031A"/>
    <w:rsid w:val="00DC045A"/>
    <w:rsid w:val="00DC0557"/>
    <w:rsid w:val="00DC0606"/>
    <w:rsid w:val="00DC0A1C"/>
    <w:rsid w:val="00DC0B11"/>
    <w:rsid w:val="00DC0B47"/>
    <w:rsid w:val="00DC0BAB"/>
    <w:rsid w:val="00DC0DAE"/>
    <w:rsid w:val="00DC0F54"/>
    <w:rsid w:val="00DC108C"/>
    <w:rsid w:val="00DC1171"/>
    <w:rsid w:val="00DC1409"/>
    <w:rsid w:val="00DC142F"/>
    <w:rsid w:val="00DC1511"/>
    <w:rsid w:val="00DC160D"/>
    <w:rsid w:val="00DC1784"/>
    <w:rsid w:val="00DC1810"/>
    <w:rsid w:val="00DC1B69"/>
    <w:rsid w:val="00DC1CE1"/>
    <w:rsid w:val="00DC1DED"/>
    <w:rsid w:val="00DC1DEE"/>
    <w:rsid w:val="00DC20A0"/>
    <w:rsid w:val="00DC210D"/>
    <w:rsid w:val="00DC22AF"/>
    <w:rsid w:val="00DC237F"/>
    <w:rsid w:val="00DC245B"/>
    <w:rsid w:val="00DC24F6"/>
    <w:rsid w:val="00DC28F1"/>
    <w:rsid w:val="00DC2922"/>
    <w:rsid w:val="00DC29C1"/>
    <w:rsid w:val="00DC2A1E"/>
    <w:rsid w:val="00DC2A7F"/>
    <w:rsid w:val="00DC2D71"/>
    <w:rsid w:val="00DC2E55"/>
    <w:rsid w:val="00DC2F3F"/>
    <w:rsid w:val="00DC2FBB"/>
    <w:rsid w:val="00DC2FE0"/>
    <w:rsid w:val="00DC3050"/>
    <w:rsid w:val="00DC333A"/>
    <w:rsid w:val="00DC3387"/>
    <w:rsid w:val="00DC35E1"/>
    <w:rsid w:val="00DC3914"/>
    <w:rsid w:val="00DC398F"/>
    <w:rsid w:val="00DC39A5"/>
    <w:rsid w:val="00DC3C74"/>
    <w:rsid w:val="00DC3FCC"/>
    <w:rsid w:val="00DC4078"/>
    <w:rsid w:val="00DC40CB"/>
    <w:rsid w:val="00DC41AA"/>
    <w:rsid w:val="00DC446F"/>
    <w:rsid w:val="00DC4657"/>
    <w:rsid w:val="00DC46E4"/>
    <w:rsid w:val="00DC48C0"/>
    <w:rsid w:val="00DC498E"/>
    <w:rsid w:val="00DC4BD8"/>
    <w:rsid w:val="00DC4BE9"/>
    <w:rsid w:val="00DC4C36"/>
    <w:rsid w:val="00DC4EE8"/>
    <w:rsid w:val="00DC5066"/>
    <w:rsid w:val="00DC526A"/>
    <w:rsid w:val="00DC53A7"/>
    <w:rsid w:val="00DC582F"/>
    <w:rsid w:val="00DC5876"/>
    <w:rsid w:val="00DC594A"/>
    <w:rsid w:val="00DC59BB"/>
    <w:rsid w:val="00DC5B79"/>
    <w:rsid w:val="00DC5C4D"/>
    <w:rsid w:val="00DC5DA5"/>
    <w:rsid w:val="00DC5F7C"/>
    <w:rsid w:val="00DC5FF2"/>
    <w:rsid w:val="00DC61CF"/>
    <w:rsid w:val="00DC6453"/>
    <w:rsid w:val="00DC64B0"/>
    <w:rsid w:val="00DC64B5"/>
    <w:rsid w:val="00DC6593"/>
    <w:rsid w:val="00DC666C"/>
    <w:rsid w:val="00DC679D"/>
    <w:rsid w:val="00DC6840"/>
    <w:rsid w:val="00DC68A6"/>
    <w:rsid w:val="00DC6947"/>
    <w:rsid w:val="00DC6AE0"/>
    <w:rsid w:val="00DC6AFC"/>
    <w:rsid w:val="00DC6C60"/>
    <w:rsid w:val="00DC6D2E"/>
    <w:rsid w:val="00DC6D48"/>
    <w:rsid w:val="00DC7321"/>
    <w:rsid w:val="00DC74E1"/>
    <w:rsid w:val="00DC7581"/>
    <w:rsid w:val="00DC7592"/>
    <w:rsid w:val="00DC762F"/>
    <w:rsid w:val="00DC776F"/>
    <w:rsid w:val="00DC7A1E"/>
    <w:rsid w:val="00DC7AA8"/>
    <w:rsid w:val="00DC7AD9"/>
    <w:rsid w:val="00DC7F53"/>
    <w:rsid w:val="00DC7FF5"/>
    <w:rsid w:val="00DD0120"/>
    <w:rsid w:val="00DD040C"/>
    <w:rsid w:val="00DD055D"/>
    <w:rsid w:val="00DD0641"/>
    <w:rsid w:val="00DD0923"/>
    <w:rsid w:val="00DD0A59"/>
    <w:rsid w:val="00DD0A61"/>
    <w:rsid w:val="00DD0B28"/>
    <w:rsid w:val="00DD0B96"/>
    <w:rsid w:val="00DD0CC7"/>
    <w:rsid w:val="00DD0D67"/>
    <w:rsid w:val="00DD0EDF"/>
    <w:rsid w:val="00DD10A2"/>
    <w:rsid w:val="00DD1257"/>
    <w:rsid w:val="00DD1276"/>
    <w:rsid w:val="00DD1278"/>
    <w:rsid w:val="00DD13AB"/>
    <w:rsid w:val="00DD13E9"/>
    <w:rsid w:val="00DD1649"/>
    <w:rsid w:val="00DD1672"/>
    <w:rsid w:val="00DD16BE"/>
    <w:rsid w:val="00DD1B03"/>
    <w:rsid w:val="00DD1CD3"/>
    <w:rsid w:val="00DD1CDB"/>
    <w:rsid w:val="00DD218C"/>
    <w:rsid w:val="00DD2269"/>
    <w:rsid w:val="00DD2281"/>
    <w:rsid w:val="00DD22F5"/>
    <w:rsid w:val="00DD25C0"/>
    <w:rsid w:val="00DD2668"/>
    <w:rsid w:val="00DD26DD"/>
    <w:rsid w:val="00DD2767"/>
    <w:rsid w:val="00DD27BA"/>
    <w:rsid w:val="00DD2B78"/>
    <w:rsid w:val="00DD2D7D"/>
    <w:rsid w:val="00DD2EB4"/>
    <w:rsid w:val="00DD2F26"/>
    <w:rsid w:val="00DD2FC7"/>
    <w:rsid w:val="00DD2FE0"/>
    <w:rsid w:val="00DD30BA"/>
    <w:rsid w:val="00DD30E8"/>
    <w:rsid w:val="00DD3201"/>
    <w:rsid w:val="00DD340F"/>
    <w:rsid w:val="00DD3540"/>
    <w:rsid w:val="00DD35FE"/>
    <w:rsid w:val="00DD3610"/>
    <w:rsid w:val="00DD3668"/>
    <w:rsid w:val="00DD36B7"/>
    <w:rsid w:val="00DD379E"/>
    <w:rsid w:val="00DD37CE"/>
    <w:rsid w:val="00DD38F0"/>
    <w:rsid w:val="00DD39E9"/>
    <w:rsid w:val="00DD39F0"/>
    <w:rsid w:val="00DD3D8E"/>
    <w:rsid w:val="00DD3FF0"/>
    <w:rsid w:val="00DD4124"/>
    <w:rsid w:val="00DD416E"/>
    <w:rsid w:val="00DD4243"/>
    <w:rsid w:val="00DD4254"/>
    <w:rsid w:val="00DD42CD"/>
    <w:rsid w:val="00DD453E"/>
    <w:rsid w:val="00DD4737"/>
    <w:rsid w:val="00DD47A0"/>
    <w:rsid w:val="00DD4DEA"/>
    <w:rsid w:val="00DD5133"/>
    <w:rsid w:val="00DD5281"/>
    <w:rsid w:val="00DD52CB"/>
    <w:rsid w:val="00DD5464"/>
    <w:rsid w:val="00DD56AF"/>
    <w:rsid w:val="00DD5A8D"/>
    <w:rsid w:val="00DD5C5B"/>
    <w:rsid w:val="00DD5E2B"/>
    <w:rsid w:val="00DD5E4C"/>
    <w:rsid w:val="00DD5F2F"/>
    <w:rsid w:val="00DD5F42"/>
    <w:rsid w:val="00DD5F63"/>
    <w:rsid w:val="00DD638E"/>
    <w:rsid w:val="00DD64B6"/>
    <w:rsid w:val="00DD6585"/>
    <w:rsid w:val="00DD6673"/>
    <w:rsid w:val="00DD67A6"/>
    <w:rsid w:val="00DD6824"/>
    <w:rsid w:val="00DD687A"/>
    <w:rsid w:val="00DD69DB"/>
    <w:rsid w:val="00DD69E0"/>
    <w:rsid w:val="00DD6A46"/>
    <w:rsid w:val="00DD6A8E"/>
    <w:rsid w:val="00DD6C8B"/>
    <w:rsid w:val="00DD6E74"/>
    <w:rsid w:val="00DD6F79"/>
    <w:rsid w:val="00DD763B"/>
    <w:rsid w:val="00DD7687"/>
    <w:rsid w:val="00DD7698"/>
    <w:rsid w:val="00DD7895"/>
    <w:rsid w:val="00DD78DE"/>
    <w:rsid w:val="00DD7988"/>
    <w:rsid w:val="00DD79AB"/>
    <w:rsid w:val="00DD7A56"/>
    <w:rsid w:val="00DD7B06"/>
    <w:rsid w:val="00DD7C55"/>
    <w:rsid w:val="00DD7CFD"/>
    <w:rsid w:val="00DD7D60"/>
    <w:rsid w:val="00DD7E3E"/>
    <w:rsid w:val="00DD7FE0"/>
    <w:rsid w:val="00DE004B"/>
    <w:rsid w:val="00DE02EA"/>
    <w:rsid w:val="00DE02FD"/>
    <w:rsid w:val="00DE0397"/>
    <w:rsid w:val="00DE03DF"/>
    <w:rsid w:val="00DE052C"/>
    <w:rsid w:val="00DE0601"/>
    <w:rsid w:val="00DE064A"/>
    <w:rsid w:val="00DE075D"/>
    <w:rsid w:val="00DE0828"/>
    <w:rsid w:val="00DE0A91"/>
    <w:rsid w:val="00DE0ACA"/>
    <w:rsid w:val="00DE0B0B"/>
    <w:rsid w:val="00DE0DCE"/>
    <w:rsid w:val="00DE118B"/>
    <w:rsid w:val="00DE119E"/>
    <w:rsid w:val="00DE124F"/>
    <w:rsid w:val="00DE1299"/>
    <w:rsid w:val="00DE12AD"/>
    <w:rsid w:val="00DE130B"/>
    <w:rsid w:val="00DE1463"/>
    <w:rsid w:val="00DE14EC"/>
    <w:rsid w:val="00DE15C4"/>
    <w:rsid w:val="00DE15E7"/>
    <w:rsid w:val="00DE162A"/>
    <w:rsid w:val="00DE1710"/>
    <w:rsid w:val="00DE1851"/>
    <w:rsid w:val="00DE1C41"/>
    <w:rsid w:val="00DE2144"/>
    <w:rsid w:val="00DE21FC"/>
    <w:rsid w:val="00DE2326"/>
    <w:rsid w:val="00DE23DF"/>
    <w:rsid w:val="00DE23F7"/>
    <w:rsid w:val="00DE2401"/>
    <w:rsid w:val="00DE24C8"/>
    <w:rsid w:val="00DE2662"/>
    <w:rsid w:val="00DE26A7"/>
    <w:rsid w:val="00DE2AA7"/>
    <w:rsid w:val="00DE2AF4"/>
    <w:rsid w:val="00DE2DDF"/>
    <w:rsid w:val="00DE2ED4"/>
    <w:rsid w:val="00DE31DF"/>
    <w:rsid w:val="00DE3442"/>
    <w:rsid w:val="00DE37A8"/>
    <w:rsid w:val="00DE3A76"/>
    <w:rsid w:val="00DE3DC1"/>
    <w:rsid w:val="00DE4087"/>
    <w:rsid w:val="00DE4136"/>
    <w:rsid w:val="00DE4274"/>
    <w:rsid w:val="00DE42F8"/>
    <w:rsid w:val="00DE435F"/>
    <w:rsid w:val="00DE4AC3"/>
    <w:rsid w:val="00DE4D4D"/>
    <w:rsid w:val="00DE4DC6"/>
    <w:rsid w:val="00DE4DFB"/>
    <w:rsid w:val="00DE4E2A"/>
    <w:rsid w:val="00DE4F61"/>
    <w:rsid w:val="00DE5166"/>
    <w:rsid w:val="00DE527B"/>
    <w:rsid w:val="00DE54F1"/>
    <w:rsid w:val="00DE553A"/>
    <w:rsid w:val="00DE5628"/>
    <w:rsid w:val="00DE56DC"/>
    <w:rsid w:val="00DE56E7"/>
    <w:rsid w:val="00DE5790"/>
    <w:rsid w:val="00DE57B9"/>
    <w:rsid w:val="00DE5867"/>
    <w:rsid w:val="00DE5897"/>
    <w:rsid w:val="00DE58E1"/>
    <w:rsid w:val="00DE5913"/>
    <w:rsid w:val="00DE5B49"/>
    <w:rsid w:val="00DE5C46"/>
    <w:rsid w:val="00DE5EBA"/>
    <w:rsid w:val="00DE5EBE"/>
    <w:rsid w:val="00DE6053"/>
    <w:rsid w:val="00DE60C6"/>
    <w:rsid w:val="00DE60E6"/>
    <w:rsid w:val="00DE62DC"/>
    <w:rsid w:val="00DE6467"/>
    <w:rsid w:val="00DE6473"/>
    <w:rsid w:val="00DE6597"/>
    <w:rsid w:val="00DE65FB"/>
    <w:rsid w:val="00DE668D"/>
    <w:rsid w:val="00DE6A77"/>
    <w:rsid w:val="00DE6D66"/>
    <w:rsid w:val="00DE6D86"/>
    <w:rsid w:val="00DE6DA9"/>
    <w:rsid w:val="00DE6E4A"/>
    <w:rsid w:val="00DE6E5F"/>
    <w:rsid w:val="00DE70CE"/>
    <w:rsid w:val="00DE732D"/>
    <w:rsid w:val="00DE7343"/>
    <w:rsid w:val="00DE7387"/>
    <w:rsid w:val="00DE750D"/>
    <w:rsid w:val="00DE7668"/>
    <w:rsid w:val="00DE7746"/>
    <w:rsid w:val="00DE7768"/>
    <w:rsid w:val="00DE7818"/>
    <w:rsid w:val="00DE79CF"/>
    <w:rsid w:val="00DE79E2"/>
    <w:rsid w:val="00DE79FE"/>
    <w:rsid w:val="00DE7C89"/>
    <w:rsid w:val="00DF004D"/>
    <w:rsid w:val="00DF04B5"/>
    <w:rsid w:val="00DF04E5"/>
    <w:rsid w:val="00DF050E"/>
    <w:rsid w:val="00DF05D7"/>
    <w:rsid w:val="00DF05E3"/>
    <w:rsid w:val="00DF0834"/>
    <w:rsid w:val="00DF089C"/>
    <w:rsid w:val="00DF08AD"/>
    <w:rsid w:val="00DF0A20"/>
    <w:rsid w:val="00DF0AE8"/>
    <w:rsid w:val="00DF0BF9"/>
    <w:rsid w:val="00DF0BFA"/>
    <w:rsid w:val="00DF0CA8"/>
    <w:rsid w:val="00DF0DE4"/>
    <w:rsid w:val="00DF0E22"/>
    <w:rsid w:val="00DF10AA"/>
    <w:rsid w:val="00DF1585"/>
    <w:rsid w:val="00DF16A3"/>
    <w:rsid w:val="00DF17B0"/>
    <w:rsid w:val="00DF18E9"/>
    <w:rsid w:val="00DF1B14"/>
    <w:rsid w:val="00DF1BA7"/>
    <w:rsid w:val="00DF1ED0"/>
    <w:rsid w:val="00DF1FDF"/>
    <w:rsid w:val="00DF200C"/>
    <w:rsid w:val="00DF20BB"/>
    <w:rsid w:val="00DF22F4"/>
    <w:rsid w:val="00DF23C8"/>
    <w:rsid w:val="00DF23D6"/>
    <w:rsid w:val="00DF255B"/>
    <w:rsid w:val="00DF2892"/>
    <w:rsid w:val="00DF28D1"/>
    <w:rsid w:val="00DF2A12"/>
    <w:rsid w:val="00DF2A59"/>
    <w:rsid w:val="00DF2F20"/>
    <w:rsid w:val="00DF3105"/>
    <w:rsid w:val="00DF3251"/>
    <w:rsid w:val="00DF3283"/>
    <w:rsid w:val="00DF35FF"/>
    <w:rsid w:val="00DF371C"/>
    <w:rsid w:val="00DF3819"/>
    <w:rsid w:val="00DF3AE8"/>
    <w:rsid w:val="00DF3E59"/>
    <w:rsid w:val="00DF3F4D"/>
    <w:rsid w:val="00DF40B9"/>
    <w:rsid w:val="00DF4210"/>
    <w:rsid w:val="00DF4322"/>
    <w:rsid w:val="00DF4372"/>
    <w:rsid w:val="00DF4520"/>
    <w:rsid w:val="00DF467A"/>
    <w:rsid w:val="00DF46B8"/>
    <w:rsid w:val="00DF47F0"/>
    <w:rsid w:val="00DF482A"/>
    <w:rsid w:val="00DF490F"/>
    <w:rsid w:val="00DF49E8"/>
    <w:rsid w:val="00DF4B87"/>
    <w:rsid w:val="00DF4BE7"/>
    <w:rsid w:val="00DF4DFF"/>
    <w:rsid w:val="00DF5064"/>
    <w:rsid w:val="00DF5215"/>
    <w:rsid w:val="00DF526E"/>
    <w:rsid w:val="00DF5377"/>
    <w:rsid w:val="00DF53AA"/>
    <w:rsid w:val="00DF547C"/>
    <w:rsid w:val="00DF5486"/>
    <w:rsid w:val="00DF5494"/>
    <w:rsid w:val="00DF54B8"/>
    <w:rsid w:val="00DF5684"/>
    <w:rsid w:val="00DF56AD"/>
    <w:rsid w:val="00DF571A"/>
    <w:rsid w:val="00DF5C3D"/>
    <w:rsid w:val="00DF6070"/>
    <w:rsid w:val="00DF627F"/>
    <w:rsid w:val="00DF62BB"/>
    <w:rsid w:val="00DF636A"/>
    <w:rsid w:val="00DF6463"/>
    <w:rsid w:val="00DF646E"/>
    <w:rsid w:val="00DF6660"/>
    <w:rsid w:val="00DF67E4"/>
    <w:rsid w:val="00DF6989"/>
    <w:rsid w:val="00DF6A1A"/>
    <w:rsid w:val="00DF6A43"/>
    <w:rsid w:val="00DF6CC9"/>
    <w:rsid w:val="00DF6CFD"/>
    <w:rsid w:val="00DF70FC"/>
    <w:rsid w:val="00DF7191"/>
    <w:rsid w:val="00DF7246"/>
    <w:rsid w:val="00DF732F"/>
    <w:rsid w:val="00DF73EA"/>
    <w:rsid w:val="00DF7486"/>
    <w:rsid w:val="00DF74E0"/>
    <w:rsid w:val="00DF765C"/>
    <w:rsid w:val="00DF786D"/>
    <w:rsid w:val="00DF78D6"/>
    <w:rsid w:val="00DF799D"/>
    <w:rsid w:val="00DF7AB9"/>
    <w:rsid w:val="00DF7B3C"/>
    <w:rsid w:val="00DF7EC9"/>
    <w:rsid w:val="00DF7EFE"/>
    <w:rsid w:val="00E0008E"/>
    <w:rsid w:val="00E000ED"/>
    <w:rsid w:val="00E00277"/>
    <w:rsid w:val="00E005BC"/>
    <w:rsid w:val="00E0090A"/>
    <w:rsid w:val="00E009D2"/>
    <w:rsid w:val="00E00C0A"/>
    <w:rsid w:val="00E00C3E"/>
    <w:rsid w:val="00E00C54"/>
    <w:rsid w:val="00E00CDD"/>
    <w:rsid w:val="00E00F59"/>
    <w:rsid w:val="00E010A4"/>
    <w:rsid w:val="00E011BA"/>
    <w:rsid w:val="00E011E4"/>
    <w:rsid w:val="00E012BC"/>
    <w:rsid w:val="00E013E6"/>
    <w:rsid w:val="00E01665"/>
    <w:rsid w:val="00E019D0"/>
    <w:rsid w:val="00E01A04"/>
    <w:rsid w:val="00E01C72"/>
    <w:rsid w:val="00E01EAC"/>
    <w:rsid w:val="00E01FE5"/>
    <w:rsid w:val="00E0200A"/>
    <w:rsid w:val="00E02245"/>
    <w:rsid w:val="00E0239D"/>
    <w:rsid w:val="00E0239E"/>
    <w:rsid w:val="00E0242A"/>
    <w:rsid w:val="00E02466"/>
    <w:rsid w:val="00E02516"/>
    <w:rsid w:val="00E02547"/>
    <w:rsid w:val="00E02918"/>
    <w:rsid w:val="00E02A76"/>
    <w:rsid w:val="00E02C35"/>
    <w:rsid w:val="00E02C95"/>
    <w:rsid w:val="00E02EA3"/>
    <w:rsid w:val="00E0305C"/>
    <w:rsid w:val="00E0308B"/>
    <w:rsid w:val="00E030AE"/>
    <w:rsid w:val="00E0310E"/>
    <w:rsid w:val="00E0315D"/>
    <w:rsid w:val="00E0320C"/>
    <w:rsid w:val="00E0351B"/>
    <w:rsid w:val="00E035E2"/>
    <w:rsid w:val="00E03666"/>
    <w:rsid w:val="00E03736"/>
    <w:rsid w:val="00E0376F"/>
    <w:rsid w:val="00E037AB"/>
    <w:rsid w:val="00E037BF"/>
    <w:rsid w:val="00E0387C"/>
    <w:rsid w:val="00E03AC6"/>
    <w:rsid w:val="00E03B6C"/>
    <w:rsid w:val="00E03BBB"/>
    <w:rsid w:val="00E03BF6"/>
    <w:rsid w:val="00E0410A"/>
    <w:rsid w:val="00E0419E"/>
    <w:rsid w:val="00E04335"/>
    <w:rsid w:val="00E04392"/>
    <w:rsid w:val="00E04422"/>
    <w:rsid w:val="00E04642"/>
    <w:rsid w:val="00E04684"/>
    <w:rsid w:val="00E0471F"/>
    <w:rsid w:val="00E04A18"/>
    <w:rsid w:val="00E04B1D"/>
    <w:rsid w:val="00E04CBD"/>
    <w:rsid w:val="00E05051"/>
    <w:rsid w:val="00E05242"/>
    <w:rsid w:val="00E05282"/>
    <w:rsid w:val="00E054BB"/>
    <w:rsid w:val="00E0578D"/>
    <w:rsid w:val="00E059EB"/>
    <w:rsid w:val="00E05DB4"/>
    <w:rsid w:val="00E05E29"/>
    <w:rsid w:val="00E06142"/>
    <w:rsid w:val="00E06355"/>
    <w:rsid w:val="00E063E6"/>
    <w:rsid w:val="00E0667B"/>
    <w:rsid w:val="00E06934"/>
    <w:rsid w:val="00E06B37"/>
    <w:rsid w:val="00E06BA7"/>
    <w:rsid w:val="00E06C0A"/>
    <w:rsid w:val="00E06DB0"/>
    <w:rsid w:val="00E070C6"/>
    <w:rsid w:val="00E070F4"/>
    <w:rsid w:val="00E0738D"/>
    <w:rsid w:val="00E0756A"/>
    <w:rsid w:val="00E07C10"/>
    <w:rsid w:val="00E07DB9"/>
    <w:rsid w:val="00E10025"/>
    <w:rsid w:val="00E100A5"/>
    <w:rsid w:val="00E10230"/>
    <w:rsid w:val="00E10251"/>
    <w:rsid w:val="00E10567"/>
    <w:rsid w:val="00E105E5"/>
    <w:rsid w:val="00E109BF"/>
    <w:rsid w:val="00E10A6E"/>
    <w:rsid w:val="00E10BFD"/>
    <w:rsid w:val="00E10CFA"/>
    <w:rsid w:val="00E10EBD"/>
    <w:rsid w:val="00E11025"/>
    <w:rsid w:val="00E1130B"/>
    <w:rsid w:val="00E11360"/>
    <w:rsid w:val="00E113BF"/>
    <w:rsid w:val="00E113E3"/>
    <w:rsid w:val="00E1146F"/>
    <w:rsid w:val="00E115F1"/>
    <w:rsid w:val="00E1162E"/>
    <w:rsid w:val="00E116FF"/>
    <w:rsid w:val="00E11A3D"/>
    <w:rsid w:val="00E11CA8"/>
    <w:rsid w:val="00E11E85"/>
    <w:rsid w:val="00E11F91"/>
    <w:rsid w:val="00E1264E"/>
    <w:rsid w:val="00E126E1"/>
    <w:rsid w:val="00E1287F"/>
    <w:rsid w:val="00E1297B"/>
    <w:rsid w:val="00E129CA"/>
    <w:rsid w:val="00E129E3"/>
    <w:rsid w:val="00E12A47"/>
    <w:rsid w:val="00E12AFF"/>
    <w:rsid w:val="00E12C1F"/>
    <w:rsid w:val="00E12E0F"/>
    <w:rsid w:val="00E12E50"/>
    <w:rsid w:val="00E13012"/>
    <w:rsid w:val="00E13348"/>
    <w:rsid w:val="00E133D7"/>
    <w:rsid w:val="00E13413"/>
    <w:rsid w:val="00E135BA"/>
    <w:rsid w:val="00E135F8"/>
    <w:rsid w:val="00E13606"/>
    <w:rsid w:val="00E136ED"/>
    <w:rsid w:val="00E138E5"/>
    <w:rsid w:val="00E13954"/>
    <w:rsid w:val="00E13A21"/>
    <w:rsid w:val="00E13A6F"/>
    <w:rsid w:val="00E13A70"/>
    <w:rsid w:val="00E13AF5"/>
    <w:rsid w:val="00E13D3C"/>
    <w:rsid w:val="00E1419E"/>
    <w:rsid w:val="00E141E6"/>
    <w:rsid w:val="00E143DB"/>
    <w:rsid w:val="00E146C2"/>
    <w:rsid w:val="00E14891"/>
    <w:rsid w:val="00E1490C"/>
    <w:rsid w:val="00E14BBC"/>
    <w:rsid w:val="00E14C69"/>
    <w:rsid w:val="00E14CDF"/>
    <w:rsid w:val="00E14D3E"/>
    <w:rsid w:val="00E14DC8"/>
    <w:rsid w:val="00E1507B"/>
    <w:rsid w:val="00E153A2"/>
    <w:rsid w:val="00E156A3"/>
    <w:rsid w:val="00E15891"/>
    <w:rsid w:val="00E159F6"/>
    <w:rsid w:val="00E15A86"/>
    <w:rsid w:val="00E15D51"/>
    <w:rsid w:val="00E16180"/>
    <w:rsid w:val="00E16245"/>
    <w:rsid w:val="00E16329"/>
    <w:rsid w:val="00E16333"/>
    <w:rsid w:val="00E16350"/>
    <w:rsid w:val="00E16386"/>
    <w:rsid w:val="00E16537"/>
    <w:rsid w:val="00E1656C"/>
    <w:rsid w:val="00E16884"/>
    <w:rsid w:val="00E16BD0"/>
    <w:rsid w:val="00E17104"/>
    <w:rsid w:val="00E1715B"/>
    <w:rsid w:val="00E17350"/>
    <w:rsid w:val="00E176D7"/>
    <w:rsid w:val="00E17720"/>
    <w:rsid w:val="00E1779A"/>
    <w:rsid w:val="00E179D1"/>
    <w:rsid w:val="00E17A1C"/>
    <w:rsid w:val="00E17B1D"/>
    <w:rsid w:val="00E17C91"/>
    <w:rsid w:val="00E17D0F"/>
    <w:rsid w:val="00E17F29"/>
    <w:rsid w:val="00E2033C"/>
    <w:rsid w:val="00E20840"/>
    <w:rsid w:val="00E209E8"/>
    <w:rsid w:val="00E20AF7"/>
    <w:rsid w:val="00E20CB5"/>
    <w:rsid w:val="00E20DA9"/>
    <w:rsid w:val="00E20ED2"/>
    <w:rsid w:val="00E20F7A"/>
    <w:rsid w:val="00E211D3"/>
    <w:rsid w:val="00E214EE"/>
    <w:rsid w:val="00E21537"/>
    <w:rsid w:val="00E2173F"/>
    <w:rsid w:val="00E21777"/>
    <w:rsid w:val="00E2189B"/>
    <w:rsid w:val="00E219E5"/>
    <w:rsid w:val="00E21A86"/>
    <w:rsid w:val="00E21C17"/>
    <w:rsid w:val="00E21D43"/>
    <w:rsid w:val="00E21DDF"/>
    <w:rsid w:val="00E21F67"/>
    <w:rsid w:val="00E21FCA"/>
    <w:rsid w:val="00E22163"/>
    <w:rsid w:val="00E221C9"/>
    <w:rsid w:val="00E2250A"/>
    <w:rsid w:val="00E22654"/>
    <w:rsid w:val="00E22793"/>
    <w:rsid w:val="00E227B1"/>
    <w:rsid w:val="00E2295A"/>
    <w:rsid w:val="00E229DC"/>
    <w:rsid w:val="00E22B75"/>
    <w:rsid w:val="00E22C44"/>
    <w:rsid w:val="00E22EFC"/>
    <w:rsid w:val="00E22F3E"/>
    <w:rsid w:val="00E22FD1"/>
    <w:rsid w:val="00E2301A"/>
    <w:rsid w:val="00E23116"/>
    <w:rsid w:val="00E2319E"/>
    <w:rsid w:val="00E231A3"/>
    <w:rsid w:val="00E23397"/>
    <w:rsid w:val="00E233CC"/>
    <w:rsid w:val="00E23467"/>
    <w:rsid w:val="00E23500"/>
    <w:rsid w:val="00E23507"/>
    <w:rsid w:val="00E235B7"/>
    <w:rsid w:val="00E238BA"/>
    <w:rsid w:val="00E23C37"/>
    <w:rsid w:val="00E23C92"/>
    <w:rsid w:val="00E23CDF"/>
    <w:rsid w:val="00E23F2E"/>
    <w:rsid w:val="00E240D2"/>
    <w:rsid w:val="00E243AB"/>
    <w:rsid w:val="00E243C3"/>
    <w:rsid w:val="00E24515"/>
    <w:rsid w:val="00E24529"/>
    <w:rsid w:val="00E24575"/>
    <w:rsid w:val="00E246E8"/>
    <w:rsid w:val="00E24805"/>
    <w:rsid w:val="00E249A2"/>
    <w:rsid w:val="00E24A95"/>
    <w:rsid w:val="00E24AE3"/>
    <w:rsid w:val="00E24C8B"/>
    <w:rsid w:val="00E24E00"/>
    <w:rsid w:val="00E24E42"/>
    <w:rsid w:val="00E250F4"/>
    <w:rsid w:val="00E25114"/>
    <w:rsid w:val="00E25201"/>
    <w:rsid w:val="00E252DE"/>
    <w:rsid w:val="00E25515"/>
    <w:rsid w:val="00E255E4"/>
    <w:rsid w:val="00E25847"/>
    <w:rsid w:val="00E25A7A"/>
    <w:rsid w:val="00E25D33"/>
    <w:rsid w:val="00E25D86"/>
    <w:rsid w:val="00E25EAA"/>
    <w:rsid w:val="00E25F20"/>
    <w:rsid w:val="00E26041"/>
    <w:rsid w:val="00E26145"/>
    <w:rsid w:val="00E2660E"/>
    <w:rsid w:val="00E26A1C"/>
    <w:rsid w:val="00E26A5A"/>
    <w:rsid w:val="00E26BEB"/>
    <w:rsid w:val="00E26C18"/>
    <w:rsid w:val="00E26DE8"/>
    <w:rsid w:val="00E26EC4"/>
    <w:rsid w:val="00E26FBE"/>
    <w:rsid w:val="00E2715B"/>
    <w:rsid w:val="00E27179"/>
    <w:rsid w:val="00E27349"/>
    <w:rsid w:val="00E2736A"/>
    <w:rsid w:val="00E275FA"/>
    <w:rsid w:val="00E277A4"/>
    <w:rsid w:val="00E278E4"/>
    <w:rsid w:val="00E2799A"/>
    <w:rsid w:val="00E27A24"/>
    <w:rsid w:val="00E27A95"/>
    <w:rsid w:val="00E27CFD"/>
    <w:rsid w:val="00E27D74"/>
    <w:rsid w:val="00E30020"/>
    <w:rsid w:val="00E30170"/>
    <w:rsid w:val="00E301B2"/>
    <w:rsid w:val="00E30229"/>
    <w:rsid w:val="00E302E0"/>
    <w:rsid w:val="00E30319"/>
    <w:rsid w:val="00E30448"/>
    <w:rsid w:val="00E3051B"/>
    <w:rsid w:val="00E309D0"/>
    <w:rsid w:val="00E30CE9"/>
    <w:rsid w:val="00E30D2E"/>
    <w:rsid w:val="00E30DC1"/>
    <w:rsid w:val="00E30EAB"/>
    <w:rsid w:val="00E30EF9"/>
    <w:rsid w:val="00E3100E"/>
    <w:rsid w:val="00E31014"/>
    <w:rsid w:val="00E3101A"/>
    <w:rsid w:val="00E311AE"/>
    <w:rsid w:val="00E31254"/>
    <w:rsid w:val="00E31588"/>
    <w:rsid w:val="00E31727"/>
    <w:rsid w:val="00E31A59"/>
    <w:rsid w:val="00E31AC5"/>
    <w:rsid w:val="00E31D5E"/>
    <w:rsid w:val="00E31DDE"/>
    <w:rsid w:val="00E31FFA"/>
    <w:rsid w:val="00E32093"/>
    <w:rsid w:val="00E3221B"/>
    <w:rsid w:val="00E3223F"/>
    <w:rsid w:val="00E32361"/>
    <w:rsid w:val="00E32477"/>
    <w:rsid w:val="00E326A9"/>
    <w:rsid w:val="00E329CA"/>
    <w:rsid w:val="00E32C4A"/>
    <w:rsid w:val="00E32DD1"/>
    <w:rsid w:val="00E32F20"/>
    <w:rsid w:val="00E33063"/>
    <w:rsid w:val="00E330A4"/>
    <w:rsid w:val="00E330FD"/>
    <w:rsid w:val="00E3312B"/>
    <w:rsid w:val="00E3320F"/>
    <w:rsid w:val="00E3340E"/>
    <w:rsid w:val="00E33438"/>
    <w:rsid w:val="00E33550"/>
    <w:rsid w:val="00E337DA"/>
    <w:rsid w:val="00E33BD0"/>
    <w:rsid w:val="00E33D33"/>
    <w:rsid w:val="00E33DEE"/>
    <w:rsid w:val="00E33EFA"/>
    <w:rsid w:val="00E34003"/>
    <w:rsid w:val="00E340FA"/>
    <w:rsid w:val="00E3426A"/>
    <w:rsid w:val="00E34354"/>
    <w:rsid w:val="00E34476"/>
    <w:rsid w:val="00E345C8"/>
    <w:rsid w:val="00E34629"/>
    <w:rsid w:val="00E346E1"/>
    <w:rsid w:val="00E34C52"/>
    <w:rsid w:val="00E35102"/>
    <w:rsid w:val="00E35231"/>
    <w:rsid w:val="00E35272"/>
    <w:rsid w:val="00E353F4"/>
    <w:rsid w:val="00E3546B"/>
    <w:rsid w:val="00E35AE3"/>
    <w:rsid w:val="00E35D9C"/>
    <w:rsid w:val="00E35DB4"/>
    <w:rsid w:val="00E35DFE"/>
    <w:rsid w:val="00E35E4B"/>
    <w:rsid w:val="00E35FC4"/>
    <w:rsid w:val="00E36173"/>
    <w:rsid w:val="00E3619E"/>
    <w:rsid w:val="00E36201"/>
    <w:rsid w:val="00E36502"/>
    <w:rsid w:val="00E3699E"/>
    <w:rsid w:val="00E36E95"/>
    <w:rsid w:val="00E3711A"/>
    <w:rsid w:val="00E3715D"/>
    <w:rsid w:val="00E372F8"/>
    <w:rsid w:val="00E37367"/>
    <w:rsid w:val="00E37399"/>
    <w:rsid w:val="00E377AC"/>
    <w:rsid w:val="00E37839"/>
    <w:rsid w:val="00E3790F"/>
    <w:rsid w:val="00E37AC7"/>
    <w:rsid w:val="00E37BAB"/>
    <w:rsid w:val="00E37E64"/>
    <w:rsid w:val="00E37F01"/>
    <w:rsid w:val="00E37F4F"/>
    <w:rsid w:val="00E37FFB"/>
    <w:rsid w:val="00E401B0"/>
    <w:rsid w:val="00E402AA"/>
    <w:rsid w:val="00E402F0"/>
    <w:rsid w:val="00E403FD"/>
    <w:rsid w:val="00E405CC"/>
    <w:rsid w:val="00E4061E"/>
    <w:rsid w:val="00E40692"/>
    <w:rsid w:val="00E40758"/>
    <w:rsid w:val="00E40832"/>
    <w:rsid w:val="00E40957"/>
    <w:rsid w:val="00E40A23"/>
    <w:rsid w:val="00E40BB6"/>
    <w:rsid w:val="00E40DC5"/>
    <w:rsid w:val="00E40E4B"/>
    <w:rsid w:val="00E40F0A"/>
    <w:rsid w:val="00E40F45"/>
    <w:rsid w:val="00E40FED"/>
    <w:rsid w:val="00E40FEF"/>
    <w:rsid w:val="00E410AD"/>
    <w:rsid w:val="00E41140"/>
    <w:rsid w:val="00E415A9"/>
    <w:rsid w:val="00E41791"/>
    <w:rsid w:val="00E41793"/>
    <w:rsid w:val="00E417ED"/>
    <w:rsid w:val="00E41BA0"/>
    <w:rsid w:val="00E41C8D"/>
    <w:rsid w:val="00E4252E"/>
    <w:rsid w:val="00E425D2"/>
    <w:rsid w:val="00E42805"/>
    <w:rsid w:val="00E42863"/>
    <w:rsid w:val="00E4297D"/>
    <w:rsid w:val="00E42B48"/>
    <w:rsid w:val="00E42BF8"/>
    <w:rsid w:val="00E42E75"/>
    <w:rsid w:val="00E42F79"/>
    <w:rsid w:val="00E43045"/>
    <w:rsid w:val="00E43146"/>
    <w:rsid w:val="00E43247"/>
    <w:rsid w:val="00E4333E"/>
    <w:rsid w:val="00E43610"/>
    <w:rsid w:val="00E43B45"/>
    <w:rsid w:val="00E43D42"/>
    <w:rsid w:val="00E43D99"/>
    <w:rsid w:val="00E43DB7"/>
    <w:rsid w:val="00E43DC4"/>
    <w:rsid w:val="00E44035"/>
    <w:rsid w:val="00E440E6"/>
    <w:rsid w:val="00E44204"/>
    <w:rsid w:val="00E4428A"/>
    <w:rsid w:val="00E4431E"/>
    <w:rsid w:val="00E444A7"/>
    <w:rsid w:val="00E444F5"/>
    <w:rsid w:val="00E4463B"/>
    <w:rsid w:val="00E44797"/>
    <w:rsid w:val="00E44870"/>
    <w:rsid w:val="00E4488F"/>
    <w:rsid w:val="00E44A7D"/>
    <w:rsid w:val="00E44B01"/>
    <w:rsid w:val="00E44E2F"/>
    <w:rsid w:val="00E45092"/>
    <w:rsid w:val="00E45361"/>
    <w:rsid w:val="00E4551B"/>
    <w:rsid w:val="00E45532"/>
    <w:rsid w:val="00E456E7"/>
    <w:rsid w:val="00E45B11"/>
    <w:rsid w:val="00E45B48"/>
    <w:rsid w:val="00E45D4E"/>
    <w:rsid w:val="00E45DF5"/>
    <w:rsid w:val="00E46046"/>
    <w:rsid w:val="00E461C6"/>
    <w:rsid w:val="00E461C7"/>
    <w:rsid w:val="00E46336"/>
    <w:rsid w:val="00E4679F"/>
    <w:rsid w:val="00E46914"/>
    <w:rsid w:val="00E46AB4"/>
    <w:rsid w:val="00E46AFE"/>
    <w:rsid w:val="00E46D57"/>
    <w:rsid w:val="00E46FA0"/>
    <w:rsid w:val="00E470DE"/>
    <w:rsid w:val="00E470E1"/>
    <w:rsid w:val="00E471AD"/>
    <w:rsid w:val="00E47328"/>
    <w:rsid w:val="00E473BB"/>
    <w:rsid w:val="00E4744D"/>
    <w:rsid w:val="00E47490"/>
    <w:rsid w:val="00E47506"/>
    <w:rsid w:val="00E4758A"/>
    <w:rsid w:val="00E476AB"/>
    <w:rsid w:val="00E478C1"/>
    <w:rsid w:val="00E47A2B"/>
    <w:rsid w:val="00E47AFC"/>
    <w:rsid w:val="00E47C7E"/>
    <w:rsid w:val="00E47CA8"/>
    <w:rsid w:val="00E47D1B"/>
    <w:rsid w:val="00E5005C"/>
    <w:rsid w:val="00E501B1"/>
    <w:rsid w:val="00E504D5"/>
    <w:rsid w:val="00E504DF"/>
    <w:rsid w:val="00E50536"/>
    <w:rsid w:val="00E505DC"/>
    <w:rsid w:val="00E5075C"/>
    <w:rsid w:val="00E507C0"/>
    <w:rsid w:val="00E507E3"/>
    <w:rsid w:val="00E509DF"/>
    <w:rsid w:val="00E509E1"/>
    <w:rsid w:val="00E50F44"/>
    <w:rsid w:val="00E50FD3"/>
    <w:rsid w:val="00E51075"/>
    <w:rsid w:val="00E512CA"/>
    <w:rsid w:val="00E513C9"/>
    <w:rsid w:val="00E51436"/>
    <w:rsid w:val="00E514DB"/>
    <w:rsid w:val="00E51581"/>
    <w:rsid w:val="00E51BC8"/>
    <w:rsid w:val="00E51CF9"/>
    <w:rsid w:val="00E51D5F"/>
    <w:rsid w:val="00E51DA1"/>
    <w:rsid w:val="00E51FF9"/>
    <w:rsid w:val="00E520EE"/>
    <w:rsid w:val="00E52162"/>
    <w:rsid w:val="00E52245"/>
    <w:rsid w:val="00E5231C"/>
    <w:rsid w:val="00E523A5"/>
    <w:rsid w:val="00E523E8"/>
    <w:rsid w:val="00E52537"/>
    <w:rsid w:val="00E527BB"/>
    <w:rsid w:val="00E527E3"/>
    <w:rsid w:val="00E5287B"/>
    <w:rsid w:val="00E52A67"/>
    <w:rsid w:val="00E52B98"/>
    <w:rsid w:val="00E52E13"/>
    <w:rsid w:val="00E5349B"/>
    <w:rsid w:val="00E535B0"/>
    <w:rsid w:val="00E53788"/>
    <w:rsid w:val="00E5397E"/>
    <w:rsid w:val="00E53A07"/>
    <w:rsid w:val="00E53BE3"/>
    <w:rsid w:val="00E53CDD"/>
    <w:rsid w:val="00E53E61"/>
    <w:rsid w:val="00E53E6A"/>
    <w:rsid w:val="00E53FD0"/>
    <w:rsid w:val="00E54139"/>
    <w:rsid w:val="00E5416A"/>
    <w:rsid w:val="00E543AE"/>
    <w:rsid w:val="00E547B8"/>
    <w:rsid w:val="00E54860"/>
    <w:rsid w:val="00E5486D"/>
    <w:rsid w:val="00E5498B"/>
    <w:rsid w:val="00E54ACD"/>
    <w:rsid w:val="00E54AFF"/>
    <w:rsid w:val="00E54D1E"/>
    <w:rsid w:val="00E54D8C"/>
    <w:rsid w:val="00E54E07"/>
    <w:rsid w:val="00E54EDA"/>
    <w:rsid w:val="00E54EFE"/>
    <w:rsid w:val="00E54F86"/>
    <w:rsid w:val="00E550BB"/>
    <w:rsid w:val="00E55101"/>
    <w:rsid w:val="00E5512D"/>
    <w:rsid w:val="00E55320"/>
    <w:rsid w:val="00E555C4"/>
    <w:rsid w:val="00E55626"/>
    <w:rsid w:val="00E557A5"/>
    <w:rsid w:val="00E558F5"/>
    <w:rsid w:val="00E559A8"/>
    <w:rsid w:val="00E55A67"/>
    <w:rsid w:val="00E55AE5"/>
    <w:rsid w:val="00E55C96"/>
    <w:rsid w:val="00E55F09"/>
    <w:rsid w:val="00E55F74"/>
    <w:rsid w:val="00E56112"/>
    <w:rsid w:val="00E5614B"/>
    <w:rsid w:val="00E56191"/>
    <w:rsid w:val="00E563E0"/>
    <w:rsid w:val="00E56507"/>
    <w:rsid w:val="00E5652A"/>
    <w:rsid w:val="00E56546"/>
    <w:rsid w:val="00E565C0"/>
    <w:rsid w:val="00E56834"/>
    <w:rsid w:val="00E5693C"/>
    <w:rsid w:val="00E5695F"/>
    <w:rsid w:val="00E56A2B"/>
    <w:rsid w:val="00E56A40"/>
    <w:rsid w:val="00E56CFF"/>
    <w:rsid w:val="00E56D7C"/>
    <w:rsid w:val="00E56E83"/>
    <w:rsid w:val="00E57087"/>
    <w:rsid w:val="00E57094"/>
    <w:rsid w:val="00E570B1"/>
    <w:rsid w:val="00E5710F"/>
    <w:rsid w:val="00E57163"/>
    <w:rsid w:val="00E571D6"/>
    <w:rsid w:val="00E571F8"/>
    <w:rsid w:val="00E572BA"/>
    <w:rsid w:val="00E572D3"/>
    <w:rsid w:val="00E57584"/>
    <w:rsid w:val="00E577D7"/>
    <w:rsid w:val="00E579D6"/>
    <w:rsid w:val="00E57B59"/>
    <w:rsid w:val="00E57BCB"/>
    <w:rsid w:val="00E57CCF"/>
    <w:rsid w:val="00E57E62"/>
    <w:rsid w:val="00E57F77"/>
    <w:rsid w:val="00E57FE1"/>
    <w:rsid w:val="00E60352"/>
    <w:rsid w:val="00E60591"/>
    <w:rsid w:val="00E605DC"/>
    <w:rsid w:val="00E60690"/>
    <w:rsid w:val="00E607A7"/>
    <w:rsid w:val="00E608F6"/>
    <w:rsid w:val="00E60993"/>
    <w:rsid w:val="00E60AF1"/>
    <w:rsid w:val="00E60C17"/>
    <w:rsid w:val="00E60C55"/>
    <w:rsid w:val="00E60C9E"/>
    <w:rsid w:val="00E60D38"/>
    <w:rsid w:val="00E60D50"/>
    <w:rsid w:val="00E60FE6"/>
    <w:rsid w:val="00E61053"/>
    <w:rsid w:val="00E61309"/>
    <w:rsid w:val="00E6199F"/>
    <w:rsid w:val="00E619F9"/>
    <w:rsid w:val="00E61A14"/>
    <w:rsid w:val="00E61A7A"/>
    <w:rsid w:val="00E61BDB"/>
    <w:rsid w:val="00E61C15"/>
    <w:rsid w:val="00E61C24"/>
    <w:rsid w:val="00E61E4B"/>
    <w:rsid w:val="00E61F6F"/>
    <w:rsid w:val="00E61F9C"/>
    <w:rsid w:val="00E61FB0"/>
    <w:rsid w:val="00E6202D"/>
    <w:rsid w:val="00E62073"/>
    <w:rsid w:val="00E62369"/>
    <w:rsid w:val="00E62555"/>
    <w:rsid w:val="00E62745"/>
    <w:rsid w:val="00E627CA"/>
    <w:rsid w:val="00E62938"/>
    <w:rsid w:val="00E629A8"/>
    <w:rsid w:val="00E62ABC"/>
    <w:rsid w:val="00E62C6A"/>
    <w:rsid w:val="00E62D85"/>
    <w:rsid w:val="00E62EBD"/>
    <w:rsid w:val="00E62F87"/>
    <w:rsid w:val="00E631A5"/>
    <w:rsid w:val="00E63230"/>
    <w:rsid w:val="00E6332F"/>
    <w:rsid w:val="00E6366E"/>
    <w:rsid w:val="00E636CD"/>
    <w:rsid w:val="00E637D1"/>
    <w:rsid w:val="00E637F9"/>
    <w:rsid w:val="00E63838"/>
    <w:rsid w:val="00E638A6"/>
    <w:rsid w:val="00E638DB"/>
    <w:rsid w:val="00E63995"/>
    <w:rsid w:val="00E639BC"/>
    <w:rsid w:val="00E63A78"/>
    <w:rsid w:val="00E63A97"/>
    <w:rsid w:val="00E63AB1"/>
    <w:rsid w:val="00E63AF0"/>
    <w:rsid w:val="00E63EC9"/>
    <w:rsid w:val="00E63F0F"/>
    <w:rsid w:val="00E63FA5"/>
    <w:rsid w:val="00E63FCC"/>
    <w:rsid w:val="00E643C4"/>
    <w:rsid w:val="00E643C5"/>
    <w:rsid w:val="00E64486"/>
    <w:rsid w:val="00E644ED"/>
    <w:rsid w:val="00E6453F"/>
    <w:rsid w:val="00E649C9"/>
    <w:rsid w:val="00E649FF"/>
    <w:rsid w:val="00E64BF2"/>
    <w:rsid w:val="00E64D22"/>
    <w:rsid w:val="00E64E78"/>
    <w:rsid w:val="00E6516A"/>
    <w:rsid w:val="00E65317"/>
    <w:rsid w:val="00E6540B"/>
    <w:rsid w:val="00E658F1"/>
    <w:rsid w:val="00E6594C"/>
    <w:rsid w:val="00E65A22"/>
    <w:rsid w:val="00E65A90"/>
    <w:rsid w:val="00E65B50"/>
    <w:rsid w:val="00E65D3D"/>
    <w:rsid w:val="00E65DB7"/>
    <w:rsid w:val="00E65E62"/>
    <w:rsid w:val="00E65F4D"/>
    <w:rsid w:val="00E66114"/>
    <w:rsid w:val="00E662D0"/>
    <w:rsid w:val="00E66548"/>
    <w:rsid w:val="00E66569"/>
    <w:rsid w:val="00E66671"/>
    <w:rsid w:val="00E66680"/>
    <w:rsid w:val="00E6669D"/>
    <w:rsid w:val="00E66C42"/>
    <w:rsid w:val="00E66CB5"/>
    <w:rsid w:val="00E66CEF"/>
    <w:rsid w:val="00E66EAF"/>
    <w:rsid w:val="00E66F01"/>
    <w:rsid w:val="00E66F64"/>
    <w:rsid w:val="00E670D5"/>
    <w:rsid w:val="00E67245"/>
    <w:rsid w:val="00E672BD"/>
    <w:rsid w:val="00E673CD"/>
    <w:rsid w:val="00E6748D"/>
    <w:rsid w:val="00E67684"/>
    <w:rsid w:val="00E678C8"/>
    <w:rsid w:val="00E67D20"/>
    <w:rsid w:val="00E70130"/>
    <w:rsid w:val="00E701CD"/>
    <w:rsid w:val="00E70277"/>
    <w:rsid w:val="00E70297"/>
    <w:rsid w:val="00E70459"/>
    <w:rsid w:val="00E70540"/>
    <w:rsid w:val="00E70575"/>
    <w:rsid w:val="00E7063E"/>
    <w:rsid w:val="00E70770"/>
    <w:rsid w:val="00E70804"/>
    <w:rsid w:val="00E70AD8"/>
    <w:rsid w:val="00E70CA9"/>
    <w:rsid w:val="00E70D20"/>
    <w:rsid w:val="00E70D80"/>
    <w:rsid w:val="00E70FD4"/>
    <w:rsid w:val="00E711CA"/>
    <w:rsid w:val="00E7135E"/>
    <w:rsid w:val="00E714AC"/>
    <w:rsid w:val="00E714DF"/>
    <w:rsid w:val="00E715E2"/>
    <w:rsid w:val="00E71812"/>
    <w:rsid w:val="00E71947"/>
    <w:rsid w:val="00E71A3E"/>
    <w:rsid w:val="00E71CC6"/>
    <w:rsid w:val="00E71F99"/>
    <w:rsid w:val="00E7214A"/>
    <w:rsid w:val="00E72266"/>
    <w:rsid w:val="00E724E0"/>
    <w:rsid w:val="00E72591"/>
    <w:rsid w:val="00E727F1"/>
    <w:rsid w:val="00E729D7"/>
    <w:rsid w:val="00E72B2B"/>
    <w:rsid w:val="00E72B5B"/>
    <w:rsid w:val="00E72C4F"/>
    <w:rsid w:val="00E72E35"/>
    <w:rsid w:val="00E72E6D"/>
    <w:rsid w:val="00E72F6F"/>
    <w:rsid w:val="00E73188"/>
    <w:rsid w:val="00E7321A"/>
    <w:rsid w:val="00E733AD"/>
    <w:rsid w:val="00E7342A"/>
    <w:rsid w:val="00E737F6"/>
    <w:rsid w:val="00E7392F"/>
    <w:rsid w:val="00E739A4"/>
    <w:rsid w:val="00E73A3B"/>
    <w:rsid w:val="00E73A82"/>
    <w:rsid w:val="00E73C79"/>
    <w:rsid w:val="00E73CCE"/>
    <w:rsid w:val="00E73CFA"/>
    <w:rsid w:val="00E73EBB"/>
    <w:rsid w:val="00E73EF7"/>
    <w:rsid w:val="00E73F08"/>
    <w:rsid w:val="00E73FA5"/>
    <w:rsid w:val="00E74109"/>
    <w:rsid w:val="00E742C8"/>
    <w:rsid w:val="00E74320"/>
    <w:rsid w:val="00E74396"/>
    <w:rsid w:val="00E74455"/>
    <w:rsid w:val="00E74574"/>
    <w:rsid w:val="00E745C3"/>
    <w:rsid w:val="00E74630"/>
    <w:rsid w:val="00E748A1"/>
    <w:rsid w:val="00E74BB6"/>
    <w:rsid w:val="00E74F8E"/>
    <w:rsid w:val="00E75036"/>
    <w:rsid w:val="00E750B0"/>
    <w:rsid w:val="00E75113"/>
    <w:rsid w:val="00E7519C"/>
    <w:rsid w:val="00E75307"/>
    <w:rsid w:val="00E753AC"/>
    <w:rsid w:val="00E753B5"/>
    <w:rsid w:val="00E753F9"/>
    <w:rsid w:val="00E755B4"/>
    <w:rsid w:val="00E7564B"/>
    <w:rsid w:val="00E757E3"/>
    <w:rsid w:val="00E758EA"/>
    <w:rsid w:val="00E75950"/>
    <w:rsid w:val="00E75C02"/>
    <w:rsid w:val="00E75C29"/>
    <w:rsid w:val="00E75D65"/>
    <w:rsid w:val="00E75E2B"/>
    <w:rsid w:val="00E75F05"/>
    <w:rsid w:val="00E75FBA"/>
    <w:rsid w:val="00E760EC"/>
    <w:rsid w:val="00E761A3"/>
    <w:rsid w:val="00E7622D"/>
    <w:rsid w:val="00E7624E"/>
    <w:rsid w:val="00E762C9"/>
    <w:rsid w:val="00E7633E"/>
    <w:rsid w:val="00E76667"/>
    <w:rsid w:val="00E76698"/>
    <w:rsid w:val="00E7676E"/>
    <w:rsid w:val="00E767F4"/>
    <w:rsid w:val="00E76890"/>
    <w:rsid w:val="00E768DE"/>
    <w:rsid w:val="00E7698F"/>
    <w:rsid w:val="00E76B96"/>
    <w:rsid w:val="00E76CC2"/>
    <w:rsid w:val="00E76DA9"/>
    <w:rsid w:val="00E76DEC"/>
    <w:rsid w:val="00E76F0A"/>
    <w:rsid w:val="00E77504"/>
    <w:rsid w:val="00E7778C"/>
    <w:rsid w:val="00E777C8"/>
    <w:rsid w:val="00E777CF"/>
    <w:rsid w:val="00E7786A"/>
    <w:rsid w:val="00E77893"/>
    <w:rsid w:val="00E7789E"/>
    <w:rsid w:val="00E7797B"/>
    <w:rsid w:val="00E77A92"/>
    <w:rsid w:val="00E77B2E"/>
    <w:rsid w:val="00E77BFF"/>
    <w:rsid w:val="00E77DC5"/>
    <w:rsid w:val="00E77E43"/>
    <w:rsid w:val="00E77EBC"/>
    <w:rsid w:val="00E77F6D"/>
    <w:rsid w:val="00E77FEA"/>
    <w:rsid w:val="00E800A7"/>
    <w:rsid w:val="00E801C7"/>
    <w:rsid w:val="00E80454"/>
    <w:rsid w:val="00E804CF"/>
    <w:rsid w:val="00E8051E"/>
    <w:rsid w:val="00E8079B"/>
    <w:rsid w:val="00E80D6B"/>
    <w:rsid w:val="00E80F1A"/>
    <w:rsid w:val="00E80F20"/>
    <w:rsid w:val="00E8108F"/>
    <w:rsid w:val="00E8127B"/>
    <w:rsid w:val="00E81393"/>
    <w:rsid w:val="00E81402"/>
    <w:rsid w:val="00E81850"/>
    <w:rsid w:val="00E81C5A"/>
    <w:rsid w:val="00E81C74"/>
    <w:rsid w:val="00E81ED4"/>
    <w:rsid w:val="00E81F27"/>
    <w:rsid w:val="00E8218F"/>
    <w:rsid w:val="00E821DC"/>
    <w:rsid w:val="00E821EE"/>
    <w:rsid w:val="00E82236"/>
    <w:rsid w:val="00E8251D"/>
    <w:rsid w:val="00E82610"/>
    <w:rsid w:val="00E82747"/>
    <w:rsid w:val="00E82773"/>
    <w:rsid w:val="00E827D1"/>
    <w:rsid w:val="00E82837"/>
    <w:rsid w:val="00E82899"/>
    <w:rsid w:val="00E82974"/>
    <w:rsid w:val="00E82C39"/>
    <w:rsid w:val="00E82D30"/>
    <w:rsid w:val="00E82E7D"/>
    <w:rsid w:val="00E82ECF"/>
    <w:rsid w:val="00E82F72"/>
    <w:rsid w:val="00E83083"/>
    <w:rsid w:val="00E831AE"/>
    <w:rsid w:val="00E8351A"/>
    <w:rsid w:val="00E83598"/>
    <w:rsid w:val="00E8360C"/>
    <w:rsid w:val="00E839E6"/>
    <w:rsid w:val="00E83B32"/>
    <w:rsid w:val="00E83B5D"/>
    <w:rsid w:val="00E83D2E"/>
    <w:rsid w:val="00E83EFA"/>
    <w:rsid w:val="00E83F0A"/>
    <w:rsid w:val="00E83F2C"/>
    <w:rsid w:val="00E8402F"/>
    <w:rsid w:val="00E8413E"/>
    <w:rsid w:val="00E84197"/>
    <w:rsid w:val="00E8448E"/>
    <w:rsid w:val="00E84641"/>
    <w:rsid w:val="00E8487F"/>
    <w:rsid w:val="00E849D2"/>
    <w:rsid w:val="00E849D9"/>
    <w:rsid w:val="00E84B86"/>
    <w:rsid w:val="00E84CAB"/>
    <w:rsid w:val="00E84CBC"/>
    <w:rsid w:val="00E84F27"/>
    <w:rsid w:val="00E84FE2"/>
    <w:rsid w:val="00E850BE"/>
    <w:rsid w:val="00E8510A"/>
    <w:rsid w:val="00E851EF"/>
    <w:rsid w:val="00E854B8"/>
    <w:rsid w:val="00E85765"/>
    <w:rsid w:val="00E857AA"/>
    <w:rsid w:val="00E858BC"/>
    <w:rsid w:val="00E85E0E"/>
    <w:rsid w:val="00E85EDE"/>
    <w:rsid w:val="00E86058"/>
    <w:rsid w:val="00E8619A"/>
    <w:rsid w:val="00E861A3"/>
    <w:rsid w:val="00E86200"/>
    <w:rsid w:val="00E8627F"/>
    <w:rsid w:val="00E86561"/>
    <w:rsid w:val="00E866F6"/>
    <w:rsid w:val="00E86764"/>
    <w:rsid w:val="00E867F4"/>
    <w:rsid w:val="00E8682C"/>
    <w:rsid w:val="00E86B2E"/>
    <w:rsid w:val="00E86B6D"/>
    <w:rsid w:val="00E86BEB"/>
    <w:rsid w:val="00E86CE6"/>
    <w:rsid w:val="00E86F92"/>
    <w:rsid w:val="00E8712E"/>
    <w:rsid w:val="00E8718F"/>
    <w:rsid w:val="00E8727D"/>
    <w:rsid w:val="00E875F8"/>
    <w:rsid w:val="00E8761B"/>
    <w:rsid w:val="00E876ED"/>
    <w:rsid w:val="00E87716"/>
    <w:rsid w:val="00E877F5"/>
    <w:rsid w:val="00E87A5B"/>
    <w:rsid w:val="00E87AAF"/>
    <w:rsid w:val="00E87B33"/>
    <w:rsid w:val="00E87B3C"/>
    <w:rsid w:val="00E87B73"/>
    <w:rsid w:val="00E87B95"/>
    <w:rsid w:val="00E87CC5"/>
    <w:rsid w:val="00E87ED6"/>
    <w:rsid w:val="00E9011F"/>
    <w:rsid w:val="00E9012F"/>
    <w:rsid w:val="00E90264"/>
    <w:rsid w:val="00E903FE"/>
    <w:rsid w:val="00E9070A"/>
    <w:rsid w:val="00E90927"/>
    <w:rsid w:val="00E9099B"/>
    <w:rsid w:val="00E90A39"/>
    <w:rsid w:val="00E90A69"/>
    <w:rsid w:val="00E90ABA"/>
    <w:rsid w:val="00E90B5E"/>
    <w:rsid w:val="00E90BFC"/>
    <w:rsid w:val="00E90C2E"/>
    <w:rsid w:val="00E90D20"/>
    <w:rsid w:val="00E90E67"/>
    <w:rsid w:val="00E91012"/>
    <w:rsid w:val="00E9129F"/>
    <w:rsid w:val="00E913C0"/>
    <w:rsid w:val="00E914CB"/>
    <w:rsid w:val="00E91510"/>
    <w:rsid w:val="00E915BE"/>
    <w:rsid w:val="00E9176D"/>
    <w:rsid w:val="00E917F9"/>
    <w:rsid w:val="00E91996"/>
    <w:rsid w:val="00E919CF"/>
    <w:rsid w:val="00E91A6C"/>
    <w:rsid w:val="00E91A80"/>
    <w:rsid w:val="00E91ADC"/>
    <w:rsid w:val="00E91B2B"/>
    <w:rsid w:val="00E91B3D"/>
    <w:rsid w:val="00E91DC4"/>
    <w:rsid w:val="00E91E71"/>
    <w:rsid w:val="00E91FA0"/>
    <w:rsid w:val="00E9200B"/>
    <w:rsid w:val="00E92046"/>
    <w:rsid w:val="00E92142"/>
    <w:rsid w:val="00E922D5"/>
    <w:rsid w:val="00E922E0"/>
    <w:rsid w:val="00E9260F"/>
    <w:rsid w:val="00E926F2"/>
    <w:rsid w:val="00E92951"/>
    <w:rsid w:val="00E92987"/>
    <w:rsid w:val="00E929D0"/>
    <w:rsid w:val="00E92AB5"/>
    <w:rsid w:val="00E92FE0"/>
    <w:rsid w:val="00E930C5"/>
    <w:rsid w:val="00E93297"/>
    <w:rsid w:val="00E93305"/>
    <w:rsid w:val="00E93364"/>
    <w:rsid w:val="00E9365F"/>
    <w:rsid w:val="00E9370E"/>
    <w:rsid w:val="00E9379E"/>
    <w:rsid w:val="00E937B6"/>
    <w:rsid w:val="00E93873"/>
    <w:rsid w:val="00E93897"/>
    <w:rsid w:val="00E938DB"/>
    <w:rsid w:val="00E93937"/>
    <w:rsid w:val="00E93A31"/>
    <w:rsid w:val="00E93A80"/>
    <w:rsid w:val="00E93C90"/>
    <w:rsid w:val="00E93CAA"/>
    <w:rsid w:val="00E93D95"/>
    <w:rsid w:val="00E93DDD"/>
    <w:rsid w:val="00E93EA8"/>
    <w:rsid w:val="00E940F2"/>
    <w:rsid w:val="00E94133"/>
    <w:rsid w:val="00E9434A"/>
    <w:rsid w:val="00E945D9"/>
    <w:rsid w:val="00E94733"/>
    <w:rsid w:val="00E948D7"/>
    <w:rsid w:val="00E94AE5"/>
    <w:rsid w:val="00E94B3A"/>
    <w:rsid w:val="00E94B67"/>
    <w:rsid w:val="00E94BF1"/>
    <w:rsid w:val="00E94C05"/>
    <w:rsid w:val="00E94D86"/>
    <w:rsid w:val="00E94EAB"/>
    <w:rsid w:val="00E950CC"/>
    <w:rsid w:val="00E951EB"/>
    <w:rsid w:val="00E95236"/>
    <w:rsid w:val="00E9525C"/>
    <w:rsid w:val="00E9528D"/>
    <w:rsid w:val="00E955AA"/>
    <w:rsid w:val="00E95622"/>
    <w:rsid w:val="00E9567A"/>
    <w:rsid w:val="00E9587A"/>
    <w:rsid w:val="00E95995"/>
    <w:rsid w:val="00E95998"/>
    <w:rsid w:val="00E95B20"/>
    <w:rsid w:val="00E95B5A"/>
    <w:rsid w:val="00E95BD6"/>
    <w:rsid w:val="00E95C35"/>
    <w:rsid w:val="00E95C69"/>
    <w:rsid w:val="00E95C73"/>
    <w:rsid w:val="00E95CBA"/>
    <w:rsid w:val="00E95D11"/>
    <w:rsid w:val="00E95E7F"/>
    <w:rsid w:val="00E960B7"/>
    <w:rsid w:val="00E9610C"/>
    <w:rsid w:val="00E96163"/>
    <w:rsid w:val="00E962EB"/>
    <w:rsid w:val="00E9648A"/>
    <w:rsid w:val="00E964D3"/>
    <w:rsid w:val="00E9682D"/>
    <w:rsid w:val="00E96904"/>
    <w:rsid w:val="00E969CC"/>
    <w:rsid w:val="00E96B62"/>
    <w:rsid w:val="00E96CC2"/>
    <w:rsid w:val="00E96D9B"/>
    <w:rsid w:val="00E96DF2"/>
    <w:rsid w:val="00E96EF3"/>
    <w:rsid w:val="00E96F33"/>
    <w:rsid w:val="00E970D7"/>
    <w:rsid w:val="00E970D8"/>
    <w:rsid w:val="00E97140"/>
    <w:rsid w:val="00E972FB"/>
    <w:rsid w:val="00E97557"/>
    <w:rsid w:val="00E976AA"/>
    <w:rsid w:val="00E978ED"/>
    <w:rsid w:val="00E978F6"/>
    <w:rsid w:val="00E97C09"/>
    <w:rsid w:val="00E97D1E"/>
    <w:rsid w:val="00E97E5B"/>
    <w:rsid w:val="00E97E75"/>
    <w:rsid w:val="00E97F0B"/>
    <w:rsid w:val="00EA00E8"/>
    <w:rsid w:val="00EA0268"/>
    <w:rsid w:val="00EA041D"/>
    <w:rsid w:val="00EA0516"/>
    <w:rsid w:val="00EA0673"/>
    <w:rsid w:val="00EA06DF"/>
    <w:rsid w:val="00EA0980"/>
    <w:rsid w:val="00EA0DB8"/>
    <w:rsid w:val="00EA0F29"/>
    <w:rsid w:val="00EA0F4B"/>
    <w:rsid w:val="00EA1000"/>
    <w:rsid w:val="00EA1035"/>
    <w:rsid w:val="00EA1053"/>
    <w:rsid w:val="00EA1056"/>
    <w:rsid w:val="00EA1083"/>
    <w:rsid w:val="00EA14E3"/>
    <w:rsid w:val="00EA150D"/>
    <w:rsid w:val="00EA15D9"/>
    <w:rsid w:val="00EA1BBC"/>
    <w:rsid w:val="00EA1BD4"/>
    <w:rsid w:val="00EA1C22"/>
    <w:rsid w:val="00EA1C2B"/>
    <w:rsid w:val="00EA1C38"/>
    <w:rsid w:val="00EA2008"/>
    <w:rsid w:val="00EA2150"/>
    <w:rsid w:val="00EA22E2"/>
    <w:rsid w:val="00EA23A3"/>
    <w:rsid w:val="00EA23DF"/>
    <w:rsid w:val="00EA24F7"/>
    <w:rsid w:val="00EA2572"/>
    <w:rsid w:val="00EA25FB"/>
    <w:rsid w:val="00EA268F"/>
    <w:rsid w:val="00EA26E1"/>
    <w:rsid w:val="00EA2813"/>
    <w:rsid w:val="00EA28BA"/>
    <w:rsid w:val="00EA28BD"/>
    <w:rsid w:val="00EA2AE6"/>
    <w:rsid w:val="00EA2B07"/>
    <w:rsid w:val="00EA2B6B"/>
    <w:rsid w:val="00EA2E3C"/>
    <w:rsid w:val="00EA3062"/>
    <w:rsid w:val="00EA348C"/>
    <w:rsid w:val="00EA35CE"/>
    <w:rsid w:val="00EA3701"/>
    <w:rsid w:val="00EA378A"/>
    <w:rsid w:val="00EA39CC"/>
    <w:rsid w:val="00EA3A7F"/>
    <w:rsid w:val="00EA3B5F"/>
    <w:rsid w:val="00EA3D31"/>
    <w:rsid w:val="00EA4002"/>
    <w:rsid w:val="00EA4111"/>
    <w:rsid w:val="00EA41BE"/>
    <w:rsid w:val="00EA4278"/>
    <w:rsid w:val="00EA43AB"/>
    <w:rsid w:val="00EA4497"/>
    <w:rsid w:val="00EA44FF"/>
    <w:rsid w:val="00EA451D"/>
    <w:rsid w:val="00EA466C"/>
    <w:rsid w:val="00EA46C7"/>
    <w:rsid w:val="00EA4734"/>
    <w:rsid w:val="00EA47E7"/>
    <w:rsid w:val="00EA4900"/>
    <w:rsid w:val="00EA4F18"/>
    <w:rsid w:val="00EA4FA5"/>
    <w:rsid w:val="00EA521F"/>
    <w:rsid w:val="00EA54F3"/>
    <w:rsid w:val="00EA55EA"/>
    <w:rsid w:val="00EA58AF"/>
    <w:rsid w:val="00EA5AD6"/>
    <w:rsid w:val="00EA5C6F"/>
    <w:rsid w:val="00EA5C86"/>
    <w:rsid w:val="00EA5E5C"/>
    <w:rsid w:val="00EA5E82"/>
    <w:rsid w:val="00EA5EDB"/>
    <w:rsid w:val="00EA601D"/>
    <w:rsid w:val="00EA634A"/>
    <w:rsid w:val="00EA644D"/>
    <w:rsid w:val="00EA6465"/>
    <w:rsid w:val="00EA64EE"/>
    <w:rsid w:val="00EA65D5"/>
    <w:rsid w:val="00EA665B"/>
    <w:rsid w:val="00EA66EE"/>
    <w:rsid w:val="00EA69D5"/>
    <w:rsid w:val="00EA6A08"/>
    <w:rsid w:val="00EA6A80"/>
    <w:rsid w:val="00EA6ACC"/>
    <w:rsid w:val="00EA6BDF"/>
    <w:rsid w:val="00EA6E62"/>
    <w:rsid w:val="00EA6F0B"/>
    <w:rsid w:val="00EA6F28"/>
    <w:rsid w:val="00EA6F5E"/>
    <w:rsid w:val="00EA756F"/>
    <w:rsid w:val="00EA7601"/>
    <w:rsid w:val="00EA760E"/>
    <w:rsid w:val="00EA7689"/>
    <w:rsid w:val="00EA76D0"/>
    <w:rsid w:val="00EA7B8C"/>
    <w:rsid w:val="00EA7EA4"/>
    <w:rsid w:val="00EB0172"/>
    <w:rsid w:val="00EB0220"/>
    <w:rsid w:val="00EB0364"/>
    <w:rsid w:val="00EB0481"/>
    <w:rsid w:val="00EB04AF"/>
    <w:rsid w:val="00EB05CD"/>
    <w:rsid w:val="00EB0612"/>
    <w:rsid w:val="00EB0750"/>
    <w:rsid w:val="00EB07C4"/>
    <w:rsid w:val="00EB0884"/>
    <w:rsid w:val="00EB0BDF"/>
    <w:rsid w:val="00EB0C14"/>
    <w:rsid w:val="00EB0D3F"/>
    <w:rsid w:val="00EB0E18"/>
    <w:rsid w:val="00EB0F5A"/>
    <w:rsid w:val="00EB103B"/>
    <w:rsid w:val="00EB10FE"/>
    <w:rsid w:val="00EB1162"/>
    <w:rsid w:val="00EB13C3"/>
    <w:rsid w:val="00EB1427"/>
    <w:rsid w:val="00EB1519"/>
    <w:rsid w:val="00EB1786"/>
    <w:rsid w:val="00EB18A4"/>
    <w:rsid w:val="00EB1B2C"/>
    <w:rsid w:val="00EB1C4D"/>
    <w:rsid w:val="00EB1E73"/>
    <w:rsid w:val="00EB1EB0"/>
    <w:rsid w:val="00EB1F02"/>
    <w:rsid w:val="00EB1F08"/>
    <w:rsid w:val="00EB1F43"/>
    <w:rsid w:val="00EB208C"/>
    <w:rsid w:val="00EB20C0"/>
    <w:rsid w:val="00EB20C2"/>
    <w:rsid w:val="00EB22ED"/>
    <w:rsid w:val="00EB24B3"/>
    <w:rsid w:val="00EB262A"/>
    <w:rsid w:val="00EB26F5"/>
    <w:rsid w:val="00EB282E"/>
    <w:rsid w:val="00EB2A17"/>
    <w:rsid w:val="00EB2EE7"/>
    <w:rsid w:val="00EB2FD8"/>
    <w:rsid w:val="00EB2FFC"/>
    <w:rsid w:val="00EB3032"/>
    <w:rsid w:val="00EB329C"/>
    <w:rsid w:val="00EB3539"/>
    <w:rsid w:val="00EB367E"/>
    <w:rsid w:val="00EB381D"/>
    <w:rsid w:val="00EB3AA5"/>
    <w:rsid w:val="00EB3B60"/>
    <w:rsid w:val="00EB3D9E"/>
    <w:rsid w:val="00EB4121"/>
    <w:rsid w:val="00EB41E8"/>
    <w:rsid w:val="00EB43E5"/>
    <w:rsid w:val="00EB4757"/>
    <w:rsid w:val="00EB48C1"/>
    <w:rsid w:val="00EB4B9B"/>
    <w:rsid w:val="00EB4BB7"/>
    <w:rsid w:val="00EB4EE6"/>
    <w:rsid w:val="00EB4FE9"/>
    <w:rsid w:val="00EB50BA"/>
    <w:rsid w:val="00EB5350"/>
    <w:rsid w:val="00EB5498"/>
    <w:rsid w:val="00EB55DE"/>
    <w:rsid w:val="00EB55F6"/>
    <w:rsid w:val="00EB5748"/>
    <w:rsid w:val="00EB5910"/>
    <w:rsid w:val="00EB5929"/>
    <w:rsid w:val="00EB5DF2"/>
    <w:rsid w:val="00EB5F06"/>
    <w:rsid w:val="00EB6162"/>
    <w:rsid w:val="00EB61D4"/>
    <w:rsid w:val="00EB62B9"/>
    <w:rsid w:val="00EB62BD"/>
    <w:rsid w:val="00EB64C1"/>
    <w:rsid w:val="00EB665C"/>
    <w:rsid w:val="00EB668E"/>
    <w:rsid w:val="00EB6859"/>
    <w:rsid w:val="00EB691E"/>
    <w:rsid w:val="00EB6987"/>
    <w:rsid w:val="00EB6A41"/>
    <w:rsid w:val="00EB6B60"/>
    <w:rsid w:val="00EB6BC6"/>
    <w:rsid w:val="00EB6CCF"/>
    <w:rsid w:val="00EB6E1E"/>
    <w:rsid w:val="00EB6FE0"/>
    <w:rsid w:val="00EB706A"/>
    <w:rsid w:val="00EB70BA"/>
    <w:rsid w:val="00EB714D"/>
    <w:rsid w:val="00EB730E"/>
    <w:rsid w:val="00EB7859"/>
    <w:rsid w:val="00EB78A1"/>
    <w:rsid w:val="00EB7A99"/>
    <w:rsid w:val="00EB7B61"/>
    <w:rsid w:val="00EB7DD2"/>
    <w:rsid w:val="00EB7E85"/>
    <w:rsid w:val="00EB7FC0"/>
    <w:rsid w:val="00EC0276"/>
    <w:rsid w:val="00EC03BB"/>
    <w:rsid w:val="00EC0433"/>
    <w:rsid w:val="00EC082F"/>
    <w:rsid w:val="00EC0921"/>
    <w:rsid w:val="00EC0B0C"/>
    <w:rsid w:val="00EC0C07"/>
    <w:rsid w:val="00EC0E43"/>
    <w:rsid w:val="00EC0E71"/>
    <w:rsid w:val="00EC0E96"/>
    <w:rsid w:val="00EC10A0"/>
    <w:rsid w:val="00EC10EF"/>
    <w:rsid w:val="00EC1626"/>
    <w:rsid w:val="00EC180C"/>
    <w:rsid w:val="00EC18BD"/>
    <w:rsid w:val="00EC1914"/>
    <w:rsid w:val="00EC1A86"/>
    <w:rsid w:val="00EC1C2C"/>
    <w:rsid w:val="00EC1CE3"/>
    <w:rsid w:val="00EC1ECE"/>
    <w:rsid w:val="00EC202C"/>
    <w:rsid w:val="00EC2102"/>
    <w:rsid w:val="00EC2135"/>
    <w:rsid w:val="00EC21E2"/>
    <w:rsid w:val="00EC228E"/>
    <w:rsid w:val="00EC2772"/>
    <w:rsid w:val="00EC27AA"/>
    <w:rsid w:val="00EC28A9"/>
    <w:rsid w:val="00EC28E5"/>
    <w:rsid w:val="00EC2A63"/>
    <w:rsid w:val="00EC2B83"/>
    <w:rsid w:val="00EC2D7D"/>
    <w:rsid w:val="00EC2DFF"/>
    <w:rsid w:val="00EC2E01"/>
    <w:rsid w:val="00EC2FA7"/>
    <w:rsid w:val="00EC3208"/>
    <w:rsid w:val="00EC3223"/>
    <w:rsid w:val="00EC3237"/>
    <w:rsid w:val="00EC3367"/>
    <w:rsid w:val="00EC33F5"/>
    <w:rsid w:val="00EC352F"/>
    <w:rsid w:val="00EC3590"/>
    <w:rsid w:val="00EC3617"/>
    <w:rsid w:val="00EC372C"/>
    <w:rsid w:val="00EC375B"/>
    <w:rsid w:val="00EC37F5"/>
    <w:rsid w:val="00EC3922"/>
    <w:rsid w:val="00EC3B2D"/>
    <w:rsid w:val="00EC4113"/>
    <w:rsid w:val="00EC435C"/>
    <w:rsid w:val="00EC44AA"/>
    <w:rsid w:val="00EC4959"/>
    <w:rsid w:val="00EC4A07"/>
    <w:rsid w:val="00EC4A15"/>
    <w:rsid w:val="00EC4D7B"/>
    <w:rsid w:val="00EC4E01"/>
    <w:rsid w:val="00EC4E3C"/>
    <w:rsid w:val="00EC4E7D"/>
    <w:rsid w:val="00EC4F22"/>
    <w:rsid w:val="00EC51B3"/>
    <w:rsid w:val="00EC54A6"/>
    <w:rsid w:val="00EC5691"/>
    <w:rsid w:val="00EC57C5"/>
    <w:rsid w:val="00EC58DF"/>
    <w:rsid w:val="00EC598F"/>
    <w:rsid w:val="00EC5C5D"/>
    <w:rsid w:val="00EC5C5E"/>
    <w:rsid w:val="00EC5EEF"/>
    <w:rsid w:val="00EC5FC3"/>
    <w:rsid w:val="00EC600E"/>
    <w:rsid w:val="00EC609C"/>
    <w:rsid w:val="00EC60BF"/>
    <w:rsid w:val="00EC60FA"/>
    <w:rsid w:val="00EC625A"/>
    <w:rsid w:val="00EC646C"/>
    <w:rsid w:val="00EC6801"/>
    <w:rsid w:val="00EC686D"/>
    <w:rsid w:val="00EC6A64"/>
    <w:rsid w:val="00EC6AB5"/>
    <w:rsid w:val="00EC6E1E"/>
    <w:rsid w:val="00EC703D"/>
    <w:rsid w:val="00EC70C0"/>
    <w:rsid w:val="00EC7143"/>
    <w:rsid w:val="00EC7270"/>
    <w:rsid w:val="00EC75F5"/>
    <w:rsid w:val="00EC760D"/>
    <w:rsid w:val="00EC76B2"/>
    <w:rsid w:val="00EC77A8"/>
    <w:rsid w:val="00EC7A0D"/>
    <w:rsid w:val="00EC7B2C"/>
    <w:rsid w:val="00EC7B48"/>
    <w:rsid w:val="00EC7CDE"/>
    <w:rsid w:val="00EC7CED"/>
    <w:rsid w:val="00EC7D39"/>
    <w:rsid w:val="00EC7E38"/>
    <w:rsid w:val="00ED002E"/>
    <w:rsid w:val="00ED01EF"/>
    <w:rsid w:val="00ED033D"/>
    <w:rsid w:val="00ED066D"/>
    <w:rsid w:val="00ED07E1"/>
    <w:rsid w:val="00ED098A"/>
    <w:rsid w:val="00ED0993"/>
    <w:rsid w:val="00ED099E"/>
    <w:rsid w:val="00ED0A07"/>
    <w:rsid w:val="00ED0DAF"/>
    <w:rsid w:val="00ED0F79"/>
    <w:rsid w:val="00ED1029"/>
    <w:rsid w:val="00ED114A"/>
    <w:rsid w:val="00ED1285"/>
    <w:rsid w:val="00ED12AE"/>
    <w:rsid w:val="00ED1342"/>
    <w:rsid w:val="00ED1431"/>
    <w:rsid w:val="00ED1464"/>
    <w:rsid w:val="00ED152D"/>
    <w:rsid w:val="00ED1681"/>
    <w:rsid w:val="00ED16B2"/>
    <w:rsid w:val="00ED17C0"/>
    <w:rsid w:val="00ED18AA"/>
    <w:rsid w:val="00ED18C2"/>
    <w:rsid w:val="00ED1A3E"/>
    <w:rsid w:val="00ED1A41"/>
    <w:rsid w:val="00ED1E5D"/>
    <w:rsid w:val="00ED1EA3"/>
    <w:rsid w:val="00ED1FFF"/>
    <w:rsid w:val="00ED2024"/>
    <w:rsid w:val="00ED2093"/>
    <w:rsid w:val="00ED20B0"/>
    <w:rsid w:val="00ED2153"/>
    <w:rsid w:val="00ED216E"/>
    <w:rsid w:val="00ED2438"/>
    <w:rsid w:val="00ED2478"/>
    <w:rsid w:val="00ED2503"/>
    <w:rsid w:val="00ED27FF"/>
    <w:rsid w:val="00ED2A35"/>
    <w:rsid w:val="00ED2A64"/>
    <w:rsid w:val="00ED2B61"/>
    <w:rsid w:val="00ED2B8B"/>
    <w:rsid w:val="00ED2C21"/>
    <w:rsid w:val="00ED2C64"/>
    <w:rsid w:val="00ED2C7D"/>
    <w:rsid w:val="00ED2C97"/>
    <w:rsid w:val="00ED2D74"/>
    <w:rsid w:val="00ED30D3"/>
    <w:rsid w:val="00ED313C"/>
    <w:rsid w:val="00ED3303"/>
    <w:rsid w:val="00ED3F10"/>
    <w:rsid w:val="00ED3F23"/>
    <w:rsid w:val="00ED4056"/>
    <w:rsid w:val="00ED40EC"/>
    <w:rsid w:val="00ED412B"/>
    <w:rsid w:val="00ED439C"/>
    <w:rsid w:val="00ED450D"/>
    <w:rsid w:val="00ED45D7"/>
    <w:rsid w:val="00ED493C"/>
    <w:rsid w:val="00ED493F"/>
    <w:rsid w:val="00ED4C89"/>
    <w:rsid w:val="00ED4D0D"/>
    <w:rsid w:val="00ED4D2B"/>
    <w:rsid w:val="00ED4F3E"/>
    <w:rsid w:val="00ED4F4D"/>
    <w:rsid w:val="00ED4F7B"/>
    <w:rsid w:val="00ED50A1"/>
    <w:rsid w:val="00ED51E1"/>
    <w:rsid w:val="00ED5310"/>
    <w:rsid w:val="00ED5319"/>
    <w:rsid w:val="00ED5486"/>
    <w:rsid w:val="00ED5733"/>
    <w:rsid w:val="00ED57CC"/>
    <w:rsid w:val="00ED59AA"/>
    <w:rsid w:val="00ED5D75"/>
    <w:rsid w:val="00ED5F96"/>
    <w:rsid w:val="00ED60B7"/>
    <w:rsid w:val="00ED6233"/>
    <w:rsid w:val="00ED636B"/>
    <w:rsid w:val="00ED63DD"/>
    <w:rsid w:val="00ED63FF"/>
    <w:rsid w:val="00ED6411"/>
    <w:rsid w:val="00ED6422"/>
    <w:rsid w:val="00ED6958"/>
    <w:rsid w:val="00ED6968"/>
    <w:rsid w:val="00ED6A24"/>
    <w:rsid w:val="00ED6B14"/>
    <w:rsid w:val="00ED6D5D"/>
    <w:rsid w:val="00ED6DB8"/>
    <w:rsid w:val="00ED6E62"/>
    <w:rsid w:val="00ED7014"/>
    <w:rsid w:val="00ED7062"/>
    <w:rsid w:val="00ED739B"/>
    <w:rsid w:val="00ED73A0"/>
    <w:rsid w:val="00ED75BA"/>
    <w:rsid w:val="00ED7713"/>
    <w:rsid w:val="00ED771C"/>
    <w:rsid w:val="00ED7AAF"/>
    <w:rsid w:val="00ED7E8B"/>
    <w:rsid w:val="00EE025E"/>
    <w:rsid w:val="00EE02FC"/>
    <w:rsid w:val="00EE0321"/>
    <w:rsid w:val="00EE034A"/>
    <w:rsid w:val="00EE0495"/>
    <w:rsid w:val="00EE0568"/>
    <w:rsid w:val="00EE061E"/>
    <w:rsid w:val="00EE0659"/>
    <w:rsid w:val="00EE0696"/>
    <w:rsid w:val="00EE0876"/>
    <w:rsid w:val="00EE09CD"/>
    <w:rsid w:val="00EE09FB"/>
    <w:rsid w:val="00EE0B66"/>
    <w:rsid w:val="00EE0FAB"/>
    <w:rsid w:val="00EE114F"/>
    <w:rsid w:val="00EE1178"/>
    <w:rsid w:val="00EE11A4"/>
    <w:rsid w:val="00EE1273"/>
    <w:rsid w:val="00EE13DA"/>
    <w:rsid w:val="00EE14DA"/>
    <w:rsid w:val="00EE1A3A"/>
    <w:rsid w:val="00EE1AA9"/>
    <w:rsid w:val="00EE1B49"/>
    <w:rsid w:val="00EE1C9A"/>
    <w:rsid w:val="00EE1C9F"/>
    <w:rsid w:val="00EE1D0B"/>
    <w:rsid w:val="00EE1F4C"/>
    <w:rsid w:val="00EE1F58"/>
    <w:rsid w:val="00EE2019"/>
    <w:rsid w:val="00EE2067"/>
    <w:rsid w:val="00EE22AA"/>
    <w:rsid w:val="00EE22FD"/>
    <w:rsid w:val="00EE269A"/>
    <w:rsid w:val="00EE26F2"/>
    <w:rsid w:val="00EE2963"/>
    <w:rsid w:val="00EE2AEB"/>
    <w:rsid w:val="00EE2B42"/>
    <w:rsid w:val="00EE2C1B"/>
    <w:rsid w:val="00EE2CB3"/>
    <w:rsid w:val="00EE2F31"/>
    <w:rsid w:val="00EE326D"/>
    <w:rsid w:val="00EE3499"/>
    <w:rsid w:val="00EE366B"/>
    <w:rsid w:val="00EE368E"/>
    <w:rsid w:val="00EE38D6"/>
    <w:rsid w:val="00EE3B70"/>
    <w:rsid w:val="00EE3CC3"/>
    <w:rsid w:val="00EE3CC5"/>
    <w:rsid w:val="00EE3CDD"/>
    <w:rsid w:val="00EE3D83"/>
    <w:rsid w:val="00EE3D8C"/>
    <w:rsid w:val="00EE3F64"/>
    <w:rsid w:val="00EE3F73"/>
    <w:rsid w:val="00EE3FB3"/>
    <w:rsid w:val="00EE4206"/>
    <w:rsid w:val="00EE43B2"/>
    <w:rsid w:val="00EE450E"/>
    <w:rsid w:val="00EE4518"/>
    <w:rsid w:val="00EE45E6"/>
    <w:rsid w:val="00EE4600"/>
    <w:rsid w:val="00EE46C0"/>
    <w:rsid w:val="00EE4BA9"/>
    <w:rsid w:val="00EE4CEE"/>
    <w:rsid w:val="00EE4DBC"/>
    <w:rsid w:val="00EE4DFA"/>
    <w:rsid w:val="00EE4E32"/>
    <w:rsid w:val="00EE51F8"/>
    <w:rsid w:val="00EE5264"/>
    <w:rsid w:val="00EE5313"/>
    <w:rsid w:val="00EE53B0"/>
    <w:rsid w:val="00EE591E"/>
    <w:rsid w:val="00EE5AEE"/>
    <w:rsid w:val="00EE60BF"/>
    <w:rsid w:val="00EE62A8"/>
    <w:rsid w:val="00EE6460"/>
    <w:rsid w:val="00EE646E"/>
    <w:rsid w:val="00EE659E"/>
    <w:rsid w:val="00EE66B4"/>
    <w:rsid w:val="00EE68B5"/>
    <w:rsid w:val="00EE68F9"/>
    <w:rsid w:val="00EE68FA"/>
    <w:rsid w:val="00EE6DAF"/>
    <w:rsid w:val="00EE6E97"/>
    <w:rsid w:val="00EE70BF"/>
    <w:rsid w:val="00EE7110"/>
    <w:rsid w:val="00EE7260"/>
    <w:rsid w:val="00EE72D4"/>
    <w:rsid w:val="00EE75A5"/>
    <w:rsid w:val="00EE7764"/>
    <w:rsid w:val="00EE78C9"/>
    <w:rsid w:val="00EE79D3"/>
    <w:rsid w:val="00EE7A80"/>
    <w:rsid w:val="00EE7BF2"/>
    <w:rsid w:val="00EF026C"/>
    <w:rsid w:val="00EF053F"/>
    <w:rsid w:val="00EF0556"/>
    <w:rsid w:val="00EF0752"/>
    <w:rsid w:val="00EF0867"/>
    <w:rsid w:val="00EF0A75"/>
    <w:rsid w:val="00EF0B5E"/>
    <w:rsid w:val="00EF0BBC"/>
    <w:rsid w:val="00EF0BF9"/>
    <w:rsid w:val="00EF0CD3"/>
    <w:rsid w:val="00EF0D8B"/>
    <w:rsid w:val="00EF0EB8"/>
    <w:rsid w:val="00EF0F19"/>
    <w:rsid w:val="00EF13CB"/>
    <w:rsid w:val="00EF1423"/>
    <w:rsid w:val="00EF19A3"/>
    <w:rsid w:val="00EF1CF1"/>
    <w:rsid w:val="00EF1D3C"/>
    <w:rsid w:val="00EF1E4C"/>
    <w:rsid w:val="00EF1ECE"/>
    <w:rsid w:val="00EF1F5D"/>
    <w:rsid w:val="00EF20A2"/>
    <w:rsid w:val="00EF2233"/>
    <w:rsid w:val="00EF2899"/>
    <w:rsid w:val="00EF28A5"/>
    <w:rsid w:val="00EF294A"/>
    <w:rsid w:val="00EF2A0F"/>
    <w:rsid w:val="00EF2AAD"/>
    <w:rsid w:val="00EF2BAF"/>
    <w:rsid w:val="00EF2CA2"/>
    <w:rsid w:val="00EF2E16"/>
    <w:rsid w:val="00EF2E57"/>
    <w:rsid w:val="00EF2F16"/>
    <w:rsid w:val="00EF3104"/>
    <w:rsid w:val="00EF3157"/>
    <w:rsid w:val="00EF3336"/>
    <w:rsid w:val="00EF3350"/>
    <w:rsid w:val="00EF3630"/>
    <w:rsid w:val="00EF3C1B"/>
    <w:rsid w:val="00EF3C7B"/>
    <w:rsid w:val="00EF3F1F"/>
    <w:rsid w:val="00EF4151"/>
    <w:rsid w:val="00EF4213"/>
    <w:rsid w:val="00EF4554"/>
    <w:rsid w:val="00EF469D"/>
    <w:rsid w:val="00EF4703"/>
    <w:rsid w:val="00EF49DB"/>
    <w:rsid w:val="00EF4B5D"/>
    <w:rsid w:val="00EF4B63"/>
    <w:rsid w:val="00EF4BE3"/>
    <w:rsid w:val="00EF4E16"/>
    <w:rsid w:val="00EF4E67"/>
    <w:rsid w:val="00EF4F55"/>
    <w:rsid w:val="00EF4FC1"/>
    <w:rsid w:val="00EF505E"/>
    <w:rsid w:val="00EF50FE"/>
    <w:rsid w:val="00EF5335"/>
    <w:rsid w:val="00EF5466"/>
    <w:rsid w:val="00EF556B"/>
    <w:rsid w:val="00EF55E2"/>
    <w:rsid w:val="00EF5712"/>
    <w:rsid w:val="00EF5765"/>
    <w:rsid w:val="00EF5772"/>
    <w:rsid w:val="00EF5814"/>
    <w:rsid w:val="00EF5884"/>
    <w:rsid w:val="00EF59F7"/>
    <w:rsid w:val="00EF5A54"/>
    <w:rsid w:val="00EF5A9C"/>
    <w:rsid w:val="00EF5B44"/>
    <w:rsid w:val="00EF5C24"/>
    <w:rsid w:val="00EF5C46"/>
    <w:rsid w:val="00EF5C72"/>
    <w:rsid w:val="00EF5DAE"/>
    <w:rsid w:val="00EF5DDE"/>
    <w:rsid w:val="00EF5DFB"/>
    <w:rsid w:val="00EF5EA1"/>
    <w:rsid w:val="00EF5ECD"/>
    <w:rsid w:val="00EF5F3B"/>
    <w:rsid w:val="00EF6097"/>
    <w:rsid w:val="00EF60AD"/>
    <w:rsid w:val="00EF6140"/>
    <w:rsid w:val="00EF6281"/>
    <w:rsid w:val="00EF636F"/>
    <w:rsid w:val="00EF64D6"/>
    <w:rsid w:val="00EF652C"/>
    <w:rsid w:val="00EF6578"/>
    <w:rsid w:val="00EF6899"/>
    <w:rsid w:val="00EF69E4"/>
    <w:rsid w:val="00EF6AE3"/>
    <w:rsid w:val="00EF6B50"/>
    <w:rsid w:val="00EF6E9C"/>
    <w:rsid w:val="00EF6E9D"/>
    <w:rsid w:val="00EF7046"/>
    <w:rsid w:val="00EF733C"/>
    <w:rsid w:val="00EF74FF"/>
    <w:rsid w:val="00EF7561"/>
    <w:rsid w:val="00EF7752"/>
    <w:rsid w:val="00EF780C"/>
    <w:rsid w:val="00EF7953"/>
    <w:rsid w:val="00EF7A21"/>
    <w:rsid w:val="00EF7A46"/>
    <w:rsid w:val="00EF7A76"/>
    <w:rsid w:val="00EF7CD8"/>
    <w:rsid w:val="00EF7FB9"/>
    <w:rsid w:val="00F001C2"/>
    <w:rsid w:val="00F003D6"/>
    <w:rsid w:val="00F00497"/>
    <w:rsid w:val="00F0054F"/>
    <w:rsid w:val="00F005DE"/>
    <w:rsid w:val="00F00681"/>
    <w:rsid w:val="00F006DA"/>
    <w:rsid w:val="00F00930"/>
    <w:rsid w:val="00F00944"/>
    <w:rsid w:val="00F00A14"/>
    <w:rsid w:val="00F00B5C"/>
    <w:rsid w:val="00F00C7E"/>
    <w:rsid w:val="00F00E34"/>
    <w:rsid w:val="00F01081"/>
    <w:rsid w:val="00F010C5"/>
    <w:rsid w:val="00F010ED"/>
    <w:rsid w:val="00F0110F"/>
    <w:rsid w:val="00F01328"/>
    <w:rsid w:val="00F01400"/>
    <w:rsid w:val="00F01598"/>
    <w:rsid w:val="00F01825"/>
    <w:rsid w:val="00F01BE9"/>
    <w:rsid w:val="00F01BF9"/>
    <w:rsid w:val="00F01E12"/>
    <w:rsid w:val="00F01E7F"/>
    <w:rsid w:val="00F01EDD"/>
    <w:rsid w:val="00F01F86"/>
    <w:rsid w:val="00F02233"/>
    <w:rsid w:val="00F0243E"/>
    <w:rsid w:val="00F02455"/>
    <w:rsid w:val="00F02662"/>
    <w:rsid w:val="00F02955"/>
    <w:rsid w:val="00F0295F"/>
    <w:rsid w:val="00F02A5B"/>
    <w:rsid w:val="00F02AE8"/>
    <w:rsid w:val="00F02D63"/>
    <w:rsid w:val="00F02F32"/>
    <w:rsid w:val="00F02FB4"/>
    <w:rsid w:val="00F02FEA"/>
    <w:rsid w:val="00F02FEC"/>
    <w:rsid w:val="00F03001"/>
    <w:rsid w:val="00F0304F"/>
    <w:rsid w:val="00F03278"/>
    <w:rsid w:val="00F03447"/>
    <w:rsid w:val="00F03457"/>
    <w:rsid w:val="00F03704"/>
    <w:rsid w:val="00F03729"/>
    <w:rsid w:val="00F03787"/>
    <w:rsid w:val="00F0379D"/>
    <w:rsid w:val="00F037F2"/>
    <w:rsid w:val="00F038A4"/>
    <w:rsid w:val="00F03B77"/>
    <w:rsid w:val="00F03B9E"/>
    <w:rsid w:val="00F03BAF"/>
    <w:rsid w:val="00F03CDC"/>
    <w:rsid w:val="00F03D3C"/>
    <w:rsid w:val="00F03E5C"/>
    <w:rsid w:val="00F03F0B"/>
    <w:rsid w:val="00F0402E"/>
    <w:rsid w:val="00F040DD"/>
    <w:rsid w:val="00F045A4"/>
    <w:rsid w:val="00F046A3"/>
    <w:rsid w:val="00F047AB"/>
    <w:rsid w:val="00F047FF"/>
    <w:rsid w:val="00F04806"/>
    <w:rsid w:val="00F04846"/>
    <w:rsid w:val="00F048BF"/>
    <w:rsid w:val="00F048D6"/>
    <w:rsid w:val="00F04B96"/>
    <w:rsid w:val="00F04BEB"/>
    <w:rsid w:val="00F04BF4"/>
    <w:rsid w:val="00F04CC6"/>
    <w:rsid w:val="00F04D0B"/>
    <w:rsid w:val="00F04E49"/>
    <w:rsid w:val="00F050E9"/>
    <w:rsid w:val="00F051BD"/>
    <w:rsid w:val="00F052CA"/>
    <w:rsid w:val="00F05361"/>
    <w:rsid w:val="00F05497"/>
    <w:rsid w:val="00F05702"/>
    <w:rsid w:val="00F058C1"/>
    <w:rsid w:val="00F059D0"/>
    <w:rsid w:val="00F05A7D"/>
    <w:rsid w:val="00F05B87"/>
    <w:rsid w:val="00F05C81"/>
    <w:rsid w:val="00F05D0C"/>
    <w:rsid w:val="00F05DCD"/>
    <w:rsid w:val="00F05F71"/>
    <w:rsid w:val="00F05FD5"/>
    <w:rsid w:val="00F06047"/>
    <w:rsid w:val="00F0604C"/>
    <w:rsid w:val="00F0607B"/>
    <w:rsid w:val="00F060DB"/>
    <w:rsid w:val="00F060DF"/>
    <w:rsid w:val="00F062AC"/>
    <w:rsid w:val="00F0636E"/>
    <w:rsid w:val="00F0646F"/>
    <w:rsid w:val="00F06665"/>
    <w:rsid w:val="00F0666C"/>
    <w:rsid w:val="00F0690F"/>
    <w:rsid w:val="00F06A18"/>
    <w:rsid w:val="00F06B9C"/>
    <w:rsid w:val="00F06DBF"/>
    <w:rsid w:val="00F06E71"/>
    <w:rsid w:val="00F06EAB"/>
    <w:rsid w:val="00F07138"/>
    <w:rsid w:val="00F0722E"/>
    <w:rsid w:val="00F07327"/>
    <w:rsid w:val="00F074C0"/>
    <w:rsid w:val="00F074EF"/>
    <w:rsid w:val="00F075CF"/>
    <w:rsid w:val="00F07615"/>
    <w:rsid w:val="00F07654"/>
    <w:rsid w:val="00F07795"/>
    <w:rsid w:val="00F078B4"/>
    <w:rsid w:val="00F078B7"/>
    <w:rsid w:val="00F07BFF"/>
    <w:rsid w:val="00F07CA3"/>
    <w:rsid w:val="00F07E54"/>
    <w:rsid w:val="00F07EF4"/>
    <w:rsid w:val="00F07F9A"/>
    <w:rsid w:val="00F100E9"/>
    <w:rsid w:val="00F1024E"/>
    <w:rsid w:val="00F10593"/>
    <w:rsid w:val="00F10667"/>
    <w:rsid w:val="00F10865"/>
    <w:rsid w:val="00F10877"/>
    <w:rsid w:val="00F10DB9"/>
    <w:rsid w:val="00F10E82"/>
    <w:rsid w:val="00F10F38"/>
    <w:rsid w:val="00F1104A"/>
    <w:rsid w:val="00F11086"/>
    <w:rsid w:val="00F11205"/>
    <w:rsid w:val="00F11270"/>
    <w:rsid w:val="00F1131E"/>
    <w:rsid w:val="00F11551"/>
    <w:rsid w:val="00F115AD"/>
    <w:rsid w:val="00F11657"/>
    <w:rsid w:val="00F11790"/>
    <w:rsid w:val="00F1185C"/>
    <w:rsid w:val="00F11B1C"/>
    <w:rsid w:val="00F11B20"/>
    <w:rsid w:val="00F11DFE"/>
    <w:rsid w:val="00F11E7D"/>
    <w:rsid w:val="00F11F59"/>
    <w:rsid w:val="00F11F70"/>
    <w:rsid w:val="00F11FA2"/>
    <w:rsid w:val="00F12114"/>
    <w:rsid w:val="00F122B1"/>
    <w:rsid w:val="00F12304"/>
    <w:rsid w:val="00F12700"/>
    <w:rsid w:val="00F12786"/>
    <w:rsid w:val="00F129FA"/>
    <w:rsid w:val="00F12ABD"/>
    <w:rsid w:val="00F1304C"/>
    <w:rsid w:val="00F13141"/>
    <w:rsid w:val="00F13169"/>
    <w:rsid w:val="00F131A7"/>
    <w:rsid w:val="00F1349F"/>
    <w:rsid w:val="00F134A9"/>
    <w:rsid w:val="00F1357D"/>
    <w:rsid w:val="00F135DA"/>
    <w:rsid w:val="00F13642"/>
    <w:rsid w:val="00F13805"/>
    <w:rsid w:val="00F138E5"/>
    <w:rsid w:val="00F13A3B"/>
    <w:rsid w:val="00F13CFE"/>
    <w:rsid w:val="00F14273"/>
    <w:rsid w:val="00F14654"/>
    <w:rsid w:val="00F148C3"/>
    <w:rsid w:val="00F149B9"/>
    <w:rsid w:val="00F14ACE"/>
    <w:rsid w:val="00F14BFC"/>
    <w:rsid w:val="00F14D82"/>
    <w:rsid w:val="00F14EE1"/>
    <w:rsid w:val="00F15170"/>
    <w:rsid w:val="00F152E1"/>
    <w:rsid w:val="00F1548E"/>
    <w:rsid w:val="00F15526"/>
    <w:rsid w:val="00F15548"/>
    <w:rsid w:val="00F155E7"/>
    <w:rsid w:val="00F15AE2"/>
    <w:rsid w:val="00F15BBC"/>
    <w:rsid w:val="00F15F60"/>
    <w:rsid w:val="00F1600C"/>
    <w:rsid w:val="00F16029"/>
    <w:rsid w:val="00F16043"/>
    <w:rsid w:val="00F16076"/>
    <w:rsid w:val="00F160DF"/>
    <w:rsid w:val="00F16197"/>
    <w:rsid w:val="00F1623C"/>
    <w:rsid w:val="00F1628D"/>
    <w:rsid w:val="00F16430"/>
    <w:rsid w:val="00F1645D"/>
    <w:rsid w:val="00F165AA"/>
    <w:rsid w:val="00F1675C"/>
    <w:rsid w:val="00F168B0"/>
    <w:rsid w:val="00F169A6"/>
    <w:rsid w:val="00F169AB"/>
    <w:rsid w:val="00F16A3A"/>
    <w:rsid w:val="00F16A56"/>
    <w:rsid w:val="00F16AC8"/>
    <w:rsid w:val="00F16C0D"/>
    <w:rsid w:val="00F16E57"/>
    <w:rsid w:val="00F16EA9"/>
    <w:rsid w:val="00F16F24"/>
    <w:rsid w:val="00F17017"/>
    <w:rsid w:val="00F1701A"/>
    <w:rsid w:val="00F1704E"/>
    <w:rsid w:val="00F170AB"/>
    <w:rsid w:val="00F171F1"/>
    <w:rsid w:val="00F17292"/>
    <w:rsid w:val="00F174B3"/>
    <w:rsid w:val="00F1757A"/>
    <w:rsid w:val="00F175CD"/>
    <w:rsid w:val="00F177C6"/>
    <w:rsid w:val="00F177D2"/>
    <w:rsid w:val="00F1785A"/>
    <w:rsid w:val="00F17A5E"/>
    <w:rsid w:val="00F17BD6"/>
    <w:rsid w:val="00F20240"/>
    <w:rsid w:val="00F2035B"/>
    <w:rsid w:val="00F203B1"/>
    <w:rsid w:val="00F2042F"/>
    <w:rsid w:val="00F20442"/>
    <w:rsid w:val="00F20519"/>
    <w:rsid w:val="00F20709"/>
    <w:rsid w:val="00F20C85"/>
    <w:rsid w:val="00F20F51"/>
    <w:rsid w:val="00F20FF5"/>
    <w:rsid w:val="00F2113A"/>
    <w:rsid w:val="00F212A2"/>
    <w:rsid w:val="00F214AE"/>
    <w:rsid w:val="00F21518"/>
    <w:rsid w:val="00F21811"/>
    <w:rsid w:val="00F218A4"/>
    <w:rsid w:val="00F218B9"/>
    <w:rsid w:val="00F21B3B"/>
    <w:rsid w:val="00F21B93"/>
    <w:rsid w:val="00F21BC7"/>
    <w:rsid w:val="00F21CC5"/>
    <w:rsid w:val="00F21D50"/>
    <w:rsid w:val="00F21DE2"/>
    <w:rsid w:val="00F21EBA"/>
    <w:rsid w:val="00F21ECA"/>
    <w:rsid w:val="00F21F1F"/>
    <w:rsid w:val="00F2201A"/>
    <w:rsid w:val="00F221DA"/>
    <w:rsid w:val="00F2226F"/>
    <w:rsid w:val="00F224E4"/>
    <w:rsid w:val="00F2253B"/>
    <w:rsid w:val="00F22712"/>
    <w:rsid w:val="00F2272B"/>
    <w:rsid w:val="00F227FC"/>
    <w:rsid w:val="00F228B4"/>
    <w:rsid w:val="00F22A37"/>
    <w:rsid w:val="00F22D56"/>
    <w:rsid w:val="00F22E31"/>
    <w:rsid w:val="00F22E84"/>
    <w:rsid w:val="00F2302C"/>
    <w:rsid w:val="00F230E4"/>
    <w:rsid w:val="00F232AA"/>
    <w:rsid w:val="00F235E7"/>
    <w:rsid w:val="00F2379B"/>
    <w:rsid w:val="00F237B4"/>
    <w:rsid w:val="00F23A5D"/>
    <w:rsid w:val="00F23FC0"/>
    <w:rsid w:val="00F2403B"/>
    <w:rsid w:val="00F24091"/>
    <w:rsid w:val="00F240E4"/>
    <w:rsid w:val="00F2448F"/>
    <w:rsid w:val="00F24567"/>
    <w:rsid w:val="00F2456A"/>
    <w:rsid w:val="00F2459B"/>
    <w:rsid w:val="00F245EC"/>
    <w:rsid w:val="00F24668"/>
    <w:rsid w:val="00F2471D"/>
    <w:rsid w:val="00F248FB"/>
    <w:rsid w:val="00F24939"/>
    <w:rsid w:val="00F24ABE"/>
    <w:rsid w:val="00F24B77"/>
    <w:rsid w:val="00F24CBE"/>
    <w:rsid w:val="00F24D66"/>
    <w:rsid w:val="00F24E75"/>
    <w:rsid w:val="00F24F47"/>
    <w:rsid w:val="00F24F69"/>
    <w:rsid w:val="00F25109"/>
    <w:rsid w:val="00F2527E"/>
    <w:rsid w:val="00F253AD"/>
    <w:rsid w:val="00F254C8"/>
    <w:rsid w:val="00F2554A"/>
    <w:rsid w:val="00F25649"/>
    <w:rsid w:val="00F258BC"/>
    <w:rsid w:val="00F260FF"/>
    <w:rsid w:val="00F26282"/>
    <w:rsid w:val="00F26313"/>
    <w:rsid w:val="00F26326"/>
    <w:rsid w:val="00F26635"/>
    <w:rsid w:val="00F26699"/>
    <w:rsid w:val="00F26722"/>
    <w:rsid w:val="00F26A72"/>
    <w:rsid w:val="00F26DF9"/>
    <w:rsid w:val="00F26E79"/>
    <w:rsid w:val="00F26EF3"/>
    <w:rsid w:val="00F26FC6"/>
    <w:rsid w:val="00F2703C"/>
    <w:rsid w:val="00F27193"/>
    <w:rsid w:val="00F27271"/>
    <w:rsid w:val="00F27381"/>
    <w:rsid w:val="00F273B5"/>
    <w:rsid w:val="00F2742C"/>
    <w:rsid w:val="00F2754D"/>
    <w:rsid w:val="00F27571"/>
    <w:rsid w:val="00F27948"/>
    <w:rsid w:val="00F27B1D"/>
    <w:rsid w:val="00F27C43"/>
    <w:rsid w:val="00F27CCD"/>
    <w:rsid w:val="00F27D4C"/>
    <w:rsid w:val="00F27D75"/>
    <w:rsid w:val="00F27E64"/>
    <w:rsid w:val="00F27EE0"/>
    <w:rsid w:val="00F27F34"/>
    <w:rsid w:val="00F301D2"/>
    <w:rsid w:val="00F302AF"/>
    <w:rsid w:val="00F30342"/>
    <w:rsid w:val="00F30408"/>
    <w:rsid w:val="00F30440"/>
    <w:rsid w:val="00F30583"/>
    <w:rsid w:val="00F30607"/>
    <w:rsid w:val="00F3060C"/>
    <w:rsid w:val="00F306A7"/>
    <w:rsid w:val="00F3084C"/>
    <w:rsid w:val="00F30872"/>
    <w:rsid w:val="00F30A15"/>
    <w:rsid w:val="00F30A61"/>
    <w:rsid w:val="00F30B53"/>
    <w:rsid w:val="00F30BCC"/>
    <w:rsid w:val="00F31162"/>
    <w:rsid w:val="00F3126F"/>
    <w:rsid w:val="00F31294"/>
    <w:rsid w:val="00F3147B"/>
    <w:rsid w:val="00F314AE"/>
    <w:rsid w:val="00F3185E"/>
    <w:rsid w:val="00F318CB"/>
    <w:rsid w:val="00F319B5"/>
    <w:rsid w:val="00F31A05"/>
    <w:rsid w:val="00F31AB1"/>
    <w:rsid w:val="00F31BCE"/>
    <w:rsid w:val="00F31C1C"/>
    <w:rsid w:val="00F31CFC"/>
    <w:rsid w:val="00F31DDC"/>
    <w:rsid w:val="00F31EBF"/>
    <w:rsid w:val="00F32020"/>
    <w:rsid w:val="00F320C7"/>
    <w:rsid w:val="00F32137"/>
    <w:rsid w:val="00F32310"/>
    <w:rsid w:val="00F327A0"/>
    <w:rsid w:val="00F32A05"/>
    <w:rsid w:val="00F32BCE"/>
    <w:rsid w:val="00F32F4C"/>
    <w:rsid w:val="00F32FA8"/>
    <w:rsid w:val="00F3346A"/>
    <w:rsid w:val="00F335FE"/>
    <w:rsid w:val="00F33671"/>
    <w:rsid w:val="00F33993"/>
    <w:rsid w:val="00F339B1"/>
    <w:rsid w:val="00F33AB4"/>
    <w:rsid w:val="00F33B07"/>
    <w:rsid w:val="00F33B3B"/>
    <w:rsid w:val="00F33D94"/>
    <w:rsid w:val="00F33E90"/>
    <w:rsid w:val="00F33F36"/>
    <w:rsid w:val="00F3454A"/>
    <w:rsid w:val="00F3472C"/>
    <w:rsid w:val="00F34775"/>
    <w:rsid w:val="00F349CF"/>
    <w:rsid w:val="00F34AC3"/>
    <w:rsid w:val="00F34C55"/>
    <w:rsid w:val="00F34C84"/>
    <w:rsid w:val="00F34CD1"/>
    <w:rsid w:val="00F34FDE"/>
    <w:rsid w:val="00F35004"/>
    <w:rsid w:val="00F35113"/>
    <w:rsid w:val="00F35124"/>
    <w:rsid w:val="00F3525F"/>
    <w:rsid w:val="00F35405"/>
    <w:rsid w:val="00F3547D"/>
    <w:rsid w:val="00F35634"/>
    <w:rsid w:val="00F356C5"/>
    <w:rsid w:val="00F357C7"/>
    <w:rsid w:val="00F35AB1"/>
    <w:rsid w:val="00F35C67"/>
    <w:rsid w:val="00F35CB5"/>
    <w:rsid w:val="00F35E8F"/>
    <w:rsid w:val="00F35EE2"/>
    <w:rsid w:val="00F35F25"/>
    <w:rsid w:val="00F35F37"/>
    <w:rsid w:val="00F35F98"/>
    <w:rsid w:val="00F36142"/>
    <w:rsid w:val="00F36172"/>
    <w:rsid w:val="00F3626D"/>
    <w:rsid w:val="00F36300"/>
    <w:rsid w:val="00F363E4"/>
    <w:rsid w:val="00F36456"/>
    <w:rsid w:val="00F365DB"/>
    <w:rsid w:val="00F3681B"/>
    <w:rsid w:val="00F36A32"/>
    <w:rsid w:val="00F36BC6"/>
    <w:rsid w:val="00F36E13"/>
    <w:rsid w:val="00F3711A"/>
    <w:rsid w:val="00F3741A"/>
    <w:rsid w:val="00F374BA"/>
    <w:rsid w:val="00F37582"/>
    <w:rsid w:val="00F37683"/>
    <w:rsid w:val="00F376EA"/>
    <w:rsid w:val="00F3779A"/>
    <w:rsid w:val="00F37B26"/>
    <w:rsid w:val="00F37CBA"/>
    <w:rsid w:val="00F37D28"/>
    <w:rsid w:val="00F37FDF"/>
    <w:rsid w:val="00F400FB"/>
    <w:rsid w:val="00F40175"/>
    <w:rsid w:val="00F40571"/>
    <w:rsid w:val="00F4057E"/>
    <w:rsid w:val="00F405FA"/>
    <w:rsid w:val="00F40678"/>
    <w:rsid w:val="00F406A5"/>
    <w:rsid w:val="00F40710"/>
    <w:rsid w:val="00F4077D"/>
    <w:rsid w:val="00F40AB1"/>
    <w:rsid w:val="00F40B0C"/>
    <w:rsid w:val="00F40B96"/>
    <w:rsid w:val="00F40D2B"/>
    <w:rsid w:val="00F41146"/>
    <w:rsid w:val="00F414AB"/>
    <w:rsid w:val="00F41577"/>
    <w:rsid w:val="00F41801"/>
    <w:rsid w:val="00F41A0C"/>
    <w:rsid w:val="00F41BDF"/>
    <w:rsid w:val="00F41DBC"/>
    <w:rsid w:val="00F4246A"/>
    <w:rsid w:val="00F42776"/>
    <w:rsid w:val="00F42813"/>
    <w:rsid w:val="00F429FB"/>
    <w:rsid w:val="00F42A4C"/>
    <w:rsid w:val="00F42B65"/>
    <w:rsid w:val="00F42C2C"/>
    <w:rsid w:val="00F42DBC"/>
    <w:rsid w:val="00F42DDB"/>
    <w:rsid w:val="00F42EB9"/>
    <w:rsid w:val="00F42F53"/>
    <w:rsid w:val="00F4311A"/>
    <w:rsid w:val="00F43490"/>
    <w:rsid w:val="00F43514"/>
    <w:rsid w:val="00F436B4"/>
    <w:rsid w:val="00F43754"/>
    <w:rsid w:val="00F43955"/>
    <w:rsid w:val="00F43B97"/>
    <w:rsid w:val="00F43BAD"/>
    <w:rsid w:val="00F43D47"/>
    <w:rsid w:val="00F43EE3"/>
    <w:rsid w:val="00F440BE"/>
    <w:rsid w:val="00F440E8"/>
    <w:rsid w:val="00F440EF"/>
    <w:rsid w:val="00F44531"/>
    <w:rsid w:val="00F44680"/>
    <w:rsid w:val="00F446E8"/>
    <w:rsid w:val="00F4477D"/>
    <w:rsid w:val="00F44AB5"/>
    <w:rsid w:val="00F44BC3"/>
    <w:rsid w:val="00F44C98"/>
    <w:rsid w:val="00F44CCA"/>
    <w:rsid w:val="00F44D79"/>
    <w:rsid w:val="00F44D7C"/>
    <w:rsid w:val="00F44D7D"/>
    <w:rsid w:val="00F44E6C"/>
    <w:rsid w:val="00F44F21"/>
    <w:rsid w:val="00F4522D"/>
    <w:rsid w:val="00F45421"/>
    <w:rsid w:val="00F45443"/>
    <w:rsid w:val="00F4545D"/>
    <w:rsid w:val="00F45475"/>
    <w:rsid w:val="00F455E9"/>
    <w:rsid w:val="00F457EF"/>
    <w:rsid w:val="00F45896"/>
    <w:rsid w:val="00F45900"/>
    <w:rsid w:val="00F45D76"/>
    <w:rsid w:val="00F45DA0"/>
    <w:rsid w:val="00F45DB1"/>
    <w:rsid w:val="00F45FF9"/>
    <w:rsid w:val="00F46095"/>
    <w:rsid w:val="00F46151"/>
    <w:rsid w:val="00F461CD"/>
    <w:rsid w:val="00F46253"/>
    <w:rsid w:val="00F46368"/>
    <w:rsid w:val="00F46448"/>
    <w:rsid w:val="00F46564"/>
    <w:rsid w:val="00F46569"/>
    <w:rsid w:val="00F465AB"/>
    <w:rsid w:val="00F465AE"/>
    <w:rsid w:val="00F4688A"/>
    <w:rsid w:val="00F46C44"/>
    <w:rsid w:val="00F46C52"/>
    <w:rsid w:val="00F46C65"/>
    <w:rsid w:val="00F46E64"/>
    <w:rsid w:val="00F46EB8"/>
    <w:rsid w:val="00F47104"/>
    <w:rsid w:val="00F47117"/>
    <w:rsid w:val="00F47146"/>
    <w:rsid w:val="00F4723A"/>
    <w:rsid w:val="00F47248"/>
    <w:rsid w:val="00F47412"/>
    <w:rsid w:val="00F474A1"/>
    <w:rsid w:val="00F476BD"/>
    <w:rsid w:val="00F4782A"/>
    <w:rsid w:val="00F4791C"/>
    <w:rsid w:val="00F47970"/>
    <w:rsid w:val="00F47A28"/>
    <w:rsid w:val="00F47B67"/>
    <w:rsid w:val="00F47DC0"/>
    <w:rsid w:val="00F47E74"/>
    <w:rsid w:val="00F47FAC"/>
    <w:rsid w:val="00F50255"/>
    <w:rsid w:val="00F503CF"/>
    <w:rsid w:val="00F50593"/>
    <w:rsid w:val="00F505EB"/>
    <w:rsid w:val="00F506BE"/>
    <w:rsid w:val="00F506EF"/>
    <w:rsid w:val="00F50B3F"/>
    <w:rsid w:val="00F50D0B"/>
    <w:rsid w:val="00F50DE2"/>
    <w:rsid w:val="00F50EC9"/>
    <w:rsid w:val="00F50F36"/>
    <w:rsid w:val="00F512FE"/>
    <w:rsid w:val="00F51309"/>
    <w:rsid w:val="00F513A6"/>
    <w:rsid w:val="00F513B8"/>
    <w:rsid w:val="00F513E2"/>
    <w:rsid w:val="00F51433"/>
    <w:rsid w:val="00F5143B"/>
    <w:rsid w:val="00F517DB"/>
    <w:rsid w:val="00F517EB"/>
    <w:rsid w:val="00F51958"/>
    <w:rsid w:val="00F519F0"/>
    <w:rsid w:val="00F51A91"/>
    <w:rsid w:val="00F51C11"/>
    <w:rsid w:val="00F51C9F"/>
    <w:rsid w:val="00F51DC7"/>
    <w:rsid w:val="00F52185"/>
    <w:rsid w:val="00F522C1"/>
    <w:rsid w:val="00F522CC"/>
    <w:rsid w:val="00F52316"/>
    <w:rsid w:val="00F52407"/>
    <w:rsid w:val="00F52411"/>
    <w:rsid w:val="00F5253F"/>
    <w:rsid w:val="00F5265D"/>
    <w:rsid w:val="00F52683"/>
    <w:rsid w:val="00F5272D"/>
    <w:rsid w:val="00F52AE1"/>
    <w:rsid w:val="00F52B99"/>
    <w:rsid w:val="00F53268"/>
    <w:rsid w:val="00F53280"/>
    <w:rsid w:val="00F53366"/>
    <w:rsid w:val="00F534AC"/>
    <w:rsid w:val="00F536AA"/>
    <w:rsid w:val="00F53735"/>
    <w:rsid w:val="00F53986"/>
    <w:rsid w:val="00F539D5"/>
    <w:rsid w:val="00F53A05"/>
    <w:rsid w:val="00F53D75"/>
    <w:rsid w:val="00F53DEC"/>
    <w:rsid w:val="00F53E18"/>
    <w:rsid w:val="00F53EEC"/>
    <w:rsid w:val="00F53FE5"/>
    <w:rsid w:val="00F541B2"/>
    <w:rsid w:val="00F54310"/>
    <w:rsid w:val="00F54425"/>
    <w:rsid w:val="00F544F3"/>
    <w:rsid w:val="00F5456A"/>
    <w:rsid w:val="00F54808"/>
    <w:rsid w:val="00F54817"/>
    <w:rsid w:val="00F54853"/>
    <w:rsid w:val="00F54940"/>
    <w:rsid w:val="00F549C8"/>
    <w:rsid w:val="00F54B0C"/>
    <w:rsid w:val="00F54B93"/>
    <w:rsid w:val="00F54C56"/>
    <w:rsid w:val="00F54E9A"/>
    <w:rsid w:val="00F54FDE"/>
    <w:rsid w:val="00F54FE7"/>
    <w:rsid w:val="00F55140"/>
    <w:rsid w:val="00F55182"/>
    <w:rsid w:val="00F551D6"/>
    <w:rsid w:val="00F5526C"/>
    <w:rsid w:val="00F55433"/>
    <w:rsid w:val="00F554CB"/>
    <w:rsid w:val="00F55572"/>
    <w:rsid w:val="00F55659"/>
    <w:rsid w:val="00F5572A"/>
    <w:rsid w:val="00F557E4"/>
    <w:rsid w:val="00F55976"/>
    <w:rsid w:val="00F559B3"/>
    <w:rsid w:val="00F55A1F"/>
    <w:rsid w:val="00F55CDD"/>
    <w:rsid w:val="00F55E9C"/>
    <w:rsid w:val="00F56051"/>
    <w:rsid w:val="00F5611A"/>
    <w:rsid w:val="00F5622B"/>
    <w:rsid w:val="00F563DA"/>
    <w:rsid w:val="00F566AE"/>
    <w:rsid w:val="00F566CC"/>
    <w:rsid w:val="00F566F5"/>
    <w:rsid w:val="00F5689B"/>
    <w:rsid w:val="00F568F1"/>
    <w:rsid w:val="00F569E6"/>
    <w:rsid w:val="00F56C98"/>
    <w:rsid w:val="00F56E37"/>
    <w:rsid w:val="00F56E63"/>
    <w:rsid w:val="00F57036"/>
    <w:rsid w:val="00F570A7"/>
    <w:rsid w:val="00F570E2"/>
    <w:rsid w:val="00F5716A"/>
    <w:rsid w:val="00F57175"/>
    <w:rsid w:val="00F571A0"/>
    <w:rsid w:val="00F57792"/>
    <w:rsid w:val="00F579D0"/>
    <w:rsid w:val="00F57A7E"/>
    <w:rsid w:val="00F57E0E"/>
    <w:rsid w:val="00F57F08"/>
    <w:rsid w:val="00F57F21"/>
    <w:rsid w:val="00F60496"/>
    <w:rsid w:val="00F604DB"/>
    <w:rsid w:val="00F60609"/>
    <w:rsid w:val="00F607B2"/>
    <w:rsid w:val="00F60912"/>
    <w:rsid w:val="00F60948"/>
    <w:rsid w:val="00F609D7"/>
    <w:rsid w:val="00F60A2B"/>
    <w:rsid w:val="00F60ADC"/>
    <w:rsid w:val="00F60B6B"/>
    <w:rsid w:val="00F60BB5"/>
    <w:rsid w:val="00F60DF8"/>
    <w:rsid w:val="00F60F4C"/>
    <w:rsid w:val="00F610C3"/>
    <w:rsid w:val="00F6178E"/>
    <w:rsid w:val="00F61AEF"/>
    <w:rsid w:val="00F61B85"/>
    <w:rsid w:val="00F61CDA"/>
    <w:rsid w:val="00F62185"/>
    <w:rsid w:val="00F624E6"/>
    <w:rsid w:val="00F624F0"/>
    <w:rsid w:val="00F6253E"/>
    <w:rsid w:val="00F6261D"/>
    <w:rsid w:val="00F62686"/>
    <w:rsid w:val="00F62735"/>
    <w:rsid w:val="00F62786"/>
    <w:rsid w:val="00F62B02"/>
    <w:rsid w:val="00F62B1B"/>
    <w:rsid w:val="00F62C77"/>
    <w:rsid w:val="00F62CA3"/>
    <w:rsid w:val="00F62EA7"/>
    <w:rsid w:val="00F62EEF"/>
    <w:rsid w:val="00F62F2A"/>
    <w:rsid w:val="00F62F45"/>
    <w:rsid w:val="00F62FA7"/>
    <w:rsid w:val="00F62FE0"/>
    <w:rsid w:val="00F63052"/>
    <w:rsid w:val="00F63219"/>
    <w:rsid w:val="00F6331D"/>
    <w:rsid w:val="00F633B8"/>
    <w:rsid w:val="00F634B1"/>
    <w:rsid w:val="00F634DE"/>
    <w:rsid w:val="00F63697"/>
    <w:rsid w:val="00F638B8"/>
    <w:rsid w:val="00F63927"/>
    <w:rsid w:val="00F63AC4"/>
    <w:rsid w:val="00F63B43"/>
    <w:rsid w:val="00F63CFF"/>
    <w:rsid w:val="00F63D3F"/>
    <w:rsid w:val="00F641F8"/>
    <w:rsid w:val="00F642B4"/>
    <w:rsid w:val="00F64377"/>
    <w:rsid w:val="00F643AC"/>
    <w:rsid w:val="00F643EA"/>
    <w:rsid w:val="00F64472"/>
    <w:rsid w:val="00F6462F"/>
    <w:rsid w:val="00F647D0"/>
    <w:rsid w:val="00F64B01"/>
    <w:rsid w:val="00F64C3E"/>
    <w:rsid w:val="00F64DD8"/>
    <w:rsid w:val="00F64E79"/>
    <w:rsid w:val="00F64F2F"/>
    <w:rsid w:val="00F64F33"/>
    <w:rsid w:val="00F64F7F"/>
    <w:rsid w:val="00F64FE9"/>
    <w:rsid w:val="00F64FFF"/>
    <w:rsid w:val="00F65313"/>
    <w:rsid w:val="00F653A9"/>
    <w:rsid w:val="00F653FD"/>
    <w:rsid w:val="00F655B9"/>
    <w:rsid w:val="00F6562C"/>
    <w:rsid w:val="00F6562E"/>
    <w:rsid w:val="00F658D6"/>
    <w:rsid w:val="00F659B2"/>
    <w:rsid w:val="00F65B5E"/>
    <w:rsid w:val="00F65B71"/>
    <w:rsid w:val="00F65BDB"/>
    <w:rsid w:val="00F65CD8"/>
    <w:rsid w:val="00F65D03"/>
    <w:rsid w:val="00F65D1D"/>
    <w:rsid w:val="00F65F3A"/>
    <w:rsid w:val="00F664AF"/>
    <w:rsid w:val="00F66564"/>
    <w:rsid w:val="00F66936"/>
    <w:rsid w:val="00F66C38"/>
    <w:rsid w:val="00F66D61"/>
    <w:rsid w:val="00F66E4B"/>
    <w:rsid w:val="00F66EC5"/>
    <w:rsid w:val="00F66F02"/>
    <w:rsid w:val="00F67042"/>
    <w:rsid w:val="00F670F3"/>
    <w:rsid w:val="00F670F7"/>
    <w:rsid w:val="00F67342"/>
    <w:rsid w:val="00F6736C"/>
    <w:rsid w:val="00F67493"/>
    <w:rsid w:val="00F6755E"/>
    <w:rsid w:val="00F67866"/>
    <w:rsid w:val="00F679D7"/>
    <w:rsid w:val="00F67A4F"/>
    <w:rsid w:val="00F704A3"/>
    <w:rsid w:val="00F70588"/>
    <w:rsid w:val="00F70952"/>
    <w:rsid w:val="00F7098C"/>
    <w:rsid w:val="00F70A18"/>
    <w:rsid w:val="00F70B47"/>
    <w:rsid w:val="00F70BF6"/>
    <w:rsid w:val="00F70C54"/>
    <w:rsid w:val="00F70E8D"/>
    <w:rsid w:val="00F710A1"/>
    <w:rsid w:val="00F711FA"/>
    <w:rsid w:val="00F7124E"/>
    <w:rsid w:val="00F713D8"/>
    <w:rsid w:val="00F71491"/>
    <w:rsid w:val="00F715A7"/>
    <w:rsid w:val="00F71699"/>
    <w:rsid w:val="00F71763"/>
    <w:rsid w:val="00F718E2"/>
    <w:rsid w:val="00F719AA"/>
    <w:rsid w:val="00F71CA6"/>
    <w:rsid w:val="00F71CE2"/>
    <w:rsid w:val="00F71EBF"/>
    <w:rsid w:val="00F71F15"/>
    <w:rsid w:val="00F721B1"/>
    <w:rsid w:val="00F72250"/>
    <w:rsid w:val="00F72390"/>
    <w:rsid w:val="00F72405"/>
    <w:rsid w:val="00F725D1"/>
    <w:rsid w:val="00F72659"/>
    <w:rsid w:val="00F729B0"/>
    <w:rsid w:val="00F72ADC"/>
    <w:rsid w:val="00F72B73"/>
    <w:rsid w:val="00F72CE5"/>
    <w:rsid w:val="00F733EB"/>
    <w:rsid w:val="00F7354D"/>
    <w:rsid w:val="00F73BDA"/>
    <w:rsid w:val="00F73C6D"/>
    <w:rsid w:val="00F73C99"/>
    <w:rsid w:val="00F73F20"/>
    <w:rsid w:val="00F73F41"/>
    <w:rsid w:val="00F73F5A"/>
    <w:rsid w:val="00F73FB1"/>
    <w:rsid w:val="00F740C7"/>
    <w:rsid w:val="00F74124"/>
    <w:rsid w:val="00F741B2"/>
    <w:rsid w:val="00F74341"/>
    <w:rsid w:val="00F74377"/>
    <w:rsid w:val="00F743E3"/>
    <w:rsid w:val="00F744B3"/>
    <w:rsid w:val="00F749C5"/>
    <w:rsid w:val="00F74B37"/>
    <w:rsid w:val="00F74DE0"/>
    <w:rsid w:val="00F75050"/>
    <w:rsid w:val="00F75094"/>
    <w:rsid w:val="00F75199"/>
    <w:rsid w:val="00F751D2"/>
    <w:rsid w:val="00F7521F"/>
    <w:rsid w:val="00F75287"/>
    <w:rsid w:val="00F752AD"/>
    <w:rsid w:val="00F752BF"/>
    <w:rsid w:val="00F7573B"/>
    <w:rsid w:val="00F75838"/>
    <w:rsid w:val="00F75875"/>
    <w:rsid w:val="00F7587A"/>
    <w:rsid w:val="00F75891"/>
    <w:rsid w:val="00F75950"/>
    <w:rsid w:val="00F75958"/>
    <w:rsid w:val="00F75A46"/>
    <w:rsid w:val="00F75C29"/>
    <w:rsid w:val="00F75CA5"/>
    <w:rsid w:val="00F75ECC"/>
    <w:rsid w:val="00F76122"/>
    <w:rsid w:val="00F761C9"/>
    <w:rsid w:val="00F7629C"/>
    <w:rsid w:val="00F7637F"/>
    <w:rsid w:val="00F764FB"/>
    <w:rsid w:val="00F76647"/>
    <w:rsid w:val="00F767F8"/>
    <w:rsid w:val="00F76952"/>
    <w:rsid w:val="00F76D1D"/>
    <w:rsid w:val="00F76D6B"/>
    <w:rsid w:val="00F76DF2"/>
    <w:rsid w:val="00F7707D"/>
    <w:rsid w:val="00F774A8"/>
    <w:rsid w:val="00F776A8"/>
    <w:rsid w:val="00F776EE"/>
    <w:rsid w:val="00F77B01"/>
    <w:rsid w:val="00F77CCD"/>
    <w:rsid w:val="00F77D8C"/>
    <w:rsid w:val="00F8017C"/>
    <w:rsid w:val="00F80188"/>
    <w:rsid w:val="00F801B1"/>
    <w:rsid w:val="00F802EF"/>
    <w:rsid w:val="00F80593"/>
    <w:rsid w:val="00F80677"/>
    <w:rsid w:val="00F807C5"/>
    <w:rsid w:val="00F808BD"/>
    <w:rsid w:val="00F808CB"/>
    <w:rsid w:val="00F80A1E"/>
    <w:rsid w:val="00F80A96"/>
    <w:rsid w:val="00F80D09"/>
    <w:rsid w:val="00F80EED"/>
    <w:rsid w:val="00F80FE9"/>
    <w:rsid w:val="00F81195"/>
    <w:rsid w:val="00F81326"/>
    <w:rsid w:val="00F8135C"/>
    <w:rsid w:val="00F813F2"/>
    <w:rsid w:val="00F817FB"/>
    <w:rsid w:val="00F818DA"/>
    <w:rsid w:val="00F819C6"/>
    <w:rsid w:val="00F81A4D"/>
    <w:rsid w:val="00F81B9C"/>
    <w:rsid w:val="00F81BAE"/>
    <w:rsid w:val="00F81BEE"/>
    <w:rsid w:val="00F81C57"/>
    <w:rsid w:val="00F81E30"/>
    <w:rsid w:val="00F81EEB"/>
    <w:rsid w:val="00F81FC5"/>
    <w:rsid w:val="00F821AA"/>
    <w:rsid w:val="00F822B2"/>
    <w:rsid w:val="00F8245C"/>
    <w:rsid w:val="00F8279F"/>
    <w:rsid w:val="00F827AC"/>
    <w:rsid w:val="00F82848"/>
    <w:rsid w:val="00F829BF"/>
    <w:rsid w:val="00F82A8E"/>
    <w:rsid w:val="00F82AD4"/>
    <w:rsid w:val="00F82BC7"/>
    <w:rsid w:val="00F82D60"/>
    <w:rsid w:val="00F82DAA"/>
    <w:rsid w:val="00F83128"/>
    <w:rsid w:val="00F831E1"/>
    <w:rsid w:val="00F8322E"/>
    <w:rsid w:val="00F83493"/>
    <w:rsid w:val="00F83671"/>
    <w:rsid w:val="00F838B8"/>
    <w:rsid w:val="00F83906"/>
    <w:rsid w:val="00F8392A"/>
    <w:rsid w:val="00F83A22"/>
    <w:rsid w:val="00F83AC3"/>
    <w:rsid w:val="00F83DBA"/>
    <w:rsid w:val="00F83E55"/>
    <w:rsid w:val="00F83F75"/>
    <w:rsid w:val="00F83FF4"/>
    <w:rsid w:val="00F8404F"/>
    <w:rsid w:val="00F84145"/>
    <w:rsid w:val="00F841C6"/>
    <w:rsid w:val="00F841CC"/>
    <w:rsid w:val="00F84262"/>
    <w:rsid w:val="00F842DC"/>
    <w:rsid w:val="00F8430B"/>
    <w:rsid w:val="00F84783"/>
    <w:rsid w:val="00F848BF"/>
    <w:rsid w:val="00F84CC7"/>
    <w:rsid w:val="00F84D9D"/>
    <w:rsid w:val="00F84E58"/>
    <w:rsid w:val="00F84EB8"/>
    <w:rsid w:val="00F84F99"/>
    <w:rsid w:val="00F85058"/>
    <w:rsid w:val="00F8531A"/>
    <w:rsid w:val="00F855A1"/>
    <w:rsid w:val="00F85621"/>
    <w:rsid w:val="00F8563D"/>
    <w:rsid w:val="00F856B9"/>
    <w:rsid w:val="00F85C27"/>
    <w:rsid w:val="00F85C4C"/>
    <w:rsid w:val="00F85CB2"/>
    <w:rsid w:val="00F85D06"/>
    <w:rsid w:val="00F85D1B"/>
    <w:rsid w:val="00F85D1D"/>
    <w:rsid w:val="00F85D58"/>
    <w:rsid w:val="00F85DF2"/>
    <w:rsid w:val="00F85EC4"/>
    <w:rsid w:val="00F85F39"/>
    <w:rsid w:val="00F85F4B"/>
    <w:rsid w:val="00F8610F"/>
    <w:rsid w:val="00F86247"/>
    <w:rsid w:val="00F86391"/>
    <w:rsid w:val="00F863DC"/>
    <w:rsid w:val="00F86406"/>
    <w:rsid w:val="00F86598"/>
    <w:rsid w:val="00F865EE"/>
    <w:rsid w:val="00F86637"/>
    <w:rsid w:val="00F868E5"/>
    <w:rsid w:val="00F869EF"/>
    <w:rsid w:val="00F86A63"/>
    <w:rsid w:val="00F86CEA"/>
    <w:rsid w:val="00F86DED"/>
    <w:rsid w:val="00F86FF8"/>
    <w:rsid w:val="00F87009"/>
    <w:rsid w:val="00F8714A"/>
    <w:rsid w:val="00F87158"/>
    <w:rsid w:val="00F871F4"/>
    <w:rsid w:val="00F8724B"/>
    <w:rsid w:val="00F87497"/>
    <w:rsid w:val="00F875B1"/>
    <w:rsid w:val="00F876C0"/>
    <w:rsid w:val="00F876F1"/>
    <w:rsid w:val="00F87746"/>
    <w:rsid w:val="00F87834"/>
    <w:rsid w:val="00F878ED"/>
    <w:rsid w:val="00F87952"/>
    <w:rsid w:val="00F87CAE"/>
    <w:rsid w:val="00F87D82"/>
    <w:rsid w:val="00F87E79"/>
    <w:rsid w:val="00F87F08"/>
    <w:rsid w:val="00F87FA7"/>
    <w:rsid w:val="00F9012B"/>
    <w:rsid w:val="00F9013D"/>
    <w:rsid w:val="00F901DF"/>
    <w:rsid w:val="00F903A6"/>
    <w:rsid w:val="00F90661"/>
    <w:rsid w:val="00F906A2"/>
    <w:rsid w:val="00F907E4"/>
    <w:rsid w:val="00F909EF"/>
    <w:rsid w:val="00F90AC0"/>
    <w:rsid w:val="00F90BE4"/>
    <w:rsid w:val="00F90BE8"/>
    <w:rsid w:val="00F90BF7"/>
    <w:rsid w:val="00F90C8D"/>
    <w:rsid w:val="00F90E80"/>
    <w:rsid w:val="00F90EAE"/>
    <w:rsid w:val="00F90ED9"/>
    <w:rsid w:val="00F91103"/>
    <w:rsid w:val="00F91352"/>
    <w:rsid w:val="00F913FE"/>
    <w:rsid w:val="00F914E0"/>
    <w:rsid w:val="00F9182B"/>
    <w:rsid w:val="00F919B1"/>
    <w:rsid w:val="00F91BEE"/>
    <w:rsid w:val="00F91C08"/>
    <w:rsid w:val="00F91F83"/>
    <w:rsid w:val="00F9217D"/>
    <w:rsid w:val="00F9217F"/>
    <w:rsid w:val="00F921FA"/>
    <w:rsid w:val="00F9231C"/>
    <w:rsid w:val="00F923A8"/>
    <w:rsid w:val="00F923F9"/>
    <w:rsid w:val="00F92436"/>
    <w:rsid w:val="00F92516"/>
    <w:rsid w:val="00F92583"/>
    <w:rsid w:val="00F926F1"/>
    <w:rsid w:val="00F92709"/>
    <w:rsid w:val="00F927CB"/>
    <w:rsid w:val="00F927FA"/>
    <w:rsid w:val="00F92809"/>
    <w:rsid w:val="00F928B8"/>
    <w:rsid w:val="00F928DA"/>
    <w:rsid w:val="00F9290B"/>
    <w:rsid w:val="00F92AA0"/>
    <w:rsid w:val="00F92D58"/>
    <w:rsid w:val="00F92D84"/>
    <w:rsid w:val="00F92DC3"/>
    <w:rsid w:val="00F92EFC"/>
    <w:rsid w:val="00F93328"/>
    <w:rsid w:val="00F9333D"/>
    <w:rsid w:val="00F9334B"/>
    <w:rsid w:val="00F9342A"/>
    <w:rsid w:val="00F934D4"/>
    <w:rsid w:val="00F9354D"/>
    <w:rsid w:val="00F935D5"/>
    <w:rsid w:val="00F9392E"/>
    <w:rsid w:val="00F9396D"/>
    <w:rsid w:val="00F93B73"/>
    <w:rsid w:val="00F93CA7"/>
    <w:rsid w:val="00F93E05"/>
    <w:rsid w:val="00F93F0F"/>
    <w:rsid w:val="00F93F76"/>
    <w:rsid w:val="00F93FA0"/>
    <w:rsid w:val="00F93FB1"/>
    <w:rsid w:val="00F9402A"/>
    <w:rsid w:val="00F94085"/>
    <w:rsid w:val="00F941AE"/>
    <w:rsid w:val="00F9423E"/>
    <w:rsid w:val="00F94551"/>
    <w:rsid w:val="00F94772"/>
    <w:rsid w:val="00F9486D"/>
    <w:rsid w:val="00F94955"/>
    <w:rsid w:val="00F94A0B"/>
    <w:rsid w:val="00F94B8D"/>
    <w:rsid w:val="00F94BA1"/>
    <w:rsid w:val="00F94D7B"/>
    <w:rsid w:val="00F94D9E"/>
    <w:rsid w:val="00F94F13"/>
    <w:rsid w:val="00F952CA"/>
    <w:rsid w:val="00F95405"/>
    <w:rsid w:val="00F95406"/>
    <w:rsid w:val="00F95608"/>
    <w:rsid w:val="00F95791"/>
    <w:rsid w:val="00F9588E"/>
    <w:rsid w:val="00F9589E"/>
    <w:rsid w:val="00F958C5"/>
    <w:rsid w:val="00F9590C"/>
    <w:rsid w:val="00F95A00"/>
    <w:rsid w:val="00F95BA2"/>
    <w:rsid w:val="00F95FA2"/>
    <w:rsid w:val="00F95FF9"/>
    <w:rsid w:val="00F96062"/>
    <w:rsid w:val="00F9622D"/>
    <w:rsid w:val="00F96536"/>
    <w:rsid w:val="00F96616"/>
    <w:rsid w:val="00F96632"/>
    <w:rsid w:val="00F96687"/>
    <w:rsid w:val="00F9668A"/>
    <w:rsid w:val="00F967B4"/>
    <w:rsid w:val="00F96806"/>
    <w:rsid w:val="00F968F7"/>
    <w:rsid w:val="00F96A18"/>
    <w:rsid w:val="00F96A27"/>
    <w:rsid w:val="00F96B3E"/>
    <w:rsid w:val="00F96C5B"/>
    <w:rsid w:val="00F96CF5"/>
    <w:rsid w:val="00F96DCE"/>
    <w:rsid w:val="00F96E3F"/>
    <w:rsid w:val="00F96F0D"/>
    <w:rsid w:val="00F96F2B"/>
    <w:rsid w:val="00F96F5E"/>
    <w:rsid w:val="00F97028"/>
    <w:rsid w:val="00F9703B"/>
    <w:rsid w:val="00F97053"/>
    <w:rsid w:val="00F970D9"/>
    <w:rsid w:val="00F971E0"/>
    <w:rsid w:val="00F972EB"/>
    <w:rsid w:val="00F97321"/>
    <w:rsid w:val="00F9756C"/>
    <w:rsid w:val="00F97707"/>
    <w:rsid w:val="00F97A25"/>
    <w:rsid w:val="00F97A42"/>
    <w:rsid w:val="00F97A9E"/>
    <w:rsid w:val="00F97B09"/>
    <w:rsid w:val="00F97D18"/>
    <w:rsid w:val="00F97E0C"/>
    <w:rsid w:val="00F97E1C"/>
    <w:rsid w:val="00FA01F4"/>
    <w:rsid w:val="00FA01FE"/>
    <w:rsid w:val="00FA0274"/>
    <w:rsid w:val="00FA0588"/>
    <w:rsid w:val="00FA069F"/>
    <w:rsid w:val="00FA0CCD"/>
    <w:rsid w:val="00FA1294"/>
    <w:rsid w:val="00FA12DD"/>
    <w:rsid w:val="00FA142C"/>
    <w:rsid w:val="00FA1483"/>
    <w:rsid w:val="00FA1578"/>
    <w:rsid w:val="00FA1599"/>
    <w:rsid w:val="00FA16E4"/>
    <w:rsid w:val="00FA18C2"/>
    <w:rsid w:val="00FA18F8"/>
    <w:rsid w:val="00FA1F48"/>
    <w:rsid w:val="00FA2020"/>
    <w:rsid w:val="00FA2510"/>
    <w:rsid w:val="00FA2745"/>
    <w:rsid w:val="00FA287D"/>
    <w:rsid w:val="00FA2BCB"/>
    <w:rsid w:val="00FA2BEE"/>
    <w:rsid w:val="00FA2C9C"/>
    <w:rsid w:val="00FA2CAE"/>
    <w:rsid w:val="00FA2CF5"/>
    <w:rsid w:val="00FA2FF7"/>
    <w:rsid w:val="00FA3070"/>
    <w:rsid w:val="00FA3266"/>
    <w:rsid w:val="00FA3296"/>
    <w:rsid w:val="00FA3722"/>
    <w:rsid w:val="00FA3905"/>
    <w:rsid w:val="00FA395E"/>
    <w:rsid w:val="00FA396D"/>
    <w:rsid w:val="00FA3DC1"/>
    <w:rsid w:val="00FA3DD1"/>
    <w:rsid w:val="00FA4450"/>
    <w:rsid w:val="00FA45E3"/>
    <w:rsid w:val="00FA4B0E"/>
    <w:rsid w:val="00FA4EEF"/>
    <w:rsid w:val="00FA5055"/>
    <w:rsid w:val="00FA5196"/>
    <w:rsid w:val="00FA5197"/>
    <w:rsid w:val="00FA5446"/>
    <w:rsid w:val="00FA62B0"/>
    <w:rsid w:val="00FA62BA"/>
    <w:rsid w:val="00FA64C9"/>
    <w:rsid w:val="00FA65AF"/>
    <w:rsid w:val="00FA65FB"/>
    <w:rsid w:val="00FA6937"/>
    <w:rsid w:val="00FA6A87"/>
    <w:rsid w:val="00FA6B0D"/>
    <w:rsid w:val="00FA6B9B"/>
    <w:rsid w:val="00FA6C4F"/>
    <w:rsid w:val="00FA6CC8"/>
    <w:rsid w:val="00FA7011"/>
    <w:rsid w:val="00FA706A"/>
    <w:rsid w:val="00FA7077"/>
    <w:rsid w:val="00FA7214"/>
    <w:rsid w:val="00FA7749"/>
    <w:rsid w:val="00FA77E5"/>
    <w:rsid w:val="00FA787C"/>
    <w:rsid w:val="00FA78F7"/>
    <w:rsid w:val="00FA7BFA"/>
    <w:rsid w:val="00FA7D0D"/>
    <w:rsid w:val="00FA7D61"/>
    <w:rsid w:val="00FA7F71"/>
    <w:rsid w:val="00FA7FAD"/>
    <w:rsid w:val="00FA7FC1"/>
    <w:rsid w:val="00FA7FF7"/>
    <w:rsid w:val="00FB0314"/>
    <w:rsid w:val="00FB0340"/>
    <w:rsid w:val="00FB03D3"/>
    <w:rsid w:val="00FB05F8"/>
    <w:rsid w:val="00FB068E"/>
    <w:rsid w:val="00FB0772"/>
    <w:rsid w:val="00FB0A29"/>
    <w:rsid w:val="00FB0AC6"/>
    <w:rsid w:val="00FB0B77"/>
    <w:rsid w:val="00FB0CCD"/>
    <w:rsid w:val="00FB0D7F"/>
    <w:rsid w:val="00FB0E24"/>
    <w:rsid w:val="00FB131D"/>
    <w:rsid w:val="00FB15E3"/>
    <w:rsid w:val="00FB1749"/>
    <w:rsid w:val="00FB17F7"/>
    <w:rsid w:val="00FB1872"/>
    <w:rsid w:val="00FB1987"/>
    <w:rsid w:val="00FB1B79"/>
    <w:rsid w:val="00FB1C07"/>
    <w:rsid w:val="00FB1DD8"/>
    <w:rsid w:val="00FB2108"/>
    <w:rsid w:val="00FB227A"/>
    <w:rsid w:val="00FB22AF"/>
    <w:rsid w:val="00FB230E"/>
    <w:rsid w:val="00FB23E1"/>
    <w:rsid w:val="00FB2400"/>
    <w:rsid w:val="00FB251C"/>
    <w:rsid w:val="00FB263F"/>
    <w:rsid w:val="00FB26A8"/>
    <w:rsid w:val="00FB2718"/>
    <w:rsid w:val="00FB2764"/>
    <w:rsid w:val="00FB2A6B"/>
    <w:rsid w:val="00FB2B1D"/>
    <w:rsid w:val="00FB2B66"/>
    <w:rsid w:val="00FB2D05"/>
    <w:rsid w:val="00FB2E45"/>
    <w:rsid w:val="00FB2ECC"/>
    <w:rsid w:val="00FB31EF"/>
    <w:rsid w:val="00FB332A"/>
    <w:rsid w:val="00FB332E"/>
    <w:rsid w:val="00FB334F"/>
    <w:rsid w:val="00FB3456"/>
    <w:rsid w:val="00FB3556"/>
    <w:rsid w:val="00FB3576"/>
    <w:rsid w:val="00FB3718"/>
    <w:rsid w:val="00FB384B"/>
    <w:rsid w:val="00FB3C8E"/>
    <w:rsid w:val="00FB3D23"/>
    <w:rsid w:val="00FB3DBF"/>
    <w:rsid w:val="00FB3DFC"/>
    <w:rsid w:val="00FB3EA6"/>
    <w:rsid w:val="00FB3EED"/>
    <w:rsid w:val="00FB3EFB"/>
    <w:rsid w:val="00FB3F64"/>
    <w:rsid w:val="00FB4073"/>
    <w:rsid w:val="00FB40E9"/>
    <w:rsid w:val="00FB4112"/>
    <w:rsid w:val="00FB4556"/>
    <w:rsid w:val="00FB4697"/>
    <w:rsid w:val="00FB483C"/>
    <w:rsid w:val="00FB490A"/>
    <w:rsid w:val="00FB4A1C"/>
    <w:rsid w:val="00FB4B0A"/>
    <w:rsid w:val="00FB4F8C"/>
    <w:rsid w:val="00FB5063"/>
    <w:rsid w:val="00FB5175"/>
    <w:rsid w:val="00FB526D"/>
    <w:rsid w:val="00FB5304"/>
    <w:rsid w:val="00FB53AD"/>
    <w:rsid w:val="00FB548D"/>
    <w:rsid w:val="00FB5530"/>
    <w:rsid w:val="00FB5634"/>
    <w:rsid w:val="00FB564E"/>
    <w:rsid w:val="00FB56F4"/>
    <w:rsid w:val="00FB59C2"/>
    <w:rsid w:val="00FB5B1D"/>
    <w:rsid w:val="00FB5E14"/>
    <w:rsid w:val="00FB5F35"/>
    <w:rsid w:val="00FB6066"/>
    <w:rsid w:val="00FB60ED"/>
    <w:rsid w:val="00FB61CC"/>
    <w:rsid w:val="00FB61FF"/>
    <w:rsid w:val="00FB62BC"/>
    <w:rsid w:val="00FB65B3"/>
    <w:rsid w:val="00FB6638"/>
    <w:rsid w:val="00FB6765"/>
    <w:rsid w:val="00FB6EB0"/>
    <w:rsid w:val="00FB7085"/>
    <w:rsid w:val="00FB7111"/>
    <w:rsid w:val="00FB720B"/>
    <w:rsid w:val="00FB7277"/>
    <w:rsid w:val="00FB7339"/>
    <w:rsid w:val="00FB73BE"/>
    <w:rsid w:val="00FB74EE"/>
    <w:rsid w:val="00FB7570"/>
    <w:rsid w:val="00FB762B"/>
    <w:rsid w:val="00FB7735"/>
    <w:rsid w:val="00FB7790"/>
    <w:rsid w:val="00FB7845"/>
    <w:rsid w:val="00FB7961"/>
    <w:rsid w:val="00FB798D"/>
    <w:rsid w:val="00FB79BD"/>
    <w:rsid w:val="00FB7A90"/>
    <w:rsid w:val="00FB7C6C"/>
    <w:rsid w:val="00FB7CCD"/>
    <w:rsid w:val="00FC0046"/>
    <w:rsid w:val="00FC008B"/>
    <w:rsid w:val="00FC034C"/>
    <w:rsid w:val="00FC0564"/>
    <w:rsid w:val="00FC0737"/>
    <w:rsid w:val="00FC0756"/>
    <w:rsid w:val="00FC0784"/>
    <w:rsid w:val="00FC08D3"/>
    <w:rsid w:val="00FC0995"/>
    <w:rsid w:val="00FC0A3F"/>
    <w:rsid w:val="00FC0BE7"/>
    <w:rsid w:val="00FC0C56"/>
    <w:rsid w:val="00FC0C5C"/>
    <w:rsid w:val="00FC0DEF"/>
    <w:rsid w:val="00FC0E80"/>
    <w:rsid w:val="00FC0EE7"/>
    <w:rsid w:val="00FC0EF0"/>
    <w:rsid w:val="00FC0EFC"/>
    <w:rsid w:val="00FC1185"/>
    <w:rsid w:val="00FC134A"/>
    <w:rsid w:val="00FC14AE"/>
    <w:rsid w:val="00FC14F0"/>
    <w:rsid w:val="00FC1730"/>
    <w:rsid w:val="00FC18A3"/>
    <w:rsid w:val="00FC191B"/>
    <w:rsid w:val="00FC1920"/>
    <w:rsid w:val="00FC19CF"/>
    <w:rsid w:val="00FC1A36"/>
    <w:rsid w:val="00FC1C88"/>
    <w:rsid w:val="00FC1F11"/>
    <w:rsid w:val="00FC238F"/>
    <w:rsid w:val="00FC24EA"/>
    <w:rsid w:val="00FC2585"/>
    <w:rsid w:val="00FC25B8"/>
    <w:rsid w:val="00FC25F6"/>
    <w:rsid w:val="00FC269D"/>
    <w:rsid w:val="00FC280A"/>
    <w:rsid w:val="00FC2850"/>
    <w:rsid w:val="00FC2A29"/>
    <w:rsid w:val="00FC3020"/>
    <w:rsid w:val="00FC30BD"/>
    <w:rsid w:val="00FC3835"/>
    <w:rsid w:val="00FC38FF"/>
    <w:rsid w:val="00FC39F0"/>
    <w:rsid w:val="00FC3ABE"/>
    <w:rsid w:val="00FC3BA5"/>
    <w:rsid w:val="00FC3C0B"/>
    <w:rsid w:val="00FC3D4E"/>
    <w:rsid w:val="00FC401F"/>
    <w:rsid w:val="00FC4259"/>
    <w:rsid w:val="00FC4464"/>
    <w:rsid w:val="00FC4668"/>
    <w:rsid w:val="00FC4731"/>
    <w:rsid w:val="00FC4818"/>
    <w:rsid w:val="00FC48D8"/>
    <w:rsid w:val="00FC4958"/>
    <w:rsid w:val="00FC4D2D"/>
    <w:rsid w:val="00FC4D9F"/>
    <w:rsid w:val="00FC4EE0"/>
    <w:rsid w:val="00FC4F67"/>
    <w:rsid w:val="00FC4F68"/>
    <w:rsid w:val="00FC51C6"/>
    <w:rsid w:val="00FC54E3"/>
    <w:rsid w:val="00FC554A"/>
    <w:rsid w:val="00FC55AF"/>
    <w:rsid w:val="00FC568C"/>
    <w:rsid w:val="00FC56AE"/>
    <w:rsid w:val="00FC59A5"/>
    <w:rsid w:val="00FC5B84"/>
    <w:rsid w:val="00FC5C04"/>
    <w:rsid w:val="00FC5E2F"/>
    <w:rsid w:val="00FC5E91"/>
    <w:rsid w:val="00FC6034"/>
    <w:rsid w:val="00FC632E"/>
    <w:rsid w:val="00FC6523"/>
    <w:rsid w:val="00FC6599"/>
    <w:rsid w:val="00FC6823"/>
    <w:rsid w:val="00FC6979"/>
    <w:rsid w:val="00FC6B35"/>
    <w:rsid w:val="00FC6B5C"/>
    <w:rsid w:val="00FC6BBE"/>
    <w:rsid w:val="00FC6C2A"/>
    <w:rsid w:val="00FC6C30"/>
    <w:rsid w:val="00FC6CB8"/>
    <w:rsid w:val="00FC6E5B"/>
    <w:rsid w:val="00FC706A"/>
    <w:rsid w:val="00FC7201"/>
    <w:rsid w:val="00FC73C4"/>
    <w:rsid w:val="00FC74FB"/>
    <w:rsid w:val="00FC7680"/>
    <w:rsid w:val="00FC76F4"/>
    <w:rsid w:val="00FC77D3"/>
    <w:rsid w:val="00FC7C60"/>
    <w:rsid w:val="00FC7CBD"/>
    <w:rsid w:val="00FC7E1D"/>
    <w:rsid w:val="00FC7EE6"/>
    <w:rsid w:val="00FD014E"/>
    <w:rsid w:val="00FD0282"/>
    <w:rsid w:val="00FD031F"/>
    <w:rsid w:val="00FD037A"/>
    <w:rsid w:val="00FD03BE"/>
    <w:rsid w:val="00FD059F"/>
    <w:rsid w:val="00FD0730"/>
    <w:rsid w:val="00FD0817"/>
    <w:rsid w:val="00FD0E6B"/>
    <w:rsid w:val="00FD11E4"/>
    <w:rsid w:val="00FD1354"/>
    <w:rsid w:val="00FD140C"/>
    <w:rsid w:val="00FD143E"/>
    <w:rsid w:val="00FD17C4"/>
    <w:rsid w:val="00FD19BF"/>
    <w:rsid w:val="00FD19FA"/>
    <w:rsid w:val="00FD1AC5"/>
    <w:rsid w:val="00FD1AD5"/>
    <w:rsid w:val="00FD1AEE"/>
    <w:rsid w:val="00FD1AF6"/>
    <w:rsid w:val="00FD1B25"/>
    <w:rsid w:val="00FD1CFC"/>
    <w:rsid w:val="00FD1EB8"/>
    <w:rsid w:val="00FD1F7F"/>
    <w:rsid w:val="00FD1FEE"/>
    <w:rsid w:val="00FD20AF"/>
    <w:rsid w:val="00FD225C"/>
    <w:rsid w:val="00FD22A6"/>
    <w:rsid w:val="00FD2314"/>
    <w:rsid w:val="00FD2376"/>
    <w:rsid w:val="00FD23F8"/>
    <w:rsid w:val="00FD244A"/>
    <w:rsid w:val="00FD2551"/>
    <w:rsid w:val="00FD2580"/>
    <w:rsid w:val="00FD270F"/>
    <w:rsid w:val="00FD2A63"/>
    <w:rsid w:val="00FD2B9F"/>
    <w:rsid w:val="00FD2DA9"/>
    <w:rsid w:val="00FD2E29"/>
    <w:rsid w:val="00FD2E88"/>
    <w:rsid w:val="00FD2EDE"/>
    <w:rsid w:val="00FD2FF2"/>
    <w:rsid w:val="00FD2FF3"/>
    <w:rsid w:val="00FD3097"/>
    <w:rsid w:val="00FD3543"/>
    <w:rsid w:val="00FD364B"/>
    <w:rsid w:val="00FD3898"/>
    <w:rsid w:val="00FD3B23"/>
    <w:rsid w:val="00FD3CA7"/>
    <w:rsid w:val="00FD3D80"/>
    <w:rsid w:val="00FD3F58"/>
    <w:rsid w:val="00FD3F79"/>
    <w:rsid w:val="00FD4138"/>
    <w:rsid w:val="00FD4498"/>
    <w:rsid w:val="00FD44EF"/>
    <w:rsid w:val="00FD45E7"/>
    <w:rsid w:val="00FD46A9"/>
    <w:rsid w:val="00FD4749"/>
    <w:rsid w:val="00FD4AE1"/>
    <w:rsid w:val="00FD4B02"/>
    <w:rsid w:val="00FD4BD4"/>
    <w:rsid w:val="00FD4C38"/>
    <w:rsid w:val="00FD4D01"/>
    <w:rsid w:val="00FD4E42"/>
    <w:rsid w:val="00FD5089"/>
    <w:rsid w:val="00FD5267"/>
    <w:rsid w:val="00FD555D"/>
    <w:rsid w:val="00FD5640"/>
    <w:rsid w:val="00FD57D9"/>
    <w:rsid w:val="00FD5A4A"/>
    <w:rsid w:val="00FD5B69"/>
    <w:rsid w:val="00FD5B6B"/>
    <w:rsid w:val="00FD5B8D"/>
    <w:rsid w:val="00FD6287"/>
    <w:rsid w:val="00FD62D2"/>
    <w:rsid w:val="00FD63EA"/>
    <w:rsid w:val="00FD6405"/>
    <w:rsid w:val="00FD641B"/>
    <w:rsid w:val="00FD65E1"/>
    <w:rsid w:val="00FD665B"/>
    <w:rsid w:val="00FD67AE"/>
    <w:rsid w:val="00FD6878"/>
    <w:rsid w:val="00FD6A64"/>
    <w:rsid w:val="00FD6A7F"/>
    <w:rsid w:val="00FD6ABE"/>
    <w:rsid w:val="00FD6DBD"/>
    <w:rsid w:val="00FD6F84"/>
    <w:rsid w:val="00FD7019"/>
    <w:rsid w:val="00FD70EA"/>
    <w:rsid w:val="00FD72AE"/>
    <w:rsid w:val="00FD741C"/>
    <w:rsid w:val="00FD7558"/>
    <w:rsid w:val="00FD7614"/>
    <w:rsid w:val="00FD7667"/>
    <w:rsid w:val="00FD77B2"/>
    <w:rsid w:val="00FD783B"/>
    <w:rsid w:val="00FD7889"/>
    <w:rsid w:val="00FD7C5C"/>
    <w:rsid w:val="00FD7D81"/>
    <w:rsid w:val="00FD7DFC"/>
    <w:rsid w:val="00FE019F"/>
    <w:rsid w:val="00FE0285"/>
    <w:rsid w:val="00FE02C6"/>
    <w:rsid w:val="00FE039F"/>
    <w:rsid w:val="00FE0408"/>
    <w:rsid w:val="00FE05AA"/>
    <w:rsid w:val="00FE082F"/>
    <w:rsid w:val="00FE0876"/>
    <w:rsid w:val="00FE0B44"/>
    <w:rsid w:val="00FE0C74"/>
    <w:rsid w:val="00FE0DCD"/>
    <w:rsid w:val="00FE10CA"/>
    <w:rsid w:val="00FE127B"/>
    <w:rsid w:val="00FE130A"/>
    <w:rsid w:val="00FE1585"/>
    <w:rsid w:val="00FE15E6"/>
    <w:rsid w:val="00FE16D3"/>
    <w:rsid w:val="00FE18F0"/>
    <w:rsid w:val="00FE19F8"/>
    <w:rsid w:val="00FE1A31"/>
    <w:rsid w:val="00FE1CC2"/>
    <w:rsid w:val="00FE1CEF"/>
    <w:rsid w:val="00FE1DBD"/>
    <w:rsid w:val="00FE1EDE"/>
    <w:rsid w:val="00FE201D"/>
    <w:rsid w:val="00FE20B3"/>
    <w:rsid w:val="00FE240E"/>
    <w:rsid w:val="00FE25D0"/>
    <w:rsid w:val="00FE2757"/>
    <w:rsid w:val="00FE287C"/>
    <w:rsid w:val="00FE299D"/>
    <w:rsid w:val="00FE2BB5"/>
    <w:rsid w:val="00FE2D41"/>
    <w:rsid w:val="00FE2E95"/>
    <w:rsid w:val="00FE3208"/>
    <w:rsid w:val="00FE323B"/>
    <w:rsid w:val="00FE32E1"/>
    <w:rsid w:val="00FE331F"/>
    <w:rsid w:val="00FE37E6"/>
    <w:rsid w:val="00FE3BBC"/>
    <w:rsid w:val="00FE3BC7"/>
    <w:rsid w:val="00FE3BE8"/>
    <w:rsid w:val="00FE3CA4"/>
    <w:rsid w:val="00FE3CB3"/>
    <w:rsid w:val="00FE4092"/>
    <w:rsid w:val="00FE413A"/>
    <w:rsid w:val="00FE42EF"/>
    <w:rsid w:val="00FE4613"/>
    <w:rsid w:val="00FE47C6"/>
    <w:rsid w:val="00FE47D1"/>
    <w:rsid w:val="00FE487D"/>
    <w:rsid w:val="00FE4899"/>
    <w:rsid w:val="00FE48B3"/>
    <w:rsid w:val="00FE48ED"/>
    <w:rsid w:val="00FE49B1"/>
    <w:rsid w:val="00FE4A3F"/>
    <w:rsid w:val="00FE4A70"/>
    <w:rsid w:val="00FE4ACC"/>
    <w:rsid w:val="00FE4CA7"/>
    <w:rsid w:val="00FE4D9F"/>
    <w:rsid w:val="00FE4DC6"/>
    <w:rsid w:val="00FE5052"/>
    <w:rsid w:val="00FE5079"/>
    <w:rsid w:val="00FE5086"/>
    <w:rsid w:val="00FE51E2"/>
    <w:rsid w:val="00FE51E6"/>
    <w:rsid w:val="00FE5272"/>
    <w:rsid w:val="00FE5342"/>
    <w:rsid w:val="00FE5493"/>
    <w:rsid w:val="00FE54F5"/>
    <w:rsid w:val="00FE550E"/>
    <w:rsid w:val="00FE5572"/>
    <w:rsid w:val="00FE5657"/>
    <w:rsid w:val="00FE583F"/>
    <w:rsid w:val="00FE5877"/>
    <w:rsid w:val="00FE5900"/>
    <w:rsid w:val="00FE5976"/>
    <w:rsid w:val="00FE5A4B"/>
    <w:rsid w:val="00FE5B59"/>
    <w:rsid w:val="00FE5E05"/>
    <w:rsid w:val="00FE6017"/>
    <w:rsid w:val="00FE60FD"/>
    <w:rsid w:val="00FE6196"/>
    <w:rsid w:val="00FE620B"/>
    <w:rsid w:val="00FE6679"/>
    <w:rsid w:val="00FE6683"/>
    <w:rsid w:val="00FE6790"/>
    <w:rsid w:val="00FE6964"/>
    <w:rsid w:val="00FE6E1D"/>
    <w:rsid w:val="00FE6F23"/>
    <w:rsid w:val="00FE6F5E"/>
    <w:rsid w:val="00FE70D4"/>
    <w:rsid w:val="00FE728C"/>
    <w:rsid w:val="00FE7449"/>
    <w:rsid w:val="00FE74DA"/>
    <w:rsid w:val="00FE76A9"/>
    <w:rsid w:val="00FE76BF"/>
    <w:rsid w:val="00FE76D1"/>
    <w:rsid w:val="00FE76D3"/>
    <w:rsid w:val="00FE776B"/>
    <w:rsid w:val="00FE7782"/>
    <w:rsid w:val="00FE7A54"/>
    <w:rsid w:val="00FE7BBD"/>
    <w:rsid w:val="00FE7D5E"/>
    <w:rsid w:val="00FE7DCC"/>
    <w:rsid w:val="00FE7E3F"/>
    <w:rsid w:val="00FE7E86"/>
    <w:rsid w:val="00FE7ED2"/>
    <w:rsid w:val="00FF001A"/>
    <w:rsid w:val="00FF0145"/>
    <w:rsid w:val="00FF01F5"/>
    <w:rsid w:val="00FF0243"/>
    <w:rsid w:val="00FF0281"/>
    <w:rsid w:val="00FF03DA"/>
    <w:rsid w:val="00FF0532"/>
    <w:rsid w:val="00FF056F"/>
    <w:rsid w:val="00FF060E"/>
    <w:rsid w:val="00FF0626"/>
    <w:rsid w:val="00FF0883"/>
    <w:rsid w:val="00FF0AD8"/>
    <w:rsid w:val="00FF0BC7"/>
    <w:rsid w:val="00FF0D4E"/>
    <w:rsid w:val="00FF0F66"/>
    <w:rsid w:val="00FF1011"/>
    <w:rsid w:val="00FF1455"/>
    <w:rsid w:val="00FF15D5"/>
    <w:rsid w:val="00FF1727"/>
    <w:rsid w:val="00FF19ED"/>
    <w:rsid w:val="00FF1A34"/>
    <w:rsid w:val="00FF1B85"/>
    <w:rsid w:val="00FF1C30"/>
    <w:rsid w:val="00FF1E02"/>
    <w:rsid w:val="00FF200D"/>
    <w:rsid w:val="00FF2071"/>
    <w:rsid w:val="00FF2222"/>
    <w:rsid w:val="00FF2274"/>
    <w:rsid w:val="00FF2283"/>
    <w:rsid w:val="00FF22C4"/>
    <w:rsid w:val="00FF237A"/>
    <w:rsid w:val="00FF23E5"/>
    <w:rsid w:val="00FF2485"/>
    <w:rsid w:val="00FF248E"/>
    <w:rsid w:val="00FF255F"/>
    <w:rsid w:val="00FF25D3"/>
    <w:rsid w:val="00FF28A3"/>
    <w:rsid w:val="00FF28D9"/>
    <w:rsid w:val="00FF291C"/>
    <w:rsid w:val="00FF2A2B"/>
    <w:rsid w:val="00FF2AA2"/>
    <w:rsid w:val="00FF2C1D"/>
    <w:rsid w:val="00FF2EAC"/>
    <w:rsid w:val="00FF2EC3"/>
    <w:rsid w:val="00FF2FBC"/>
    <w:rsid w:val="00FF3203"/>
    <w:rsid w:val="00FF32CF"/>
    <w:rsid w:val="00FF343C"/>
    <w:rsid w:val="00FF35C9"/>
    <w:rsid w:val="00FF35E7"/>
    <w:rsid w:val="00FF364A"/>
    <w:rsid w:val="00FF3652"/>
    <w:rsid w:val="00FF3685"/>
    <w:rsid w:val="00FF38D1"/>
    <w:rsid w:val="00FF3929"/>
    <w:rsid w:val="00FF39C5"/>
    <w:rsid w:val="00FF3B2A"/>
    <w:rsid w:val="00FF3C27"/>
    <w:rsid w:val="00FF3CFA"/>
    <w:rsid w:val="00FF3E04"/>
    <w:rsid w:val="00FF4063"/>
    <w:rsid w:val="00FF43C3"/>
    <w:rsid w:val="00FF43F6"/>
    <w:rsid w:val="00FF44B8"/>
    <w:rsid w:val="00FF4829"/>
    <w:rsid w:val="00FF499D"/>
    <w:rsid w:val="00FF49EB"/>
    <w:rsid w:val="00FF4AFE"/>
    <w:rsid w:val="00FF4B40"/>
    <w:rsid w:val="00FF4B51"/>
    <w:rsid w:val="00FF4BA2"/>
    <w:rsid w:val="00FF4E6D"/>
    <w:rsid w:val="00FF4E9F"/>
    <w:rsid w:val="00FF4EE9"/>
    <w:rsid w:val="00FF503C"/>
    <w:rsid w:val="00FF50A6"/>
    <w:rsid w:val="00FF5247"/>
    <w:rsid w:val="00FF526F"/>
    <w:rsid w:val="00FF540D"/>
    <w:rsid w:val="00FF55B6"/>
    <w:rsid w:val="00FF56D1"/>
    <w:rsid w:val="00FF5945"/>
    <w:rsid w:val="00FF59F7"/>
    <w:rsid w:val="00FF5A13"/>
    <w:rsid w:val="00FF5A66"/>
    <w:rsid w:val="00FF5A8D"/>
    <w:rsid w:val="00FF5D4D"/>
    <w:rsid w:val="00FF5D61"/>
    <w:rsid w:val="00FF6179"/>
    <w:rsid w:val="00FF6CDA"/>
    <w:rsid w:val="00FF6D1A"/>
    <w:rsid w:val="00FF6F1E"/>
    <w:rsid w:val="00FF7123"/>
    <w:rsid w:val="00FF7124"/>
    <w:rsid w:val="00FF71D8"/>
    <w:rsid w:val="00FF7347"/>
    <w:rsid w:val="00FF73AA"/>
    <w:rsid w:val="00FF73C9"/>
    <w:rsid w:val="00FF7497"/>
    <w:rsid w:val="00FF74CF"/>
    <w:rsid w:val="00FF74DA"/>
    <w:rsid w:val="00FF775D"/>
    <w:rsid w:val="00FF77C5"/>
    <w:rsid w:val="00FF7806"/>
    <w:rsid w:val="00FF7823"/>
    <w:rsid w:val="00FF7A96"/>
    <w:rsid w:val="00FF7E6C"/>
    <w:rsid w:val="00FF7F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30738E"/>
  <w15:docId w15:val="{05278FF2-57D7-4F13-86BF-700A3BCE9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656"/>
    <w:pPr>
      <w:spacing w:after="0" w:line="360" w:lineRule="auto"/>
      <w:ind w:firstLine="288"/>
      <w:jc w:val="both"/>
    </w:pPr>
    <w:rPr>
      <w:rFonts w:ascii="Times New Roman" w:hAnsi="Times New Roman"/>
    </w:rPr>
  </w:style>
  <w:style w:type="paragraph" w:styleId="Heading1">
    <w:name w:val="heading 1"/>
    <w:basedOn w:val="Normal"/>
    <w:next w:val="Normal"/>
    <w:link w:val="Heading1Char"/>
    <w:qFormat/>
    <w:rsid w:val="003B3BC3"/>
    <w:pPr>
      <w:keepNext/>
      <w:keepLines/>
      <w:numPr>
        <w:numId w:val="3"/>
      </w:numPr>
      <w:spacing w:after="360"/>
      <w:jc w:val="center"/>
      <w:outlineLvl w:val="0"/>
    </w:pPr>
    <w:rPr>
      <w:rFonts w:eastAsiaTheme="majorEastAsia" w:cs="Times New Roman"/>
      <w:b/>
      <w:bCs/>
      <w:color w:val="000000"/>
      <w:sz w:val="28"/>
      <w:szCs w:val="28"/>
      <w:lang w:eastAsia="zh-CN"/>
    </w:rPr>
  </w:style>
  <w:style w:type="paragraph" w:styleId="Heading2">
    <w:name w:val="heading 2"/>
    <w:basedOn w:val="Normal"/>
    <w:next w:val="Normal"/>
    <w:link w:val="Heading2Char"/>
    <w:unhideWhenUsed/>
    <w:qFormat/>
    <w:rsid w:val="00532AE9"/>
    <w:pPr>
      <w:keepNext/>
      <w:keepLines/>
      <w:numPr>
        <w:ilvl w:val="1"/>
        <w:numId w:val="3"/>
      </w:numPr>
      <w:spacing w:before="240" w:after="240" w:line="240" w:lineRule="auto"/>
      <w:outlineLvl w:val="1"/>
    </w:pPr>
    <w:rPr>
      <w:rFonts w:eastAsiaTheme="majorEastAsia" w:cs="Times New Roman"/>
      <w:b/>
      <w:bCs/>
      <w:iCs/>
      <w:lang w:eastAsia="zh-CN"/>
    </w:rPr>
  </w:style>
  <w:style w:type="paragraph" w:styleId="Heading3">
    <w:name w:val="heading 3"/>
    <w:basedOn w:val="Normal"/>
    <w:next w:val="Normal"/>
    <w:link w:val="Heading3Char"/>
    <w:unhideWhenUsed/>
    <w:qFormat/>
    <w:rsid w:val="00CD2DE8"/>
    <w:pPr>
      <w:keepNext/>
      <w:keepLines/>
      <w:numPr>
        <w:ilvl w:val="2"/>
        <w:numId w:val="3"/>
      </w:numPr>
      <w:spacing w:before="240"/>
      <w:outlineLvl w:val="2"/>
    </w:pPr>
    <w:rPr>
      <w:rFonts w:eastAsiaTheme="majorEastAsia" w:cs="Times New Roman"/>
      <w:b/>
      <w:bCs/>
      <w:lang w:eastAsia="zh-CN"/>
    </w:rPr>
  </w:style>
  <w:style w:type="paragraph" w:styleId="Heading4">
    <w:name w:val="heading 4"/>
    <w:basedOn w:val="Heading2"/>
    <w:next w:val="Normal"/>
    <w:link w:val="Heading4Char"/>
    <w:unhideWhenUsed/>
    <w:qFormat/>
    <w:rsid w:val="00DC4EE8"/>
    <w:pPr>
      <w:numPr>
        <w:ilvl w:val="3"/>
      </w:numPr>
      <w:spacing w:after="120"/>
      <w:ind w:left="0" w:firstLine="0"/>
      <w:outlineLvl w:val="3"/>
    </w:pPr>
    <w:rPr>
      <w:b w:val="0"/>
      <w:bCs w:val="0"/>
      <w:i/>
      <w:iCs w:val="0"/>
    </w:rPr>
  </w:style>
  <w:style w:type="paragraph" w:styleId="Heading5">
    <w:name w:val="heading 5"/>
    <w:basedOn w:val="Normal"/>
    <w:next w:val="Normal"/>
    <w:link w:val="Heading5Char"/>
    <w:qFormat/>
    <w:rsid w:val="00A44B40"/>
    <w:pPr>
      <w:tabs>
        <w:tab w:val="left" w:pos="360"/>
      </w:tabs>
      <w:spacing w:after="360"/>
      <w:ind w:firstLine="0"/>
      <w:jc w:val="center"/>
      <w:outlineLvl w:val="4"/>
    </w:pPr>
    <w:rPr>
      <w:b/>
      <w:noProof/>
      <w:color w:val="000000" w:themeColor="text1"/>
      <w:sz w:val="28"/>
      <w:szCs w:val="20"/>
    </w:rPr>
  </w:style>
  <w:style w:type="paragraph" w:styleId="Heading6">
    <w:name w:val="heading 6"/>
    <w:basedOn w:val="Normal"/>
    <w:next w:val="Normal"/>
    <w:link w:val="Heading6Char"/>
    <w:uiPriority w:val="9"/>
    <w:unhideWhenUsed/>
    <w:qFormat/>
    <w:rsid w:val="00A21932"/>
    <w:pPr>
      <w:keepNext/>
      <w:keepLines/>
      <w:spacing w:before="240" w:after="240" w:line="240" w:lineRule="auto"/>
      <w:ind w:firstLine="0"/>
      <w:jc w:val="left"/>
      <w:outlineLvl w:val="5"/>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046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0469"/>
    <w:rPr>
      <w:rFonts w:ascii="Segoe UI" w:hAnsi="Segoe UI" w:cs="Segoe UI"/>
      <w:sz w:val="18"/>
      <w:szCs w:val="18"/>
    </w:rPr>
  </w:style>
  <w:style w:type="paragraph" w:styleId="ListParagraph">
    <w:name w:val="List Paragraph"/>
    <w:basedOn w:val="Normal"/>
    <w:link w:val="ListParagraphChar"/>
    <w:uiPriority w:val="34"/>
    <w:qFormat/>
    <w:rsid w:val="005C7413"/>
    <w:pPr>
      <w:numPr>
        <w:ilvl w:val="8"/>
        <w:numId w:val="2"/>
      </w:numPr>
      <w:contextualSpacing/>
    </w:pPr>
    <w:rPr>
      <w:lang w:eastAsia="zh-CN"/>
    </w:rPr>
  </w:style>
  <w:style w:type="character" w:customStyle="1" w:styleId="Heading1Char">
    <w:name w:val="Heading 1 Char"/>
    <w:basedOn w:val="DefaultParagraphFont"/>
    <w:link w:val="Heading1"/>
    <w:rsid w:val="003B3BC3"/>
    <w:rPr>
      <w:rFonts w:ascii="Times New Roman" w:eastAsiaTheme="majorEastAsia" w:hAnsi="Times New Roman" w:cs="Times New Roman"/>
      <w:b/>
      <w:bCs/>
      <w:color w:val="000000"/>
      <w:sz w:val="28"/>
      <w:szCs w:val="28"/>
      <w:lang w:eastAsia="zh-CN"/>
    </w:rPr>
  </w:style>
  <w:style w:type="character" w:customStyle="1" w:styleId="Heading2Char">
    <w:name w:val="Heading 2 Char"/>
    <w:basedOn w:val="DefaultParagraphFont"/>
    <w:link w:val="Heading2"/>
    <w:rsid w:val="00532AE9"/>
    <w:rPr>
      <w:rFonts w:ascii="Times New Roman" w:eastAsiaTheme="majorEastAsia" w:hAnsi="Times New Roman" w:cs="Times New Roman"/>
      <w:b/>
      <w:bCs/>
      <w:iCs/>
      <w:lang w:eastAsia="zh-CN"/>
    </w:rPr>
  </w:style>
  <w:style w:type="table" w:styleId="TableGrid">
    <w:name w:val="Table Grid"/>
    <w:basedOn w:val="TableNormal"/>
    <w:uiPriority w:val="39"/>
    <w:qFormat/>
    <w:rsid w:val="00993F05"/>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Table Caption"/>
    <w:basedOn w:val="Normal"/>
    <w:next w:val="Normal"/>
    <w:link w:val="CaptionChar"/>
    <w:uiPriority w:val="35"/>
    <w:unhideWhenUsed/>
    <w:qFormat/>
    <w:rsid w:val="00A704A0"/>
    <w:pPr>
      <w:keepNext/>
      <w:spacing w:before="120"/>
      <w:ind w:firstLine="0"/>
      <w:jc w:val="center"/>
    </w:pPr>
    <w:rPr>
      <w:rFonts w:eastAsiaTheme="minorEastAsia" w:cs="Times New Roman"/>
      <w:lang w:eastAsia="zh-CN"/>
    </w:rPr>
  </w:style>
  <w:style w:type="paragraph" w:styleId="TOC1">
    <w:name w:val="toc 1"/>
    <w:basedOn w:val="Normal"/>
    <w:next w:val="Normal"/>
    <w:autoRedefine/>
    <w:uiPriority w:val="39"/>
    <w:unhideWhenUsed/>
    <w:rsid w:val="00151461"/>
    <w:pPr>
      <w:tabs>
        <w:tab w:val="right" w:leader="dot" w:pos="9350"/>
      </w:tabs>
    </w:pPr>
  </w:style>
  <w:style w:type="paragraph" w:styleId="TOC2">
    <w:name w:val="toc 2"/>
    <w:basedOn w:val="Normal"/>
    <w:next w:val="Normal"/>
    <w:autoRedefine/>
    <w:uiPriority w:val="39"/>
    <w:unhideWhenUsed/>
    <w:rsid w:val="00D665C8"/>
    <w:pPr>
      <w:tabs>
        <w:tab w:val="right" w:leader="dot" w:pos="9350"/>
      </w:tabs>
      <w:ind w:left="216"/>
    </w:pPr>
  </w:style>
  <w:style w:type="character" w:styleId="Hyperlink">
    <w:name w:val="Hyperlink"/>
    <w:basedOn w:val="DefaultParagraphFont"/>
    <w:uiPriority w:val="99"/>
    <w:unhideWhenUsed/>
    <w:rsid w:val="00EC5FC3"/>
    <w:rPr>
      <w:color w:val="0563C1" w:themeColor="hyperlink"/>
      <w:u w:val="single"/>
    </w:rPr>
  </w:style>
  <w:style w:type="paragraph" w:styleId="CommentSubject">
    <w:name w:val="annotation subject"/>
    <w:basedOn w:val="Normal"/>
    <w:next w:val="Normal"/>
    <w:link w:val="CommentSubjectChar"/>
    <w:uiPriority w:val="99"/>
    <w:semiHidden/>
    <w:unhideWhenUsed/>
    <w:rsid w:val="00767CFE"/>
    <w:rPr>
      <w:b/>
      <w:bCs/>
    </w:rPr>
  </w:style>
  <w:style w:type="character" w:customStyle="1" w:styleId="CommentSubjectChar">
    <w:name w:val="Comment Subject Char"/>
    <w:basedOn w:val="DefaultParagraphFont"/>
    <w:link w:val="CommentSubject"/>
    <w:uiPriority w:val="99"/>
    <w:semiHidden/>
    <w:rsid w:val="00767CFE"/>
    <w:rPr>
      <w:b/>
      <w:bCs/>
      <w:sz w:val="20"/>
      <w:szCs w:val="20"/>
    </w:rPr>
  </w:style>
  <w:style w:type="character" w:customStyle="1" w:styleId="Heading3Char">
    <w:name w:val="Heading 3 Char"/>
    <w:basedOn w:val="DefaultParagraphFont"/>
    <w:link w:val="Heading3"/>
    <w:rsid w:val="00CD2DE8"/>
    <w:rPr>
      <w:rFonts w:ascii="Times New Roman" w:eastAsiaTheme="majorEastAsia" w:hAnsi="Times New Roman" w:cs="Times New Roman"/>
      <w:b/>
      <w:bCs/>
      <w:lang w:eastAsia="zh-CN"/>
    </w:rPr>
  </w:style>
  <w:style w:type="character" w:styleId="PlaceholderText">
    <w:name w:val="Placeholder Text"/>
    <w:basedOn w:val="DefaultParagraphFont"/>
    <w:uiPriority w:val="99"/>
    <w:semiHidden/>
    <w:rsid w:val="006441BE"/>
    <w:rPr>
      <w:color w:val="808080"/>
    </w:rPr>
  </w:style>
  <w:style w:type="character" w:styleId="UnresolvedMention">
    <w:name w:val="Unresolved Mention"/>
    <w:basedOn w:val="DefaultParagraphFont"/>
    <w:uiPriority w:val="99"/>
    <w:semiHidden/>
    <w:unhideWhenUsed/>
    <w:rsid w:val="009C2633"/>
    <w:rPr>
      <w:color w:val="605E5C"/>
      <w:shd w:val="clear" w:color="auto" w:fill="E1DFDD"/>
    </w:rPr>
  </w:style>
  <w:style w:type="table" w:customStyle="1" w:styleId="TableGrid1">
    <w:name w:val="Table Grid1"/>
    <w:basedOn w:val="TableNormal"/>
    <w:next w:val="TableGrid"/>
    <w:uiPriority w:val="39"/>
    <w:qFormat/>
    <w:rsid w:val="00E24A95"/>
    <w:pPr>
      <w:spacing w:after="0" w:line="240" w:lineRule="auto"/>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qFormat/>
    <w:rsid w:val="003C1260"/>
    <w:pPr>
      <w:spacing w:after="0" w:line="240" w:lineRule="auto"/>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EE1F58"/>
    <w:pPr>
      <w:spacing w:after="0" w:line="240" w:lineRule="auto"/>
    </w:pPr>
    <w:tblPr>
      <w:tblBorders>
        <w:top w:val="single" w:sz="4" w:space="0" w:color="auto"/>
        <w:bottom w:val="single" w:sz="4" w:space="0" w:color="auto"/>
      </w:tblBorders>
    </w:tblPr>
    <w:tblStylePr w:type="firstRow">
      <w:pPr>
        <w:jc w:val="left"/>
      </w:pPr>
      <w:tblPr/>
      <w:tcPr>
        <w:tcBorders>
          <w:bottom w:val="single" w:sz="4" w:space="0" w:color="auto"/>
        </w:tcBorders>
        <w:vAlign w:val="center"/>
      </w:tcPr>
    </w:tblStylePr>
  </w:style>
  <w:style w:type="paragraph" w:customStyle="1" w:styleId="FigureCaption">
    <w:name w:val="Figure Caption"/>
    <w:basedOn w:val="Caption"/>
    <w:link w:val="FigureCaptionChar"/>
    <w:qFormat/>
    <w:rsid w:val="00090EFE"/>
    <w:pPr>
      <w:keepNext w:val="0"/>
      <w:spacing w:after="120"/>
    </w:pPr>
  </w:style>
  <w:style w:type="paragraph" w:styleId="FootnoteText">
    <w:name w:val="footnote text"/>
    <w:basedOn w:val="Normal"/>
    <w:link w:val="FootnoteTextChar"/>
    <w:uiPriority w:val="99"/>
    <w:semiHidden/>
    <w:unhideWhenUsed/>
    <w:rsid w:val="00991927"/>
    <w:pPr>
      <w:spacing w:line="240" w:lineRule="auto"/>
    </w:pPr>
    <w:rPr>
      <w:sz w:val="20"/>
      <w:szCs w:val="20"/>
    </w:rPr>
  </w:style>
  <w:style w:type="character" w:customStyle="1" w:styleId="CaptionChar">
    <w:name w:val="Caption Char"/>
    <w:aliases w:val="Table Caption Char"/>
    <w:basedOn w:val="DefaultParagraphFont"/>
    <w:link w:val="Caption"/>
    <w:rsid w:val="00A704A0"/>
    <w:rPr>
      <w:rFonts w:ascii="Times New Roman" w:eastAsiaTheme="minorEastAsia" w:hAnsi="Times New Roman" w:cs="Times New Roman"/>
      <w:lang w:eastAsia="zh-CN"/>
    </w:rPr>
  </w:style>
  <w:style w:type="character" w:customStyle="1" w:styleId="FigureCaptionChar">
    <w:name w:val="Figure Caption Char"/>
    <w:basedOn w:val="CaptionChar"/>
    <w:link w:val="FigureCaption"/>
    <w:rsid w:val="00090EFE"/>
    <w:rPr>
      <w:rFonts w:ascii="Times New Roman" w:eastAsiaTheme="minorEastAsia" w:hAnsi="Times New Roman" w:cs="Times New Roman"/>
      <w:lang w:eastAsia="zh-CN"/>
    </w:rPr>
  </w:style>
  <w:style w:type="character" w:customStyle="1" w:styleId="FootnoteTextChar">
    <w:name w:val="Footnote Text Char"/>
    <w:basedOn w:val="DefaultParagraphFont"/>
    <w:link w:val="FootnoteText"/>
    <w:uiPriority w:val="99"/>
    <w:semiHidden/>
    <w:rsid w:val="00991927"/>
    <w:rPr>
      <w:rFonts w:ascii="Times New Roman" w:hAnsi="Times New Roman"/>
      <w:sz w:val="20"/>
      <w:szCs w:val="20"/>
    </w:rPr>
  </w:style>
  <w:style w:type="character" w:styleId="FootnoteReference">
    <w:name w:val="footnote reference"/>
    <w:basedOn w:val="DefaultParagraphFont"/>
    <w:uiPriority w:val="99"/>
    <w:semiHidden/>
    <w:unhideWhenUsed/>
    <w:rsid w:val="00991927"/>
    <w:rPr>
      <w:vertAlign w:val="superscript"/>
    </w:rPr>
  </w:style>
  <w:style w:type="paragraph" w:styleId="EndnoteText">
    <w:name w:val="endnote text"/>
    <w:basedOn w:val="Normal"/>
    <w:link w:val="EndnoteTextChar"/>
    <w:uiPriority w:val="99"/>
    <w:semiHidden/>
    <w:unhideWhenUsed/>
    <w:rsid w:val="00BB784C"/>
    <w:pPr>
      <w:spacing w:line="240" w:lineRule="auto"/>
    </w:pPr>
    <w:rPr>
      <w:sz w:val="20"/>
      <w:szCs w:val="20"/>
    </w:rPr>
  </w:style>
  <w:style w:type="character" w:customStyle="1" w:styleId="EndnoteTextChar">
    <w:name w:val="Endnote Text Char"/>
    <w:basedOn w:val="DefaultParagraphFont"/>
    <w:link w:val="EndnoteText"/>
    <w:uiPriority w:val="99"/>
    <w:semiHidden/>
    <w:rsid w:val="00BB784C"/>
    <w:rPr>
      <w:rFonts w:ascii="Times New Roman" w:hAnsi="Times New Roman"/>
      <w:sz w:val="20"/>
      <w:szCs w:val="20"/>
    </w:rPr>
  </w:style>
  <w:style w:type="character" w:styleId="EndnoteReference">
    <w:name w:val="endnote reference"/>
    <w:basedOn w:val="DefaultParagraphFont"/>
    <w:uiPriority w:val="99"/>
    <w:semiHidden/>
    <w:unhideWhenUsed/>
    <w:rsid w:val="00BB784C"/>
    <w:rPr>
      <w:vertAlign w:val="superscript"/>
    </w:rPr>
  </w:style>
  <w:style w:type="character" w:customStyle="1" w:styleId="Heading4Char">
    <w:name w:val="Heading 4 Char"/>
    <w:basedOn w:val="DefaultParagraphFont"/>
    <w:link w:val="Heading4"/>
    <w:rsid w:val="00DC4EE8"/>
    <w:rPr>
      <w:rFonts w:ascii="Times New Roman" w:eastAsiaTheme="majorEastAsia" w:hAnsi="Times New Roman" w:cs="Times New Roman"/>
      <w:i/>
      <w:lang w:eastAsia="zh-CN"/>
    </w:rPr>
  </w:style>
  <w:style w:type="paragraph" w:customStyle="1" w:styleId="TableBody">
    <w:name w:val="Table Body"/>
    <w:basedOn w:val="Normal"/>
    <w:link w:val="TableBodyChar"/>
    <w:qFormat/>
    <w:rsid w:val="001649CD"/>
    <w:pPr>
      <w:spacing w:line="240" w:lineRule="auto"/>
      <w:ind w:firstLine="0"/>
      <w:jc w:val="center"/>
    </w:pPr>
    <w:rPr>
      <w:rFonts w:eastAsiaTheme="minorEastAsia"/>
      <w:lang w:eastAsia="zh-CN"/>
    </w:rPr>
  </w:style>
  <w:style w:type="paragraph" w:customStyle="1" w:styleId="Footnote">
    <w:name w:val="Footnote"/>
    <w:basedOn w:val="Normal"/>
    <w:link w:val="FootnoteChar"/>
    <w:rsid w:val="00365BED"/>
    <w:pPr>
      <w:spacing w:before="120" w:after="240" w:line="240" w:lineRule="auto"/>
      <w:ind w:firstLine="0"/>
    </w:pPr>
    <w:rPr>
      <w:i/>
      <w:iCs/>
    </w:rPr>
  </w:style>
  <w:style w:type="character" w:customStyle="1" w:styleId="TableBodyChar">
    <w:name w:val="Table Body Char"/>
    <w:basedOn w:val="DefaultParagraphFont"/>
    <w:link w:val="TableBody"/>
    <w:rsid w:val="001649CD"/>
    <w:rPr>
      <w:rFonts w:ascii="Times New Roman" w:eastAsiaTheme="minorEastAsia" w:hAnsi="Times New Roman"/>
      <w:lang w:eastAsia="zh-CN"/>
    </w:rPr>
  </w:style>
  <w:style w:type="paragraph" w:customStyle="1" w:styleId="References">
    <w:name w:val="References"/>
    <w:basedOn w:val="Normal"/>
    <w:link w:val="ReferencesChar"/>
    <w:qFormat/>
    <w:rsid w:val="001E0C18"/>
    <w:pPr>
      <w:widowControl w:val="0"/>
      <w:autoSpaceDE w:val="0"/>
      <w:autoSpaceDN w:val="0"/>
      <w:adjustRightInd w:val="0"/>
      <w:spacing w:after="120" w:line="240" w:lineRule="auto"/>
      <w:ind w:left="447" w:hanging="461"/>
    </w:pPr>
    <w:rPr>
      <w:noProof/>
    </w:rPr>
  </w:style>
  <w:style w:type="character" w:customStyle="1" w:styleId="FootnoteChar">
    <w:name w:val="Footnote Char"/>
    <w:basedOn w:val="DefaultParagraphFont"/>
    <w:link w:val="Footnote"/>
    <w:rsid w:val="00365BED"/>
    <w:rPr>
      <w:rFonts w:ascii="Times New Roman" w:hAnsi="Times New Roman"/>
      <w:i/>
      <w:iCs/>
    </w:rPr>
  </w:style>
  <w:style w:type="character" w:customStyle="1" w:styleId="Heading5Char">
    <w:name w:val="Heading 5 Char"/>
    <w:basedOn w:val="DefaultParagraphFont"/>
    <w:link w:val="Heading5"/>
    <w:rsid w:val="00A44B40"/>
    <w:rPr>
      <w:rFonts w:ascii="Times New Roman" w:hAnsi="Times New Roman"/>
      <w:b/>
      <w:noProof/>
      <w:color w:val="000000" w:themeColor="text1"/>
      <w:sz w:val="28"/>
      <w:szCs w:val="20"/>
    </w:rPr>
  </w:style>
  <w:style w:type="paragraph" w:styleId="TableofFigures">
    <w:name w:val="table of figures"/>
    <w:basedOn w:val="Normal"/>
    <w:next w:val="Normal"/>
    <w:uiPriority w:val="99"/>
    <w:unhideWhenUsed/>
    <w:rsid w:val="00B437AE"/>
    <w:pPr>
      <w:ind w:left="440" w:hanging="440"/>
      <w:jc w:val="left"/>
    </w:pPr>
    <w:rPr>
      <w:rFonts w:cstheme="minorHAnsi"/>
      <w:szCs w:val="20"/>
    </w:rPr>
  </w:style>
  <w:style w:type="paragraph" w:customStyle="1" w:styleId="Figure">
    <w:name w:val="Figure"/>
    <w:basedOn w:val="Normal"/>
    <w:link w:val="FigureChar"/>
    <w:qFormat/>
    <w:rsid w:val="00647AB8"/>
    <w:pPr>
      <w:spacing w:before="100" w:beforeAutospacing="1"/>
      <w:ind w:firstLine="0"/>
      <w:jc w:val="center"/>
    </w:pPr>
    <w:rPr>
      <w:noProof/>
    </w:rPr>
  </w:style>
  <w:style w:type="character" w:customStyle="1" w:styleId="FigureChar">
    <w:name w:val="Figure Char"/>
    <w:basedOn w:val="DefaultParagraphFont"/>
    <w:link w:val="Figure"/>
    <w:rsid w:val="00647AB8"/>
    <w:rPr>
      <w:rFonts w:ascii="Times New Roman" w:hAnsi="Times New Roman"/>
      <w:noProof/>
    </w:rPr>
  </w:style>
  <w:style w:type="paragraph" w:customStyle="1" w:styleId="Placeholders">
    <w:name w:val="Placeholders"/>
    <w:basedOn w:val="Normal"/>
    <w:link w:val="PlaceholdersChar"/>
    <w:qFormat/>
    <w:rsid w:val="001C62CB"/>
    <w:pPr>
      <w:ind w:firstLine="0"/>
    </w:pPr>
    <w:rPr>
      <w:color w:val="FF0000"/>
    </w:rPr>
  </w:style>
  <w:style w:type="character" w:customStyle="1" w:styleId="PlaceholdersChar">
    <w:name w:val="Placeholders Char"/>
    <w:basedOn w:val="DefaultParagraphFont"/>
    <w:link w:val="Placeholders"/>
    <w:rsid w:val="001C62CB"/>
    <w:rPr>
      <w:rFonts w:ascii="Times New Roman" w:hAnsi="Times New Roman"/>
      <w:color w:val="FF0000"/>
    </w:rPr>
  </w:style>
  <w:style w:type="paragraph" w:customStyle="1" w:styleId="EqnNumber">
    <w:name w:val="Eqn Number"/>
    <w:basedOn w:val="Normal"/>
    <w:link w:val="EqnNumberChar"/>
    <w:rsid w:val="000E4C4F"/>
    <w:pPr>
      <w:numPr>
        <w:ilvl w:val="4"/>
        <w:numId w:val="3"/>
      </w:numPr>
      <w:jc w:val="right"/>
    </w:pPr>
    <w:rPr>
      <w:rFonts w:eastAsiaTheme="minorEastAsia"/>
      <w:lang w:eastAsia="zh-CN"/>
    </w:rPr>
  </w:style>
  <w:style w:type="character" w:customStyle="1" w:styleId="ListParagraphChar">
    <w:name w:val="List Paragraph Char"/>
    <w:basedOn w:val="DefaultParagraphFont"/>
    <w:link w:val="ListParagraph"/>
    <w:uiPriority w:val="34"/>
    <w:rsid w:val="005C7413"/>
    <w:rPr>
      <w:rFonts w:ascii="Times New Roman" w:hAnsi="Times New Roman"/>
      <w:lang w:eastAsia="zh-CN"/>
    </w:rPr>
  </w:style>
  <w:style w:type="character" w:customStyle="1" w:styleId="EqnNumberChar">
    <w:name w:val="Eqn Number Char"/>
    <w:basedOn w:val="ListParagraphChar"/>
    <w:link w:val="EqnNumber"/>
    <w:rsid w:val="00591BB5"/>
    <w:rPr>
      <w:rFonts w:ascii="Times New Roman" w:eastAsiaTheme="minorEastAsia" w:hAnsi="Times New Roman"/>
      <w:lang w:eastAsia="zh-CN"/>
    </w:rPr>
  </w:style>
  <w:style w:type="character" w:customStyle="1" w:styleId="ReferencesChar">
    <w:name w:val="References Char"/>
    <w:basedOn w:val="DefaultParagraphFont"/>
    <w:link w:val="References"/>
    <w:rsid w:val="001E0C18"/>
    <w:rPr>
      <w:rFonts w:ascii="Times New Roman" w:hAnsi="Times New Roman"/>
      <w:noProof/>
    </w:rPr>
  </w:style>
  <w:style w:type="paragraph" w:customStyle="1" w:styleId="equation">
    <w:name w:val="equation"/>
    <w:basedOn w:val="Normal"/>
    <w:rsid w:val="008A3F6E"/>
    <w:pPr>
      <w:tabs>
        <w:tab w:val="center" w:pos="2520"/>
        <w:tab w:val="right" w:pos="5040"/>
      </w:tabs>
      <w:spacing w:before="240" w:after="240" w:line="216" w:lineRule="auto"/>
      <w:ind w:firstLine="0"/>
      <w:jc w:val="center"/>
    </w:pPr>
    <w:rPr>
      <w:rFonts w:ascii="Symbol" w:hAnsi="Symbol" w:cs="Symbol"/>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3472C"/>
    <w:pPr>
      <w:tabs>
        <w:tab w:val="center" w:pos="4680"/>
        <w:tab w:val="right" w:pos="9360"/>
      </w:tabs>
      <w:spacing w:line="240" w:lineRule="auto"/>
    </w:pPr>
  </w:style>
  <w:style w:type="character" w:customStyle="1" w:styleId="HeaderChar">
    <w:name w:val="Header Char"/>
    <w:basedOn w:val="DefaultParagraphFont"/>
    <w:link w:val="Header"/>
    <w:uiPriority w:val="99"/>
    <w:rsid w:val="00F3472C"/>
    <w:rPr>
      <w:rFonts w:ascii="Times New Roman" w:hAnsi="Times New Roman"/>
    </w:rPr>
  </w:style>
  <w:style w:type="paragraph" w:styleId="Footer">
    <w:name w:val="footer"/>
    <w:basedOn w:val="Normal"/>
    <w:link w:val="FooterChar"/>
    <w:uiPriority w:val="99"/>
    <w:unhideWhenUsed/>
    <w:rsid w:val="00F3472C"/>
    <w:pPr>
      <w:tabs>
        <w:tab w:val="center" w:pos="4680"/>
        <w:tab w:val="right" w:pos="9360"/>
      </w:tabs>
      <w:spacing w:line="240" w:lineRule="auto"/>
    </w:pPr>
  </w:style>
  <w:style w:type="character" w:customStyle="1" w:styleId="FooterChar">
    <w:name w:val="Footer Char"/>
    <w:basedOn w:val="DefaultParagraphFont"/>
    <w:link w:val="Footer"/>
    <w:uiPriority w:val="99"/>
    <w:rsid w:val="00F3472C"/>
    <w:rPr>
      <w:rFonts w:ascii="Times New Roman" w:hAnsi="Times New Roman"/>
    </w:rPr>
  </w:style>
  <w:style w:type="paragraph" w:customStyle="1" w:styleId="Style2">
    <w:name w:val="Style2"/>
    <w:basedOn w:val="Heading1"/>
    <w:link w:val="Style2Char"/>
    <w:qFormat/>
    <w:rsid w:val="0089321E"/>
    <w:pPr>
      <w:numPr>
        <w:numId w:val="1"/>
      </w:numPr>
    </w:pPr>
  </w:style>
  <w:style w:type="paragraph" w:customStyle="1" w:styleId="Style3">
    <w:name w:val="Style3"/>
    <w:basedOn w:val="Heading6"/>
    <w:qFormat/>
    <w:rsid w:val="001A2BB9"/>
    <w:pPr>
      <w:numPr>
        <w:ilvl w:val="1"/>
        <w:numId w:val="1"/>
      </w:numPr>
      <w:ind w:left="360"/>
      <w:outlineLvl w:val="1"/>
    </w:pPr>
  </w:style>
  <w:style w:type="character" w:customStyle="1" w:styleId="Style2Char">
    <w:name w:val="Style2 Char"/>
    <w:basedOn w:val="Heading1Char"/>
    <w:link w:val="Style2"/>
    <w:rsid w:val="002B6A52"/>
    <w:rPr>
      <w:rFonts w:ascii="Times New Roman" w:eastAsiaTheme="majorEastAsia" w:hAnsi="Times New Roman" w:cs="Times New Roman"/>
      <w:b/>
      <w:bCs/>
      <w:color w:val="000000"/>
      <w:sz w:val="28"/>
      <w:szCs w:val="28"/>
      <w:lang w:eastAsia="zh-CN"/>
    </w:rPr>
  </w:style>
  <w:style w:type="paragraph" w:styleId="BodyText">
    <w:name w:val="Body Text"/>
    <w:basedOn w:val="Normal"/>
    <w:link w:val="BodyTextChar"/>
    <w:semiHidden/>
    <w:unhideWhenUsed/>
    <w:rsid w:val="002B5830"/>
    <w:pPr>
      <w:spacing w:line="240" w:lineRule="auto"/>
      <w:ind w:firstLine="0"/>
      <w:jc w:val="left"/>
    </w:pPr>
    <w:rPr>
      <w:rFonts w:eastAsia="Times New Roman" w:cs="Times New Roman"/>
      <w:sz w:val="24"/>
      <w:szCs w:val="20"/>
    </w:rPr>
  </w:style>
  <w:style w:type="character" w:customStyle="1" w:styleId="BodyTextChar">
    <w:name w:val="Body Text Char"/>
    <w:basedOn w:val="DefaultParagraphFont"/>
    <w:link w:val="BodyText"/>
    <w:semiHidden/>
    <w:rsid w:val="002B5830"/>
    <w:rPr>
      <w:rFonts w:ascii="Times New Roman" w:eastAsia="Times New Roman" w:hAnsi="Times New Roman" w:cs="Times New Roman"/>
      <w:sz w:val="24"/>
      <w:szCs w:val="20"/>
    </w:rPr>
  </w:style>
  <w:style w:type="character" w:styleId="FollowedHyperlink">
    <w:name w:val="FollowedHyperlink"/>
    <w:basedOn w:val="DefaultParagraphFont"/>
    <w:uiPriority w:val="99"/>
    <w:semiHidden/>
    <w:unhideWhenUsed/>
    <w:rsid w:val="003C59E2"/>
    <w:rPr>
      <w:color w:val="954F72" w:themeColor="followedHyperlink"/>
      <w:u w:val="single"/>
    </w:rPr>
  </w:style>
  <w:style w:type="paragraph" w:customStyle="1" w:styleId="msonormal0">
    <w:name w:val="msonormal"/>
    <w:basedOn w:val="Normal"/>
    <w:uiPriority w:val="99"/>
    <w:semiHidden/>
    <w:rsid w:val="003C59E2"/>
    <w:pPr>
      <w:spacing w:before="100" w:beforeAutospacing="1" w:after="100" w:afterAutospacing="1" w:line="240" w:lineRule="auto"/>
      <w:ind w:firstLine="0"/>
      <w:jc w:val="left"/>
    </w:pPr>
    <w:rPr>
      <w:rFonts w:eastAsia="Times New Roman" w:cs="Times New Roman"/>
      <w:sz w:val="24"/>
      <w:szCs w:val="24"/>
      <w:lang w:eastAsia="zh-CN"/>
    </w:rPr>
  </w:style>
  <w:style w:type="paragraph" w:styleId="NormalWeb">
    <w:name w:val="Normal (Web)"/>
    <w:basedOn w:val="Normal"/>
    <w:uiPriority w:val="99"/>
    <w:semiHidden/>
    <w:unhideWhenUsed/>
    <w:rsid w:val="003C59E2"/>
    <w:pPr>
      <w:spacing w:before="100" w:beforeAutospacing="1" w:after="100" w:afterAutospacing="1" w:line="240" w:lineRule="auto"/>
      <w:ind w:firstLine="0"/>
      <w:jc w:val="left"/>
    </w:pPr>
    <w:rPr>
      <w:rFonts w:eastAsia="Times New Roman" w:cs="Times New Roman"/>
      <w:sz w:val="24"/>
      <w:szCs w:val="24"/>
      <w:lang w:eastAsia="zh-CN"/>
    </w:rPr>
  </w:style>
  <w:style w:type="paragraph" w:styleId="NoSpacing">
    <w:name w:val="No Spacing"/>
    <w:uiPriority w:val="1"/>
    <w:qFormat/>
    <w:rsid w:val="003C59E2"/>
    <w:pPr>
      <w:spacing w:after="0" w:line="240" w:lineRule="auto"/>
    </w:pPr>
    <w:rPr>
      <w:rFonts w:eastAsiaTheme="minorEastAsia"/>
      <w:lang w:eastAsia="zh-CN"/>
    </w:rPr>
  </w:style>
  <w:style w:type="paragraph" w:styleId="Revision">
    <w:name w:val="Revision"/>
    <w:uiPriority w:val="99"/>
    <w:semiHidden/>
    <w:rsid w:val="003C59E2"/>
    <w:pPr>
      <w:spacing w:after="0" w:line="240" w:lineRule="auto"/>
    </w:pPr>
    <w:rPr>
      <w:rFonts w:eastAsiaTheme="minorEastAsia"/>
      <w:lang w:eastAsia="zh-CN"/>
    </w:rPr>
  </w:style>
  <w:style w:type="table" w:styleId="PlainTable2">
    <w:name w:val="Plain Table 2"/>
    <w:basedOn w:val="TableNormal"/>
    <w:uiPriority w:val="42"/>
    <w:rsid w:val="003C59E2"/>
    <w:pPr>
      <w:spacing w:after="0" w:line="240" w:lineRule="auto"/>
    </w:pPr>
    <w:rPr>
      <w:rFonts w:eastAsiaTheme="minorEastAsia"/>
      <w:lang w:eastAsia="zh-C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6Char">
    <w:name w:val="Heading 6 Char"/>
    <w:basedOn w:val="DefaultParagraphFont"/>
    <w:link w:val="Heading6"/>
    <w:uiPriority w:val="9"/>
    <w:rsid w:val="00A21932"/>
    <w:rPr>
      <w:rFonts w:ascii="Times New Roman" w:eastAsiaTheme="majorEastAsia" w:hAnsi="Times New Roman" w:cstheme="majorBidi"/>
      <w:b/>
      <w:color w:val="000000" w:themeColor="text1"/>
    </w:rPr>
  </w:style>
  <w:style w:type="character" w:customStyle="1" w:styleId="texhtml">
    <w:name w:val="texhtml"/>
    <w:basedOn w:val="DefaultParagraphFont"/>
    <w:rsid w:val="00A6785E"/>
  </w:style>
  <w:style w:type="character" w:customStyle="1" w:styleId="font9">
    <w:name w:val="font9"/>
    <w:basedOn w:val="DefaultParagraphFont"/>
    <w:rsid w:val="00A03732"/>
  </w:style>
  <w:style w:type="paragraph" w:customStyle="1" w:styleId="Captions">
    <w:name w:val="Captions"/>
    <w:basedOn w:val="Normal"/>
    <w:link w:val="CaptionsChar"/>
    <w:qFormat/>
    <w:rsid w:val="00B61E68"/>
    <w:pPr>
      <w:spacing w:after="60" w:line="240" w:lineRule="auto"/>
      <w:ind w:firstLine="0"/>
      <w:jc w:val="center"/>
    </w:pPr>
    <w:rPr>
      <w:rFonts w:eastAsiaTheme="minorEastAsia" w:cs="Times New Roman"/>
      <w:i/>
      <w:sz w:val="20"/>
      <w:szCs w:val="20"/>
      <w:lang w:val="en-GB"/>
    </w:rPr>
  </w:style>
  <w:style w:type="paragraph" w:customStyle="1" w:styleId="Listnumbered">
    <w:name w:val="List (numbered)"/>
    <w:basedOn w:val="Normal"/>
    <w:link w:val="ListnumberedChar"/>
    <w:qFormat/>
    <w:rsid w:val="00B61E68"/>
    <w:pPr>
      <w:numPr>
        <w:numId w:val="5"/>
      </w:numPr>
      <w:tabs>
        <w:tab w:val="left" w:pos="340"/>
      </w:tabs>
      <w:spacing w:line="240" w:lineRule="exact"/>
    </w:pPr>
    <w:rPr>
      <w:rFonts w:eastAsiaTheme="minorEastAsia" w:cs="Times New Roman"/>
      <w:noProof/>
      <w:sz w:val="20"/>
      <w:szCs w:val="20"/>
    </w:rPr>
  </w:style>
  <w:style w:type="character" w:customStyle="1" w:styleId="CaptionsChar">
    <w:name w:val="Captions Char"/>
    <w:basedOn w:val="DefaultParagraphFont"/>
    <w:link w:val="Captions"/>
    <w:rsid w:val="00B61E68"/>
    <w:rPr>
      <w:rFonts w:ascii="Times New Roman" w:eastAsiaTheme="minorEastAsia" w:hAnsi="Times New Roman" w:cs="Times New Roman"/>
      <w:i/>
      <w:sz w:val="20"/>
      <w:szCs w:val="20"/>
      <w:lang w:val="en-GB"/>
    </w:rPr>
  </w:style>
  <w:style w:type="character" w:customStyle="1" w:styleId="ListnumberedChar">
    <w:name w:val="List (numbered) Char"/>
    <w:basedOn w:val="DefaultParagraphFont"/>
    <w:link w:val="Listnumbered"/>
    <w:rsid w:val="00B61E68"/>
    <w:rPr>
      <w:rFonts w:ascii="Times New Roman" w:eastAsiaTheme="minorEastAsia" w:hAnsi="Times New Roman" w:cs="Times New Roman"/>
      <w:noProof/>
      <w:sz w:val="20"/>
      <w:szCs w:val="20"/>
    </w:rPr>
  </w:style>
  <w:style w:type="table" w:customStyle="1" w:styleId="TableGrid3">
    <w:name w:val="Table Grid3"/>
    <w:basedOn w:val="TableNormal"/>
    <w:next w:val="TableGrid"/>
    <w:uiPriority w:val="39"/>
    <w:qFormat/>
    <w:rsid w:val="00FD1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4D3250"/>
    <w:pPr>
      <w:spacing w:before="120" w:after="160" w:line="240" w:lineRule="auto"/>
      <w:ind w:firstLine="0"/>
      <w:jc w:val="left"/>
    </w:pPr>
    <w:rPr>
      <w:rFonts w:eastAsiaTheme="minorEastAsia" w:cs="Times New Roman"/>
      <w:noProof/>
      <w:lang w:eastAsia="zh-CN"/>
    </w:rPr>
  </w:style>
  <w:style w:type="character" w:customStyle="1" w:styleId="EndNoteBibliographyChar">
    <w:name w:val="EndNote Bibliography Char"/>
    <w:basedOn w:val="DefaultParagraphFont"/>
    <w:link w:val="EndNoteBibliography"/>
    <w:rsid w:val="004D3250"/>
    <w:rPr>
      <w:rFonts w:ascii="Times New Roman" w:eastAsiaTheme="minorEastAsia" w:hAnsi="Times New Roman" w:cs="Times New Roman"/>
      <w:noProof/>
      <w:lang w:eastAsia="zh-CN"/>
    </w:rPr>
  </w:style>
  <w:style w:type="paragraph" w:customStyle="1" w:styleId="EndNoteBibliographyTitle">
    <w:name w:val="EndNote Bibliography Title"/>
    <w:basedOn w:val="Normal"/>
    <w:link w:val="EndNoteBibliographyTitleChar"/>
    <w:rsid w:val="00981AD4"/>
    <w:pPr>
      <w:jc w:val="center"/>
    </w:pPr>
    <w:rPr>
      <w:rFonts w:cs="Times New Roman"/>
      <w:noProof/>
    </w:rPr>
  </w:style>
  <w:style w:type="character" w:customStyle="1" w:styleId="EndNoteBibliographyTitleChar">
    <w:name w:val="EndNote Bibliography Title Char"/>
    <w:basedOn w:val="DefaultParagraphFont"/>
    <w:link w:val="EndNoteBibliographyTitle"/>
    <w:rsid w:val="00981AD4"/>
    <w:rPr>
      <w:rFonts w:ascii="Times New Roman" w:hAnsi="Times New Roman" w:cs="Times New Roman"/>
      <w:noProof/>
    </w:rPr>
  </w:style>
  <w:style w:type="table" w:customStyle="1" w:styleId="TableGrid4">
    <w:name w:val="Table Grid4"/>
    <w:basedOn w:val="TableNormal"/>
    <w:next w:val="TableGrid"/>
    <w:uiPriority w:val="39"/>
    <w:rsid w:val="00586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qFormat/>
    <w:rsid w:val="006F6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qFormat/>
    <w:rsid w:val="006F6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qFormat/>
    <w:rsid w:val="006F6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rsid w:val="00587099"/>
    <w:pPr>
      <w:spacing w:after="0" w:line="240" w:lineRule="auto"/>
    </w:pPr>
    <w:rPr>
      <w:rFonts w:ascii="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ewparagraph">
    <w:name w:val="New paragraph"/>
    <w:basedOn w:val="Normal"/>
    <w:link w:val="NewparagraphChar"/>
    <w:qFormat/>
    <w:rsid w:val="00B66A02"/>
    <w:pPr>
      <w:spacing w:line="480" w:lineRule="auto"/>
      <w:ind w:firstLine="720"/>
      <w:jc w:val="left"/>
    </w:pPr>
    <w:rPr>
      <w:rFonts w:cs="Times New Roman"/>
      <w:sz w:val="24"/>
      <w:szCs w:val="24"/>
      <w:lang w:val="en-GB" w:eastAsia="en-GB"/>
    </w:rPr>
  </w:style>
  <w:style w:type="character" w:customStyle="1" w:styleId="NewparagraphChar">
    <w:name w:val="New paragraph Char"/>
    <w:basedOn w:val="DefaultParagraphFont"/>
    <w:link w:val="Newparagraph"/>
    <w:rsid w:val="00B66A02"/>
    <w:rPr>
      <w:rFonts w:ascii="Times New Roman" w:hAnsi="Times New Roman" w:cs="Times New Roman"/>
      <w:sz w:val="24"/>
      <w:szCs w:val="24"/>
      <w:lang w:val="en-GB" w:eastAsia="en-GB"/>
    </w:rPr>
  </w:style>
  <w:style w:type="paragraph" w:customStyle="1" w:styleId="Authors">
    <w:name w:val="Authors"/>
    <w:basedOn w:val="Normal"/>
    <w:qFormat/>
    <w:rsid w:val="0082266C"/>
    <w:pPr>
      <w:spacing w:line="280" w:lineRule="exact"/>
      <w:ind w:firstLine="0"/>
      <w:jc w:val="center"/>
    </w:pPr>
    <w:rPr>
      <w:rFonts w:eastAsiaTheme="minorEastAsia" w:cs="Times New Roman"/>
      <w:bCs/>
      <w:sz w:val="24"/>
      <w:szCs w:val="20"/>
      <w:lang w:val="en-GB"/>
    </w:rPr>
  </w:style>
  <w:style w:type="table" w:customStyle="1" w:styleId="TableGrid9">
    <w:name w:val="Table Grid9"/>
    <w:basedOn w:val="TableNormal"/>
    <w:next w:val="TableGrid"/>
    <w:uiPriority w:val="39"/>
    <w:rsid w:val="00D54FA4"/>
    <w:pPr>
      <w:spacing w:after="0" w:line="240" w:lineRule="auto"/>
      <w:jc w:val="center"/>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54FA4"/>
    <w:pPr>
      <w:spacing w:after="0" w:line="240" w:lineRule="auto"/>
      <w:jc w:val="center"/>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54FA4"/>
    <w:pPr>
      <w:spacing w:after="0" w:line="240" w:lineRule="auto"/>
      <w:jc w:val="center"/>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21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6219BE"/>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03564">
      <w:bodyDiv w:val="1"/>
      <w:marLeft w:val="0"/>
      <w:marRight w:val="0"/>
      <w:marTop w:val="0"/>
      <w:marBottom w:val="0"/>
      <w:divBdr>
        <w:top w:val="none" w:sz="0" w:space="0" w:color="auto"/>
        <w:left w:val="none" w:sz="0" w:space="0" w:color="auto"/>
        <w:bottom w:val="none" w:sz="0" w:space="0" w:color="auto"/>
        <w:right w:val="none" w:sz="0" w:space="0" w:color="auto"/>
      </w:divBdr>
    </w:div>
    <w:div w:id="36707022">
      <w:bodyDiv w:val="1"/>
      <w:marLeft w:val="0"/>
      <w:marRight w:val="0"/>
      <w:marTop w:val="0"/>
      <w:marBottom w:val="0"/>
      <w:divBdr>
        <w:top w:val="none" w:sz="0" w:space="0" w:color="auto"/>
        <w:left w:val="none" w:sz="0" w:space="0" w:color="auto"/>
        <w:bottom w:val="none" w:sz="0" w:space="0" w:color="auto"/>
        <w:right w:val="none" w:sz="0" w:space="0" w:color="auto"/>
      </w:divBdr>
    </w:div>
    <w:div w:id="39987049">
      <w:bodyDiv w:val="1"/>
      <w:marLeft w:val="0"/>
      <w:marRight w:val="0"/>
      <w:marTop w:val="0"/>
      <w:marBottom w:val="0"/>
      <w:divBdr>
        <w:top w:val="none" w:sz="0" w:space="0" w:color="auto"/>
        <w:left w:val="none" w:sz="0" w:space="0" w:color="auto"/>
        <w:bottom w:val="none" w:sz="0" w:space="0" w:color="auto"/>
        <w:right w:val="none" w:sz="0" w:space="0" w:color="auto"/>
      </w:divBdr>
    </w:div>
    <w:div w:id="42759597">
      <w:bodyDiv w:val="1"/>
      <w:marLeft w:val="0"/>
      <w:marRight w:val="0"/>
      <w:marTop w:val="0"/>
      <w:marBottom w:val="0"/>
      <w:divBdr>
        <w:top w:val="none" w:sz="0" w:space="0" w:color="auto"/>
        <w:left w:val="none" w:sz="0" w:space="0" w:color="auto"/>
        <w:bottom w:val="none" w:sz="0" w:space="0" w:color="auto"/>
        <w:right w:val="none" w:sz="0" w:space="0" w:color="auto"/>
      </w:divBdr>
    </w:div>
    <w:div w:id="51928591">
      <w:bodyDiv w:val="1"/>
      <w:marLeft w:val="0"/>
      <w:marRight w:val="0"/>
      <w:marTop w:val="0"/>
      <w:marBottom w:val="0"/>
      <w:divBdr>
        <w:top w:val="none" w:sz="0" w:space="0" w:color="auto"/>
        <w:left w:val="none" w:sz="0" w:space="0" w:color="auto"/>
        <w:bottom w:val="none" w:sz="0" w:space="0" w:color="auto"/>
        <w:right w:val="none" w:sz="0" w:space="0" w:color="auto"/>
      </w:divBdr>
    </w:div>
    <w:div w:id="52043318">
      <w:bodyDiv w:val="1"/>
      <w:marLeft w:val="0"/>
      <w:marRight w:val="0"/>
      <w:marTop w:val="0"/>
      <w:marBottom w:val="0"/>
      <w:divBdr>
        <w:top w:val="none" w:sz="0" w:space="0" w:color="auto"/>
        <w:left w:val="none" w:sz="0" w:space="0" w:color="auto"/>
        <w:bottom w:val="none" w:sz="0" w:space="0" w:color="auto"/>
        <w:right w:val="none" w:sz="0" w:space="0" w:color="auto"/>
      </w:divBdr>
    </w:div>
    <w:div w:id="62065604">
      <w:bodyDiv w:val="1"/>
      <w:marLeft w:val="0"/>
      <w:marRight w:val="0"/>
      <w:marTop w:val="0"/>
      <w:marBottom w:val="0"/>
      <w:divBdr>
        <w:top w:val="none" w:sz="0" w:space="0" w:color="auto"/>
        <w:left w:val="none" w:sz="0" w:space="0" w:color="auto"/>
        <w:bottom w:val="none" w:sz="0" w:space="0" w:color="auto"/>
        <w:right w:val="none" w:sz="0" w:space="0" w:color="auto"/>
      </w:divBdr>
    </w:div>
    <w:div w:id="113526728">
      <w:bodyDiv w:val="1"/>
      <w:marLeft w:val="0"/>
      <w:marRight w:val="0"/>
      <w:marTop w:val="0"/>
      <w:marBottom w:val="0"/>
      <w:divBdr>
        <w:top w:val="none" w:sz="0" w:space="0" w:color="auto"/>
        <w:left w:val="none" w:sz="0" w:space="0" w:color="auto"/>
        <w:bottom w:val="none" w:sz="0" w:space="0" w:color="auto"/>
        <w:right w:val="none" w:sz="0" w:space="0" w:color="auto"/>
      </w:divBdr>
      <w:divsChild>
        <w:div w:id="916474458">
          <w:marLeft w:val="360"/>
          <w:marRight w:val="0"/>
          <w:marTop w:val="200"/>
          <w:marBottom w:val="0"/>
          <w:divBdr>
            <w:top w:val="none" w:sz="0" w:space="0" w:color="auto"/>
            <w:left w:val="none" w:sz="0" w:space="0" w:color="auto"/>
            <w:bottom w:val="none" w:sz="0" w:space="0" w:color="auto"/>
            <w:right w:val="none" w:sz="0" w:space="0" w:color="auto"/>
          </w:divBdr>
        </w:div>
      </w:divsChild>
    </w:div>
    <w:div w:id="132255599">
      <w:bodyDiv w:val="1"/>
      <w:marLeft w:val="0"/>
      <w:marRight w:val="0"/>
      <w:marTop w:val="0"/>
      <w:marBottom w:val="0"/>
      <w:divBdr>
        <w:top w:val="none" w:sz="0" w:space="0" w:color="auto"/>
        <w:left w:val="none" w:sz="0" w:space="0" w:color="auto"/>
        <w:bottom w:val="none" w:sz="0" w:space="0" w:color="auto"/>
        <w:right w:val="none" w:sz="0" w:space="0" w:color="auto"/>
      </w:divBdr>
    </w:div>
    <w:div w:id="137770889">
      <w:bodyDiv w:val="1"/>
      <w:marLeft w:val="0"/>
      <w:marRight w:val="0"/>
      <w:marTop w:val="0"/>
      <w:marBottom w:val="0"/>
      <w:divBdr>
        <w:top w:val="none" w:sz="0" w:space="0" w:color="auto"/>
        <w:left w:val="none" w:sz="0" w:space="0" w:color="auto"/>
        <w:bottom w:val="none" w:sz="0" w:space="0" w:color="auto"/>
        <w:right w:val="none" w:sz="0" w:space="0" w:color="auto"/>
      </w:divBdr>
    </w:div>
    <w:div w:id="149250895">
      <w:bodyDiv w:val="1"/>
      <w:marLeft w:val="0"/>
      <w:marRight w:val="0"/>
      <w:marTop w:val="0"/>
      <w:marBottom w:val="0"/>
      <w:divBdr>
        <w:top w:val="none" w:sz="0" w:space="0" w:color="auto"/>
        <w:left w:val="none" w:sz="0" w:space="0" w:color="auto"/>
        <w:bottom w:val="none" w:sz="0" w:space="0" w:color="auto"/>
        <w:right w:val="none" w:sz="0" w:space="0" w:color="auto"/>
      </w:divBdr>
    </w:div>
    <w:div w:id="173962335">
      <w:bodyDiv w:val="1"/>
      <w:marLeft w:val="0"/>
      <w:marRight w:val="0"/>
      <w:marTop w:val="0"/>
      <w:marBottom w:val="0"/>
      <w:divBdr>
        <w:top w:val="none" w:sz="0" w:space="0" w:color="auto"/>
        <w:left w:val="none" w:sz="0" w:space="0" w:color="auto"/>
        <w:bottom w:val="none" w:sz="0" w:space="0" w:color="auto"/>
        <w:right w:val="none" w:sz="0" w:space="0" w:color="auto"/>
      </w:divBdr>
    </w:div>
    <w:div w:id="205797843">
      <w:bodyDiv w:val="1"/>
      <w:marLeft w:val="0"/>
      <w:marRight w:val="0"/>
      <w:marTop w:val="0"/>
      <w:marBottom w:val="0"/>
      <w:divBdr>
        <w:top w:val="none" w:sz="0" w:space="0" w:color="auto"/>
        <w:left w:val="none" w:sz="0" w:space="0" w:color="auto"/>
        <w:bottom w:val="none" w:sz="0" w:space="0" w:color="auto"/>
        <w:right w:val="none" w:sz="0" w:space="0" w:color="auto"/>
      </w:divBdr>
    </w:div>
    <w:div w:id="237130737">
      <w:bodyDiv w:val="1"/>
      <w:marLeft w:val="0"/>
      <w:marRight w:val="0"/>
      <w:marTop w:val="0"/>
      <w:marBottom w:val="0"/>
      <w:divBdr>
        <w:top w:val="none" w:sz="0" w:space="0" w:color="auto"/>
        <w:left w:val="none" w:sz="0" w:space="0" w:color="auto"/>
        <w:bottom w:val="none" w:sz="0" w:space="0" w:color="auto"/>
        <w:right w:val="none" w:sz="0" w:space="0" w:color="auto"/>
      </w:divBdr>
    </w:div>
    <w:div w:id="276641847">
      <w:bodyDiv w:val="1"/>
      <w:marLeft w:val="0"/>
      <w:marRight w:val="0"/>
      <w:marTop w:val="0"/>
      <w:marBottom w:val="0"/>
      <w:divBdr>
        <w:top w:val="none" w:sz="0" w:space="0" w:color="auto"/>
        <w:left w:val="none" w:sz="0" w:space="0" w:color="auto"/>
        <w:bottom w:val="none" w:sz="0" w:space="0" w:color="auto"/>
        <w:right w:val="none" w:sz="0" w:space="0" w:color="auto"/>
      </w:divBdr>
    </w:div>
    <w:div w:id="285700239">
      <w:bodyDiv w:val="1"/>
      <w:marLeft w:val="0"/>
      <w:marRight w:val="0"/>
      <w:marTop w:val="0"/>
      <w:marBottom w:val="0"/>
      <w:divBdr>
        <w:top w:val="none" w:sz="0" w:space="0" w:color="auto"/>
        <w:left w:val="none" w:sz="0" w:space="0" w:color="auto"/>
        <w:bottom w:val="none" w:sz="0" w:space="0" w:color="auto"/>
        <w:right w:val="none" w:sz="0" w:space="0" w:color="auto"/>
      </w:divBdr>
    </w:div>
    <w:div w:id="306595208">
      <w:bodyDiv w:val="1"/>
      <w:marLeft w:val="0"/>
      <w:marRight w:val="0"/>
      <w:marTop w:val="0"/>
      <w:marBottom w:val="0"/>
      <w:divBdr>
        <w:top w:val="none" w:sz="0" w:space="0" w:color="auto"/>
        <w:left w:val="none" w:sz="0" w:space="0" w:color="auto"/>
        <w:bottom w:val="none" w:sz="0" w:space="0" w:color="auto"/>
        <w:right w:val="none" w:sz="0" w:space="0" w:color="auto"/>
      </w:divBdr>
    </w:div>
    <w:div w:id="323826838">
      <w:bodyDiv w:val="1"/>
      <w:marLeft w:val="0"/>
      <w:marRight w:val="0"/>
      <w:marTop w:val="0"/>
      <w:marBottom w:val="0"/>
      <w:divBdr>
        <w:top w:val="none" w:sz="0" w:space="0" w:color="auto"/>
        <w:left w:val="none" w:sz="0" w:space="0" w:color="auto"/>
        <w:bottom w:val="none" w:sz="0" w:space="0" w:color="auto"/>
        <w:right w:val="none" w:sz="0" w:space="0" w:color="auto"/>
      </w:divBdr>
    </w:div>
    <w:div w:id="393117584">
      <w:bodyDiv w:val="1"/>
      <w:marLeft w:val="0"/>
      <w:marRight w:val="0"/>
      <w:marTop w:val="0"/>
      <w:marBottom w:val="0"/>
      <w:divBdr>
        <w:top w:val="none" w:sz="0" w:space="0" w:color="auto"/>
        <w:left w:val="none" w:sz="0" w:space="0" w:color="auto"/>
        <w:bottom w:val="none" w:sz="0" w:space="0" w:color="auto"/>
        <w:right w:val="none" w:sz="0" w:space="0" w:color="auto"/>
      </w:divBdr>
    </w:div>
    <w:div w:id="407504140">
      <w:bodyDiv w:val="1"/>
      <w:marLeft w:val="0"/>
      <w:marRight w:val="0"/>
      <w:marTop w:val="0"/>
      <w:marBottom w:val="0"/>
      <w:divBdr>
        <w:top w:val="none" w:sz="0" w:space="0" w:color="auto"/>
        <w:left w:val="none" w:sz="0" w:space="0" w:color="auto"/>
        <w:bottom w:val="none" w:sz="0" w:space="0" w:color="auto"/>
        <w:right w:val="none" w:sz="0" w:space="0" w:color="auto"/>
      </w:divBdr>
    </w:div>
    <w:div w:id="418327523">
      <w:bodyDiv w:val="1"/>
      <w:marLeft w:val="0"/>
      <w:marRight w:val="0"/>
      <w:marTop w:val="0"/>
      <w:marBottom w:val="0"/>
      <w:divBdr>
        <w:top w:val="none" w:sz="0" w:space="0" w:color="auto"/>
        <w:left w:val="none" w:sz="0" w:space="0" w:color="auto"/>
        <w:bottom w:val="none" w:sz="0" w:space="0" w:color="auto"/>
        <w:right w:val="none" w:sz="0" w:space="0" w:color="auto"/>
      </w:divBdr>
    </w:div>
    <w:div w:id="428699669">
      <w:bodyDiv w:val="1"/>
      <w:marLeft w:val="0"/>
      <w:marRight w:val="0"/>
      <w:marTop w:val="0"/>
      <w:marBottom w:val="0"/>
      <w:divBdr>
        <w:top w:val="none" w:sz="0" w:space="0" w:color="auto"/>
        <w:left w:val="none" w:sz="0" w:space="0" w:color="auto"/>
        <w:bottom w:val="none" w:sz="0" w:space="0" w:color="auto"/>
        <w:right w:val="none" w:sz="0" w:space="0" w:color="auto"/>
      </w:divBdr>
    </w:div>
    <w:div w:id="433979746">
      <w:bodyDiv w:val="1"/>
      <w:marLeft w:val="0"/>
      <w:marRight w:val="0"/>
      <w:marTop w:val="0"/>
      <w:marBottom w:val="0"/>
      <w:divBdr>
        <w:top w:val="none" w:sz="0" w:space="0" w:color="auto"/>
        <w:left w:val="none" w:sz="0" w:space="0" w:color="auto"/>
        <w:bottom w:val="none" w:sz="0" w:space="0" w:color="auto"/>
        <w:right w:val="none" w:sz="0" w:space="0" w:color="auto"/>
      </w:divBdr>
    </w:div>
    <w:div w:id="440493198">
      <w:bodyDiv w:val="1"/>
      <w:marLeft w:val="0"/>
      <w:marRight w:val="0"/>
      <w:marTop w:val="0"/>
      <w:marBottom w:val="0"/>
      <w:divBdr>
        <w:top w:val="none" w:sz="0" w:space="0" w:color="auto"/>
        <w:left w:val="none" w:sz="0" w:space="0" w:color="auto"/>
        <w:bottom w:val="none" w:sz="0" w:space="0" w:color="auto"/>
        <w:right w:val="none" w:sz="0" w:space="0" w:color="auto"/>
      </w:divBdr>
    </w:div>
    <w:div w:id="450975917">
      <w:bodyDiv w:val="1"/>
      <w:marLeft w:val="0"/>
      <w:marRight w:val="0"/>
      <w:marTop w:val="0"/>
      <w:marBottom w:val="0"/>
      <w:divBdr>
        <w:top w:val="none" w:sz="0" w:space="0" w:color="auto"/>
        <w:left w:val="none" w:sz="0" w:space="0" w:color="auto"/>
        <w:bottom w:val="none" w:sz="0" w:space="0" w:color="auto"/>
        <w:right w:val="none" w:sz="0" w:space="0" w:color="auto"/>
      </w:divBdr>
    </w:div>
    <w:div w:id="469902587">
      <w:bodyDiv w:val="1"/>
      <w:marLeft w:val="0"/>
      <w:marRight w:val="0"/>
      <w:marTop w:val="0"/>
      <w:marBottom w:val="0"/>
      <w:divBdr>
        <w:top w:val="none" w:sz="0" w:space="0" w:color="auto"/>
        <w:left w:val="none" w:sz="0" w:space="0" w:color="auto"/>
        <w:bottom w:val="none" w:sz="0" w:space="0" w:color="auto"/>
        <w:right w:val="none" w:sz="0" w:space="0" w:color="auto"/>
      </w:divBdr>
    </w:div>
    <w:div w:id="479810138">
      <w:bodyDiv w:val="1"/>
      <w:marLeft w:val="0"/>
      <w:marRight w:val="0"/>
      <w:marTop w:val="0"/>
      <w:marBottom w:val="0"/>
      <w:divBdr>
        <w:top w:val="none" w:sz="0" w:space="0" w:color="auto"/>
        <w:left w:val="none" w:sz="0" w:space="0" w:color="auto"/>
        <w:bottom w:val="none" w:sz="0" w:space="0" w:color="auto"/>
        <w:right w:val="none" w:sz="0" w:space="0" w:color="auto"/>
      </w:divBdr>
    </w:div>
    <w:div w:id="496266940">
      <w:bodyDiv w:val="1"/>
      <w:marLeft w:val="0"/>
      <w:marRight w:val="0"/>
      <w:marTop w:val="0"/>
      <w:marBottom w:val="0"/>
      <w:divBdr>
        <w:top w:val="none" w:sz="0" w:space="0" w:color="auto"/>
        <w:left w:val="none" w:sz="0" w:space="0" w:color="auto"/>
        <w:bottom w:val="none" w:sz="0" w:space="0" w:color="auto"/>
        <w:right w:val="none" w:sz="0" w:space="0" w:color="auto"/>
      </w:divBdr>
    </w:div>
    <w:div w:id="507450740">
      <w:bodyDiv w:val="1"/>
      <w:marLeft w:val="0"/>
      <w:marRight w:val="0"/>
      <w:marTop w:val="0"/>
      <w:marBottom w:val="0"/>
      <w:divBdr>
        <w:top w:val="none" w:sz="0" w:space="0" w:color="auto"/>
        <w:left w:val="none" w:sz="0" w:space="0" w:color="auto"/>
        <w:bottom w:val="none" w:sz="0" w:space="0" w:color="auto"/>
        <w:right w:val="none" w:sz="0" w:space="0" w:color="auto"/>
      </w:divBdr>
    </w:div>
    <w:div w:id="511645216">
      <w:bodyDiv w:val="1"/>
      <w:marLeft w:val="0"/>
      <w:marRight w:val="0"/>
      <w:marTop w:val="0"/>
      <w:marBottom w:val="0"/>
      <w:divBdr>
        <w:top w:val="none" w:sz="0" w:space="0" w:color="auto"/>
        <w:left w:val="none" w:sz="0" w:space="0" w:color="auto"/>
        <w:bottom w:val="none" w:sz="0" w:space="0" w:color="auto"/>
        <w:right w:val="none" w:sz="0" w:space="0" w:color="auto"/>
      </w:divBdr>
    </w:div>
    <w:div w:id="516163275">
      <w:bodyDiv w:val="1"/>
      <w:marLeft w:val="0"/>
      <w:marRight w:val="0"/>
      <w:marTop w:val="0"/>
      <w:marBottom w:val="0"/>
      <w:divBdr>
        <w:top w:val="none" w:sz="0" w:space="0" w:color="auto"/>
        <w:left w:val="none" w:sz="0" w:space="0" w:color="auto"/>
        <w:bottom w:val="none" w:sz="0" w:space="0" w:color="auto"/>
        <w:right w:val="none" w:sz="0" w:space="0" w:color="auto"/>
      </w:divBdr>
    </w:div>
    <w:div w:id="526985301">
      <w:bodyDiv w:val="1"/>
      <w:marLeft w:val="0"/>
      <w:marRight w:val="0"/>
      <w:marTop w:val="0"/>
      <w:marBottom w:val="0"/>
      <w:divBdr>
        <w:top w:val="none" w:sz="0" w:space="0" w:color="auto"/>
        <w:left w:val="none" w:sz="0" w:space="0" w:color="auto"/>
        <w:bottom w:val="none" w:sz="0" w:space="0" w:color="auto"/>
        <w:right w:val="none" w:sz="0" w:space="0" w:color="auto"/>
      </w:divBdr>
    </w:div>
    <w:div w:id="572392600">
      <w:bodyDiv w:val="1"/>
      <w:marLeft w:val="0"/>
      <w:marRight w:val="0"/>
      <w:marTop w:val="0"/>
      <w:marBottom w:val="0"/>
      <w:divBdr>
        <w:top w:val="none" w:sz="0" w:space="0" w:color="auto"/>
        <w:left w:val="none" w:sz="0" w:space="0" w:color="auto"/>
        <w:bottom w:val="none" w:sz="0" w:space="0" w:color="auto"/>
        <w:right w:val="none" w:sz="0" w:space="0" w:color="auto"/>
      </w:divBdr>
    </w:div>
    <w:div w:id="594293030">
      <w:bodyDiv w:val="1"/>
      <w:marLeft w:val="0"/>
      <w:marRight w:val="0"/>
      <w:marTop w:val="0"/>
      <w:marBottom w:val="0"/>
      <w:divBdr>
        <w:top w:val="none" w:sz="0" w:space="0" w:color="auto"/>
        <w:left w:val="none" w:sz="0" w:space="0" w:color="auto"/>
        <w:bottom w:val="none" w:sz="0" w:space="0" w:color="auto"/>
        <w:right w:val="none" w:sz="0" w:space="0" w:color="auto"/>
      </w:divBdr>
    </w:div>
    <w:div w:id="594939967">
      <w:bodyDiv w:val="1"/>
      <w:marLeft w:val="0"/>
      <w:marRight w:val="0"/>
      <w:marTop w:val="0"/>
      <w:marBottom w:val="0"/>
      <w:divBdr>
        <w:top w:val="none" w:sz="0" w:space="0" w:color="auto"/>
        <w:left w:val="none" w:sz="0" w:space="0" w:color="auto"/>
        <w:bottom w:val="none" w:sz="0" w:space="0" w:color="auto"/>
        <w:right w:val="none" w:sz="0" w:space="0" w:color="auto"/>
      </w:divBdr>
    </w:div>
    <w:div w:id="603458536">
      <w:bodyDiv w:val="1"/>
      <w:marLeft w:val="0"/>
      <w:marRight w:val="0"/>
      <w:marTop w:val="0"/>
      <w:marBottom w:val="0"/>
      <w:divBdr>
        <w:top w:val="none" w:sz="0" w:space="0" w:color="auto"/>
        <w:left w:val="none" w:sz="0" w:space="0" w:color="auto"/>
        <w:bottom w:val="none" w:sz="0" w:space="0" w:color="auto"/>
        <w:right w:val="none" w:sz="0" w:space="0" w:color="auto"/>
      </w:divBdr>
    </w:div>
    <w:div w:id="610747568">
      <w:bodyDiv w:val="1"/>
      <w:marLeft w:val="0"/>
      <w:marRight w:val="0"/>
      <w:marTop w:val="0"/>
      <w:marBottom w:val="0"/>
      <w:divBdr>
        <w:top w:val="none" w:sz="0" w:space="0" w:color="auto"/>
        <w:left w:val="none" w:sz="0" w:space="0" w:color="auto"/>
        <w:bottom w:val="none" w:sz="0" w:space="0" w:color="auto"/>
        <w:right w:val="none" w:sz="0" w:space="0" w:color="auto"/>
      </w:divBdr>
    </w:div>
    <w:div w:id="625966988">
      <w:bodyDiv w:val="1"/>
      <w:marLeft w:val="0"/>
      <w:marRight w:val="0"/>
      <w:marTop w:val="0"/>
      <w:marBottom w:val="0"/>
      <w:divBdr>
        <w:top w:val="none" w:sz="0" w:space="0" w:color="auto"/>
        <w:left w:val="none" w:sz="0" w:space="0" w:color="auto"/>
        <w:bottom w:val="none" w:sz="0" w:space="0" w:color="auto"/>
        <w:right w:val="none" w:sz="0" w:space="0" w:color="auto"/>
      </w:divBdr>
    </w:div>
    <w:div w:id="626198414">
      <w:bodyDiv w:val="1"/>
      <w:marLeft w:val="0"/>
      <w:marRight w:val="0"/>
      <w:marTop w:val="0"/>
      <w:marBottom w:val="0"/>
      <w:divBdr>
        <w:top w:val="none" w:sz="0" w:space="0" w:color="auto"/>
        <w:left w:val="none" w:sz="0" w:space="0" w:color="auto"/>
        <w:bottom w:val="none" w:sz="0" w:space="0" w:color="auto"/>
        <w:right w:val="none" w:sz="0" w:space="0" w:color="auto"/>
      </w:divBdr>
    </w:div>
    <w:div w:id="628126608">
      <w:bodyDiv w:val="1"/>
      <w:marLeft w:val="0"/>
      <w:marRight w:val="0"/>
      <w:marTop w:val="0"/>
      <w:marBottom w:val="0"/>
      <w:divBdr>
        <w:top w:val="none" w:sz="0" w:space="0" w:color="auto"/>
        <w:left w:val="none" w:sz="0" w:space="0" w:color="auto"/>
        <w:bottom w:val="none" w:sz="0" w:space="0" w:color="auto"/>
        <w:right w:val="none" w:sz="0" w:space="0" w:color="auto"/>
      </w:divBdr>
    </w:div>
    <w:div w:id="733426867">
      <w:bodyDiv w:val="1"/>
      <w:marLeft w:val="0"/>
      <w:marRight w:val="0"/>
      <w:marTop w:val="0"/>
      <w:marBottom w:val="0"/>
      <w:divBdr>
        <w:top w:val="none" w:sz="0" w:space="0" w:color="auto"/>
        <w:left w:val="none" w:sz="0" w:space="0" w:color="auto"/>
        <w:bottom w:val="none" w:sz="0" w:space="0" w:color="auto"/>
        <w:right w:val="none" w:sz="0" w:space="0" w:color="auto"/>
      </w:divBdr>
    </w:div>
    <w:div w:id="742220496">
      <w:bodyDiv w:val="1"/>
      <w:marLeft w:val="0"/>
      <w:marRight w:val="0"/>
      <w:marTop w:val="0"/>
      <w:marBottom w:val="0"/>
      <w:divBdr>
        <w:top w:val="none" w:sz="0" w:space="0" w:color="auto"/>
        <w:left w:val="none" w:sz="0" w:space="0" w:color="auto"/>
        <w:bottom w:val="none" w:sz="0" w:space="0" w:color="auto"/>
        <w:right w:val="none" w:sz="0" w:space="0" w:color="auto"/>
      </w:divBdr>
    </w:div>
    <w:div w:id="754791488">
      <w:bodyDiv w:val="1"/>
      <w:marLeft w:val="0"/>
      <w:marRight w:val="0"/>
      <w:marTop w:val="0"/>
      <w:marBottom w:val="0"/>
      <w:divBdr>
        <w:top w:val="none" w:sz="0" w:space="0" w:color="auto"/>
        <w:left w:val="none" w:sz="0" w:space="0" w:color="auto"/>
        <w:bottom w:val="none" w:sz="0" w:space="0" w:color="auto"/>
        <w:right w:val="none" w:sz="0" w:space="0" w:color="auto"/>
      </w:divBdr>
    </w:div>
    <w:div w:id="762997447">
      <w:bodyDiv w:val="1"/>
      <w:marLeft w:val="0"/>
      <w:marRight w:val="0"/>
      <w:marTop w:val="0"/>
      <w:marBottom w:val="0"/>
      <w:divBdr>
        <w:top w:val="none" w:sz="0" w:space="0" w:color="auto"/>
        <w:left w:val="none" w:sz="0" w:space="0" w:color="auto"/>
        <w:bottom w:val="none" w:sz="0" w:space="0" w:color="auto"/>
        <w:right w:val="none" w:sz="0" w:space="0" w:color="auto"/>
      </w:divBdr>
    </w:div>
    <w:div w:id="762998501">
      <w:bodyDiv w:val="1"/>
      <w:marLeft w:val="0"/>
      <w:marRight w:val="0"/>
      <w:marTop w:val="0"/>
      <w:marBottom w:val="0"/>
      <w:divBdr>
        <w:top w:val="none" w:sz="0" w:space="0" w:color="auto"/>
        <w:left w:val="none" w:sz="0" w:space="0" w:color="auto"/>
        <w:bottom w:val="none" w:sz="0" w:space="0" w:color="auto"/>
        <w:right w:val="none" w:sz="0" w:space="0" w:color="auto"/>
      </w:divBdr>
    </w:div>
    <w:div w:id="765073005">
      <w:bodyDiv w:val="1"/>
      <w:marLeft w:val="0"/>
      <w:marRight w:val="0"/>
      <w:marTop w:val="0"/>
      <w:marBottom w:val="0"/>
      <w:divBdr>
        <w:top w:val="none" w:sz="0" w:space="0" w:color="auto"/>
        <w:left w:val="none" w:sz="0" w:space="0" w:color="auto"/>
        <w:bottom w:val="none" w:sz="0" w:space="0" w:color="auto"/>
        <w:right w:val="none" w:sz="0" w:space="0" w:color="auto"/>
      </w:divBdr>
    </w:div>
    <w:div w:id="808977540">
      <w:bodyDiv w:val="1"/>
      <w:marLeft w:val="0"/>
      <w:marRight w:val="0"/>
      <w:marTop w:val="0"/>
      <w:marBottom w:val="0"/>
      <w:divBdr>
        <w:top w:val="none" w:sz="0" w:space="0" w:color="auto"/>
        <w:left w:val="none" w:sz="0" w:space="0" w:color="auto"/>
        <w:bottom w:val="none" w:sz="0" w:space="0" w:color="auto"/>
        <w:right w:val="none" w:sz="0" w:space="0" w:color="auto"/>
      </w:divBdr>
      <w:divsChild>
        <w:div w:id="888304993">
          <w:marLeft w:val="446"/>
          <w:marRight w:val="0"/>
          <w:marTop w:val="0"/>
          <w:marBottom w:val="0"/>
          <w:divBdr>
            <w:top w:val="none" w:sz="0" w:space="0" w:color="auto"/>
            <w:left w:val="none" w:sz="0" w:space="0" w:color="auto"/>
            <w:bottom w:val="none" w:sz="0" w:space="0" w:color="auto"/>
            <w:right w:val="none" w:sz="0" w:space="0" w:color="auto"/>
          </w:divBdr>
        </w:div>
      </w:divsChild>
    </w:div>
    <w:div w:id="820075539">
      <w:bodyDiv w:val="1"/>
      <w:marLeft w:val="0"/>
      <w:marRight w:val="0"/>
      <w:marTop w:val="0"/>
      <w:marBottom w:val="0"/>
      <w:divBdr>
        <w:top w:val="none" w:sz="0" w:space="0" w:color="auto"/>
        <w:left w:val="none" w:sz="0" w:space="0" w:color="auto"/>
        <w:bottom w:val="none" w:sz="0" w:space="0" w:color="auto"/>
        <w:right w:val="none" w:sz="0" w:space="0" w:color="auto"/>
      </w:divBdr>
    </w:div>
    <w:div w:id="838420990">
      <w:bodyDiv w:val="1"/>
      <w:marLeft w:val="0"/>
      <w:marRight w:val="0"/>
      <w:marTop w:val="0"/>
      <w:marBottom w:val="0"/>
      <w:divBdr>
        <w:top w:val="none" w:sz="0" w:space="0" w:color="auto"/>
        <w:left w:val="none" w:sz="0" w:space="0" w:color="auto"/>
        <w:bottom w:val="none" w:sz="0" w:space="0" w:color="auto"/>
        <w:right w:val="none" w:sz="0" w:space="0" w:color="auto"/>
      </w:divBdr>
      <w:divsChild>
        <w:div w:id="1710060897">
          <w:marLeft w:val="446"/>
          <w:marRight w:val="0"/>
          <w:marTop w:val="0"/>
          <w:marBottom w:val="0"/>
          <w:divBdr>
            <w:top w:val="none" w:sz="0" w:space="0" w:color="auto"/>
            <w:left w:val="none" w:sz="0" w:space="0" w:color="auto"/>
            <w:bottom w:val="none" w:sz="0" w:space="0" w:color="auto"/>
            <w:right w:val="none" w:sz="0" w:space="0" w:color="auto"/>
          </w:divBdr>
        </w:div>
      </w:divsChild>
    </w:div>
    <w:div w:id="857739840">
      <w:bodyDiv w:val="1"/>
      <w:marLeft w:val="0"/>
      <w:marRight w:val="0"/>
      <w:marTop w:val="0"/>
      <w:marBottom w:val="0"/>
      <w:divBdr>
        <w:top w:val="none" w:sz="0" w:space="0" w:color="auto"/>
        <w:left w:val="none" w:sz="0" w:space="0" w:color="auto"/>
        <w:bottom w:val="none" w:sz="0" w:space="0" w:color="auto"/>
        <w:right w:val="none" w:sz="0" w:space="0" w:color="auto"/>
      </w:divBdr>
      <w:divsChild>
        <w:div w:id="1849982916">
          <w:marLeft w:val="1080"/>
          <w:marRight w:val="0"/>
          <w:marTop w:val="100"/>
          <w:marBottom w:val="0"/>
          <w:divBdr>
            <w:top w:val="none" w:sz="0" w:space="0" w:color="auto"/>
            <w:left w:val="none" w:sz="0" w:space="0" w:color="auto"/>
            <w:bottom w:val="none" w:sz="0" w:space="0" w:color="auto"/>
            <w:right w:val="none" w:sz="0" w:space="0" w:color="auto"/>
          </w:divBdr>
        </w:div>
      </w:divsChild>
    </w:div>
    <w:div w:id="874733508">
      <w:bodyDiv w:val="1"/>
      <w:marLeft w:val="0"/>
      <w:marRight w:val="0"/>
      <w:marTop w:val="0"/>
      <w:marBottom w:val="0"/>
      <w:divBdr>
        <w:top w:val="none" w:sz="0" w:space="0" w:color="auto"/>
        <w:left w:val="none" w:sz="0" w:space="0" w:color="auto"/>
        <w:bottom w:val="none" w:sz="0" w:space="0" w:color="auto"/>
        <w:right w:val="none" w:sz="0" w:space="0" w:color="auto"/>
      </w:divBdr>
    </w:div>
    <w:div w:id="982193197">
      <w:bodyDiv w:val="1"/>
      <w:marLeft w:val="0"/>
      <w:marRight w:val="0"/>
      <w:marTop w:val="0"/>
      <w:marBottom w:val="0"/>
      <w:divBdr>
        <w:top w:val="none" w:sz="0" w:space="0" w:color="auto"/>
        <w:left w:val="none" w:sz="0" w:space="0" w:color="auto"/>
        <w:bottom w:val="none" w:sz="0" w:space="0" w:color="auto"/>
        <w:right w:val="none" w:sz="0" w:space="0" w:color="auto"/>
      </w:divBdr>
    </w:div>
    <w:div w:id="983311359">
      <w:bodyDiv w:val="1"/>
      <w:marLeft w:val="0"/>
      <w:marRight w:val="0"/>
      <w:marTop w:val="0"/>
      <w:marBottom w:val="0"/>
      <w:divBdr>
        <w:top w:val="none" w:sz="0" w:space="0" w:color="auto"/>
        <w:left w:val="none" w:sz="0" w:space="0" w:color="auto"/>
        <w:bottom w:val="none" w:sz="0" w:space="0" w:color="auto"/>
        <w:right w:val="none" w:sz="0" w:space="0" w:color="auto"/>
      </w:divBdr>
    </w:div>
    <w:div w:id="1018045329">
      <w:bodyDiv w:val="1"/>
      <w:marLeft w:val="0"/>
      <w:marRight w:val="0"/>
      <w:marTop w:val="0"/>
      <w:marBottom w:val="0"/>
      <w:divBdr>
        <w:top w:val="none" w:sz="0" w:space="0" w:color="auto"/>
        <w:left w:val="none" w:sz="0" w:space="0" w:color="auto"/>
        <w:bottom w:val="none" w:sz="0" w:space="0" w:color="auto"/>
        <w:right w:val="none" w:sz="0" w:space="0" w:color="auto"/>
      </w:divBdr>
    </w:div>
    <w:div w:id="1030034022">
      <w:bodyDiv w:val="1"/>
      <w:marLeft w:val="0"/>
      <w:marRight w:val="0"/>
      <w:marTop w:val="0"/>
      <w:marBottom w:val="0"/>
      <w:divBdr>
        <w:top w:val="none" w:sz="0" w:space="0" w:color="auto"/>
        <w:left w:val="none" w:sz="0" w:space="0" w:color="auto"/>
        <w:bottom w:val="none" w:sz="0" w:space="0" w:color="auto"/>
        <w:right w:val="none" w:sz="0" w:space="0" w:color="auto"/>
      </w:divBdr>
    </w:div>
    <w:div w:id="1032657989">
      <w:bodyDiv w:val="1"/>
      <w:marLeft w:val="0"/>
      <w:marRight w:val="0"/>
      <w:marTop w:val="0"/>
      <w:marBottom w:val="0"/>
      <w:divBdr>
        <w:top w:val="none" w:sz="0" w:space="0" w:color="auto"/>
        <w:left w:val="none" w:sz="0" w:space="0" w:color="auto"/>
        <w:bottom w:val="none" w:sz="0" w:space="0" w:color="auto"/>
        <w:right w:val="none" w:sz="0" w:space="0" w:color="auto"/>
      </w:divBdr>
    </w:div>
    <w:div w:id="1116023311">
      <w:bodyDiv w:val="1"/>
      <w:marLeft w:val="0"/>
      <w:marRight w:val="0"/>
      <w:marTop w:val="0"/>
      <w:marBottom w:val="0"/>
      <w:divBdr>
        <w:top w:val="none" w:sz="0" w:space="0" w:color="auto"/>
        <w:left w:val="none" w:sz="0" w:space="0" w:color="auto"/>
        <w:bottom w:val="none" w:sz="0" w:space="0" w:color="auto"/>
        <w:right w:val="none" w:sz="0" w:space="0" w:color="auto"/>
      </w:divBdr>
    </w:div>
    <w:div w:id="1121537894">
      <w:bodyDiv w:val="1"/>
      <w:marLeft w:val="0"/>
      <w:marRight w:val="0"/>
      <w:marTop w:val="0"/>
      <w:marBottom w:val="0"/>
      <w:divBdr>
        <w:top w:val="none" w:sz="0" w:space="0" w:color="auto"/>
        <w:left w:val="none" w:sz="0" w:space="0" w:color="auto"/>
        <w:bottom w:val="none" w:sz="0" w:space="0" w:color="auto"/>
        <w:right w:val="none" w:sz="0" w:space="0" w:color="auto"/>
      </w:divBdr>
    </w:div>
    <w:div w:id="1146313365">
      <w:bodyDiv w:val="1"/>
      <w:marLeft w:val="0"/>
      <w:marRight w:val="0"/>
      <w:marTop w:val="0"/>
      <w:marBottom w:val="0"/>
      <w:divBdr>
        <w:top w:val="none" w:sz="0" w:space="0" w:color="auto"/>
        <w:left w:val="none" w:sz="0" w:space="0" w:color="auto"/>
        <w:bottom w:val="none" w:sz="0" w:space="0" w:color="auto"/>
        <w:right w:val="none" w:sz="0" w:space="0" w:color="auto"/>
      </w:divBdr>
    </w:div>
    <w:div w:id="1168404945">
      <w:bodyDiv w:val="1"/>
      <w:marLeft w:val="0"/>
      <w:marRight w:val="0"/>
      <w:marTop w:val="0"/>
      <w:marBottom w:val="0"/>
      <w:divBdr>
        <w:top w:val="none" w:sz="0" w:space="0" w:color="auto"/>
        <w:left w:val="none" w:sz="0" w:space="0" w:color="auto"/>
        <w:bottom w:val="none" w:sz="0" w:space="0" w:color="auto"/>
        <w:right w:val="none" w:sz="0" w:space="0" w:color="auto"/>
      </w:divBdr>
      <w:divsChild>
        <w:div w:id="1517621444">
          <w:marLeft w:val="446"/>
          <w:marRight w:val="0"/>
          <w:marTop w:val="0"/>
          <w:marBottom w:val="0"/>
          <w:divBdr>
            <w:top w:val="none" w:sz="0" w:space="0" w:color="auto"/>
            <w:left w:val="none" w:sz="0" w:space="0" w:color="auto"/>
            <w:bottom w:val="none" w:sz="0" w:space="0" w:color="auto"/>
            <w:right w:val="none" w:sz="0" w:space="0" w:color="auto"/>
          </w:divBdr>
        </w:div>
      </w:divsChild>
    </w:div>
    <w:div w:id="1186671221">
      <w:bodyDiv w:val="1"/>
      <w:marLeft w:val="0"/>
      <w:marRight w:val="0"/>
      <w:marTop w:val="0"/>
      <w:marBottom w:val="0"/>
      <w:divBdr>
        <w:top w:val="none" w:sz="0" w:space="0" w:color="auto"/>
        <w:left w:val="none" w:sz="0" w:space="0" w:color="auto"/>
        <w:bottom w:val="none" w:sz="0" w:space="0" w:color="auto"/>
        <w:right w:val="none" w:sz="0" w:space="0" w:color="auto"/>
      </w:divBdr>
    </w:div>
    <w:div w:id="1202280013">
      <w:bodyDiv w:val="1"/>
      <w:marLeft w:val="0"/>
      <w:marRight w:val="0"/>
      <w:marTop w:val="0"/>
      <w:marBottom w:val="0"/>
      <w:divBdr>
        <w:top w:val="none" w:sz="0" w:space="0" w:color="auto"/>
        <w:left w:val="none" w:sz="0" w:space="0" w:color="auto"/>
        <w:bottom w:val="none" w:sz="0" w:space="0" w:color="auto"/>
        <w:right w:val="none" w:sz="0" w:space="0" w:color="auto"/>
      </w:divBdr>
    </w:div>
    <w:div w:id="1212841795">
      <w:bodyDiv w:val="1"/>
      <w:marLeft w:val="0"/>
      <w:marRight w:val="0"/>
      <w:marTop w:val="0"/>
      <w:marBottom w:val="0"/>
      <w:divBdr>
        <w:top w:val="none" w:sz="0" w:space="0" w:color="auto"/>
        <w:left w:val="none" w:sz="0" w:space="0" w:color="auto"/>
        <w:bottom w:val="none" w:sz="0" w:space="0" w:color="auto"/>
        <w:right w:val="none" w:sz="0" w:space="0" w:color="auto"/>
      </w:divBdr>
    </w:div>
    <w:div w:id="1217200381">
      <w:bodyDiv w:val="1"/>
      <w:marLeft w:val="0"/>
      <w:marRight w:val="0"/>
      <w:marTop w:val="0"/>
      <w:marBottom w:val="0"/>
      <w:divBdr>
        <w:top w:val="none" w:sz="0" w:space="0" w:color="auto"/>
        <w:left w:val="none" w:sz="0" w:space="0" w:color="auto"/>
        <w:bottom w:val="none" w:sz="0" w:space="0" w:color="auto"/>
        <w:right w:val="none" w:sz="0" w:space="0" w:color="auto"/>
      </w:divBdr>
    </w:div>
    <w:div w:id="1218280854">
      <w:bodyDiv w:val="1"/>
      <w:marLeft w:val="0"/>
      <w:marRight w:val="0"/>
      <w:marTop w:val="0"/>
      <w:marBottom w:val="0"/>
      <w:divBdr>
        <w:top w:val="none" w:sz="0" w:space="0" w:color="auto"/>
        <w:left w:val="none" w:sz="0" w:space="0" w:color="auto"/>
        <w:bottom w:val="none" w:sz="0" w:space="0" w:color="auto"/>
        <w:right w:val="none" w:sz="0" w:space="0" w:color="auto"/>
      </w:divBdr>
    </w:div>
    <w:div w:id="1228611271">
      <w:bodyDiv w:val="1"/>
      <w:marLeft w:val="0"/>
      <w:marRight w:val="0"/>
      <w:marTop w:val="0"/>
      <w:marBottom w:val="0"/>
      <w:divBdr>
        <w:top w:val="none" w:sz="0" w:space="0" w:color="auto"/>
        <w:left w:val="none" w:sz="0" w:space="0" w:color="auto"/>
        <w:bottom w:val="none" w:sz="0" w:space="0" w:color="auto"/>
        <w:right w:val="none" w:sz="0" w:space="0" w:color="auto"/>
      </w:divBdr>
    </w:div>
    <w:div w:id="1240479202">
      <w:bodyDiv w:val="1"/>
      <w:marLeft w:val="0"/>
      <w:marRight w:val="0"/>
      <w:marTop w:val="0"/>
      <w:marBottom w:val="0"/>
      <w:divBdr>
        <w:top w:val="none" w:sz="0" w:space="0" w:color="auto"/>
        <w:left w:val="none" w:sz="0" w:space="0" w:color="auto"/>
        <w:bottom w:val="none" w:sz="0" w:space="0" w:color="auto"/>
        <w:right w:val="none" w:sz="0" w:space="0" w:color="auto"/>
      </w:divBdr>
    </w:div>
    <w:div w:id="1296714393">
      <w:bodyDiv w:val="1"/>
      <w:marLeft w:val="0"/>
      <w:marRight w:val="0"/>
      <w:marTop w:val="0"/>
      <w:marBottom w:val="0"/>
      <w:divBdr>
        <w:top w:val="none" w:sz="0" w:space="0" w:color="auto"/>
        <w:left w:val="none" w:sz="0" w:space="0" w:color="auto"/>
        <w:bottom w:val="none" w:sz="0" w:space="0" w:color="auto"/>
        <w:right w:val="none" w:sz="0" w:space="0" w:color="auto"/>
      </w:divBdr>
    </w:div>
    <w:div w:id="1309673401">
      <w:bodyDiv w:val="1"/>
      <w:marLeft w:val="0"/>
      <w:marRight w:val="0"/>
      <w:marTop w:val="0"/>
      <w:marBottom w:val="0"/>
      <w:divBdr>
        <w:top w:val="none" w:sz="0" w:space="0" w:color="auto"/>
        <w:left w:val="none" w:sz="0" w:space="0" w:color="auto"/>
        <w:bottom w:val="none" w:sz="0" w:space="0" w:color="auto"/>
        <w:right w:val="none" w:sz="0" w:space="0" w:color="auto"/>
      </w:divBdr>
    </w:div>
    <w:div w:id="1333534653">
      <w:bodyDiv w:val="1"/>
      <w:marLeft w:val="0"/>
      <w:marRight w:val="0"/>
      <w:marTop w:val="0"/>
      <w:marBottom w:val="0"/>
      <w:divBdr>
        <w:top w:val="none" w:sz="0" w:space="0" w:color="auto"/>
        <w:left w:val="none" w:sz="0" w:space="0" w:color="auto"/>
        <w:bottom w:val="none" w:sz="0" w:space="0" w:color="auto"/>
        <w:right w:val="none" w:sz="0" w:space="0" w:color="auto"/>
      </w:divBdr>
    </w:div>
    <w:div w:id="1338919280">
      <w:bodyDiv w:val="1"/>
      <w:marLeft w:val="0"/>
      <w:marRight w:val="0"/>
      <w:marTop w:val="0"/>
      <w:marBottom w:val="0"/>
      <w:divBdr>
        <w:top w:val="none" w:sz="0" w:space="0" w:color="auto"/>
        <w:left w:val="none" w:sz="0" w:space="0" w:color="auto"/>
        <w:bottom w:val="none" w:sz="0" w:space="0" w:color="auto"/>
        <w:right w:val="none" w:sz="0" w:space="0" w:color="auto"/>
      </w:divBdr>
    </w:div>
    <w:div w:id="1350064818">
      <w:bodyDiv w:val="1"/>
      <w:marLeft w:val="0"/>
      <w:marRight w:val="0"/>
      <w:marTop w:val="0"/>
      <w:marBottom w:val="0"/>
      <w:divBdr>
        <w:top w:val="none" w:sz="0" w:space="0" w:color="auto"/>
        <w:left w:val="none" w:sz="0" w:space="0" w:color="auto"/>
        <w:bottom w:val="none" w:sz="0" w:space="0" w:color="auto"/>
        <w:right w:val="none" w:sz="0" w:space="0" w:color="auto"/>
      </w:divBdr>
    </w:div>
    <w:div w:id="1363937305">
      <w:bodyDiv w:val="1"/>
      <w:marLeft w:val="0"/>
      <w:marRight w:val="0"/>
      <w:marTop w:val="0"/>
      <w:marBottom w:val="0"/>
      <w:divBdr>
        <w:top w:val="none" w:sz="0" w:space="0" w:color="auto"/>
        <w:left w:val="none" w:sz="0" w:space="0" w:color="auto"/>
        <w:bottom w:val="none" w:sz="0" w:space="0" w:color="auto"/>
        <w:right w:val="none" w:sz="0" w:space="0" w:color="auto"/>
      </w:divBdr>
    </w:div>
    <w:div w:id="1371568752">
      <w:bodyDiv w:val="1"/>
      <w:marLeft w:val="0"/>
      <w:marRight w:val="0"/>
      <w:marTop w:val="0"/>
      <w:marBottom w:val="0"/>
      <w:divBdr>
        <w:top w:val="none" w:sz="0" w:space="0" w:color="auto"/>
        <w:left w:val="none" w:sz="0" w:space="0" w:color="auto"/>
        <w:bottom w:val="none" w:sz="0" w:space="0" w:color="auto"/>
        <w:right w:val="none" w:sz="0" w:space="0" w:color="auto"/>
      </w:divBdr>
    </w:div>
    <w:div w:id="1387683410">
      <w:bodyDiv w:val="1"/>
      <w:marLeft w:val="0"/>
      <w:marRight w:val="0"/>
      <w:marTop w:val="0"/>
      <w:marBottom w:val="0"/>
      <w:divBdr>
        <w:top w:val="none" w:sz="0" w:space="0" w:color="auto"/>
        <w:left w:val="none" w:sz="0" w:space="0" w:color="auto"/>
        <w:bottom w:val="none" w:sz="0" w:space="0" w:color="auto"/>
        <w:right w:val="none" w:sz="0" w:space="0" w:color="auto"/>
      </w:divBdr>
    </w:div>
    <w:div w:id="1408188233">
      <w:bodyDiv w:val="1"/>
      <w:marLeft w:val="0"/>
      <w:marRight w:val="0"/>
      <w:marTop w:val="0"/>
      <w:marBottom w:val="0"/>
      <w:divBdr>
        <w:top w:val="none" w:sz="0" w:space="0" w:color="auto"/>
        <w:left w:val="none" w:sz="0" w:space="0" w:color="auto"/>
        <w:bottom w:val="none" w:sz="0" w:space="0" w:color="auto"/>
        <w:right w:val="none" w:sz="0" w:space="0" w:color="auto"/>
      </w:divBdr>
    </w:div>
    <w:div w:id="1421684016">
      <w:bodyDiv w:val="1"/>
      <w:marLeft w:val="0"/>
      <w:marRight w:val="0"/>
      <w:marTop w:val="0"/>
      <w:marBottom w:val="0"/>
      <w:divBdr>
        <w:top w:val="none" w:sz="0" w:space="0" w:color="auto"/>
        <w:left w:val="none" w:sz="0" w:space="0" w:color="auto"/>
        <w:bottom w:val="none" w:sz="0" w:space="0" w:color="auto"/>
        <w:right w:val="none" w:sz="0" w:space="0" w:color="auto"/>
      </w:divBdr>
    </w:div>
    <w:div w:id="1427727082">
      <w:bodyDiv w:val="1"/>
      <w:marLeft w:val="0"/>
      <w:marRight w:val="0"/>
      <w:marTop w:val="0"/>
      <w:marBottom w:val="0"/>
      <w:divBdr>
        <w:top w:val="none" w:sz="0" w:space="0" w:color="auto"/>
        <w:left w:val="none" w:sz="0" w:space="0" w:color="auto"/>
        <w:bottom w:val="none" w:sz="0" w:space="0" w:color="auto"/>
        <w:right w:val="none" w:sz="0" w:space="0" w:color="auto"/>
      </w:divBdr>
    </w:div>
    <w:div w:id="1471826672">
      <w:bodyDiv w:val="1"/>
      <w:marLeft w:val="0"/>
      <w:marRight w:val="0"/>
      <w:marTop w:val="0"/>
      <w:marBottom w:val="0"/>
      <w:divBdr>
        <w:top w:val="none" w:sz="0" w:space="0" w:color="auto"/>
        <w:left w:val="none" w:sz="0" w:space="0" w:color="auto"/>
        <w:bottom w:val="none" w:sz="0" w:space="0" w:color="auto"/>
        <w:right w:val="none" w:sz="0" w:space="0" w:color="auto"/>
      </w:divBdr>
    </w:div>
    <w:div w:id="1482429276">
      <w:bodyDiv w:val="1"/>
      <w:marLeft w:val="0"/>
      <w:marRight w:val="0"/>
      <w:marTop w:val="0"/>
      <w:marBottom w:val="0"/>
      <w:divBdr>
        <w:top w:val="none" w:sz="0" w:space="0" w:color="auto"/>
        <w:left w:val="none" w:sz="0" w:space="0" w:color="auto"/>
        <w:bottom w:val="none" w:sz="0" w:space="0" w:color="auto"/>
        <w:right w:val="none" w:sz="0" w:space="0" w:color="auto"/>
      </w:divBdr>
    </w:div>
    <w:div w:id="1488208418">
      <w:bodyDiv w:val="1"/>
      <w:marLeft w:val="0"/>
      <w:marRight w:val="0"/>
      <w:marTop w:val="0"/>
      <w:marBottom w:val="0"/>
      <w:divBdr>
        <w:top w:val="none" w:sz="0" w:space="0" w:color="auto"/>
        <w:left w:val="none" w:sz="0" w:space="0" w:color="auto"/>
        <w:bottom w:val="none" w:sz="0" w:space="0" w:color="auto"/>
        <w:right w:val="none" w:sz="0" w:space="0" w:color="auto"/>
      </w:divBdr>
    </w:div>
    <w:div w:id="1525095246">
      <w:bodyDiv w:val="1"/>
      <w:marLeft w:val="0"/>
      <w:marRight w:val="0"/>
      <w:marTop w:val="0"/>
      <w:marBottom w:val="0"/>
      <w:divBdr>
        <w:top w:val="none" w:sz="0" w:space="0" w:color="auto"/>
        <w:left w:val="none" w:sz="0" w:space="0" w:color="auto"/>
        <w:bottom w:val="none" w:sz="0" w:space="0" w:color="auto"/>
        <w:right w:val="none" w:sz="0" w:space="0" w:color="auto"/>
      </w:divBdr>
    </w:div>
    <w:div w:id="1551914606">
      <w:bodyDiv w:val="1"/>
      <w:marLeft w:val="0"/>
      <w:marRight w:val="0"/>
      <w:marTop w:val="0"/>
      <w:marBottom w:val="0"/>
      <w:divBdr>
        <w:top w:val="none" w:sz="0" w:space="0" w:color="auto"/>
        <w:left w:val="none" w:sz="0" w:space="0" w:color="auto"/>
        <w:bottom w:val="none" w:sz="0" w:space="0" w:color="auto"/>
        <w:right w:val="none" w:sz="0" w:space="0" w:color="auto"/>
      </w:divBdr>
    </w:div>
    <w:div w:id="1555041779">
      <w:bodyDiv w:val="1"/>
      <w:marLeft w:val="0"/>
      <w:marRight w:val="0"/>
      <w:marTop w:val="0"/>
      <w:marBottom w:val="0"/>
      <w:divBdr>
        <w:top w:val="none" w:sz="0" w:space="0" w:color="auto"/>
        <w:left w:val="none" w:sz="0" w:space="0" w:color="auto"/>
        <w:bottom w:val="none" w:sz="0" w:space="0" w:color="auto"/>
        <w:right w:val="none" w:sz="0" w:space="0" w:color="auto"/>
      </w:divBdr>
    </w:div>
    <w:div w:id="1563442929">
      <w:bodyDiv w:val="1"/>
      <w:marLeft w:val="0"/>
      <w:marRight w:val="0"/>
      <w:marTop w:val="0"/>
      <w:marBottom w:val="0"/>
      <w:divBdr>
        <w:top w:val="none" w:sz="0" w:space="0" w:color="auto"/>
        <w:left w:val="none" w:sz="0" w:space="0" w:color="auto"/>
        <w:bottom w:val="none" w:sz="0" w:space="0" w:color="auto"/>
        <w:right w:val="none" w:sz="0" w:space="0" w:color="auto"/>
      </w:divBdr>
    </w:div>
    <w:div w:id="1579244915">
      <w:bodyDiv w:val="1"/>
      <w:marLeft w:val="0"/>
      <w:marRight w:val="0"/>
      <w:marTop w:val="0"/>
      <w:marBottom w:val="0"/>
      <w:divBdr>
        <w:top w:val="none" w:sz="0" w:space="0" w:color="auto"/>
        <w:left w:val="none" w:sz="0" w:space="0" w:color="auto"/>
        <w:bottom w:val="none" w:sz="0" w:space="0" w:color="auto"/>
        <w:right w:val="none" w:sz="0" w:space="0" w:color="auto"/>
      </w:divBdr>
    </w:div>
    <w:div w:id="1582450635">
      <w:bodyDiv w:val="1"/>
      <w:marLeft w:val="0"/>
      <w:marRight w:val="0"/>
      <w:marTop w:val="0"/>
      <w:marBottom w:val="0"/>
      <w:divBdr>
        <w:top w:val="none" w:sz="0" w:space="0" w:color="auto"/>
        <w:left w:val="none" w:sz="0" w:space="0" w:color="auto"/>
        <w:bottom w:val="none" w:sz="0" w:space="0" w:color="auto"/>
        <w:right w:val="none" w:sz="0" w:space="0" w:color="auto"/>
      </w:divBdr>
    </w:div>
    <w:div w:id="1606307851">
      <w:bodyDiv w:val="1"/>
      <w:marLeft w:val="0"/>
      <w:marRight w:val="0"/>
      <w:marTop w:val="0"/>
      <w:marBottom w:val="0"/>
      <w:divBdr>
        <w:top w:val="none" w:sz="0" w:space="0" w:color="auto"/>
        <w:left w:val="none" w:sz="0" w:space="0" w:color="auto"/>
        <w:bottom w:val="none" w:sz="0" w:space="0" w:color="auto"/>
        <w:right w:val="none" w:sz="0" w:space="0" w:color="auto"/>
      </w:divBdr>
    </w:div>
    <w:div w:id="1608276227">
      <w:bodyDiv w:val="1"/>
      <w:marLeft w:val="0"/>
      <w:marRight w:val="0"/>
      <w:marTop w:val="0"/>
      <w:marBottom w:val="0"/>
      <w:divBdr>
        <w:top w:val="none" w:sz="0" w:space="0" w:color="auto"/>
        <w:left w:val="none" w:sz="0" w:space="0" w:color="auto"/>
        <w:bottom w:val="none" w:sz="0" w:space="0" w:color="auto"/>
        <w:right w:val="none" w:sz="0" w:space="0" w:color="auto"/>
      </w:divBdr>
    </w:div>
    <w:div w:id="1610628025">
      <w:bodyDiv w:val="1"/>
      <w:marLeft w:val="0"/>
      <w:marRight w:val="0"/>
      <w:marTop w:val="0"/>
      <w:marBottom w:val="0"/>
      <w:divBdr>
        <w:top w:val="none" w:sz="0" w:space="0" w:color="auto"/>
        <w:left w:val="none" w:sz="0" w:space="0" w:color="auto"/>
        <w:bottom w:val="none" w:sz="0" w:space="0" w:color="auto"/>
        <w:right w:val="none" w:sz="0" w:space="0" w:color="auto"/>
      </w:divBdr>
      <w:divsChild>
        <w:div w:id="33123649">
          <w:marLeft w:val="446"/>
          <w:marRight w:val="0"/>
          <w:marTop w:val="0"/>
          <w:marBottom w:val="0"/>
          <w:divBdr>
            <w:top w:val="none" w:sz="0" w:space="0" w:color="auto"/>
            <w:left w:val="none" w:sz="0" w:space="0" w:color="auto"/>
            <w:bottom w:val="none" w:sz="0" w:space="0" w:color="auto"/>
            <w:right w:val="none" w:sz="0" w:space="0" w:color="auto"/>
          </w:divBdr>
        </w:div>
        <w:div w:id="44915901">
          <w:marLeft w:val="446"/>
          <w:marRight w:val="0"/>
          <w:marTop w:val="0"/>
          <w:marBottom w:val="0"/>
          <w:divBdr>
            <w:top w:val="none" w:sz="0" w:space="0" w:color="auto"/>
            <w:left w:val="none" w:sz="0" w:space="0" w:color="auto"/>
            <w:bottom w:val="none" w:sz="0" w:space="0" w:color="auto"/>
            <w:right w:val="none" w:sz="0" w:space="0" w:color="auto"/>
          </w:divBdr>
        </w:div>
      </w:divsChild>
    </w:div>
    <w:div w:id="1617524105">
      <w:bodyDiv w:val="1"/>
      <w:marLeft w:val="0"/>
      <w:marRight w:val="0"/>
      <w:marTop w:val="0"/>
      <w:marBottom w:val="0"/>
      <w:divBdr>
        <w:top w:val="none" w:sz="0" w:space="0" w:color="auto"/>
        <w:left w:val="none" w:sz="0" w:space="0" w:color="auto"/>
        <w:bottom w:val="none" w:sz="0" w:space="0" w:color="auto"/>
        <w:right w:val="none" w:sz="0" w:space="0" w:color="auto"/>
      </w:divBdr>
      <w:divsChild>
        <w:div w:id="963345474">
          <w:marLeft w:val="446"/>
          <w:marRight w:val="0"/>
          <w:marTop w:val="0"/>
          <w:marBottom w:val="0"/>
          <w:divBdr>
            <w:top w:val="none" w:sz="0" w:space="0" w:color="auto"/>
            <w:left w:val="none" w:sz="0" w:space="0" w:color="auto"/>
            <w:bottom w:val="none" w:sz="0" w:space="0" w:color="auto"/>
            <w:right w:val="none" w:sz="0" w:space="0" w:color="auto"/>
          </w:divBdr>
        </w:div>
        <w:div w:id="1686907049">
          <w:marLeft w:val="446"/>
          <w:marRight w:val="0"/>
          <w:marTop w:val="0"/>
          <w:marBottom w:val="0"/>
          <w:divBdr>
            <w:top w:val="none" w:sz="0" w:space="0" w:color="auto"/>
            <w:left w:val="none" w:sz="0" w:space="0" w:color="auto"/>
            <w:bottom w:val="none" w:sz="0" w:space="0" w:color="auto"/>
            <w:right w:val="none" w:sz="0" w:space="0" w:color="auto"/>
          </w:divBdr>
        </w:div>
      </w:divsChild>
    </w:div>
    <w:div w:id="1644626850">
      <w:bodyDiv w:val="1"/>
      <w:marLeft w:val="0"/>
      <w:marRight w:val="0"/>
      <w:marTop w:val="0"/>
      <w:marBottom w:val="0"/>
      <w:divBdr>
        <w:top w:val="none" w:sz="0" w:space="0" w:color="auto"/>
        <w:left w:val="none" w:sz="0" w:space="0" w:color="auto"/>
        <w:bottom w:val="none" w:sz="0" w:space="0" w:color="auto"/>
        <w:right w:val="none" w:sz="0" w:space="0" w:color="auto"/>
      </w:divBdr>
    </w:div>
    <w:div w:id="1676884128">
      <w:bodyDiv w:val="1"/>
      <w:marLeft w:val="0"/>
      <w:marRight w:val="0"/>
      <w:marTop w:val="0"/>
      <w:marBottom w:val="0"/>
      <w:divBdr>
        <w:top w:val="none" w:sz="0" w:space="0" w:color="auto"/>
        <w:left w:val="none" w:sz="0" w:space="0" w:color="auto"/>
        <w:bottom w:val="none" w:sz="0" w:space="0" w:color="auto"/>
        <w:right w:val="none" w:sz="0" w:space="0" w:color="auto"/>
      </w:divBdr>
    </w:div>
    <w:div w:id="1686321079">
      <w:bodyDiv w:val="1"/>
      <w:marLeft w:val="0"/>
      <w:marRight w:val="0"/>
      <w:marTop w:val="0"/>
      <w:marBottom w:val="0"/>
      <w:divBdr>
        <w:top w:val="none" w:sz="0" w:space="0" w:color="auto"/>
        <w:left w:val="none" w:sz="0" w:space="0" w:color="auto"/>
        <w:bottom w:val="none" w:sz="0" w:space="0" w:color="auto"/>
        <w:right w:val="none" w:sz="0" w:space="0" w:color="auto"/>
      </w:divBdr>
    </w:div>
    <w:div w:id="1690251536">
      <w:bodyDiv w:val="1"/>
      <w:marLeft w:val="0"/>
      <w:marRight w:val="0"/>
      <w:marTop w:val="0"/>
      <w:marBottom w:val="0"/>
      <w:divBdr>
        <w:top w:val="none" w:sz="0" w:space="0" w:color="auto"/>
        <w:left w:val="none" w:sz="0" w:space="0" w:color="auto"/>
        <w:bottom w:val="none" w:sz="0" w:space="0" w:color="auto"/>
        <w:right w:val="none" w:sz="0" w:space="0" w:color="auto"/>
      </w:divBdr>
    </w:div>
    <w:div w:id="1748453521">
      <w:bodyDiv w:val="1"/>
      <w:marLeft w:val="0"/>
      <w:marRight w:val="0"/>
      <w:marTop w:val="0"/>
      <w:marBottom w:val="0"/>
      <w:divBdr>
        <w:top w:val="none" w:sz="0" w:space="0" w:color="auto"/>
        <w:left w:val="none" w:sz="0" w:space="0" w:color="auto"/>
        <w:bottom w:val="none" w:sz="0" w:space="0" w:color="auto"/>
        <w:right w:val="none" w:sz="0" w:space="0" w:color="auto"/>
      </w:divBdr>
    </w:div>
    <w:div w:id="1801919407">
      <w:bodyDiv w:val="1"/>
      <w:marLeft w:val="0"/>
      <w:marRight w:val="0"/>
      <w:marTop w:val="0"/>
      <w:marBottom w:val="0"/>
      <w:divBdr>
        <w:top w:val="none" w:sz="0" w:space="0" w:color="auto"/>
        <w:left w:val="none" w:sz="0" w:space="0" w:color="auto"/>
        <w:bottom w:val="none" w:sz="0" w:space="0" w:color="auto"/>
        <w:right w:val="none" w:sz="0" w:space="0" w:color="auto"/>
      </w:divBdr>
    </w:div>
    <w:div w:id="1803422128">
      <w:bodyDiv w:val="1"/>
      <w:marLeft w:val="0"/>
      <w:marRight w:val="0"/>
      <w:marTop w:val="0"/>
      <w:marBottom w:val="0"/>
      <w:divBdr>
        <w:top w:val="none" w:sz="0" w:space="0" w:color="auto"/>
        <w:left w:val="none" w:sz="0" w:space="0" w:color="auto"/>
        <w:bottom w:val="none" w:sz="0" w:space="0" w:color="auto"/>
        <w:right w:val="none" w:sz="0" w:space="0" w:color="auto"/>
      </w:divBdr>
    </w:div>
    <w:div w:id="1818454746">
      <w:bodyDiv w:val="1"/>
      <w:marLeft w:val="0"/>
      <w:marRight w:val="0"/>
      <w:marTop w:val="0"/>
      <w:marBottom w:val="0"/>
      <w:divBdr>
        <w:top w:val="none" w:sz="0" w:space="0" w:color="auto"/>
        <w:left w:val="none" w:sz="0" w:space="0" w:color="auto"/>
        <w:bottom w:val="none" w:sz="0" w:space="0" w:color="auto"/>
        <w:right w:val="none" w:sz="0" w:space="0" w:color="auto"/>
      </w:divBdr>
    </w:div>
    <w:div w:id="1837304866">
      <w:bodyDiv w:val="1"/>
      <w:marLeft w:val="0"/>
      <w:marRight w:val="0"/>
      <w:marTop w:val="0"/>
      <w:marBottom w:val="0"/>
      <w:divBdr>
        <w:top w:val="none" w:sz="0" w:space="0" w:color="auto"/>
        <w:left w:val="none" w:sz="0" w:space="0" w:color="auto"/>
        <w:bottom w:val="none" w:sz="0" w:space="0" w:color="auto"/>
        <w:right w:val="none" w:sz="0" w:space="0" w:color="auto"/>
      </w:divBdr>
    </w:div>
    <w:div w:id="1857190532">
      <w:bodyDiv w:val="1"/>
      <w:marLeft w:val="0"/>
      <w:marRight w:val="0"/>
      <w:marTop w:val="0"/>
      <w:marBottom w:val="0"/>
      <w:divBdr>
        <w:top w:val="none" w:sz="0" w:space="0" w:color="auto"/>
        <w:left w:val="none" w:sz="0" w:space="0" w:color="auto"/>
        <w:bottom w:val="none" w:sz="0" w:space="0" w:color="auto"/>
        <w:right w:val="none" w:sz="0" w:space="0" w:color="auto"/>
      </w:divBdr>
    </w:div>
    <w:div w:id="1871264140">
      <w:bodyDiv w:val="1"/>
      <w:marLeft w:val="0"/>
      <w:marRight w:val="0"/>
      <w:marTop w:val="0"/>
      <w:marBottom w:val="0"/>
      <w:divBdr>
        <w:top w:val="none" w:sz="0" w:space="0" w:color="auto"/>
        <w:left w:val="none" w:sz="0" w:space="0" w:color="auto"/>
        <w:bottom w:val="none" w:sz="0" w:space="0" w:color="auto"/>
        <w:right w:val="none" w:sz="0" w:space="0" w:color="auto"/>
      </w:divBdr>
    </w:div>
    <w:div w:id="1893075428">
      <w:bodyDiv w:val="1"/>
      <w:marLeft w:val="0"/>
      <w:marRight w:val="0"/>
      <w:marTop w:val="0"/>
      <w:marBottom w:val="0"/>
      <w:divBdr>
        <w:top w:val="none" w:sz="0" w:space="0" w:color="auto"/>
        <w:left w:val="none" w:sz="0" w:space="0" w:color="auto"/>
        <w:bottom w:val="none" w:sz="0" w:space="0" w:color="auto"/>
        <w:right w:val="none" w:sz="0" w:space="0" w:color="auto"/>
      </w:divBdr>
    </w:div>
    <w:div w:id="1901284543">
      <w:bodyDiv w:val="1"/>
      <w:marLeft w:val="0"/>
      <w:marRight w:val="0"/>
      <w:marTop w:val="0"/>
      <w:marBottom w:val="0"/>
      <w:divBdr>
        <w:top w:val="none" w:sz="0" w:space="0" w:color="auto"/>
        <w:left w:val="none" w:sz="0" w:space="0" w:color="auto"/>
        <w:bottom w:val="none" w:sz="0" w:space="0" w:color="auto"/>
        <w:right w:val="none" w:sz="0" w:space="0" w:color="auto"/>
      </w:divBdr>
    </w:div>
    <w:div w:id="1905483662">
      <w:bodyDiv w:val="1"/>
      <w:marLeft w:val="0"/>
      <w:marRight w:val="0"/>
      <w:marTop w:val="0"/>
      <w:marBottom w:val="0"/>
      <w:divBdr>
        <w:top w:val="none" w:sz="0" w:space="0" w:color="auto"/>
        <w:left w:val="none" w:sz="0" w:space="0" w:color="auto"/>
        <w:bottom w:val="none" w:sz="0" w:space="0" w:color="auto"/>
        <w:right w:val="none" w:sz="0" w:space="0" w:color="auto"/>
      </w:divBdr>
    </w:div>
    <w:div w:id="1906451416">
      <w:bodyDiv w:val="1"/>
      <w:marLeft w:val="0"/>
      <w:marRight w:val="0"/>
      <w:marTop w:val="0"/>
      <w:marBottom w:val="0"/>
      <w:divBdr>
        <w:top w:val="none" w:sz="0" w:space="0" w:color="auto"/>
        <w:left w:val="none" w:sz="0" w:space="0" w:color="auto"/>
        <w:bottom w:val="none" w:sz="0" w:space="0" w:color="auto"/>
        <w:right w:val="none" w:sz="0" w:space="0" w:color="auto"/>
      </w:divBdr>
    </w:div>
    <w:div w:id="1929852206">
      <w:bodyDiv w:val="1"/>
      <w:marLeft w:val="0"/>
      <w:marRight w:val="0"/>
      <w:marTop w:val="0"/>
      <w:marBottom w:val="0"/>
      <w:divBdr>
        <w:top w:val="none" w:sz="0" w:space="0" w:color="auto"/>
        <w:left w:val="none" w:sz="0" w:space="0" w:color="auto"/>
        <w:bottom w:val="none" w:sz="0" w:space="0" w:color="auto"/>
        <w:right w:val="none" w:sz="0" w:space="0" w:color="auto"/>
      </w:divBdr>
      <w:divsChild>
        <w:div w:id="1499343611">
          <w:marLeft w:val="1080"/>
          <w:marRight w:val="0"/>
          <w:marTop w:val="100"/>
          <w:marBottom w:val="0"/>
          <w:divBdr>
            <w:top w:val="none" w:sz="0" w:space="0" w:color="auto"/>
            <w:left w:val="none" w:sz="0" w:space="0" w:color="auto"/>
            <w:bottom w:val="none" w:sz="0" w:space="0" w:color="auto"/>
            <w:right w:val="none" w:sz="0" w:space="0" w:color="auto"/>
          </w:divBdr>
        </w:div>
      </w:divsChild>
    </w:div>
    <w:div w:id="1940720967">
      <w:bodyDiv w:val="1"/>
      <w:marLeft w:val="0"/>
      <w:marRight w:val="0"/>
      <w:marTop w:val="0"/>
      <w:marBottom w:val="0"/>
      <w:divBdr>
        <w:top w:val="none" w:sz="0" w:space="0" w:color="auto"/>
        <w:left w:val="none" w:sz="0" w:space="0" w:color="auto"/>
        <w:bottom w:val="none" w:sz="0" w:space="0" w:color="auto"/>
        <w:right w:val="none" w:sz="0" w:space="0" w:color="auto"/>
      </w:divBdr>
    </w:div>
    <w:div w:id="1945461036">
      <w:bodyDiv w:val="1"/>
      <w:marLeft w:val="0"/>
      <w:marRight w:val="0"/>
      <w:marTop w:val="0"/>
      <w:marBottom w:val="0"/>
      <w:divBdr>
        <w:top w:val="none" w:sz="0" w:space="0" w:color="auto"/>
        <w:left w:val="none" w:sz="0" w:space="0" w:color="auto"/>
        <w:bottom w:val="none" w:sz="0" w:space="0" w:color="auto"/>
        <w:right w:val="none" w:sz="0" w:space="0" w:color="auto"/>
      </w:divBdr>
    </w:div>
    <w:div w:id="1949504580">
      <w:bodyDiv w:val="1"/>
      <w:marLeft w:val="0"/>
      <w:marRight w:val="0"/>
      <w:marTop w:val="0"/>
      <w:marBottom w:val="0"/>
      <w:divBdr>
        <w:top w:val="none" w:sz="0" w:space="0" w:color="auto"/>
        <w:left w:val="none" w:sz="0" w:space="0" w:color="auto"/>
        <w:bottom w:val="none" w:sz="0" w:space="0" w:color="auto"/>
        <w:right w:val="none" w:sz="0" w:space="0" w:color="auto"/>
      </w:divBdr>
    </w:div>
    <w:div w:id="1961721678">
      <w:bodyDiv w:val="1"/>
      <w:marLeft w:val="0"/>
      <w:marRight w:val="0"/>
      <w:marTop w:val="0"/>
      <w:marBottom w:val="0"/>
      <w:divBdr>
        <w:top w:val="none" w:sz="0" w:space="0" w:color="auto"/>
        <w:left w:val="none" w:sz="0" w:space="0" w:color="auto"/>
        <w:bottom w:val="none" w:sz="0" w:space="0" w:color="auto"/>
        <w:right w:val="none" w:sz="0" w:space="0" w:color="auto"/>
      </w:divBdr>
    </w:div>
    <w:div w:id="1993873227">
      <w:bodyDiv w:val="1"/>
      <w:marLeft w:val="0"/>
      <w:marRight w:val="0"/>
      <w:marTop w:val="0"/>
      <w:marBottom w:val="0"/>
      <w:divBdr>
        <w:top w:val="none" w:sz="0" w:space="0" w:color="auto"/>
        <w:left w:val="none" w:sz="0" w:space="0" w:color="auto"/>
        <w:bottom w:val="none" w:sz="0" w:space="0" w:color="auto"/>
        <w:right w:val="none" w:sz="0" w:space="0" w:color="auto"/>
      </w:divBdr>
      <w:divsChild>
        <w:div w:id="207453533">
          <w:marLeft w:val="1800"/>
          <w:marRight w:val="0"/>
          <w:marTop w:val="100"/>
          <w:marBottom w:val="0"/>
          <w:divBdr>
            <w:top w:val="none" w:sz="0" w:space="0" w:color="auto"/>
            <w:left w:val="none" w:sz="0" w:space="0" w:color="auto"/>
            <w:bottom w:val="none" w:sz="0" w:space="0" w:color="auto"/>
            <w:right w:val="none" w:sz="0" w:space="0" w:color="auto"/>
          </w:divBdr>
        </w:div>
      </w:divsChild>
    </w:div>
    <w:div w:id="2011566921">
      <w:bodyDiv w:val="1"/>
      <w:marLeft w:val="0"/>
      <w:marRight w:val="0"/>
      <w:marTop w:val="0"/>
      <w:marBottom w:val="0"/>
      <w:divBdr>
        <w:top w:val="none" w:sz="0" w:space="0" w:color="auto"/>
        <w:left w:val="none" w:sz="0" w:space="0" w:color="auto"/>
        <w:bottom w:val="none" w:sz="0" w:space="0" w:color="auto"/>
        <w:right w:val="none" w:sz="0" w:space="0" w:color="auto"/>
      </w:divBdr>
    </w:div>
    <w:div w:id="2017223487">
      <w:bodyDiv w:val="1"/>
      <w:marLeft w:val="0"/>
      <w:marRight w:val="0"/>
      <w:marTop w:val="0"/>
      <w:marBottom w:val="0"/>
      <w:divBdr>
        <w:top w:val="none" w:sz="0" w:space="0" w:color="auto"/>
        <w:left w:val="none" w:sz="0" w:space="0" w:color="auto"/>
        <w:bottom w:val="none" w:sz="0" w:space="0" w:color="auto"/>
        <w:right w:val="none" w:sz="0" w:space="0" w:color="auto"/>
      </w:divBdr>
    </w:div>
    <w:div w:id="2017879512">
      <w:bodyDiv w:val="1"/>
      <w:marLeft w:val="0"/>
      <w:marRight w:val="0"/>
      <w:marTop w:val="0"/>
      <w:marBottom w:val="0"/>
      <w:divBdr>
        <w:top w:val="none" w:sz="0" w:space="0" w:color="auto"/>
        <w:left w:val="none" w:sz="0" w:space="0" w:color="auto"/>
        <w:bottom w:val="none" w:sz="0" w:space="0" w:color="auto"/>
        <w:right w:val="none" w:sz="0" w:space="0" w:color="auto"/>
      </w:divBdr>
    </w:div>
    <w:div w:id="2025202821">
      <w:bodyDiv w:val="1"/>
      <w:marLeft w:val="0"/>
      <w:marRight w:val="0"/>
      <w:marTop w:val="0"/>
      <w:marBottom w:val="0"/>
      <w:divBdr>
        <w:top w:val="none" w:sz="0" w:space="0" w:color="auto"/>
        <w:left w:val="none" w:sz="0" w:space="0" w:color="auto"/>
        <w:bottom w:val="none" w:sz="0" w:space="0" w:color="auto"/>
        <w:right w:val="none" w:sz="0" w:space="0" w:color="auto"/>
      </w:divBdr>
    </w:div>
    <w:div w:id="2028168006">
      <w:bodyDiv w:val="1"/>
      <w:marLeft w:val="0"/>
      <w:marRight w:val="0"/>
      <w:marTop w:val="0"/>
      <w:marBottom w:val="0"/>
      <w:divBdr>
        <w:top w:val="none" w:sz="0" w:space="0" w:color="auto"/>
        <w:left w:val="none" w:sz="0" w:space="0" w:color="auto"/>
        <w:bottom w:val="none" w:sz="0" w:space="0" w:color="auto"/>
        <w:right w:val="none" w:sz="0" w:space="0" w:color="auto"/>
      </w:divBdr>
    </w:div>
    <w:div w:id="2042439865">
      <w:bodyDiv w:val="1"/>
      <w:marLeft w:val="0"/>
      <w:marRight w:val="0"/>
      <w:marTop w:val="0"/>
      <w:marBottom w:val="0"/>
      <w:divBdr>
        <w:top w:val="none" w:sz="0" w:space="0" w:color="auto"/>
        <w:left w:val="none" w:sz="0" w:space="0" w:color="auto"/>
        <w:bottom w:val="none" w:sz="0" w:space="0" w:color="auto"/>
        <w:right w:val="none" w:sz="0" w:space="0" w:color="auto"/>
      </w:divBdr>
    </w:div>
    <w:div w:id="2073843475">
      <w:bodyDiv w:val="1"/>
      <w:marLeft w:val="0"/>
      <w:marRight w:val="0"/>
      <w:marTop w:val="0"/>
      <w:marBottom w:val="0"/>
      <w:divBdr>
        <w:top w:val="none" w:sz="0" w:space="0" w:color="auto"/>
        <w:left w:val="none" w:sz="0" w:space="0" w:color="auto"/>
        <w:bottom w:val="none" w:sz="0" w:space="0" w:color="auto"/>
        <w:right w:val="none" w:sz="0" w:space="0" w:color="auto"/>
      </w:divBdr>
    </w:div>
    <w:div w:id="2096051521">
      <w:bodyDiv w:val="1"/>
      <w:marLeft w:val="0"/>
      <w:marRight w:val="0"/>
      <w:marTop w:val="0"/>
      <w:marBottom w:val="0"/>
      <w:divBdr>
        <w:top w:val="none" w:sz="0" w:space="0" w:color="auto"/>
        <w:left w:val="none" w:sz="0" w:space="0" w:color="auto"/>
        <w:bottom w:val="none" w:sz="0" w:space="0" w:color="auto"/>
        <w:right w:val="none" w:sz="0" w:space="0" w:color="auto"/>
      </w:divBdr>
    </w:div>
    <w:div w:id="2101639488">
      <w:bodyDiv w:val="1"/>
      <w:marLeft w:val="0"/>
      <w:marRight w:val="0"/>
      <w:marTop w:val="0"/>
      <w:marBottom w:val="0"/>
      <w:divBdr>
        <w:top w:val="none" w:sz="0" w:space="0" w:color="auto"/>
        <w:left w:val="none" w:sz="0" w:space="0" w:color="auto"/>
        <w:bottom w:val="none" w:sz="0" w:space="0" w:color="auto"/>
        <w:right w:val="none" w:sz="0" w:space="0" w:color="auto"/>
      </w:divBdr>
    </w:div>
    <w:div w:id="2140296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hyperlink" Target="https://medium.com/georgian-impact-blog/transfer-learning-part-1-ed0c174ad6e7" TargetMode="External"/><Relationship Id="rId55" Type="http://schemas.openxmlformats.org/officeDocument/2006/relationships/hyperlink" Target="https://www.nist.gov/system/files/documents/iaao/VancePayne.pdf" TargetMode="External"/><Relationship Id="rId63"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simulationresearch.lbl.gov/" TargetMode="External"/><Relationship Id="rId58" Type="http://schemas.openxmlformats.org/officeDocument/2006/relationships/hyperlink" Target="https://ww2.mathworks.cn/help/stats/fitcknn.html?searchHighlight=fitcknn&amp;s_tid=srchtitle_fitcknn_1" TargetMode="External"/><Relationship Id="rId5" Type="http://schemas.openxmlformats.org/officeDocument/2006/relationships/numbering" Target="numbering.xml"/><Relationship Id="rId61" Type="http://schemas.openxmlformats.org/officeDocument/2006/relationships/image" Target="media/image39.emf"/><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hyperlink" Target="https://ww2.mathworks.cn/help/stats/fitcsvm.html?searchHighlight=fitcsvm&amp;s_tid=srchtitle_fitcsvm_1"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energycodes.gov/prototype-building-models"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owardsdatascience.com/cross-validation-k-fold-vs-monte-carlo-e54df2fc179b"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ata.nist.gov/od/id/mds2-3058" TargetMode="External"/><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57" Type="http://schemas.openxmlformats.org/officeDocument/2006/relationships/hyperlink" Target="https://ww2.mathworks.cn/help/stats/treebagger.html?searchHighlight=TreeBagger&amp;s_tid=srchtitle_TreeBagger_1"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hyperlink" Target="https://www" TargetMode="External"/><Relationship Id="rId60" Type="http://schemas.openxmlformats.org/officeDocument/2006/relationships/hyperlink" Target="https://citeseerx.ist.psu.edu/document?repid=rep1&amp;type=pdf&amp;doi=8a214a03675caf47d0f6c17d1353b3aef5705851"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5CB7FE1458944ABA7ED868F26EED5D" ma:contentTypeVersion="4" ma:contentTypeDescription="Create a new document." ma:contentTypeScope="" ma:versionID="43232e9b3ccdbbfee8259dae3c05c145">
  <xsd:schema xmlns:xsd="http://www.w3.org/2001/XMLSchema" xmlns:xs="http://www.w3.org/2001/XMLSchema" xmlns:p="http://schemas.microsoft.com/office/2006/metadata/properties" xmlns:ns2="de928950-c8b4-4f2b-a037-f8f73fd07b64" targetNamespace="http://schemas.microsoft.com/office/2006/metadata/properties" ma:root="true" ma:fieldsID="390cb941933159ae7a79c58672e06b66" ns2:_="">
    <xsd:import namespace="de928950-c8b4-4f2b-a037-f8f73fd07b6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928950-c8b4-4f2b-a037-f8f73fd07b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A4B0C-D535-4BBA-8065-5C7ABD37FD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928950-c8b4-4f2b-a037-f8f73fd07b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89D9AE-A764-44D2-AE91-18CC2F0359F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2C08677-9CCD-4041-B7A5-25497D56AE4F}">
  <ds:schemaRefs>
    <ds:schemaRef ds:uri="http://schemas.microsoft.com/sharepoint/v3/contenttype/forms"/>
  </ds:schemaRefs>
</ds:datastoreItem>
</file>

<file path=customXml/itemProps4.xml><?xml version="1.0" encoding="utf-8"?>
<ds:datastoreItem xmlns:ds="http://schemas.openxmlformats.org/officeDocument/2006/customXml" ds:itemID="{BB356237-1BBA-4A31-9701-CB5C83F7A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59731</Words>
  <Characters>340473</Characters>
  <Application>Microsoft Office Word</Application>
  <DocSecurity>0</DocSecurity>
  <Lines>2837</Lines>
  <Paragraphs>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399406</CharactersWithSpaces>
  <SharedDoc>false</SharedDoc>
  <HLinks>
    <vt:vector size="606" baseType="variant">
      <vt:variant>
        <vt:i4>7929977</vt:i4>
      </vt:variant>
      <vt:variant>
        <vt:i4>1767</vt:i4>
      </vt:variant>
      <vt:variant>
        <vt:i4>0</vt:i4>
      </vt:variant>
      <vt:variant>
        <vt:i4>5</vt:i4>
      </vt:variant>
      <vt:variant>
        <vt:lpwstr>https://citeseerx.ist.psu.edu/document?repid=rep1&amp;type=pdf&amp;doi=8a214a03675caf47d0f6c17d1353b3aef5705851</vt:lpwstr>
      </vt:variant>
      <vt:variant>
        <vt:lpwstr/>
      </vt:variant>
      <vt:variant>
        <vt:i4>8192117</vt:i4>
      </vt:variant>
      <vt:variant>
        <vt:i4>1764</vt:i4>
      </vt:variant>
      <vt:variant>
        <vt:i4>0</vt:i4>
      </vt:variant>
      <vt:variant>
        <vt:i4>5</vt:i4>
      </vt:variant>
      <vt:variant>
        <vt:lpwstr>https://towardsdatascience.com/cross-validation-k-fold-vs-monte-carlo-e54df2fc179b</vt:lpwstr>
      </vt:variant>
      <vt:variant>
        <vt:lpwstr/>
      </vt:variant>
      <vt:variant>
        <vt:i4>7667727</vt:i4>
      </vt:variant>
      <vt:variant>
        <vt:i4>1761</vt:i4>
      </vt:variant>
      <vt:variant>
        <vt:i4>0</vt:i4>
      </vt:variant>
      <vt:variant>
        <vt:i4>5</vt:i4>
      </vt:variant>
      <vt:variant>
        <vt:lpwstr>https://ww2.mathworks.cn/help/stats/fitcknn.html?searchHighlight=fitcknn&amp;s_tid=srchtitle_fitcknn_1</vt:lpwstr>
      </vt:variant>
      <vt:variant>
        <vt:lpwstr/>
      </vt:variant>
      <vt:variant>
        <vt:i4>4259947</vt:i4>
      </vt:variant>
      <vt:variant>
        <vt:i4>1758</vt:i4>
      </vt:variant>
      <vt:variant>
        <vt:i4>0</vt:i4>
      </vt:variant>
      <vt:variant>
        <vt:i4>5</vt:i4>
      </vt:variant>
      <vt:variant>
        <vt:lpwstr>https://ww2.mathworks.cn/help/stats/treebagger.html?searchHighlight=TreeBagger&amp;s_tid=srchtitle_TreeBagger_1</vt:lpwstr>
      </vt:variant>
      <vt:variant>
        <vt:lpwstr/>
      </vt:variant>
      <vt:variant>
        <vt:i4>7143444</vt:i4>
      </vt:variant>
      <vt:variant>
        <vt:i4>1755</vt:i4>
      </vt:variant>
      <vt:variant>
        <vt:i4>0</vt:i4>
      </vt:variant>
      <vt:variant>
        <vt:i4>5</vt:i4>
      </vt:variant>
      <vt:variant>
        <vt:lpwstr>https://ww2.mathworks.cn/help/stats/fitcsvm.html?searchHighlight=fitcsvm&amp;s_tid=srchtitle_fitcsvm_1</vt:lpwstr>
      </vt:variant>
      <vt:variant>
        <vt:lpwstr/>
      </vt:variant>
      <vt:variant>
        <vt:i4>4128868</vt:i4>
      </vt:variant>
      <vt:variant>
        <vt:i4>1752</vt:i4>
      </vt:variant>
      <vt:variant>
        <vt:i4>0</vt:i4>
      </vt:variant>
      <vt:variant>
        <vt:i4>5</vt:i4>
      </vt:variant>
      <vt:variant>
        <vt:lpwstr>https://www.nist.gov/system/files/documents/iaao/VancePayne.pdf</vt:lpwstr>
      </vt:variant>
      <vt:variant>
        <vt:lpwstr/>
      </vt:variant>
      <vt:variant>
        <vt:i4>1048661</vt:i4>
      </vt:variant>
      <vt:variant>
        <vt:i4>1749</vt:i4>
      </vt:variant>
      <vt:variant>
        <vt:i4>0</vt:i4>
      </vt:variant>
      <vt:variant>
        <vt:i4>5</vt:i4>
      </vt:variant>
      <vt:variant>
        <vt:lpwstr>https://data.nist.gov/od/id/mds2-3058</vt:lpwstr>
      </vt:variant>
      <vt:variant>
        <vt:lpwstr/>
      </vt:variant>
      <vt:variant>
        <vt:i4>6291495</vt:i4>
      </vt:variant>
      <vt:variant>
        <vt:i4>1746</vt:i4>
      </vt:variant>
      <vt:variant>
        <vt:i4>0</vt:i4>
      </vt:variant>
      <vt:variant>
        <vt:i4>5</vt:i4>
      </vt:variant>
      <vt:variant>
        <vt:lpwstr>https://simulationresearch.lbl.gov/</vt:lpwstr>
      </vt:variant>
      <vt:variant>
        <vt:lpwstr/>
      </vt:variant>
      <vt:variant>
        <vt:i4>4784192</vt:i4>
      </vt:variant>
      <vt:variant>
        <vt:i4>1743</vt:i4>
      </vt:variant>
      <vt:variant>
        <vt:i4>0</vt:i4>
      </vt:variant>
      <vt:variant>
        <vt:i4>5</vt:i4>
      </vt:variant>
      <vt:variant>
        <vt:lpwstr>https://www/</vt:lpwstr>
      </vt:variant>
      <vt:variant>
        <vt:lpwstr/>
      </vt:variant>
      <vt:variant>
        <vt:i4>1310728</vt:i4>
      </vt:variant>
      <vt:variant>
        <vt:i4>1740</vt:i4>
      </vt:variant>
      <vt:variant>
        <vt:i4>0</vt:i4>
      </vt:variant>
      <vt:variant>
        <vt:i4>5</vt:i4>
      </vt:variant>
      <vt:variant>
        <vt:lpwstr>https://www.energycodes.gov/prototype-building-models</vt:lpwstr>
      </vt:variant>
      <vt:variant>
        <vt:lpwstr/>
      </vt:variant>
      <vt:variant>
        <vt:i4>5898316</vt:i4>
      </vt:variant>
      <vt:variant>
        <vt:i4>1737</vt:i4>
      </vt:variant>
      <vt:variant>
        <vt:i4>0</vt:i4>
      </vt:variant>
      <vt:variant>
        <vt:i4>5</vt:i4>
      </vt:variant>
      <vt:variant>
        <vt:lpwstr>https://medium.com/georgian-impact-blog/transfer-learning-part-1-ed0c174ad6e7</vt:lpwstr>
      </vt:variant>
      <vt:variant>
        <vt:lpwstr/>
      </vt:variant>
      <vt:variant>
        <vt:i4>1441845</vt:i4>
      </vt:variant>
      <vt:variant>
        <vt:i4>542</vt:i4>
      </vt:variant>
      <vt:variant>
        <vt:i4>0</vt:i4>
      </vt:variant>
      <vt:variant>
        <vt:i4>5</vt:i4>
      </vt:variant>
      <vt:variant>
        <vt:lpwstr/>
      </vt:variant>
      <vt:variant>
        <vt:lpwstr>_Toc197961506</vt:lpwstr>
      </vt:variant>
      <vt:variant>
        <vt:i4>1441845</vt:i4>
      </vt:variant>
      <vt:variant>
        <vt:i4>536</vt:i4>
      </vt:variant>
      <vt:variant>
        <vt:i4>0</vt:i4>
      </vt:variant>
      <vt:variant>
        <vt:i4>5</vt:i4>
      </vt:variant>
      <vt:variant>
        <vt:lpwstr/>
      </vt:variant>
      <vt:variant>
        <vt:lpwstr>_Toc197961505</vt:lpwstr>
      </vt:variant>
      <vt:variant>
        <vt:i4>1441845</vt:i4>
      </vt:variant>
      <vt:variant>
        <vt:i4>530</vt:i4>
      </vt:variant>
      <vt:variant>
        <vt:i4>0</vt:i4>
      </vt:variant>
      <vt:variant>
        <vt:i4>5</vt:i4>
      </vt:variant>
      <vt:variant>
        <vt:lpwstr/>
      </vt:variant>
      <vt:variant>
        <vt:lpwstr>_Toc197961504</vt:lpwstr>
      </vt:variant>
      <vt:variant>
        <vt:i4>1441845</vt:i4>
      </vt:variant>
      <vt:variant>
        <vt:i4>524</vt:i4>
      </vt:variant>
      <vt:variant>
        <vt:i4>0</vt:i4>
      </vt:variant>
      <vt:variant>
        <vt:i4>5</vt:i4>
      </vt:variant>
      <vt:variant>
        <vt:lpwstr/>
      </vt:variant>
      <vt:variant>
        <vt:lpwstr>_Toc197961503</vt:lpwstr>
      </vt:variant>
      <vt:variant>
        <vt:i4>1441845</vt:i4>
      </vt:variant>
      <vt:variant>
        <vt:i4>518</vt:i4>
      </vt:variant>
      <vt:variant>
        <vt:i4>0</vt:i4>
      </vt:variant>
      <vt:variant>
        <vt:i4>5</vt:i4>
      </vt:variant>
      <vt:variant>
        <vt:lpwstr/>
      </vt:variant>
      <vt:variant>
        <vt:lpwstr>_Toc197961502</vt:lpwstr>
      </vt:variant>
      <vt:variant>
        <vt:i4>1441845</vt:i4>
      </vt:variant>
      <vt:variant>
        <vt:i4>512</vt:i4>
      </vt:variant>
      <vt:variant>
        <vt:i4>0</vt:i4>
      </vt:variant>
      <vt:variant>
        <vt:i4>5</vt:i4>
      </vt:variant>
      <vt:variant>
        <vt:lpwstr/>
      </vt:variant>
      <vt:variant>
        <vt:lpwstr>_Toc197961501</vt:lpwstr>
      </vt:variant>
      <vt:variant>
        <vt:i4>1441845</vt:i4>
      </vt:variant>
      <vt:variant>
        <vt:i4>506</vt:i4>
      </vt:variant>
      <vt:variant>
        <vt:i4>0</vt:i4>
      </vt:variant>
      <vt:variant>
        <vt:i4>5</vt:i4>
      </vt:variant>
      <vt:variant>
        <vt:lpwstr/>
      </vt:variant>
      <vt:variant>
        <vt:lpwstr>_Toc197961500</vt:lpwstr>
      </vt:variant>
      <vt:variant>
        <vt:i4>2031668</vt:i4>
      </vt:variant>
      <vt:variant>
        <vt:i4>500</vt:i4>
      </vt:variant>
      <vt:variant>
        <vt:i4>0</vt:i4>
      </vt:variant>
      <vt:variant>
        <vt:i4>5</vt:i4>
      </vt:variant>
      <vt:variant>
        <vt:lpwstr/>
      </vt:variant>
      <vt:variant>
        <vt:lpwstr>_Toc197961499</vt:lpwstr>
      </vt:variant>
      <vt:variant>
        <vt:i4>2031668</vt:i4>
      </vt:variant>
      <vt:variant>
        <vt:i4>494</vt:i4>
      </vt:variant>
      <vt:variant>
        <vt:i4>0</vt:i4>
      </vt:variant>
      <vt:variant>
        <vt:i4>5</vt:i4>
      </vt:variant>
      <vt:variant>
        <vt:lpwstr/>
      </vt:variant>
      <vt:variant>
        <vt:lpwstr>_Toc197961498</vt:lpwstr>
      </vt:variant>
      <vt:variant>
        <vt:i4>2031668</vt:i4>
      </vt:variant>
      <vt:variant>
        <vt:i4>488</vt:i4>
      </vt:variant>
      <vt:variant>
        <vt:i4>0</vt:i4>
      </vt:variant>
      <vt:variant>
        <vt:i4>5</vt:i4>
      </vt:variant>
      <vt:variant>
        <vt:lpwstr/>
      </vt:variant>
      <vt:variant>
        <vt:lpwstr>_Toc197961497</vt:lpwstr>
      </vt:variant>
      <vt:variant>
        <vt:i4>2031668</vt:i4>
      </vt:variant>
      <vt:variant>
        <vt:i4>482</vt:i4>
      </vt:variant>
      <vt:variant>
        <vt:i4>0</vt:i4>
      </vt:variant>
      <vt:variant>
        <vt:i4>5</vt:i4>
      </vt:variant>
      <vt:variant>
        <vt:lpwstr/>
      </vt:variant>
      <vt:variant>
        <vt:lpwstr>_Toc197961496</vt:lpwstr>
      </vt:variant>
      <vt:variant>
        <vt:i4>2031668</vt:i4>
      </vt:variant>
      <vt:variant>
        <vt:i4>476</vt:i4>
      </vt:variant>
      <vt:variant>
        <vt:i4>0</vt:i4>
      </vt:variant>
      <vt:variant>
        <vt:i4>5</vt:i4>
      </vt:variant>
      <vt:variant>
        <vt:lpwstr/>
      </vt:variant>
      <vt:variant>
        <vt:lpwstr>_Toc197961495</vt:lpwstr>
      </vt:variant>
      <vt:variant>
        <vt:i4>2031668</vt:i4>
      </vt:variant>
      <vt:variant>
        <vt:i4>470</vt:i4>
      </vt:variant>
      <vt:variant>
        <vt:i4>0</vt:i4>
      </vt:variant>
      <vt:variant>
        <vt:i4>5</vt:i4>
      </vt:variant>
      <vt:variant>
        <vt:lpwstr/>
      </vt:variant>
      <vt:variant>
        <vt:lpwstr>_Toc197961494</vt:lpwstr>
      </vt:variant>
      <vt:variant>
        <vt:i4>2031668</vt:i4>
      </vt:variant>
      <vt:variant>
        <vt:i4>464</vt:i4>
      </vt:variant>
      <vt:variant>
        <vt:i4>0</vt:i4>
      </vt:variant>
      <vt:variant>
        <vt:i4>5</vt:i4>
      </vt:variant>
      <vt:variant>
        <vt:lpwstr/>
      </vt:variant>
      <vt:variant>
        <vt:lpwstr>_Toc197961493</vt:lpwstr>
      </vt:variant>
      <vt:variant>
        <vt:i4>2031668</vt:i4>
      </vt:variant>
      <vt:variant>
        <vt:i4>458</vt:i4>
      </vt:variant>
      <vt:variant>
        <vt:i4>0</vt:i4>
      </vt:variant>
      <vt:variant>
        <vt:i4>5</vt:i4>
      </vt:variant>
      <vt:variant>
        <vt:lpwstr/>
      </vt:variant>
      <vt:variant>
        <vt:lpwstr>_Toc197961492</vt:lpwstr>
      </vt:variant>
      <vt:variant>
        <vt:i4>2031668</vt:i4>
      </vt:variant>
      <vt:variant>
        <vt:i4>452</vt:i4>
      </vt:variant>
      <vt:variant>
        <vt:i4>0</vt:i4>
      </vt:variant>
      <vt:variant>
        <vt:i4>5</vt:i4>
      </vt:variant>
      <vt:variant>
        <vt:lpwstr/>
      </vt:variant>
      <vt:variant>
        <vt:lpwstr>_Toc197961491</vt:lpwstr>
      </vt:variant>
      <vt:variant>
        <vt:i4>2031668</vt:i4>
      </vt:variant>
      <vt:variant>
        <vt:i4>446</vt:i4>
      </vt:variant>
      <vt:variant>
        <vt:i4>0</vt:i4>
      </vt:variant>
      <vt:variant>
        <vt:i4>5</vt:i4>
      </vt:variant>
      <vt:variant>
        <vt:lpwstr/>
      </vt:variant>
      <vt:variant>
        <vt:lpwstr>_Toc197961490</vt:lpwstr>
      </vt:variant>
      <vt:variant>
        <vt:i4>1966132</vt:i4>
      </vt:variant>
      <vt:variant>
        <vt:i4>437</vt:i4>
      </vt:variant>
      <vt:variant>
        <vt:i4>0</vt:i4>
      </vt:variant>
      <vt:variant>
        <vt:i4>5</vt:i4>
      </vt:variant>
      <vt:variant>
        <vt:lpwstr/>
      </vt:variant>
      <vt:variant>
        <vt:lpwstr>_Toc197961489</vt:lpwstr>
      </vt:variant>
      <vt:variant>
        <vt:i4>1966132</vt:i4>
      </vt:variant>
      <vt:variant>
        <vt:i4>431</vt:i4>
      </vt:variant>
      <vt:variant>
        <vt:i4>0</vt:i4>
      </vt:variant>
      <vt:variant>
        <vt:i4>5</vt:i4>
      </vt:variant>
      <vt:variant>
        <vt:lpwstr/>
      </vt:variant>
      <vt:variant>
        <vt:lpwstr>_Toc197961488</vt:lpwstr>
      </vt:variant>
      <vt:variant>
        <vt:i4>1966132</vt:i4>
      </vt:variant>
      <vt:variant>
        <vt:i4>425</vt:i4>
      </vt:variant>
      <vt:variant>
        <vt:i4>0</vt:i4>
      </vt:variant>
      <vt:variant>
        <vt:i4>5</vt:i4>
      </vt:variant>
      <vt:variant>
        <vt:lpwstr/>
      </vt:variant>
      <vt:variant>
        <vt:lpwstr>_Toc197961487</vt:lpwstr>
      </vt:variant>
      <vt:variant>
        <vt:i4>1966132</vt:i4>
      </vt:variant>
      <vt:variant>
        <vt:i4>419</vt:i4>
      </vt:variant>
      <vt:variant>
        <vt:i4>0</vt:i4>
      </vt:variant>
      <vt:variant>
        <vt:i4>5</vt:i4>
      </vt:variant>
      <vt:variant>
        <vt:lpwstr/>
      </vt:variant>
      <vt:variant>
        <vt:lpwstr>_Toc197961486</vt:lpwstr>
      </vt:variant>
      <vt:variant>
        <vt:i4>1966132</vt:i4>
      </vt:variant>
      <vt:variant>
        <vt:i4>413</vt:i4>
      </vt:variant>
      <vt:variant>
        <vt:i4>0</vt:i4>
      </vt:variant>
      <vt:variant>
        <vt:i4>5</vt:i4>
      </vt:variant>
      <vt:variant>
        <vt:lpwstr/>
      </vt:variant>
      <vt:variant>
        <vt:lpwstr>_Toc197961485</vt:lpwstr>
      </vt:variant>
      <vt:variant>
        <vt:i4>1966132</vt:i4>
      </vt:variant>
      <vt:variant>
        <vt:i4>407</vt:i4>
      </vt:variant>
      <vt:variant>
        <vt:i4>0</vt:i4>
      </vt:variant>
      <vt:variant>
        <vt:i4>5</vt:i4>
      </vt:variant>
      <vt:variant>
        <vt:lpwstr/>
      </vt:variant>
      <vt:variant>
        <vt:lpwstr>_Toc197961484</vt:lpwstr>
      </vt:variant>
      <vt:variant>
        <vt:i4>1966132</vt:i4>
      </vt:variant>
      <vt:variant>
        <vt:i4>401</vt:i4>
      </vt:variant>
      <vt:variant>
        <vt:i4>0</vt:i4>
      </vt:variant>
      <vt:variant>
        <vt:i4>5</vt:i4>
      </vt:variant>
      <vt:variant>
        <vt:lpwstr/>
      </vt:variant>
      <vt:variant>
        <vt:lpwstr>_Toc197961483</vt:lpwstr>
      </vt:variant>
      <vt:variant>
        <vt:i4>1966132</vt:i4>
      </vt:variant>
      <vt:variant>
        <vt:i4>395</vt:i4>
      </vt:variant>
      <vt:variant>
        <vt:i4>0</vt:i4>
      </vt:variant>
      <vt:variant>
        <vt:i4>5</vt:i4>
      </vt:variant>
      <vt:variant>
        <vt:lpwstr/>
      </vt:variant>
      <vt:variant>
        <vt:lpwstr>_Toc197961482</vt:lpwstr>
      </vt:variant>
      <vt:variant>
        <vt:i4>1966132</vt:i4>
      </vt:variant>
      <vt:variant>
        <vt:i4>389</vt:i4>
      </vt:variant>
      <vt:variant>
        <vt:i4>0</vt:i4>
      </vt:variant>
      <vt:variant>
        <vt:i4>5</vt:i4>
      </vt:variant>
      <vt:variant>
        <vt:lpwstr/>
      </vt:variant>
      <vt:variant>
        <vt:lpwstr>_Toc197961481</vt:lpwstr>
      </vt:variant>
      <vt:variant>
        <vt:i4>1966132</vt:i4>
      </vt:variant>
      <vt:variant>
        <vt:i4>383</vt:i4>
      </vt:variant>
      <vt:variant>
        <vt:i4>0</vt:i4>
      </vt:variant>
      <vt:variant>
        <vt:i4>5</vt:i4>
      </vt:variant>
      <vt:variant>
        <vt:lpwstr/>
      </vt:variant>
      <vt:variant>
        <vt:lpwstr>_Toc197961480</vt:lpwstr>
      </vt:variant>
      <vt:variant>
        <vt:i4>1114164</vt:i4>
      </vt:variant>
      <vt:variant>
        <vt:i4>377</vt:i4>
      </vt:variant>
      <vt:variant>
        <vt:i4>0</vt:i4>
      </vt:variant>
      <vt:variant>
        <vt:i4>5</vt:i4>
      </vt:variant>
      <vt:variant>
        <vt:lpwstr/>
      </vt:variant>
      <vt:variant>
        <vt:lpwstr>_Toc197961479</vt:lpwstr>
      </vt:variant>
      <vt:variant>
        <vt:i4>1114164</vt:i4>
      </vt:variant>
      <vt:variant>
        <vt:i4>371</vt:i4>
      </vt:variant>
      <vt:variant>
        <vt:i4>0</vt:i4>
      </vt:variant>
      <vt:variant>
        <vt:i4>5</vt:i4>
      </vt:variant>
      <vt:variant>
        <vt:lpwstr/>
      </vt:variant>
      <vt:variant>
        <vt:lpwstr>_Toc197961478</vt:lpwstr>
      </vt:variant>
      <vt:variant>
        <vt:i4>1114164</vt:i4>
      </vt:variant>
      <vt:variant>
        <vt:i4>365</vt:i4>
      </vt:variant>
      <vt:variant>
        <vt:i4>0</vt:i4>
      </vt:variant>
      <vt:variant>
        <vt:i4>5</vt:i4>
      </vt:variant>
      <vt:variant>
        <vt:lpwstr/>
      </vt:variant>
      <vt:variant>
        <vt:lpwstr>_Toc197961477</vt:lpwstr>
      </vt:variant>
      <vt:variant>
        <vt:i4>1114164</vt:i4>
      </vt:variant>
      <vt:variant>
        <vt:i4>359</vt:i4>
      </vt:variant>
      <vt:variant>
        <vt:i4>0</vt:i4>
      </vt:variant>
      <vt:variant>
        <vt:i4>5</vt:i4>
      </vt:variant>
      <vt:variant>
        <vt:lpwstr/>
      </vt:variant>
      <vt:variant>
        <vt:lpwstr>_Toc197961476</vt:lpwstr>
      </vt:variant>
      <vt:variant>
        <vt:i4>1114164</vt:i4>
      </vt:variant>
      <vt:variant>
        <vt:i4>353</vt:i4>
      </vt:variant>
      <vt:variant>
        <vt:i4>0</vt:i4>
      </vt:variant>
      <vt:variant>
        <vt:i4>5</vt:i4>
      </vt:variant>
      <vt:variant>
        <vt:lpwstr/>
      </vt:variant>
      <vt:variant>
        <vt:lpwstr>_Toc197961475</vt:lpwstr>
      </vt:variant>
      <vt:variant>
        <vt:i4>1114164</vt:i4>
      </vt:variant>
      <vt:variant>
        <vt:i4>347</vt:i4>
      </vt:variant>
      <vt:variant>
        <vt:i4>0</vt:i4>
      </vt:variant>
      <vt:variant>
        <vt:i4>5</vt:i4>
      </vt:variant>
      <vt:variant>
        <vt:lpwstr/>
      </vt:variant>
      <vt:variant>
        <vt:lpwstr>_Toc197961474</vt:lpwstr>
      </vt:variant>
      <vt:variant>
        <vt:i4>1114164</vt:i4>
      </vt:variant>
      <vt:variant>
        <vt:i4>341</vt:i4>
      </vt:variant>
      <vt:variant>
        <vt:i4>0</vt:i4>
      </vt:variant>
      <vt:variant>
        <vt:i4>5</vt:i4>
      </vt:variant>
      <vt:variant>
        <vt:lpwstr/>
      </vt:variant>
      <vt:variant>
        <vt:lpwstr>_Toc197961473</vt:lpwstr>
      </vt:variant>
      <vt:variant>
        <vt:i4>1114164</vt:i4>
      </vt:variant>
      <vt:variant>
        <vt:i4>335</vt:i4>
      </vt:variant>
      <vt:variant>
        <vt:i4>0</vt:i4>
      </vt:variant>
      <vt:variant>
        <vt:i4>5</vt:i4>
      </vt:variant>
      <vt:variant>
        <vt:lpwstr/>
      </vt:variant>
      <vt:variant>
        <vt:lpwstr>_Toc197961472</vt:lpwstr>
      </vt:variant>
      <vt:variant>
        <vt:i4>1114164</vt:i4>
      </vt:variant>
      <vt:variant>
        <vt:i4>329</vt:i4>
      </vt:variant>
      <vt:variant>
        <vt:i4>0</vt:i4>
      </vt:variant>
      <vt:variant>
        <vt:i4>5</vt:i4>
      </vt:variant>
      <vt:variant>
        <vt:lpwstr/>
      </vt:variant>
      <vt:variant>
        <vt:lpwstr>_Toc197961471</vt:lpwstr>
      </vt:variant>
      <vt:variant>
        <vt:i4>1114164</vt:i4>
      </vt:variant>
      <vt:variant>
        <vt:i4>323</vt:i4>
      </vt:variant>
      <vt:variant>
        <vt:i4>0</vt:i4>
      </vt:variant>
      <vt:variant>
        <vt:i4>5</vt:i4>
      </vt:variant>
      <vt:variant>
        <vt:lpwstr/>
      </vt:variant>
      <vt:variant>
        <vt:lpwstr>_Toc197961470</vt:lpwstr>
      </vt:variant>
      <vt:variant>
        <vt:i4>1048628</vt:i4>
      </vt:variant>
      <vt:variant>
        <vt:i4>317</vt:i4>
      </vt:variant>
      <vt:variant>
        <vt:i4>0</vt:i4>
      </vt:variant>
      <vt:variant>
        <vt:i4>5</vt:i4>
      </vt:variant>
      <vt:variant>
        <vt:lpwstr/>
      </vt:variant>
      <vt:variant>
        <vt:lpwstr>_Toc197961469</vt:lpwstr>
      </vt:variant>
      <vt:variant>
        <vt:i4>1048628</vt:i4>
      </vt:variant>
      <vt:variant>
        <vt:i4>311</vt:i4>
      </vt:variant>
      <vt:variant>
        <vt:i4>0</vt:i4>
      </vt:variant>
      <vt:variant>
        <vt:i4>5</vt:i4>
      </vt:variant>
      <vt:variant>
        <vt:lpwstr/>
      </vt:variant>
      <vt:variant>
        <vt:lpwstr>_Toc197961468</vt:lpwstr>
      </vt:variant>
      <vt:variant>
        <vt:i4>1048628</vt:i4>
      </vt:variant>
      <vt:variant>
        <vt:i4>305</vt:i4>
      </vt:variant>
      <vt:variant>
        <vt:i4>0</vt:i4>
      </vt:variant>
      <vt:variant>
        <vt:i4>5</vt:i4>
      </vt:variant>
      <vt:variant>
        <vt:lpwstr/>
      </vt:variant>
      <vt:variant>
        <vt:lpwstr>_Toc197961467</vt:lpwstr>
      </vt:variant>
      <vt:variant>
        <vt:i4>1048628</vt:i4>
      </vt:variant>
      <vt:variant>
        <vt:i4>299</vt:i4>
      </vt:variant>
      <vt:variant>
        <vt:i4>0</vt:i4>
      </vt:variant>
      <vt:variant>
        <vt:i4>5</vt:i4>
      </vt:variant>
      <vt:variant>
        <vt:lpwstr/>
      </vt:variant>
      <vt:variant>
        <vt:lpwstr>_Toc197961466</vt:lpwstr>
      </vt:variant>
      <vt:variant>
        <vt:i4>1048628</vt:i4>
      </vt:variant>
      <vt:variant>
        <vt:i4>293</vt:i4>
      </vt:variant>
      <vt:variant>
        <vt:i4>0</vt:i4>
      </vt:variant>
      <vt:variant>
        <vt:i4>5</vt:i4>
      </vt:variant>
      <vt:variant>
        <vt:lpwstr/>
      </vt:variant>
      <vt:variant>
        <vt:lpwstr>_Toc197961465</vt:lpwstr>
      </vt:variant>
      <vt:variant>
        <vt:i4>1048628</vt:i4>
      </vt:variant>
      <vt:variant>
        <vt:i4>287</vt:i4>
      </vt:variant>
      <vt:variant>
        <vt:i4>0</vt:i4>
      </vt:variant>
      <vt:variant>
        <vt:i4>5</vt:i4>
      </vt:variant>
      <vt:variant>
        <vt:lpwstr/>
      </vt:variant>
      <vt:variant>
        <vt:lpwstr>_Toc197961464</vt:lpwstr>
      </vt:variant>
      <vt:variant>
        <vt:i4>1048628</vt:i4>
      </vt:variant>
      <vt:variant>
        <vt:i4>281</vt:i4>
      </vt:variant>
      <vt:variant>
        <vt:i4>0</vt:i4>
      </vt:variant>
      <vt:variant>
        <vt:i4>5</vt:i4>
      </vt:variant>
      <vt:variant>
        <vt:lpwstr/>
      </vt:variant>
      <vt:variant>
        <vt:lpwstr>_Toc197961463</vt:lpwstr>
      </vt:variant>
      <vt:variant>
        <vt:i4>1048628</vt:i4>
      </vt:variant>
      <vt:variant>
        <vt:i4>275</vt:i4>
      </vt:variant>
      <vt:variant>
        <vt:i4>0</vt:i4>
      </vt:variant>
      <vt:variant>
        <vt:i4>5</vt:i4>
      </vt:variant>
      <vt:variant>
        <vt:lpwstr/>
      </vt:variant>
      <vt:variant>
        <vt:lpwstr>_Toc197961462</vt:lpwstr>
      </vt:variant>
      <vt:variant>
        <vt:i4>1048628</vt:i4>
      </vt:variant>
      <vt:variant>
        <vt:i4>269</vt:i4>
      </vt:variant>
      <vt:variant>
        <vt:i4>0</vt:i4>
      </vt:variant>
      <vt:variant>
        <vt:i4>5</vt:i4>
      </vt:variant>
      <vt:variant>
        <vt:lpwstr/>
      </vt:variant>
      <vt:variant>
        <vt:lpwstr>_Toc197961461</vt:lpwstr>
      </vt:variant>
      <vt:variant>
        <vt:i4>1048628</vt:i4>
      </vt:variant>
      <vt:variant>
        <vt:i4>263</vt:i4>
      </vt:variant>
      <vt:variant>
        <vt:i4>0</vt:i4>
      </vt:variant>
      <vt:variant>
        <vt:i4>5</vt:i4>
      </vt:variant>
      <vt:variant>
        <vt:lpwstr/>
      </vt:variant>
      <vt:variant>
        <vt:lpwstr>_Toc197961460</vt:lpwstr>
      </vt:variant>
      <vt:variant>
        <vt:i4>1245236</vt:i4>
      </vt:variant>
      <vt:variant>
        <vt:i4>257</vt:i4>
      </vt:variant>
      <vt:variant>
        <vt:i4>0</vt:i4>
      </vt:variant>
      <vt:variant>
        <vt:i4>5</vt:i4>
      </vt:variant>
      <vt:variant>
        <vt:lpwstr/>
      </vt:variant>
      <vt:variant>
        <vt:lpwstr>_Toc197961459</vt:lpwstr>
      </vt:variant>
      <vt:variant>
        <vt:i4>1245236</vt:i4>
      </vt:variant>
      <vt:variant>
        <vt:i4>251</vt:i4>
      </vt:variant>
      <vt:variant>
        <vt:i4>0</vt:i4>
      </vt:variant>
      <vt:variant>
        <vt:i4>5</vt:i4>
      </vt:variant>
      <vt:variant>
        <vt:lpwstr/>
      </vt:variant>
      <vt:variant>
        <vt:lpwstr>_Toc197961458</vt:lpwstr>
      </vt:variant>
      <vt:variant>
        <vt:i4>1245236</vt:i4>
      </vt:variant>
      <vt:variant>
        <vt:i4>245</vt:i4>
      </vt:variant>
      <vt:variant>
        <vt:i4>0</vt:i4>
      </vt:variant>
      <vt:variant>
        <vt:i4>5</vt:i4>
      </vt:variant>
      <vt:variant>
        <vt:lpwstr/>
      </vt:variant>
      <vt:variant>
        <vt:lpwstr>_Toc197961457</vt:lpwstr>
      </vt:variant>
      <vt:variant>
        <vt:i4>1900595</vt:i4>
      </vt:variant>
      <vt:variant>
        <vt:i4>236</vt:i4>
      </vt:variant>
      <vt:variant>
        <vt:i4>0</vt:i4>
      </vt:variant>
      <vt:variant>
        <vt:i4>5</vt:i4>
      </vt:variant>
      <vt:variant>
        <vt:lpwstr/>
      </vt:variant>
      <vt:variant>
        <vt:lpwstr>_Toc193123314</vt:lpwstr>
      </vt:variant>
      <vt:variant>
        <vt:i4>1900595</vt:i4>
      </vt:variant>
      <vt:variant>
        <vt:i4>230</vt:i4>
      </vt:variant>
      <vt:variant>
        <vt:i4>0</vt:i4>
      </vt:variant>
      <vt:variant>
        <vt:i4>5</vt:i4>
      </vt:variant>
      <vt:variant>
        <vt:lpwstr/>
      </vt:variant>
      <vt:variant>
        <vt:lpwstr>_Toc193123313</vt:lpwstr>
      </vt:variant>
      <vt:variant>
        <vt:i4>1900595</vt:i4>
      </vt:variant>
      <vt:variant>
        <vt:i4>224</vt:i4>
      </vt:variant>
      <vt:variant>
        <vt:i4>0</vt:i4>
      </vt:variant>
      <vt:variant>
        <vt:i4>5</vt:i4>
      </vt:variant>
      <vt:variant>
        <vt:lpwstr/>
      </vt:variant>
      <vt:variant>
        <vt:lpwstr>_Toc193123312</vt:lpwstr>
      </vt:variant>
      <vt:variant>
        <vt:i4>1900595</vt:i4>
      </vt:variant>
      <vt:variant>
        <vt:i4>218</vt:i4>
      </vt:variant>
      <vt:variant>
        <vt:i4>0</vt:i4>
      </vt:variant>
      <vt:variant>
        <vt:i4>5</vt:i4>
      </vt:variant>
      <vt:variant>
        <vt:lpwstr/>
      </vt:variant>
      <vt:variant>
        <vt:lpwstr>_Toc193123311</vt:lpwstr>
      </vt:variant>
      <vt:variant>
        <vt:i4>1900595</vt:i4>
      </vt:variant>
      <vt:variant>
        <vt:i4>212</vt:i4>
      </vt:variant>
      <vt:variant>
        <vt:i4>0</vt:i4>
      </vt:variant>
      <vt:variant>
        <vt:i4>5</vt:i4>
      </vt:variant>
      <vt:variant>
        <vt:lpwstr/>
      </vt:variant>
      <vt:variant>
        <vt:lpwstr>_Toc193123310</vt:lpwstr>
      </vt:variant>
      <vt:variant>
        <vt:i4>1835059</vt:i4>
      </vt:variant>
      <vt:variant>
        <vt:i4>206</vt:i4>
      </vt:variant>
      <vt:variant>
        <vt:i4>0</vt:i4>
      </vt:variant>
      <vt:variant>
        <vt:i4>5</vt:i4>
      </vt:variant>
      <vt:variant>
        <vt:lpwstr/>
      </vt:variant>
      <vt:variant>
        <vt:lpwstr>_Toc193123309</vt:lpwstr>
      </vt:variant>
      <vt:variant>
        <vt:i4>1835059</vt:i4>
      </vt:variant>
      <vt:variant>
        <vt:i4>200</vt:i4>
      </vt:variant>
      <vt:variant>
        <vt:i4>0</vt:i4>
      </vt:variant>
      <vt:variant>
        <vt:i4>5</vt:i4>
      </vt:variant>
      <vt:variant>
        <vt:lpwstr/>
      </vt:variant>
      <vt:variant>
        <vt:lpwstr>_Toc193123308</vt:lpwstr>
      </vt:variant>
      <vt:variant>
        <vt:i4>1835059</vt:i4>
      </vt:variant>
      <vt:variant>
        <vt:i4>194</vt:i4>
      </vt:variant>
      <vt:variant>
        <vt:i4>0</vt:i4>
      </vt:variant>
      <vt:variant>
        <vt:i4>5</vt:i4>
      </vt:variant>
      <vt:variant>
        <vt:lpwstr/>
      </vt:variant>
      <vt:variant>
        <vt:lpwstr>_Toc193123307</vt:lpwstr>
      </vt:variant>
      <vt:variant>
        <vt:i4>1835059</vt:i4>
      </vt:variant>
      <vt:variant>
        <vt:i4>188</vt:i4>
      </vt:variant>
      <vt:variant>
        <vt:i4>0</vt:i4>
      </vt:variant>
      <vt:variant>
        <vt:i4>5</vt:i4>
      </vt:variant>
      <vt:variant>
        <vt:lpwstr/>
      </vt:variant>
      <vt:variant>
        <vt:lpwstr>_Toc193123306</vt:lpwstr>
      </vt:variant>
      <vt:variant>
        <vt:i4>1835059</vt:i4>
      </vt:variant>
      <vt:variant>
        <vt:i4>182</vt:i4>
      </vt:variant>
      <vt:variant>
        <vt:i4>0</vt:i4>
      </vt:variant>
      <vt:variant>
        <vt:i4>5</vt:i4>
      </vt:variant>
      <vt:variant>
        <vt:lpwstr/>
      </vt:variant>
      <vt:variant>
        <vt:lpwstr>_Toc193123305</vt:lpwstr>
      </vt:variant>
      <vt:variant>
        <vt:i4>1835059</vt:i4>
      </vt:variant>
      <vt:variant>
        <vt:i4>176</vt:i4>
      </vt:variant>
      <vt:variant>
        <vt:i4>0</vt:i4>
      </vt:variant>
      <vt:variant>
        <vt:i4>5</vt:i4>
      </vt:variant>
      <vt:variant>
        <vt:lpwstr/>
      </vt:variant>
      <vt:variant>
        <vt:lpwstr>_Toc193123304</vt:lpwstr>
      </vt:variant>
      <vt:variant>
        <vt:i4>1835059</vt:i4>
      </vt:variant>
      <vt:variant>
        <vt:i4>170</vt:i4>
      </vt:variant>
      <vt:variant>
        <vt:i4>0</vt:i4>
      </vt:variant>
      <vt:variant>
        <vt:i4>5</vt:i4>
      </vt:variant>
      <vt:variant>
        <vt:lpwstr/>
      </vt:variant>
      <vt:variant>
        <vt:lpwstr>_Toc193123303</vt:lpwstr>
      </vt:variant>
      <vt:variant>
        <vt:i4>1835059</vt:i4>
      </vt:variant>
      <vt:variant>
        <vt:i4>164</vt:i4>
      </vt:variant>
      <vt:variant>
        <vt:i4>0</vt:i4>
      </vt:variant>
      <vt:variant>
        <vt:i4>5</vt:i4>
      </vt:variant>
      <vt:variant>
        <vt:lpwstr/>
      </vt:variant>
      <vt:variant>
        <vt:lpwstr>_Toc193123302</vt:lpwstr>
      </vt:variant>
      <vt:variant>
        <vt:i4>1835059</vt:i4>
      </vt:variant>
      <vt:variant>
        <vt:i4>158</vt:i4>
      </vt:variant>
      <vt:variant>
        <vt:i4>0</vt:i4>
      </vt:variant>
      <vt:variant>
        <vt:i4>5</vt:i4>
      </vt:variant>
      <vt:variant>
        <vt:lpwstr/>
      </vt:variant>
      <vt:variant>
        <vt:lpwstr>_Toc193123301</vt:lpwstr>
      </vt:variant>
      <vt:variant>
        <vt:i4>1835059</vt:i4>
      </vt:variant>
      <vt:variant>
        <vt:i4>152</vt:i4>
      </vt:variant>
      <vt:variant>
        <vt:i4>0</vt:i4>
      </vt:variant>
      <vt:variant>
        <vt:i4>5</vt:i4>
      </vt:variant>
      <vt:variant>
        <vt:lpwstr/>
      </vt:variant>
      <vt:variant>
        <vt:lpwstr>_Toc193123300</vt:lpwstr>
      </vt:variant>
      <vt:variant>
        <vt:i4>1376306</vt:i4>
      </vt:variant>
      <vt:variant>
        <vt:i4>146</vt:i4>
      </vt:variant>
      <vt:variant>
        <vt:i4>0</vt:i4>
      </vt:variant>
      <vt:variant>
        <vt:i4>5</vt:i4>
      </vt:variant>
      <vt:variant>
        <vt:lpwstr/>
      </vt:variant>
      <vt:variant>
        <vt:lpwstr>_Toc193123299</vt:lpwstr>
      </vt:variant>
      <vt:variant>
        <vt:i4>1376306</vt:i4>
      </vt:variant>
      <vt:variant>
        <vt:i4>140</vt:i4>
      </vt:variant>
      <vt:variant>
        <vt:i4>0</vt:i4>
      </vt:variant>
      <vt:variant>
        <vt:i4>5</vt:i4>
      </vt:variant>
      <vt:variant>
        <vt:lpwstr/>
      </vt:variant>
      <vt:variant>
        <vt:lpwstr>_Toc193123298</vt:lpwstr>
      </vt:variant>
      <vt:variant>
        <vt:i4>1376306</vt:i4>
      </vt:variant>
      <vt:variant>
        <vt:i4>134</vt:i4>
      </vt:variant>
      <vt:variant>
        <vt:i4>0</vt:i4>
      </vt:variant>
      <vt:variant>
        <vt:i4>5</vt:i4>
      </vt:variant>
      <vt:variant>
        <vt:lpwstr/>
      </vt:variant>
      <vt:variant>
        <vt:lpwstr>_Toc193123297</vt:lpwstr>
      </vt:variant>
      <vt:variant>
        <vt:i4>1376306</vt:i4>
      </vt:variant>
      <vt:variant>
        <vt:i4>128</vt:i4>
      </vt:variant>
      <vt:variant>
        <vt:i4>0</vt:i4>
      </vt:variant>
      <vt:variant>
        <vt:i4>5</vt:i4>
      </vt:variant>
      <vt:variant>
        <vt:lpwstr/>
      </vt:variant>
      <vt:variant>
        <vt:lpwstr>_Toc193123296</vt:lpwstr>
      </vt:variant>
      <vt:variant>
        <vt:i4>1376306</vt:i4>
      </vt:variant>
      <vt:variant>
        <vt:i4>122</vt:i4>
      </vt:variant>
      <vt:variant>
        <vt:i4>0</vt:i4>
      </vt:variant>
      <vt:variant>
        <vt:i4>5</vt:i4>
      </vt:variant>
      <vt:variant>
        <vt:lpwstr/>
      </vt:variant>
      <vt:variant>
        <vt:lpwstr>_Toc193123295</vt:lpwstr>
      </vt:variant>
      <vt:variant>
        <vt:i4>1376306</vt:i4>
      </vt:variant>
      <vt:variant>
        <vt:i4>116</vt:i4>
      </vt:variant>
      <vt:variant>
        <vt:i4>0</vt:i4>
      </vt:variant>
      <vt:variant>
        <vt:i4>5</vt:i4>
      </vt:variant>
      <vt:variant>
        <vt:lpwstr/>
      </vt:variant>
      <vt:variant>
        <vt:lpwstr>_Toc193123294</vt:lpwstr>
      </vt:variant>
      <vt:variant>
        <vt:i4>1376306</vt:i4>
      </vt:variant>
      <vt:variant>
        <vt:i4>110</vt:i4>
      </vt:variant>
      <vt:variant>
        <vt:i4>0</vt:i4>
      </vt:variant>
      <vt:variant>
        <vt:i4>5</vt:i4>
      </vt:variant>
      <vt:variant>
        <vt:lpwstr/>
      </vt:variant>
      <vt:variant>
        <vt:lpwstr>_Toc193123293</vt:lpwstr>
      </vt:variant>
      <vt:variant>
        <vt:i4>1376306</vt:i4>
      </vt:variant>
      <vt:variant>
        <vt:i4>104</vt:i4>
      </vt:variant>
      <vt:variant>
        <vt:i4>0</vt:i4>
      </vt:variant>
      <vt:variant>
        <vt:i4>5</vt:i4>
      </vt:variant>
      <vt:variant>
        <vt:lpwstr/>
      </vt:variant>
      <vt:variant>
        <vt:lpwstr>_Toc193123292</vt:lpwstr>
      </vt:variant>
      <vt:variant>
        <vt:i4>1376306</vt:i4>
      </vt:variant>
      <vt:variant>
        <vt:i4>98</vt:i4>
      </vt:variant>
      <vt:variant>
        <vt:i4>0</vt:i4>
      </vt:variant>
      <vt:variant>
        <vt:i4>5</vt:i4>
      </vt:variant>
      <vt:variant>
        <vt:lpwstr/>
      </vt:variant>
      <vt:variant>
        <vt:lpwstr>_Toc193123291</vt:lpwstr>
      </vt:variant>
      <vt:variant>
        <vt:i4>1376306</vt:i4>
      </vt:variant>
      <vt:variant>
        <vt:i4>92</vt:i4>
      </vt:variant>
      <vt:variant>
        <vt:i4>0</vt:i4>
      </vt:variant>
      <vt:variant>
        <vt:i4>5</vt:i4>
      </vt:variant>
      <vt:variant>
        <vt:lpwstr/>
      </vt:variant>
      <vt:variant>
        <vt:lpwstr>_Toc193123290</vt:lpwstr>
      </vt:variant>
      <vt:variant>
        <vt:i4>1310770</vt:i4>
      </vt:variant>
      <vt:variant>
        <vt:i4>86</vt:i4>
      </vt:variant>
      <vt:variant>
        <vt:i4>0</vt:i4>
      </vt:variant>
      <vt:variant>
        <vt:i4>5</vt:i4>
      </vt:variant>
      <vt:variant>
        <vt:lpwstr/>
      </vt:variant>
      <vt:variant>
        <vt:lpwstr>_Toc193123289</vt:lpwstr>
      </vt:variant>
      <vt:variant>
        <vt:i4>1310770</vt:i4>
      </vt:variant>
      <vt:variant>
        <vt:i4>80</vt:i4>
      </vt:variant>
      <vt:variant>
        <vt:i4>0</vt:i4>
      </vt:variant>
      <vt:variant>
        <vt:i4>5</vt:i4>
      </vt:variant>
      <vt:variant>
        <vt:lpwstr/>
      </vt:variant>
      <vt:variant>
        <vt:lpwstr>_Toc193123288</vt:lpwstr>
      </vt:variant>
      <vt:variant>
        <vt:i4>1310770</vt:i4>
      </vt:variant>
      <vt:variant>
        <vt:i4>74</vt:i4>
      </vt:variant>
      <vt:variant>
        <vt:i4>0</vt:i4>
      </vt:variant>
      <vt:variant>
        <vt:i4>5</vt:i4>
      </vt:variant>
      <vt:variant>
        <vt:lpwstr/>
      </vt:variant>
      <vt:variant>
        <vt:lpwstr>_Toc193123287</vt:lpwstr>
      </vt:variant>
      <vt:variant>
        <vt:i4>1310770</vt:i4>
      </vt:variant>
      <vt:variant>
        <vt:i4>68</vt:i4>
      </vt:variant>
      <vt:variant>
        <vt:i4>0</vt:i4>
      </vt:variant>
      <vt:variant>
        <vt:i4>5</vt:i4>
      </vt:variant>
      <vt:variant>
        <vt:lpwstr/>
      </vt:variant>
      <vt:variant>
        <vt:lpwstr>_Toc193123286</vt:lpwstr>
      </vt:variant>
      <vt:variant>
        <vt:i4>1310770</vt:i4>
      </vt:variant>
      <vt:variant>
        <vt:i4>62</vt:i4>
      </vt:variant>
      <vt:variant>
        <vt:i4>0</vt:i4>
      </vt:variant>
      <vt:variant>
        <vt:i4>5</vt:i4>
      </vt:variant>
      <vt:variant>
        <vt:lpwstr/>
      </vt:variant>
      <vt:variant>
        <vt:lpwstr>_Toc193123285</vt:lpwstr>
      </vt:variant>
      <vt:variant>
        <vt:i4>1310770</vt:i4>
      </vt:variant>
      <vt:variant>
        <vt:i4>56</vt:i4>
      </vt:variant>
      <vt:variant>
        <vt:i4>0</vt:i4>
      </vt:variant>
      <vt:variant>
        <vt:i4>5</vt:i4>
      </vt:variant>
      <vt:variant>
        <vt:lpwstr/>
      </vt:variant>
      <vt:variant>
        <vt:lpwstr>_Toc193123284</vt:lpwstr>
      </vt:variant>
      <vt:variant>
        <vt:i4>1310770</vt:i4>
      </vt:variant>
      <vt:variant>
        <vt:i4>50</vt:i4>
      </vt:variant>
      <vt:variant>
        <vt:i4>0</vt:i4>
      </vt:variant>
      <vt:variant>
        <vt:i4>5</vt:i4>
      </vt:variant>
      <vt:variant>
        <vt:lpwstr/>
      </vt:variant>
      <vt:variant>
        <vt:lpwstr>_Toc193123283</vt:lpwstr>
      </vt:variant>
      <vt:variant>
        <vt:i4>1310770</vt:i4>
      </vt:variant>
      <vt:variant>
        <vt:i4>44</vt:i4>
      </vt:variant>
      <vt:variant>
        <vt:i4>0</vt:i4>
      </vt:variant>
      <vt:variant>
        <vt:i4>5</vt:i4>
      </vt:variant>
      <vt:variant>
        <vt:lpwstr/>
      </vt:variant>
      <vt:variant>
        <vt:lpwstr>_Toc193123282</vt:lpwstr>
      </vt:variant>
      <vt:variant>
        <vt:i4>1310770</vt:i4>
      </vt:variant>
      <vt:variant>
        <vt:i4>38</vt:i4>
      </vt:variant>
      <vt:variant>
        <vt:i4>0</vt:i4>
      </vt:variant>
      <vt:variant>
        <vt:i4>5</vt:i4>
      </vt:variant>
      <vt:variant>
        <vt:lpwstr/>
      </vt:variant>
      <vt:variant>
        <vt:lpwstr>_Toc193123281</vt:lpwstr>
      </vt:variant>
      <vt:variant>
        <vt:i4>1310770</vt:i4>
      </vt:variant>
      <vt:variant>
        <vt:i4>32</vt:i4>
      </vt:variant>
      <vt:variant>
        <vt:i4>0</vt:i4>
      </vt:variant>
      <vt:variant>
        <vt:i4>5</vt:i4>
      </vt:variant>
      <vt:variant>
        <vt:lpwstr/>
      </vt:variant>
      <vt:variant>
        <vt:lpwstr>_Toc193123280</vt:lpwstr>
      </vt:variant>
      <vt:variant>
        <vt:i4>1769522</vt:i4>
      </vt:variant>
      <vt:variant>
        <vt:i4>26</vt:i4>
      </vt:variant>
      <vt:variant>
        <vt:i4>0</vt:i4>
      </vt:variant>
      <vt:variant>
        <vt:i4>5</vt:i4>
      </vt:variant>
      <vt:variant>
        <vt:lpwstr/>
      </vt:variant>
      <vt:variant>
        <vt:lpwstr>_Toc193123279</vt:lpwstr>
      </vt:variant>
      <vt:variant>
        <vt:i4>1769522</vt:i4>
      </vt:variant>
      <vt:variant>
        <vt:i4>20</vt:i4>
      </vt:variant>
      <vt:variant>
        <vt:i4>0</vt:i4>
      </vt:variant>
      <vt:variant>
        <vt:i4>5</vt:i4>
      </vt:variant>
      <vt:variant>
        <vt:lpwstr/>
      </vt:variant>
      <vt:variant>
        <vt:lpwstr>_Toc193123278</vt:lpwstr>
      </vt:variant>
      <vt:variant>
        <vt:i4>1769522</vt:i4>
      </vt:variant>
      <vt:variant>
        <vt:i4>14</vt:i4>
      </vt:variant>
      <vt:variant>
        <vt:i4>0</vt:i4>
      </vt:variant>
      <vt:variant>
        <vt:i4>5</vt:i4>
      </vt:variant>
      <vt:variant>
        <vt:lpwstr/>
      </vt:variant>
      <vt:variant>
        <vt:lpwstr>_Toc193123277</vt:lpwstr>
      </vt:variant>
      <vt:variant>
        <vt:i4>1769522</vt:i4>
      </vt:variant>
      <vt:variant>
        <vt:i4>8</vt:i4>
      </vt:variant>
      <vt:variant>
        <vt:i4>0</vt:i4>
      </vt:variant>
      <vt:variant>
        <vt:i4>5</vt:i4>
      </vt:variant>
      <vt:variant>
        <vt:lpwstr/>
      </vt:variant>
      <vt:variant>
        <vt:lpwstr>_Toc193123276</vt:lpwstr>
      </vt:variant>
      <vt:variant>
        <vt:i4>1769522</vt:i4>
      </vt:variant>
      <vt:variant>
        <vt:i4>2</vt:i4>
      </vt:variant>
      <vt:variant>
        <vt:i4>0</vt:i4>
      </vt:variant>
      <vt:variant>
        <vt:i4>5</vt:i4>
      </vt:variant>
      <vt:variant>
        <vt:lpwstr/>
      </vt:variant>
      <vt:variant>
        <vt:lpwstr>_Toc193123275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Li,Yicheng</dc:creator>
  <cp:keywords/>
  <dc:description/>
  <cp:lastModifiedBy>Li,Yicheng</cp:lastModifiedBy>
  <cp:revision>9</cp:revision>
  <cp:lastPrinted>2022-06-08T09:50:00Z</cp:lastPrinted>
  <dcterms:created xsi:type="dcterms:W3CDTF">2025-06-02T18:27:00Z</dcterms:created>
  <dcterms:modified xsi:type="dcterms:W3CDTF">2025-06-11T15:33:00Z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http://www.zotero.org/styles/energy-and-buildings</vt:lpwstr>
  </property>
  <property fmtid="{D5CDD505-2E9C-101B-9397-08002B2CF9AE}" pid="15" name="Mendeley Recent Style Name 6_1">
    <vt:lpwstr>Energy &amp; Buildings</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45727a70-25a3-32ed-8724-9420cf48bafd</vt:lpwstr>
  </property>
  <property fmtid="{D5CDD505-2E9C-101B-9397-08002B2CF9AE}" pid="24" name="Mendeley Citation Style_1">
    <vt:lpwstr>http://www.zotero.org/styles/ieee</vt:lpwstr>
  </property>
  <property fmtid="{D5CDD505-2E9C-101B-9397-08002B2CF9AE}" pid="25" name="GrammarlyDocumentId">
    <vt:lpwstr>283db20a5b6e79c87398cd04beb1a63e731b26bfd1c5c21c69c1c7378771fd33</vt:lpwstr>
  </property>
  <property fmtid="{D5CDD505-2E9C-101B-9397-08002B2CF9AE}" pid="26" name="ContentTypeId">
    <vt:lpwstr>0x010100BA5CB7FE1458944ABA7ED868F26EED5D</vt:lpwstr>
  </property>
</Properties>
</file>